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3D3D" w:rsidRDefault="00BF12B0">
      <w:pPr>
        <w:snapToGrid w:val="0"/>
        <w:spacing w:line="540" w:lineRule="exact"/>
        <w:jc w:val="center"/>
        <w:outlineLvl w:val="0"/>
        <w:rPr>
          <w:rFonts w:ascii="Arial Narrow" w:eastAsia="黑体" w:hAnsi="Arial Narrow"/>
          <w:b/>
          <w:sz w:val="36"/>
          <w:szCs w:val="36"/>
        </w:rPr>
      </w:pPr>
      <w:r>
        <w:rPr>
          <w:rFonts w:ascii="Arial Narrow" w:eastAsia="黑体" w:hAnsi="黑体" w:hint="eastAsia"/>
          <w:b/>
          <w:sz w:val="36"/>
          <w:szCs w:val="36"/>
        </w:rPr>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493D3D" w:rsidRDefault="00BF12B0">
      <w:pPr>
        <w:snapToGrid w:val="0"/>
        <w:spacing w:line="540" w:lineRule="exact"/>
        <w:jc w:val="center"/>
        <w:outlineLvl w:val="0"/>
        <w:rPr>
          <w:rFonts w:ascii="Arial Narrow" w:eastAsia="黑体" w:hAnsi="Arial Narrow"/>
          <w:b/>
          <w:sz w:val="36"/>
          <w:szCs w:val="36"/>
        </w:rPr>
      </w:pPr>
      <w:r>
        <w:rPr>
          <w:rFonts w:ascii="Arial Narrow" w:eastAsia="黑体" w:hAnsi="黑体"/>
          <w:b/>
          <w:sz w:val="36"/>
          <w:szCs w:val="36"/>
        </w:rPr>
        <w:t>赛项申报书</w:t>
      </w:r>
    </w:p>
    <w:p w:rsidR="00493D3D" w:rsidRDefault="00493D3D">
      <w:pPr>
        <w:snapToGrid w:val="0"/>
        <w:spacing w:line="560" w:lineRule="exact"/>
        <w:rPr>
          <w:rFonts w:ascii="Arial Narrow" w:eastAsia="仿宋_GB2312" w:hAnsi="Arial Narrow"/>
          <w:sz w:val="30"/>
          <w:szCs w:val="30"/>
        </w:rPr>
      </w:pPr>
    </w:p>
    <w:p w:rsidR="00493D3D" w:rsidRDefault="00BF12B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赛项名称：</w:t>
      </w:r>
      <w:r w:rsidRPr="003E7F29">
        <w:rPr>
          <w:rFonts w:ascii="仿宋_GB2312" w:eastAsia="仿宋_GB2312" w:hAnsi="Arial Narrow" w:hint="eastAsia"/>
          <w:sz w:val="30"/>
          <w:szCs w:val="30"/>
        </w:rPr>
        <w:t>智慧城域网部署与应用</w:t>
      </w:r>
    </w:p>
    <w:p w:rsidR="00493D3D" w:rsidRDefault="00BF12B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赛项类别：常规赛项</w:t>
      </w:r>
      <w:r>
        <w:rPr>
          <w:rFonts w:ascii="Arial Unicode MS" w:eastAsia="Arial Unicode MS" w:hAnsi="Arial Unicode MS" w:cs="Arial Unicode MS" w:hint="eastAsia"/>
          <w:sz w:val="30"/>
          <w:szCs w:val="30"/>
        </w:rPr>
        <w:t>■</w:t>
      </w:r>
      <w:r>
        <w:rPr>
          <w:rFonts w:ascii="仿宋_GB2312" w:eastAsia="仿宋_GB2312" w:hAnsi="Arial Narrow" w:hint="eastAsia"/>
          <w:sz w:val="30"/>
          <w:szCs w:val="30"/>
        </w:rPr>
        <w:t xml:space="preserve">     行业特色赛项□</w:t>
      </w:r>
    </w:p>
    <w:p w:rsidR="00493D3D" w:rsidRDefault="00BF12B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赛项组别：中职组</w:t>
      </w:r>
      <w:r>
        <w:rPr>
          <w:rFonts w:ascii="仿宋_GB2312" w:eastAsia="仿宋_GB2312" w:hAnsi="Arial Narrow" w:hint="eastAsia"/>
          <w:sz w:val="30"/>
          <w:szCs w:val="30"/>
        </w:rPr>
        <w:t xml:space="preserve">□       </w:t>
      </w:r>
      <w:r>
        <w:rPr>
          <w:rFonts w:ascii="仿宋_GB2312" w:eastAsia="仿宋_GB2312" w:hAnsi="Arial Narrow"/>
          <w:sz w:val="30"/>
          <w:szCs w:val="30"/>
        </w:rPr>
        <w:t>高职组</w:t>
      </w:r>
      <w:r>
        <w:rPr>
          <w:rFonts w:ascii="Arial Unicode MS" w:eastAsia="Arial Unicode MS" w:hAnsi="Arial Unicode MS" w:cs="Arial Unicode MS" w:hint="eastAsia"/>
          <w:sz w:val="30"/>
          <w:szCs w:val="30"/>
        </w:rPr>
        <w:t>■</w:t>
      </w:r>
    </w:p>
    <w:p w:rsidR="00493D3D" w:rsidRPr="005E5BBB" w:rsidRDefault="00BF12B0">
      <w:pPr>
        <w:snapToGrid w:val="0"/>
        <w:spacing w:line="560" w:lineRule="exact"/>
        <w:ind w:firstLineChars="200" w:firstLine="600"/>
        <w:rPr>
          <w:rFonts w:ascii="仿宋_GB2312" w:eastAsia="仿宋_GB2312" w:hAnsi="Arial Narrow"/>
          <w:sz w:val="30"/>
          <w:szCs w:val="30"/>
        </w:rPr>
      </w:pPr>
      <w:r w:rsidRPr="005E5BBB">
        <w:rPr>
          <w:rFonts w:ascii="仿宋_GB2312" w:eastAsia="仿宋_GB2312" w:hAnsi="Arial Narrow" w:hint="eastAsia"/>
          <w:sz w:val="30"/>
          <w:szCs w:val="30"/>
        </w:rPr>
        <w:t>方案设计专家组组长：</w:t>
      </w:r>
      <w:bookmarkStart w:id="0" w:name="OLE_LINK15"/>
      <w:bookmarkStart w:id="1" w:name="OLE_LINK16"/>
      <w:r w:rsidR="0098158F">
        <w:rPr>
          <w:rFonts w:ascii="仿宋_GB2312" w:eastAsia="仿宋_GB2312" w:hAnsi="Arial Narrow" w:hint="eastAsia"/>
          <w:sz w:val="30"/>
          <w:szCs w:val="30"/>
        </w:rPr>
        <w:t xml:space="preserve"> </w:t>
      </w:r>
    </w:p>
    <w:bookmarkEnd w:id="0"/>
    <w:bookmarkEnd w:id="1"/>
    <w:p w:rsidR="00493D3D" w:rsidRPr="005E5BBB" w:rsidRDefault="00BF12B0">
      <w:pPr>
        <w:snapToGrid w:val="0"/>
        <w:spacing w:line="560" w:lineRule="exact"/>
        <w:ind w:firstLineChars="200" w:firstLine="600"/>
        <w:rPr>
          <w:rFonts w:ascii="仿宋_GB2312" w:eastAsia="仿宋_GB2312" w:hAnsi="Arial Narrow"/>
          <w:sz w:val="30"/>
          <w:szCs w:val="30"/>
        </w:rPr>
      </w:pPr>
      <w:r w:rsidRPr="005E5BBB">
        <w:rPr>
          <w:rFonts w:ascii="仿宋_GB2312" w:eastAsia="仿宋_GB2312" w:hAnsi="Arial Narrow" w:hint="eastAsia"/>
          <w:sz w:val="30"/>
          <w:szCs w:val="30"/>
        </w:rPr>
        <w:t>手机号码：</w:t>
      </w:r>
      <w:r w:rsidR="0098158F">
        <w:rPr>
          <w:rFonts w:ascii="仿宋_GB2312" w:eastAsia="仿宋_GB2312" w:hAnsi="Arial Narrow"/>
          <w:sz w:val="30"/>
          <w:szCs w:val="30"/>
        </w:rPr>
        <w:t xml:space="preserve"> </w:t>
      </w:r>
    </w:p>
    <w:p w:rsidR="00493D3D" w:rsidRDefault="00BF12B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w:t>
      </w:r>
      <w:r>
        <w:rPr>
          <w:rFonts w:ascii="仿宋_GB2312" w:eastAsia="仿宋_GB2312" w:hAnsi="Arial Narrow"/>
          <w:sz w:val="30"/>
          <w:szCs w:val="30"/>
        </w:rPr>
        <w:t>申报单位（盖章）：</w:t>
      </w:r>
      <w:r w:rsidR="00EF1CC0" w:rsidRPr="00A138C9">
        <w:rPr>
          <w:rFonts w:ascii="仿宋_GB2312" w:eastAsia="仿宋_GB2312" w:hAnsi="Arial Narrow" w:hint="eastAsia"/>
          <w:sz w:val="30"/>
          <w:szCs w:val="30"/>
        </w:rPr>
        <w:t>全国</w:t>
      </w:r>
      <w:r w:rsidR="00A138C9" w:rsidRPr="00A138C9">
        <w:rPr>
          <w:rFonts w:ascii="仿宋_GB2312" w:eastAsia="仿宋_GB2312" w:hAnsi="Arial Narrow" w:hint="eastAsia"/>
          <w:sz w:val="30"/>
          <w:szCs w:val="30"/>
        </w:rPr>
        <w:t>高等院校</w:t>
      </w:r>
      <w:r w:rsidR="00EF1CC0" w:rsidRPr="00A138C9">
        <w:rPr>
          <w:rFonts w:ascii="仿宋_GB2312" w:eastAsia="仿宋_GB2312" w:hAnsi="Arial Narrow" w:hint="eastAsia"/>
          <w:sz w:val="30"/>
          <w:szCs w:val="30"/>
        </w:rPr>
        <w:t>计算机基础教育研究会</w:t>
      </w:r>
      <w:r w:rsidR="00A138C9" w:rsidRPr="00A138C9">
        <w:rPr>
          <w:rFonts w:ascii="仿宋_GB2312" w:eastAsia="仿宋_GB2312" w:hAnsi="Arial Narrow" w:hint="eastAsia"/>
          <w:sz w:val="30"/>
          <w:szCs w:val="30"/>
        </w:rPr>
        <w:t>高职高专专业委员会</w:t>
      </w:r>
    </w:p>
    <w:p w:rsidR="00493D3D" w:rsidRDefault="00BF12B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方案申报负责人：</w:t>
      </w:r>
      <w:r w:rsidR="0098158F">
        <w:rPr>
          <w:rFonts w:ascii="仿宋_GB2312" w:eastAsia="仿宋_GB2312" w:hAnsi="Arial Narrow" w:hint="eastAsia"/>
          <w:sz w:val="30"/>
          <w:szCs w:val="30"/>
        </w:rPr>
        <w:t xml:space="preserve"> </w:t>
      </w:r>
    </w:p>
    <w:p w:rsidR="00493D3D" w:rsidRDefault="00BF12B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方案申报单位联络人：</w:t>
      </w:r>
      <w:r w:rsidR="0098158F">
        <w:rPr>
          <w:rFonts w:ascii="仿宋_GB2312" w:eastAsia="仿宋_GB2312" w:hAnsi="Arial Narrow" w:hint="eastAsia"/>
          <w:sz w:val="30"/>
          <w:szCs w:val="30"/>
        </w:rPr>
        <w:t xml:space="preserve"> </w:t>
      </w:r>
    </w:p>
    <w:p w:rsidR="00493D3D" w:rsidRPr="000D1DF3" w:rsidRDefault="00BF12B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联络人手机号码</w:t>
      </w:r>
      <w:r>
        <w:rPr>
          <w:rFonts w:ascii="仿宋_GB2312" w:eastAsia="仿宋_GB2312" w:hAnsi="Arial Narrow"/>
          <w:sz w:val="30"/>
          <w:szCs w:val="30"/>
        </w:rPr>
        <w:t>：</w:t>
      </w:r>
      <w:r w:rsidR="0098158F">
        <w:rPr>
          <w:rFonts w:ascii="仿宋_GB2312" w:eastAsia="仿宋_GB2312" w:hAnsi="Arial Narrow"/>
          <w:sz w:val="30"/>
          <w:szCs w:val="30"/>
        </w:rPr>
        <w:t xml:space="preserve"> </w:t>
      </w:r>
    </w:p>
    <w:p w:rsidR="00493D3D" w:rsidRPr="000D1DF3" w:rsidRDefault="00BF12B0">
      <w:pPr>
        <w:snapToGrid w:val="0"/>
        <w:spacing w:line="560" w:lineRule="exact"/>
        <w:ind w:firstLineChars="200" w:firstLine="600"/>
        <w:rPr>
          <w:rFonts w:ascii="仿宋_GB2312" w:eastAsia="仿宋_GB2312" w:hAnsi="Arial Narrow"/>
          <w:sz w:val="30"/>
          <w:szCs w:val="30"/>
        </w:rPr>
      </w:pPr>
      <w:r w:rsidRPr="000D1DF3">
        <w:rPr>
          <w:rFonts w:ascii="仿宋_GB2312" w:eastAsia="仿宋_GB2312" w:hAnsi="Arial Narrow" w:hint="eastAsia"/>
          <w:sz w:val="30"/>
          <w:szCs w:val="30"/>
        </w:rPr>
        <w:t>电子邮箱</w:t>
      </w:r>
      <w:r w:rsidRPr="000D1DF3">
        <w:rPr>
          <w:rFonts w:ascii="仿宋_GB2312" w:eastAsia="仿宋_GB2312" w:hAnsi="Arial Narrow"/>
          <w:sz w:val="30"/>
          <w:szCs w:val="30"/>
        </w:rPr>
        <w:t>：</w:t>
      </w:r>
      <w:r w:rsidR="0098158F">
        <w:rPr>
          <w:rFonts w:ascii="仿宋_GB2312" w:eastAsia="仿宋_GB2312" w:hAnsi="Arial Narrow"/>
          <w:sz w:val="30"/>
          <w:szCs w:val="30"/>
        </w:rPr>
        <w:t xml:space="preserve"> </w:t>
      </w:r>
    </w:p>
    <w:p w:rsidR="00493D3D" w:rsidRDefault="00BF12B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通讯地址：</w:t>
      </w:r>
      <w:r w:rsidR="0098158F">
        <w:rPr>
          <w:rFonts w:ascii="仿宋_GB2312" w:eastAsia="仿宋_GB2312" w:hAnsi="Arial Narrow" w:hint="eastAsia"/>
          <w:sz w:val="30"/>
          <w:szCs w:val="30"/>
        </w:rPr>
        <w:t xml:space="preserve"> </w:t>
      </w:r>
    </w:p>
    <w:p w:rsidR="00493D3D" w:rsidRDefault="00BF12B0">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邮政编码：</w:t>
      </w:r>
      <w:r w:rsidR="0098158F">
        <w:rPr>
          <w:rFonts w:ascii="仿宋_GB2312" w:eastAsia="仿宋_GB2312" w:hAnsi="Arial Narrow"/>
          <w:sz w:val="30"/>
          <w:szCs w:val="30"/>
        </w:rPr>
        <w:t xml:space="preserve"> </w:t>
      </w:r>
    </w:p>
    <w:p w:rsidR="00493D3D" w:rsidRPr="002475E7" w:rsidRDefault="00BF12B0" w:rsidP="002475E7">
      <w:pPr>
        <w:snapToGrid w:val="0"/>
        <w:spacing w:line="560" w:lineRule="exact"/>
        <w:ind w:firstLineChars="200" w:firstLine="600"/>
        <w:rPr>
          <w:rFonts w:ascii="Arial Narrow" w:eastAsia="仿宋_GB2312" w:hAnsi="Arial Narrow"/>
          <w:sz w:val="30"/>
          <w:szCs w:val="30"/>
        </w:rPr>
        <w:sectPr w:rsidR="00493D3D" w:rsidRPr="002475E7">
          <w:pgSz w:w="11906" w:h="16838"/>
          <w:pgMar w:top="1440" w:right="1800" w:bottom="1440" w:left="1800" w:header="851" w:footer="992" w:gutter="0"/>
          <w:cols w:space="425"/>
          <w:docGrid w:type="lines" w:linePitch="312"/>
        </w:sectPr>
      </w:pPr>
      <w:r>
        <w:rPr>
          <w:rFonts w:ascii="仿宋_GB2312" w:eastAsia="仿宋_GB2312" w:hAnsi="Arial Narrow"/>
          <w:sz w:val="30"/>
          <w:szCs w:val="30"/>
        </w:rPr>
        <w:t>申报日期：</w:t>
      </w:r>
      <w:r w:rsidR="00570262">
        <w:rPr>
          <w:rFonts w:ascii="仿宋_GB2312" w:eastAsia="仿宋_GB2312" w:hAnsi="Arial Narrow" w:hint="eastAsia"/>
          <w:sz w:val="30"/>
          <w:szCs w:val="30"/>
        </w:rPr>
        <w:t>2017年</w:t>
      </w:r>
      <w:r w:rsidR="00570262">
        <w:rPr>
          <w:rFonts w:ascii="仿宋_GB2312" w:eastAsia="仿宋_GB2312" w:hAnsi="Arial Narrow"/>
          <w:sz w:val="30"/>
          <w:szCs w:val="30"/>
        </w:rPr>
        <w:t>9</w:t>
      </w:r>
      <w:r w:rsidR="00EF1CC0">
        <w:rPr>
          <w:rFonts w:ascii="仿宋_GB2312" w:eastAsia="仿宋_GB2312" w:hAnsi="Arial Narrow" w:hint="eastAsia"/>
          <w:sz w:val="30"/>
          <w:szCs w:val="30"/>
        </w:rPr>
        <w:t>月1日</w:t>
      </w:r>
    </w:p>
    <w:p w:rsidR="00493D3D" w:rsidRDefault="00BF12B0">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lastRenderedPageBreak/>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493D3D" w:rsidRDefault="00BF12B0">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赛项申报方案</w:t>
      </w:r>
    </w:p>
    <w:p w:rsidR="00493D3D" w:rsidRDefault="00BF12B0">
      <w:pPr>
        <w:snapToGrid w:val="0"/>
        <w:spacing w:line="560" w:lineRule="exact"/>
        <w:ind w:firstLineChars="200" w:firstLine="602"/>
        <w:outlineLvl w:val="0"/>
        <w:rPr>
          <w:rFonts w:ascii="黑体" w:eastAsia="黑体" w:hAnsi="黑体" w:cs="黑体"/>
          <w:b/>
          <w:sz w:val="30"/>
          <w:szCs w:val="30"/>
        </w:rPr>
      </w:pPr>
      <w:r>
        <w:rPr>
          <w:rFonts w:ascii="黑体" w:eastAsia="黑体" w:hAnsi="黑体" w:cs="黑体" w:hint="eastAsia"/>
          <w:b/>
          <w:sz w:val="30"/>
          <w:szCs w:val="30"/>
        </w:rPr>
        <w:t>一、赛项名称</w:t>
      </w:r>
    </w:p>
    <w:p w:rsidR="00493D3D" w:rsidRDefault="00BF12B0">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（一）赛项名称</w:t>
      </w:r>
    </w:p>
    <w:p w:rsidR="00493D3D" w:rsidRDefault="00EF1CC0">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智慧</w:t>
      </w:r>
      <w:r w:rsidR="00BF12B0">
        <w:rPr>
          <w:rFonts w:ascii="Arial Narrow" w:eastAsia="仿宋_GB2312" w:hAnsi="Arial Narrow" w:cs="Arial" w:hint="eastAsia"/>
          <w:sz w:val="30"/>
          <w:szCs w:val="30"/>
        </w:rPr>
        <w:t>城域网部署与应用</w:t>
      </w:r>
    </w:p>
    <w:p w:rsidR="00493D3D" w:rsidRDefault="002475E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noProof/>
          <w:sz w:val="30"/>
          <w:szCs w:val="30"/>
        </w:rPr>
        <w:drawing>
          <wp:anchor distT="0" distB="0" distL="114300" distR="114300" simplePos="0" relativeHeight="251655168" behindDoc="1" locked="0" layoutInCell="1" allowOverlap="1">
            <wp:simplePos x="0" y="0"/>
            <wp:positionH relativeFrom="column">
              <wp:posOffset>146050</wp:posOffset>
            </wp:positionH>
            <wp:positionV relativeFrom="paragraph">
              <wp:posOffset>407670</wp:posOffset>
            </wp:positionV>
            <wp:extent cx="5173345" cy="3987800"/>
            <wp:effectExtent l="19050" t="0" r="8255" b="0"/>
            <wp:wrapTopAndBottom/>
            <wp:docPr id="2" name="图片 103"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3" descr="111"/>
                    <pic:cNvPicPr>
                      <a:picLocks noChangeAspect="1" noChangeArrowheads="1"/>
                    </pic:cNvPicPr>
                  </pic:nvPicPr>
                  <pic:blipFill>
                    <a:blip r:embed="rId9" cstate="print"/>
                    <a:srcRect/>
                    <a:stretch>
                      <a:fillRect/>
                    </a:stretch>
                  </pic:blipFill>
                  <pic:spPr>
                    <a:xfrm>
                      <a:off x="0" y="0"/>
                      <a:ext cx="5173345" cy="3987800"/>
                    </a:xfrm>
                    <a:prstGeom prst="rect">
                      <a:avLst/>
                    </a:prstGeom>
                    <a:noFill/>
                    <a:ln w="9525">
                      <a:noFill/>
                      <a:miter lim="800000"/>
                      <a:headEnd/>
                      <a:tailEnd/>
                    </a:ln>
                  </pic:spPr>
                </pic:pic>
              </a:graphicData>
            </a:graphic>
          </wp:anchor>
        </w:drawing>
      </w:r>
      <w:r w:rsidR="00BF12B0">
        <w:rPr>
          <w:rFonts w:ascii="Arial Narrow" w:eastAsia="仿宋_GB2312" w:hAnsi="Arial Narrow" w:cs="Arial"/>
          <w:sz w:val="30"/>
          <w:szCs w:val="30"/>
        </w:rPr>
        <w:t>（二）压题彩照</w:t>
      </w:r>
    </w:p>
    <w:p w:rsidR="00493D3D" w:rsidRDefault="00BF12B0">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（三）赛项归属产业类型</w:t>
      </w:r>
    </w:p>
    <w:p w:rsidR="00493D3D" w:rsidRDefault="00BF12B0">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电子信息</w:t>
      </w:r>
      <w:r>
        <w:rPr>
          <w:rFonts w:ascii="Arial Narrow" w:eastAsia="仿宋_GB2312" w:hAnsi="Arial Narrow" w:cs="Arial"/>
          <w:sz w:val="30"/>
          <w:szCs w:val="30"/>
        </w:rPr>
        <w:t>产业、战略性新兴产业</w:t>
      </w:r>
    </w:p>
    <w:p w:rsidR="00493D3D" w:rsidRDefault="00BF12B0">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（四）赛项归属专业大类</w:t>
      </w:r>
      <w:r>
        <w:rPr>
          <w:rFonts w:ascii="Arial Narrow" w:eastAsia="仿宋_GB2312" w:hAnsi="Arial Narrow" w:cs="Arial" w:hint="eastAsia"/>
          <w:sz w:val="30"/>
          <w:szCs w:val="30"/>
        </w:rPr>
        <w:t>/</w:t>
      </w:r>
      <w:r>
        <w:rPr>
          <w:rFonts w:ascii="Arial Narrow" w:eastAsia="仿宋_GB2312" w:hAnsi="Arial Narrow" w:cs="Arial" w:hint="eastAsia"/>
          <w:sz w:val="30"/>
          <w:szCs w:val="30"/>
        </w:rPr>
        <w:t>类</w:t>
      </w:r>
    </w:p>
    <w:p w:rsidR="00493D3D" w:rsidRDefault="00BF12B0">
      <w:pPr>
        <w:pStyle w:val="10"/>
        <w:rPr>
          <w:rFonts w:hAnsi="Arial Narrow"/>
        </w:rPr>
      </w:pPr>
      <w:r>
        <w:rPr>
          <w:rFonts w:hAnsi="Arial Narrow" w:hint="eastAsia"/>
        </w:rPr>
        <w:t>61电子信息大类</w:t>
      </w:r>
    </w:p>
    <w:p w:rsidR="00F0110A" w:rsidRDefault="00F0110A">
      <w:pPr>
        <w:pStyle w:val="10"/>
        <w:rPr>
          <w:rFonts w:hAnsi="Arial Narrow"/>
        </w:rPr>
      </w:pPr>
      <w:r>
        <w:rPr>
          <w:rFonts w:hAnsi="Arial Narrow" w:hint="eastAsia"/>
        </w:rPr>
        <w:t>6101电子信息类</w:t>
      </w:r>
    </w:p>
    <w:p w:rsidR="00F0110A" w:rsidRDefault="00F0110A">
      <w:pPr>
        <w:pStyle w:val="10"/>
        <w:rPr>
          <w:rFonts w:hAnsi="Arial Narrow"/>
        </w:rPr>
      </w:pPr>
      <w:r>
        <w:rPr>
          <w:rFonts w:hAnsi="Arial Narrow" w:hint="eastAsia"/>
        </w:rPr>
        <w:t>610101电子信息工程技术</w:t>
      </w:r>
    </w:p>
    <w:p w:rsidR="00F0110A" w:rsidRPr="00F0110A" w:rsidRDefault="00F0110A">
      <w:pPr>
        <w:pStyle w:val="10"/>
        <w:rPr>
          <w:rFonts w:hAnsi="Arial Narrow"/>
        </w:rPr>
      </w:pPr>
      <w:r>
        <w:rPr>
          <w:rFonts w:hAnsi="Arial Narrow" w:hint="eastAsia"/>
        </w:rPr>
        <w:t>610115移动互联应用技术</w:t>
      </w:r>
    </w:p>
    <w:p w:rsidR="00493D3D" w:rsidRDefault="00BF12B0">
      <w:pPr>
        <w:pStyle w:val="10"/>
        <w:rPr>
          <w:rFonts w:hAnsi="Arial Narrow"/>
        </w:rPr>
      </w:pPr>
      <w:r>
        <w:rPr>
          <w:rFonts w:hAnsi="Arial Narrow" w:hint="eastAsia"/>
        </w:rPr>
        <w:lastRenderedPageBreak/>
        <w:t>6102计算机类</w:t>
      </w:r>
    </w:p>
    <w:p w:rsidR="00493D3D" w:rsidRDefault="00BF12B0">
      <w:pPr>
        <w:pStyle w:val="10"/>
        <w:rPr>
          <w:rFonts w:hAnsi="Arial Narrow"/>
        </w:rPr>
      </w:pPr>
      <w:r>
        <w:rPr>
          <w:rFonts w:hAnsi="Arial Narrow"/>
        </w:rPr>
        <w:t>610201</w:t>
      </w:r>
      <w:r>
        <w:rPr>
          <w:rFonts w:hAnsi="Arial Narrow" w:hint="eastAsia"/>
        </w:rPr>
        <w:t xml:space="preserve"> 计算机应用技术</w:t>
      </w:r>
    </w:p>
    <w:p w:rsidR="00493D3D" w:rsidRDefault="00BF12B0">
      <w:pPr>
        <w:pStyle w:val="10"/>
        <w:rPr>
          <w:rFonts w:hAnsi="Arial Narrow"/>
        </w:rPr>
      </w:pPr>
      <w:r>
        <w:rPr>
          <w:rFonts w:hAnsi="Arial Narrow"/>
        </w:rPr>
        <w:t>61020</w:t>
      </w:r>
      <w:r>
        <w:rPr>
          <w:rFonts w:hAnsi="Arial Narrow" w:hint="eastAsia"/>
        </w:rPr>
        <w:t>2 计算机网络技术</w:t>
      </w:r>
    </w:p>
    <w:p w:rsidR="00493D3D" w:rsidRDefault="00BF12B0">
      <w:pPr>
        <w:pStyle w:val="10"/>
        <w:rPr>
          <w:rFonts w:hAnsi="Arial Narrow"/>
        </w:rPr>
      </w:pPr>
      <w:r>
        <w:rPr>
          <w:rFonts w:hAnsi="Arial Narrow"/>
        </w:rPr>
        <w:t>610203计算机信息管理</w:t>
      </w:r>
    </w:p>
    <w:p w:rsidR="00F0110A" w:rsidRDefault="00F0110A">
      <w:pPr>
        <w:pStyle w:val="10"/>
        <w:rPr>
          <w:rFonts w:hAnsi="Arial Narrow"/>
        </w:rPr>
      </w:pPr>
      <w:r>
        <w:rPr>
          <w:rFonts w:hAnsi="Arial Narrow" w:hint="eastAsia"/>
        </w:rPr>
        <w:t>610211信息安全与管理</w:t>
      </w:r>
    </w:p>
    <w:p w:rsidR="00F0110A" w:rsidRPr="0056343E" w:rsidRDefault="00F0110A" w:rsidP="000F7085">
      <w:pPr>
        <w:pStyle w:val="10"/>
        <w:rPr>
          <w:rFonts w:hAnsi="Arial Narrow"/>
        </w:rPr>
      </w:pPr>
      <w:r w:rsidRPr="0056343E">
        <w:rPr>
          <w:rFonts w:hAnsi="Arial Narrow" w:hint="eastAsia"/>
        </w:rPr>
        <w:t>6103通信类</w:t>
      </w:r>
    </w:p>
    <w:p w:rsidR="00F0110A" w:rsidRPr="0056343E" w:rsidRDefault="00F0110A" w:rsidP="000F7085">
      <w:pPr>
        <w:pStyle w:val="10"/>
        <w:rPr>
          <w:rFonts w:hAnsi="Arial Narrow"/>
        </w:rPr>
      </w:pPr>
      <w:r w:rsidRPr="0056343E">
        <w:rPr>
          <w:rFonts w:hAnsi="Arial Narrow" w:hint="eastAsia"/>
        </w:rPr>
        <w:t>610301通信技术</w:t>
      </w:r>
    </w:p>
    <w:p w:rsidR="00F0110A" w:rsidRPr="0056343E" w:rsidRDefault="00F0110A" w:rsidP="000F7085">
      <w:pPr>
        <w:pStyle w:val="10"/>
        <w:rPr>
          <w:rFonts w:hAnsi="Arial Narrow"/>
        </w:rPr>
      </w:pPr>
      <w:r w:rsidRPr="0056343E">
        <w:rPr>
          <w:rFonts w:hAnsi="Arial Narrow" w:hint="eastAsia"/>
        </w:rPr>
        <w:t>610303通信系统运行管理</w:t>
      </w:r>
    </w:p>
    <w:p w:rsidR="00F0110A" w:rsidRPr="0056343E" w:rsidRDefault="00F0110A" w:rsidP="000F7085">
      <w:pPr>
        <w:pStyle w:val="10"/>
        <w:rPr>
          <w:rFonts w:hAnsi="Arial Narrow"/>
        </w:rPr>
      </w:pPr>
      <w:r w:rsidRPr="0056343E">
        <w:rPr>
          <w:rFonts w:hAnsi="Arial Narrow" w:hint="eastAsia"/>
        </w:rPr>
        <w:t>610304通信工程设计与监理</w:t>
      </w:r>
    </w:p>
    <w:p w:rsidR="00F0110A" w:rsidRPr="0056343E" w:rsidRDefault="00F0110A" w:rsidP="000F7085">
      <w:pPr>
        <w:pStyle w:val="10"/>
        <w:rPr>
          <w:rFonts w:hAnsi="Arial Narrow"/>
        </w:rPr>
      </w:pPr>
      <w:r w:rsidRPr="0056343E">
        <w:rPr>
          <w:rFonts w:hAnsi="Arial Narrow" w:hint="eastAsia"/>
        </w:rPr>
        <w:t>610305</w:t>
      </w:r>
      <w:r w:rsidR="00447786" w:rsidRPr="0056343E">
        <w:rPr>
          <w:rFonts w:hAnsi="Arial Narrow" w:hint="eastAsia"/>
        </w:rPr>
        <w:t>电信服务与</w:t>
      </w:r>
      <w:r w:rsidRPr="0056343E">
        <w:rPr>
          <w:rFonts w:hAnsi="Arial Narrow" w:hint="eastAsia"/>
        </w:rPr>
        <w:t>管理</w:t>
      </w:r>
    </w:p>
    <w:p w:rsidR="00F0110A" w:rsidRPr="0056343E" w:rsidRDefault="00F0110A" w:rsidP="000F7085">
      <w:pPr>
        <w:pStyle w:val="10"/>
        <w:rPr>
          <w:rFonts w:hAnsi="Arial Narrow"/>
        </w:rPr>
      </w:pPr>
      <w:r w:rsidRPr="0056343E">
        <w:rPr>
          <w:rFonts w:hAnsi="Arial Narrow" w:hint="eastAsia"/>
        </w:rPr>
        <w:t>610306光通信技术</w:t>
      </w:r>
    </w:p>
    <w:p w:rsidR="00493D3D" w:rsidRPr="009142AB" w:rsidRDefault="00BF12B0">
      <w:pPr>
        <w:snapToGrid w:val="0"/>
        <w:spacing w:line="560" w:lineRule="exact"/>
        <w:ind w:firstLineChars="200" w:firstLine="602"/>
        <w:outlineLvl w:val="0"/>
        <w:rPr>
          <w:rFonts w:ascii="Arial Narrow" w:eastAsia="仿宋_GB2312" w:hAnsi="Arial Narrow" w:cs="Arial"/>
          <w:b/>
          <w:sz w:val="30"/>
          <w:szCs w:val="30"/>
        </w:rPr>
      </w:pPr>
      <w:r w:rsidRPr="009142AB">
        <w:rPr>
          <w:rFonts w:ascii="黑体" w:eastAsia="黑体" w:hAnsi="黑体" w:cs="黑体" w:hint="eastAsia"/>
          <w:b/>
          <w:sz w:val="30"/>
          <w:szCs w:val="30"/>
        </w:rPr>
        <w:t>二、赛项申报专家组</w:t>
      </w:r>
    </w:p>
    <w:p w:rsidR="00493D3D" w:rsidRDefault="00BF12B0">
      <w:pPr>
        <w:snapToGrid w:val="0"/>
        <w:spacing w:line="560" w:lineRule="exact"/>
        <w:ind w:firstLineChars="200" w:firstLine="602"/>
        <w:outlineLvl w:val="0"/>
        <w:rPr>
          <w:rFonts w:ascii="黑体" w:eastAsia="黑体" w:hAnsi="黑体" w:cs="黑体"/>
          <w:b/>
          <w:sz w:val="30"/>
          <w:szCs w:val="30"/>
        </w:rPr>
      </w:pPr>
      <w:bookmarkStart w:id="2" w:name="_GoBack"/>
      <w:bookmarkEnd w:id="2"/>
      <w:r>
        <w:rPr>
          <w:rFonts w:ascii="黑体" w:eastAsia="黑体" w:hAnsi="黑体" w:cs="黑体" w:hint="eastAsia"/>
          <w:b/>
          <w:sz w:val="30"/>
          <w:szCs w:val="30"/>
        </w:rPr>
        <w:t>三、赛项目的</w:t>
      </w:r>
    </w:p>
    <w:p w:rsidR="00493D3D" w:rsidRDefault="00BF12B0">
      <w:pPr>
        <w:snapToGrid w:val="0"/>
        <w:spacing w:line="560" w:lineRule="exact"/>
        <w:ind w:firstLineChars="200" w:firstLine="600"/>
        <w:outlineLvl w:val="0"/>
        <w:rPr>
          <w:rFonts w:ascii="Arial Narrow" w:eastAsia="仿宋_GB2312" w:hAnsi="Arial Narrow" w:cs="Arial"/>
          <w:b/>
          <w:sz w:val="30"/>
          <w:szCs w:val="30"/>
        </w:rPr>
      </w:pPr>
      <w:r>
        <w:rPr>
          <w:rFonts w:ascii="仿宋_GB2312" w:eastAsia="仿宋_GB2312" w:hAnsi="宋体" w:cs="Arial" w:hint="eastAsia"/>
          <w:kern w:val="0"/>
          <w:sz w:val="30"/>
          <w:szCs w:val="30"/>
        </w:rPr>
        <w:t>本赛项旨在服务于宽带中国、智慧城市、“互联网+”、物联网、三网融合等国家战略的实施，积极推动新一代信息通信技术产业、移动互联网产业等新兴产业发展，进一步深化产教融合、校企合作，协同育人，为行业培养</w:t>
      </w:r>
      <w:r w:rsidR="001B5E53">
        <w:rPr>
          <w:rFonts w:ascii="仿宋_GB2312" w:eastAsia="仿宋_GB2312" w:hAnsi="宋体" w:cs="Arial" w:hint="eastAsia"/>
          <w:kern w:val="0"/>
          <w:sz w:val="30"/>
          <w:szCs w:val="30"/>
        </w:rPr>
        <w:t>网络与通信技术紧缺人才。通过竞赛，检验高职电子信息类学生在模拟</w:t>
      </w:r>
      <w:r>
        <w:rPr>
          <w:rFonts w:ascii="仿宋_GB2312" w:eastAsia="仿宋_GB2312" w:hAnsi="宋体" w:cs="Arial" w:hint="eastAsia"/>
          <w:kern w:val="0"/>
          <w:sz w:val="30"/>
          <w:szCs w:val="30"/>
        </w:rPr>
        <w:t>情景环境下拓扑规划能力、业务容量计算能力、系统对接能力、可靠与安全保障能力、设备安装调测能力、业务测试能力，培养和提高学生网络方案</w:t>
      </w:r>
      <w:r w:rsidR="001B5E53">
        <w:rPr>
          <w:rFonts w:ascii="仿宋_GB2312" w:eastAsia="仿宋_GB2312" w:hAnsi="宋体" w:cs="Arial" w:hint="eastAsia"/>
          <w:kern w:val="0"/>
          <w:sz w:val="30"/>
          <w:szCs w:val="30"/>
        </w:rPr>
        <w:t>设计</w:t>
      </w:r>
      <w:r w:rsidR="00570262">
        <w:rPr>
          <w:rFonts w:ascii="仿宋_GB2312" w:eastAsia="仿宋_GB2312" w:hAnsi="宋体" w:cs="Arial" w:hint="eastAsia"/>
          <w:kern w:val="0"/>
          <w:sz w:val="30"/>
          <w:szCs w:val="30"/>
        </w:rPr>
        <w:t>、</w:t>
      </w:r>
      <w:r w:rsidR="001B5E53">
        <w:rPr>
          <w:rFonts w:ascii="仿宋_GB2312" w:eastAsia="仿宋_GB2312" w:hAnsi="宋体" w:cs="Arial" w:hint="eastAsia"/>
          <w:kern w:val="0"/>
          <w:sz w:val="30"/>
          <w:szCs w:val="30"/>
        </w:rPr>
        <w:t>建设方案</w:t>
      </w:r>
      <w:r>
        <w:rPr>
          <w:rFonts w:ascii="仿宋_GB2312" w:eastAsia="仿宋_GB2312" w:hAnsi="宋体" w:cs="Arial" w:hint="eastAsia"/>
          <w:kern w:val="0"/>
          <w:sz w:val="30"/>
          <w:szCs w:val="30"/>
        </w:rPr>
        <w:t>优化、应急故障排查、团队分工协作、沟通与交流等综合素质，推动计算机网络和高速宽带前沿技术在职业技术院校中的教学应用，引导高职院校聚焦电子信息行业的发展趋势与技术应用方向，引领职业院校电子信息类专业的教育教学改革，</w:t>
      </w:r>
      <w:r>
        <w:rPr>
          <w:rFonts w:ascii="仿宋_GB2312" w:eastAsia="仿宋_GB2312" w:hAnsi="宋体" w:cs="Arial" w:hint="eastAsia"/>
          <w:kern w:val="0"/>
          <w:sz w:val="30"/>
          <w:szCs w:val="30"/>
        </w:rPr>
        <w:lastRenderedPageBreak/>
        <w:t>提升学生职业能力与就业竞争力。同时培养一批会知识、懂技术、熟项目的智慧城域网相关专业老师，使其成为高职院校智慧城域网相关专业建设的骨干力量，提高高职院校相关专业的办学水平。</w:t>
      </w:r>
    </w:p>
    <w:p w:rsidR="00493D3D" w:rsidRDefault="00BF12B0">
      <w:pPr>
        <w:snapToGrid w:val="0"/>
        <w:spacing w:line="560" w:lineRule="exact"/>
        <w:ind w:firstLineChars="200" w:firstLine="602"/>
        <w:outlineLvl w:val="0"/>
        <w:rPr>
          <w:rFonts w:ascii="Arial Narrow" w:eastAsia="仿宋_GB2312" w:hAnsi="Arial Narrow" w:cs="Arial"/>
          <w:b/>
          <w:sz w:val="30"/>
          <w:szCs w:val="30"/>
        </w:rPr>
      </w:pPr>
      <w:r>
        <w:rPr>
          <w:rFonts w:ascii="黑体" w:eastAsia="黑体" w:hAnsi="黑体" w:cs="黑体" w:hint="eastAsia"/>
          <w:b/>
          <w:sz w:val="30"/>
          <w:szCs w:val="30"/>
        </w:rPr>
        <w:t>四、赛项设计原则</w:t>
      </w:r>
    </w:p>
    <w:p w:rsidR="00493D3D" w:rsidRDefault="00BF12B0">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（一）公开、公平、公正</w:t>
      </w:r>
      <w:r>
        <w:rPr>
          <w:rFonts w:ascii="Arial Narrow" w:eastAsia="仿宋_GB2312" w:hAnsi="Arial Narrow" w:cs="Arial" w:hint="eastAsia"/>
          <w:sz w:val="30"/>
          <w:szCs w:val="30"/>
        </w:rPr>
        <w:t>。</w:t>
      </w:r>
    </w:p>
    <w:p w:rsidR="008027F8" w:rsidRDefault="00BF12B0">
      <w:pPr>
        <w:snapToGrid w:val="0"/>
        <w:spacing w:line="560" w:lineRule="exact"/>
        <w:ind w:firstLineChars="200" w:firstLine="600"/>
        <w:rPr>
          <w:rFonts w:ascii="仿宋_GB2312" w:eastAsia="仿宋_GB2312" w:hAnsi="宋体" w:cs="Arial"/>
          <w:kern w:val="0"/>
          <w:sz w:val="30"/>
          <w:szCs w:val="30"/>
        </w:rPr>
      </w:pPr>
      <w:r>
        <w:rPr>
          <w:rFonts w:ascii="仿宋_GB2312" w:eastAsia="仿宋_GB2312" w:hAnsi="宋体" w:cs="Arial" w:hint="eastAsia"/>
          <w:kern w:val="0"/>
          <w:sz w:val="30"/>
          <w:szCs w:val="30"/>
        </w:rPr>
        <w:t>本次赛项将在筹备与实施的各环节遵循公开、公平、公正的原则。通过严格命题、公布技术文件和比赛样题，做到合理设计竞赛规程和相关标准</w:t>
      </w:r>
      <w:r w:rsidR="008027F8">
        <w:rPr>
          <w:rFonts w:ascii="仿宋_GB2312" w:eastAsia="仿宋_GB2312" w:hAnsi="宋体" w:cs="Arial" w:hint="eastAsia"/>
          <w:kern w:val="0"/>
          <w:sz w:val="30"/>
          <w:szCs w:val="30"/>
        </w:rPr>
        <w:t>，并于开赛前一个月在</w:t>
      </w:r>
      <w:r w:rsidR="000A249A">
        <w:rPr>
          <w:rFonts w:ascii="仿宋_GB2312" w:eastAsia="仿宋_GB2312" w:hAnsi="宋体" w:cs="Arial" w:hint="eastAsia"/>
          <w:kern w:val="0"/>
          <w:sz w:val="30"/>
          <w:szCs w:val="30"/>
        </w:rPr>
        <w:t>按要求</w:t>
      </w:r>
      <w:r w:rsidR="008027F8">
        <w:rPr>
          <w:rFonts w:ascii="仿宋_GB2312" w:eastAsia="仿宋_GB2312" w:hAnsi="宋体" w:cs="Arial" w:hint="eastAsia"/>
          <w:kern w:val="0"/>
          <w:sz w:val="30"/>
          <w:szCs w:val="30"/>
        </w:rPr>
        <w:t>公开</w:t>
      </w:r>
      <w:r w:rsidR="000A249A">
        <w:rPr>
          <w:rFonts w:ascii="仿宋_GB2312" w:eastAsia="仿宋_GB2312" w:hAnsi="宋体" w:cs="Arial" w:hint="eastAsia"/>
          <w:kern w:val="0"/>
          <w:sz w:val="30"/>
          <w:szCs w:val="30"/>
        </w:rPr>
        <w:t>全部比赛</w:t>
      </w:r>
      <w:r w:rsidR="008027F8">
        <w:rPr>
          <w:rFonts w:ascii="仿宋_GB2312" w:eastAsia="仿宋_GB2312" w:hAnsi="宋体" w:cs="Arial" w:hint="eastAsia"/>
          <w:kern w:val="0"/>
          <w:sz w:val="30"/>
          <w:szCs w:val="30"/>
        </w:rPr>
        <w:t>题</w:t>
      </w:r>
      <w:r w:rsidR="000A249A">
        <w:rPr>
          <w:rFonts w:ascii="仿宋_GB2312" w:eastAsia="仿宋_GB2312" w:hAnsi="宋体" w:cs="Arial" w:hint="eastAsia"/>
          <w:kern w:val="0"/>
          <w:sz w:val="30"/>
          <w:szCs w:val="30"/>
        </w:rPr>
        <w:t>目</w:t>
      </w:r>
      <w:r w:rsidR="008027F8">
        <w:rPr>
          <w:rFonts w:ascii="仿宋_GB2312" w:eastAsia="仿宋_GB2312" w:hAnsi="宋体" w:cs="Arial" w:hint="eastAsia"/>
          <w:kern w:val="0"/>
          <w:sz w:val="30"/>
          <w:szCs w:val="30"/>
        </w:rPr>
        <w:t>。</w:t>
      </w:r>
    </w:p>
    <w:p w:rsidR="00493D3D" w:rsidRDefault="00BF12B0">
      <w:pPr>
        <w:snapToGrid w:val="0"/>
        <w:spacing w:line="560" w:lineRule="exact"/>
        <w:ind w:firstLineChars="200" w:firstLine="600"/>
        <w:rPr>
          <w:rFonts w:ascii="Arial Narrow" w:eastAsia="仿宋_GB2312" w:hAnsi="Arial Narrow" w:cs="Arial"/>
          <w:sz w:val="30"/>
          <w:szCs w:val="30"/>
        </w:rPr>
      </w:pPr>
      <w:r>
        <w:rPr>
          <w:rFonts w:ascii="仿宋_GB2312" w:eastAsia="仿宋_GB2312" w:hAnsi="宋体" w:cs="Arial" w:hint="eastAsia"/>
          <w:kern w:val="0"/>
          <w:sz w:val="30"/>
          <w:szCs w:val="30"/>
        </w:rPr>
        <w:t>竞赛评分机制设计上，采用机考评分和结果评分相结合，达到评分过程客观公正。每位参赛选手的竞赛终端实现全程录屏，竞赛过程可追溯，确保对于比赛结果任何异议都有据可查。本次赛项专家组成员包括</w:t>
      </w:r>
      <w:r w:rsidR="001B5E53">
        <w:rPr>
          <w:rFonts w:ascii="仿宋_GB2312" w:eastAsia="仿宋_GB2312" w:hAnsi="宋体" w:cs="Arial" w:hint="eastAsia"/>
          <w:kern w:val="0"/>
          <w:sz w:val="30"/>
          <w:szCs w:val="30"/>
        </w:rPr>
        <w:t>网络</w:t>
      </w:r>
      <w:r>
        <w:rPr>
          <w:rFonts w:ascii="仿宋_GB2312" w:eastAsia="仿宋_GB2312" w:hAnsi="宋体" w:cs="Arial" w:hint="eastAsia"/>
          <w:kern w:val="0"/>
          <w:sz w:val="30"/>
          <w:szCs w:val="30"/>
        </w:rPr>
        <w:t>技术权威专家、</w:t>
      </w:r>
      <w:r w:rsidR="001B5E53">
        <w:rPr>
          <w:rFonts w:ascii="仿宋_GB2312" w:eastAsia="仿宋_GB2312" w:hAnsi="宋体" w:cs="Arial" w:hint="eastAsia"/>
          <w:kern w:val="0"/>
          <w:sz w:val="30"/>
          <w:szCs w:val="30"/>
        </w:rPr>
        <w:t>通信</w:t>
      </w:r>
      <w:r>
        <w:rPr>
          <w:rFonts w:ascii="仿宋_GB2312" w:eastAsia="仿宋_GB2312" w:hAnsi="宋体" w:cs="Arial" w:hint="eastAsia"/>
          <w:kern w:val="0"/>
          <w:sz w:val="30"/>
          <w:szCs w:val="30"/>
        </w:rPr>
        <w:t>企业专业技术人员等，专家严格按照大赛制度的要求拟定赛题和评分细则，以实现比赛的公开、公平、公正。</w:t>
      </w:r>
    </w:p>
    <w:p w:rsidR="00493D3D" w:rsidRDefault="00BF12B0">
      <w:pPr>
        <w:spacing w:line="560" w:lineRule="exact"/>
        <w:ind w:firstLineChars="200" w:firstLine="600"/>
        <w:rPr>
          <w:rFonts w:ascii="仿宋_GB2312" w:eastAsia="仿宋_GB2312" w:hAnsi="宋体" w:cs="Arial"/>
          <w:kern w:val="0"/>
          <w:sz w:val="30"/>
          <w:szCs w:val="30"/>
        </w:rPr>
      </w:pPr>
      <w:r>
        <w:rPr>
          <w:rFonts w:ascii="Arial Narrow" w:eastAsia="仿宋_GB2312" w:hAnsi="Arial Narrow" w:cs="Arial"/>
          <w:sz w:val="30"/>
          <w:szCs w:val="30"/>
        </w:rPr>
        <w:t>（二）</w:t>
      </w:r>
      <w:r>
        <w:rPr>
          <w:rFonts w:ascii="仿宋_GB2312" w:eastAsia="仿宋_GB2312" w:hAnsi="宋体" w:cs="Arial" w:hint="eastAsia"/>
          <w:kern w:val="0"/>
          <w:sz w:val="30"/>
          <w:szCs w:val="30"/>
        </w:rPr>
        <w:t>契合专业人才需求现状。</w:t>
      </w:r>
    </w:p>
    <w:p w:rsidR="00BA5168" w:rsidRDefault="00BF12B0" w:rsidP="00BA5168">
      <w:pPr>
        <w:snapToGrid w:val="0"/>
        <w:spacing w:line="560" w:lineRule="exact"/>
        <w:ind w:firstLineChars="200" w:firstLine="600"/>
        <w:jc w:val="left"/>
        <w:outlineLvl w:val="0"/>
        <w:rPr>
          <w:rFonts w:ascii="仿宋_GB2312" w:eastAsia="仿宋_GB2312" w:hAnsi="宋体" w:cs="Arial"/>
          <w:kern w:val="0"/>
          <w:sz w:val="30"/>
          <w:szCs w:val="30"/>
        </w:rPr>
      </w:pPr>
      <w:r>
        <w:rPr>
          <w:rFonts w:ascii="仿宋_GB2312" w:eastAsia="仿宋_GB2312" w:hAnsi="宋体" w:cs="Arial" w:hint="eastAsia"/>
          <w:kern w:val="0"/>
          <w:sz w:val="30"/>
          <w:szCs w:val="30"/>
        </w:rPr>
        <w:t>现代</w:t>
      </w:r>
      <w:r w:rsidR="00B45D3E">
        <w:rPr>
          <w:rFonts w:ascii="仿宋_GB2312" w:eastAsia="仿宋_GB2312" w:hAnsi="宋体" w:cs="Arial" w:hint="eastAsia"/>
          <w:kern w:val="0"/>
          <w:sz w:val="30"/>
          <w:szCs w:val="30"/>
        </w:rPr>
        <w:t>网络和通信</w:t>
      </w:r>
      <w:r>
        <w:rPr>
          <w:rFonts w:ascii="仿宋_GB2312" w:eastAsia="仿宋_GB2312" w:hAnsi="宋体" w:cs="Arial" w:hint="eastAsia"/>
          <w:kern w:val="0"/>
          <w:sz w:val="30"/>
          <w:szCs w:val="30"/>
        </w:rPr>
        <w:t>产业链人才岗位技能一般包含</w:t>
      </w:r>
      <w:r w:rsidR="00B45D3E">
        <w:rPr>
          <w:rFonts w:ascii="仿宋_GB2312" w:eastAsia="仿宋_GB2312" w:hAnsi="宋体" w:cs="Arial" w:hint="eastAsia"/>
          <w:kern w:val="0"/>
          <w:sz w:val="30"/>
          <w:szCs w:val="30"/>
        </w:rPr>
        <w:t>规划设计、网络部署</w:t>
      </w:r>
      <w:r w:rsidR="00BA5168">
        <w:rPr>
          <w:rFonts w:ascii="仿宋_GB2312" w:eastAsia="仿宋_GB2312" w:hAnsi="宋体" w:cs="Arial" w:hint="eastAsia"/>
          <w:kern w:val="0"/>
          <w:sz w:val="30"/>
          <w:szCs w:val="30"/>
        </w:rPr>
        <w:t>、施工工程</w:t>
      </w:r>
      <w:r>
        <w:rPr>
          <w:rFonts w:ascii="仿宋_GB2312" w:eastAsia="仿宋_GB2312" w:hAnsi="宋体" w:cs="Arial" w:hint="eastAsia"/>
          <w:kern w:val="0"/>
          <w:sz w:val="30"/>
          <w:szCs w:val="30"/>
        </w:rPr>
        <w:t>等三个方向，因此具备扎实理论基础，掌握网络规划设计、网络调试维护等</w:t>
      </w:r>
      <w:r w:rsidR="00B45D3E">
        <w:rPr>
          <w:rFonts w:ascii="仿宋_GB2312" w:eastAsia="仿宋_GB2312" w:hAnsi="宋体" w:cs="Arial" w:hint="eastAsia"/>
          <w:kern w:val="0"/>
          <w:sz w:val="30"/>
          <w:szCs w:val="30"/>
        </w:rPr>
        <w:t>技能，了解工程督导及管理规范的复合型人才更加符合行业的用人需求</w:t>
      </w:r>
      <w:r>
        <w:rPr>
          <w:rFonts w:ascii="仿宋_GB2312" w:eastAsia="仿宋_GB2312" w:hAnsi="宋体" w:cs="Arial" w:hint="eastAsia"/>
          <w:kern w:val="0"/>
          <w:sz w:val="30"/>
          <w:szCs w:val="30"/>
        </w:rPr>
        <w:t>。本赛项</w:t>
      </w:r>
      <w:r w:rsidR="00BA5168">
        <w:rPr>
          <w:rFonts w:ascii="仿宋_GB2312" w:eastAsia="仿宋_GB2312" w:hAnsi="宋体" w:cs="Arial" w:hint="eastAsia"/>
          <w:kern w:val="0"/>
          <w:sz w:val="30"/>
          <w:szCs w:val="30"/>
        </w:rPr>
        <w:t>涉及内容</w:t>
      </w:r>
      <w:r w:rsidR="008E254A">
        <w:rPr>
          <w:rFonts w:ascii="仿宋_GB2312" w:eastAsia="仿宋_GB2312" w:hAnsi="宋体" w:cs="Arial" w:hint="eastAsia"/>
          <w:kern w:val="0"/>
          <w:sz w:val="30"/>
          <w:szCs w:val="30"/>
        </w:rPr>
        <w:t>符</w:t>
      </w:r>
      <w:r w:rsidR="008E254A" w:rsidRPr="00BA5168">
        <w:rPr>
          <w:rFonts w:ascii="仿宋_GB2312" w:eastAsia="仿宋_GB2312" w:hAnsi="宋体" w:cs="Arial" w:hint="eastAsia"/>
          <w:kern w:val="0"/>
          <w:sz w:val="30"/>
          <w:szCs w:val="30"/>
        </w:rPr>
        <w:t>合行业人才需求，</w:t>
      </w:r>
      <w:r w:rsidR="00BA5168" w:rsidRPr="00BA5168">
        <w:rPr>
          <w:rFonts w:ascii="仿宋_GB2312" w:eastAsia="仿宋_GB2312" w:hAnsi="宋体" w:cs="Arial" w:hint="eastAsia"/>
          <w:kern w:val="0"/>
          <w:sz w:val="30"/>
          <w:szCs w:val="30"/>
        </w:rPr>
        <w:t>内容</w:t>
      </w:r>
      <w:r w:rsidR="008E254A" w:rsidRPr="00BA5168">
        <w:rPr>
          <w:rFonts w:ascii="仿宋_GB2312" w:eastAsia="仿宋_GB2312" w:hAnsi="宋体" w:cs="Arial" w:hint="eastAsia"/>
          <w:kern w:val="0"/>
          <w:sz w:val="30"/>
          <w:szCs w:val="30"/>
        </w:rPr>
        <w:t>涵盖三个</w:t>
      </w:r>
      <w:r w:rsidR="00BA5168" w:rsidRPr="00BA5168">
        <w:rPr>
          <w:rFonts w:ascii="仿宋_GB2312" w:eastAsia="仿宋_GB2312" w:hAnsi="宋体" w:cs="Arial" w:hint="eastAsia"/>
          <w:kern w:val="0"/>
          <w:sz w:val="30"/>
          <w:szCs w:val="30"/>
        </w:rPr>
        <w:t>主要技能</w:t>
      </w:r>
      <w:r w:rsidR="008E254A" w:rsidRPr="00BA5168">
        <w:rPr>
          <w:rFonts w:ascii="仿宋_GB2312" w:eastAsia="仿宋_GB2312" w:hAnsi="宋体" w:cs="Arial" w:hint="eastAsia"/>
          <w:kern w:val="0"/>
          <w:sz w:val="30"/>
          <w:szCs w:val="30"/>
        </w:rPr>
        <w:t>方向</w:t>
      </w:r>
      <w:r w:rsidR="00BA5168" w:rsidRPr="00BA5168">
        <w:rPr>
          <w:rFonts w:ascii="仿宋_GB2312" w:eastAsia="仿宋_GB2312" w:hAnsi="宋体" w:cs="Arial" w:hint="eastAsia"/>
          <w:kern w:val="0"/>
          <w:sz w:val="30"/>
          <w:szCs w:val="30"/>
        </w:rPr>
        <w:t>，如图1所示</w:t>
      </w:r>
      <w:r w:rsidR="008E254A">
        <w:rPr>
          <w:rFonts w:ascii="仿宋_GB2312" w:eastAsia="仿宋_GB2312" w:hAnsi="宋体" w:cs="Arial" w:hint="eastAsia"/>
          <w:kern w:val="0"/>
          <w:sz w:val="30"/>
          <w:szCs w:val="30"/>
        </w:rPr>
        <w:t>。</w:t>
      </w:r>
    </w:p>
    <w:p w:rsidR="00EF2C03" w:rsidRDefault="00EF2C03" w:rsidP="00EF2C03">
      <w:pPr>
        <w:spacing w:line="360" w:lineRule="auto"/>
        <w:ind w:firstLineChars="200" w:firstLine="420"/>
        <w:jc w:val="center"/>
      </w:pPr>
      <w:r>
        <w:rPr>
          <w:noProof/>
        </w:rPr>
        <w:lastRenderedPageBreak/>
        <w:drawing>
          <wp:inline distT="0" distB="0" distL="0" distR="0">
            <wp:extent cx="3798570" cy="1843853"/>
            <wp:effectExtent l="1905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801490" cy="1845270"/>
                    </a:xfrm>
                    <a:prstGeom prst="rect">
                      <a:avLst/>
                    </a:prstGeom>
                    <a:noFill/>
                    <a:ln w="9525">
                      <a:noFill/>
                      <a:miter lim="800000"/>
                      <a:headEnd/>
                      <a:tailEnd/>
                    </a:ln>
                  </pic:spPr>
                </pic:pic>
              </a:graphicData>
            </a:graphic>
          </wp:inline>
        </w:drawing>
      </w:r>
      <w:r>
        <w:t xml:space="preserve"> </w:t>
      </w:r>
    </w:p>
    <w:p w:rsidR="00EF2C03" w:rsidRPr="00EF2C03" w:rsidRDefault="00EF2C03" w:rsidP="00EF2C03">
      <w:pPr>
        <w:snapToGrid w:val="0"/>
        <w:spacing w:line="360" w:lineRule="auto"/>
        <w:ind w:firstLineChars="1100" w:firstLine="2650"/>
        <w:rPr>
          <w:rFonts w:ascii="仿宋_GB2312" w:eastAsia="仿宋_GB2312" w:hAnsi="宋体" w:cs="Arial"/>
          <w:b/>
          <w:kern w:val="0"/>
          <w:sz w:val="24"/>
          <w:szCs w:val="24"/>
        </w:rPr>
      </w:pPr>
      <w:r w:rsidRPr="00396C76">
        <w:rPr>
          <w:rFonts w:ascii="仿宋_GB2312" w:eastAsia="仿宋_GB2312" w:hAnsi="宋体" w:cs="Arial" w:hint="eastAsia"/>
          <w:b/>
          <w:kern w:val="0"/>
          <w:sz w:val="24"/>
          <w:szCs w:val="24"/>
        </w:rPr>
        <w:t>图1：赛项技术满足行业人才技能需求</w:t>
      </w:r>
    </w:p>
    <w:p w:rsidR="00493D3D" w:rsidRDefault="00BA5168">
      <w:pPr>
        <w:snapToGrid w:val="0"/>
        <w:spacing w:line="560" w:lineRule="exact"/>
        <w:ind w:firstLineChars="200" w:firstLine="600"/>
        <w:jc w:val="left"/>
        <w:outlineLvl w:val="0"/>
        <w:rPr>
          <w:rFonts w:ascii="仿宋_GB2312" w:eastAsia="仿宋_GB2312" w:hAnsi="宋体" w:cs="Arial"/>
          <w:kern w:val="0"/>
          <w:sz w:val="30"/>
          <w:szCs w:val="30"/>
        </w:rPr>
      </w:pPr>
      <w:r>
        <w:rPr>
          <w:rFonts w:ascii="仿宋_GB2312" w:eastAsia="仿宋_GB2312" w:hAnsi="宋体" w:cs="Arial" w:hint="eastAsia"/>
          <w:kern w:val="0"/>
          <w:sz w:val="30"/>
          <w:szCs w:val="30"/>
        </w:rPr>
        <w:t>赛项充分</w:t>
      </w:r>
      <w:r w:rsidR="00BF12B0">
        <w:rPr>
          <w:rFonts w:ascii="仿宋_GB2312" w:eastAsia="仿宋_GB2312" w:hAnsi="宋体" w:cs="Arial" w:hint="eastAsia"/>
          <w:kern w:val="0"/>
          <w:sz w:val="30"/>
          <w:szCs w:val="30"/>
        </w:rPr>
        <w:t>突出现代</w:t>
      </w:r>
      <w:r w:rsidR="00B45D3E">
        <w:rPr>
          <w:rFonts w:ascii="仿宋_GB2312" w:eastAsia="仿宋_GB2312" w:hAnsi="宋体" w:cs="Arial" w:hint="eastAsia"/>
          <w:kern w:val="0"/>
          <w:sz w:val="30"/>
          <w:szCs w:val="30"/>
        </w:rPr>
        <w:t>网络</w:t>
      </w:r>
      <w:r w:rsidR="00BF12B0">
        <w:rPr>
          <w:rFonts w:ascii="仿宋_GB2312" w:eastAsia="仿宋_GB2312" w:hAnsi="宋体" w:cs="Arial" w:hint="eastAsia"/>
          <w:kern w:val="0"/>
          <w:sz w:val="30"/>
          <w:szCs w:val="30"/>
        </w:rPr>
        <w:t>信息通信技术在教学中的创新应用，以</w:t>
      </w:r>
      <w:r w:rsidR="00B45D3E">
        <w:rPr>
          <w:rFonts w:ascii="仿宋_GB2312" w:eastAsia="仿宋_GB2312" w:hAnsi="宋体" w:cs="Arial" w:hint="eastAsia"/>
          <w:kern w:val="0"/>
          <w:sz w:val="30"/>
          <w:szCs w:val="30"/>
        </w:rPr>
        <w:t>实践操作和VR实景仿真操作相结合的模式</w:t>
      </w:r>
      <w:r w:rsidR="00BF12B0">
        <w:rPr>
          <w:rFonts w:ascii="仿宋_GB2312" w:eastAsia="仿宋_GB2312" w:hAnsi="宋体" w:cs="Arial" w:hint="eastAsia"/>
          <w:kern w:val="0"/>
          <w:sz w:val="30"/>
          <w:szCs w:val="30"/>
        </w:rPr>
        <w:t>设计竞赛内容，凸显和推进现代信息技术</w:t>
      </w:r>
      <w:r w:rsidR="00B45D3E">
        <w:rPr>
          <w:rFonts w:ascii="仿宋_GB2312" w:eastAsia="仿宋_GB2312" w:hAnsi="宋体" w:cs="Arial" w:hint="eastAsia"/>
          <w:kern w:val="0"/>
          <w:sz w:val="30"/>
          <w:szCs w:val="30"/>
        </w:rPr>
        <w:t>、互联网教育技术、虚拟现实等技术</w:t>
      </w:r>
      <w:r w:rsidR="00BF12B0">
        <w:rPr>
          <w:rFonts w:ascii="仿宋_GB2312" w:eastAsia="仿宋_GB2312" w:hAnsi="宋体" w:cs="Arial" w:hint="eastAsia"/>
          <w:kern w:val="0"/>
          <w:sz w:val="30"/>
          <w:szCs w:val="30"/>
        </w:rPr>
        <w:t>对电子信息</w:t>
      </w:r>
      <w:r w:rsidR="00B45D3E">
        <w:rPr>
          <w:rFonts w:ascii="仿宋_GB2312" w:eastAsia="仿宋_GB2312" w:hAnsi="宋体" w:cs="Arial" w:hint="eastAsia"/>
          <w:kern w:val="0"/>
          <w:sz w:val="30"/>
          <w:szCs w:val="30"/>
        </w:rPr>
        <w:t>大</w:t>
      </w:r>
      <w:r w:rsidR="00BF12B0">
        <w:rPr>
          <w:rFonts w:ascii="仿宋_GB2312" w:eastAsia="仿宋_GB2312" w:hAnsi="宋体" w:cs="Arial" w:hint="eastAsia"/>
          <w:kern w:val="0"/>
          <w:sz w:val="30"/>
          <w:szCs w:val="30"/>
        </w:rPr>
        <w:t>类专业在教学内容、教学方法以及实习实训等具体环节中的改革与创新，切实推进高等职业教育产学研结合的人才培养模式的落地。</w:t>
      </w:r>
    </w:p>
    <w:p w:rsidR="00493D3D" w:rsidRDefault="00BF12B0">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（三）竞赛内容</w:t>
      </w:r>
      <w:r w:rsidR="009F22BB">
        <w:rPr>
          <w:rFonts w:ascii="Arial Narrow" w:eastAsia="仿宋_GB2312" w:hAnsi="Arial Narrow" w:cs="Arial"/>
          <w:sz w:val="30"/>
          <w:szCs w:val="30"/>
        </w:rPr>
        <w:t>与竞技平台</w:t>
      </w:r>
      <w:r>
        <w:rPr>
          <w:rFonts w:ascii="Arial Narrow" w:eastAsia="仿宋_GB2312" w:hAnsi="Arial Narrow" w:cs="Arial"/>
          <w:sz w:val="30"/>
          <w:szCs w:val="30"/>
        </w:rPr>
        <w:t>紧扣专业核心技能</w:t>
      </w:r>
      <w:r>
        <w:rPr>
          <w:rFonts w:ascii="Arial Narrow" w:eastAsia="仿宋_GB2312" w:hAnsi="Arial Narrow" w:cs="Arial" w:hint="eastAsia"/>
          <w:sz w:val="30"/>
          <w:szCs w:val="30"/>
        </w:rPr>
        <w:t>。</w:t>
      </w:r>
    </w:p>
    <w:p w:rsidR="00493D3D" w:rsidRDefault="00BF12B0">
      <w:pPr>
        <w:snapToGrid w:val="0"/>
        <w:spacing w:line="560" w:lineRule="exact"/>
        <w:ind w:firstLineChars="200" w:firstLine="600"/>
        <w:jc w:val="left"/>
        <w:outlineLvl w:val="0"/>
        <w:rPr>
          <w:rFonts w:ascii="仿宋_GB2312" w:eastAsia="仿宋_GB2312" w:hAnsi="宋体" w:cs="Arial"/>
          <w:kern w:val="0"/>
          <w:sz w:val="30"/>
          <w:szCs w:val="30"/>
        </w:rPr>
      </w:pPr>
      <w:r>
        <w:rPr>
          <w:rFonts w:ascii="仿宋_GB2312" w:eastAsia="仿宋_GB2312" w:hAnsi="宋体" w:cs="Arial" w:hint="eastAsia"/>
          <w:kern w:val="0"/>
          <w:sz w:val="30"/>
          <w:szCs w:val="30"/>
        </w:rPr>
        <w:t>本次赛项内容基于智慧城域网部署与应用典型工作过程，涵盖宽带城域网端到端的</w:t>
      </w:r>
      <w:r w:rsidR="00B45D3E">
        <w:rPr>
          <w:rFonts w:ascii="仿宋_GB2312" w:eastAsia="仿宋_GB2312" w:hAnsi="宋体" w:cs="Arial" w:hint="eastAsia"/>
          <w:kern w:val="0"/>
          <w:sz w:val="30"/>
          <w:szCs w:val="30"/>
        </w:rPr>
        <w:t>网络</w:t>
      </w:r>
      <w:r>
        <w:rPr>
          <w:rFonts w:ascii="仿宋_GB2312" w:eastAsia="仿宋_GB2312" w:hAnsi="宋体" w:cs="Arial" w:hint="eastAsia"/>
          <w:kern w:val="0"/>
          <w:sz w:val="30"/>
          <w:szCs w:val="30"/>
        </w:rPr>
        <w:t>拓扑规划、设备配置以及业务调试等实际建设、运维</w:t>
      </w:r>
      <w:r w:rsidR="00B45D3E">
        <w:rPr>
          <w:rFonts w:ascii="仿宋_GB2312" w:eastAsia="仿宋_GB2312" w:hAnsi="宋体" w:cs="Arial" w:hint="eastAsia"/>
          <w:kern w:val="0"/>
          <w:sz w:val="30"/>
          <w:szCs w:val="30"/>
        </w:rPr>
        <w:t>、优化等</w:t>
      </w:r>
      <w:r>
        <w:rPr>
          <w:rFonts w:ascii="仿宋_GB2312" w:eastAsia="仿宋_GB2312" w:hAnsi="宋体" w:cs="Arial" w:hint="eastAsia"/>
          <w:kern w:val="0"/>
          <w:sz w:val="30"/>
          <w:szCs w:val="30"/>
        </w:rPr>
        <w:t>工作过程，从网络应用出发，完全符合企业和运营商实际组网模型，既适应智慧宽带网络未来发展趋势</w:t>
      </w:r>
      <w:r w:rsidR="00B45D3E">
        <w:rPr>
          <w:rFonts w:ascii="仿宋_GB2312" w:eastAsia="仿宋_GB2312" w:hAnsi="宋体" w:cs="Arial" w:hint="eastAsia"/>
          <w:kern w:val="0"/>
          <w:sz w:val="30"/>
          <w:szCs w:val="30"/>
        </w:rPr>
        <w:t>的</w:t>
      </w:r>
      <w:r>
        <w:rPr>
          <w:rFonts w:ascii="仿宋_GB2312" w:eastAsia="仿宋_GB2312" w:hAnsi="宋体" w:cs="Arial" w:hint="eastAsia"/>
          <w:kern w:val="0"/>
          <w:sz w:val="30"/>
          <w:szCs w:val="30"/>
        </w:rPr>
        <w:t>需要，也能直接满足各参赛院校后续的日</w:t>
      </w:r>
      <w:r w:rsidR="00A138C9">
        <w:rPr>
          <w:rFonts w:ascii="仿宋_GB2312" w:eastAsia="仿宋_GB2312" w:hAnsi="宋体" w:cs="Arial" w:hint="eastAsia"/>
          <w:kern w:val="0"/>
          <w:sz w:val="30"/>
          <w:szCs w:val="30"/>
        </w:rPr>
        <w:t>常教学要求，资源转化</w:t>
      </w:r>
      <w:r>
        <w:rPr>
          <w:rFonts w:ascii="仿宋_GB2312" w:eastAsia="仿宋_GB2312" w:hAnsi="宋体" w:cs="Arial" w:hint="eastAsia"/>
          <w:kern w:val="0"/>
          <w:sz w:val="30"/>
          <w:szCs w:val="30"/>
        </w:rPr>
        <w:t>率高。</w:t>
      </w:r>
    </w:p>
    <w:p w:rsidR="009F22BB" w:rsidRDefault="009F22BB">
      <w:pPr>
        <w:snapToGrid w:val="0"/>
        <w:spacing w:line="560" w:lineRule="exact"/>
        <w:ind w:firstLineChars="200" w:firstLine="600"/>
        <w:jc w:val="left"/>
        <w:outlineLvl w:val="0"/>
        <w:rPr>
          <w:rFonts w:ascii="仿宋_GB2312" w:eastAsia="仿宋_GB2312" w:hAnsi="宋体" w:cs="Arial"/>
          <w:kern w:val="0"/>
          <w:sz w:val="30"/>
          <w:szCs w:val="30"/>
        </w:rPr>
      </w:pPr>
      <w:r>
        <w:rPr>
          <w:rFonts w:ascii="仿宋_GB2312" w:eastAsia="仿宋_GB2312" w:hAnsi="宋体" w:cs="Arial" w:hint="eastAsia"/>
          <w:kern w:val="0"/>
          <w:sz w:val="30"/>
          <w:szCs w:val="30"/>
        </w:rPr>
        <w:t>竞技平台采用现网设备、虚拟仿真软件、VR实景仿真相结合，</w:t>
      </w:r>
      <w:r w:rsidR="005F64D9">
        <w:rPr>
          <w:rFonts w:ascii="仿宋_GB2312" w:eastAsia="仿宋_GB2312" w:hAnsi="宋体" w:cs="Arial" w:hint="eastAsia"/>
          <w:kern w:val="0"/>
          <w:sz w:val="30"/>
          <w:szCs w:val="30"/>
        </w:rPr>
        <w:t>全面贴合竞赛内容，可实现</w:t>
      </w:r>
      <w:r w:rsidR="00AF72C3">
        <w:rPr>
          <w:rFonts w:ascii="仿宋_GB2312" w:eastAsia="仿宋_GB2312" w:hAnsi="宋体" w:cs="Arial" w:hint="eastAsia"/>
          <w:kern w:val="0"/>
          <w:sz w:val="30"/>
          <w:szCs w:val="30"/>
        </w:rPr>
        <w:t>网络部署</w:t>
      </w:r>
      <w:r w:rsidR="00FA15A3">
        <w:rPr>
          <w:rFonts w:ascii="仿宋_GB2312" w:eastAsia="仿宋_GB2312" w:hAnsi="宋体" w:cs="Arial" w:hint="eastAsia"/>
          <w:kern w:val="0"/>
          <w:sz w:val="30"/>
          <w:szCs w:val="30"/>
        </w:rPr>
        <w:t>核心技能</w:t>
      </w:r>
      <w:r w:rsidR="00AF72C3">
        <w:rPr>
          <w:rFonts w:ascii="仿宋_GB2312" w:eastAsia="仿宋_GB2312" w:hAnsi="宋体" w:cs="Arial" w:hint="eastAsia"/>
          <w:kern w:val="0"/>
          <w:sz w:val="30"/>
          <w:szCs w:val="30"/>
        </w:rPr>
        <w:t>——包括</w:t>
      </w:r>
      <w:r w:rsidR="005F64D9">
        <w:rPr>
          <w:rFonts w:ascii="仿宋_GB2312" w:eastAsia="仿宋_GB2312" w:hAnsi="宋体" w:cs="Arial" w:hint="eastAsia"/>
          <w:kern w:val="0"/>
          <w:sz w:val="30"/>
          <w:szCs w:val="30"/>
        </w:rPr>
        <w:t>网络规划、施工、配置、调测、维护、</w:t>
      </w:r>
      <w:r w:rsidR="00FA15A3">
        <w:rPr>
          <w:rFonts w:ascii="仿宋_GB2312" w:eastAsia="仿宋_GB2312" w:hAnsi="宋体" w:cs="Arial" w:hint="eastAsia"/>
          <w:kern w:val="0"/>
          <w:sz w:val="30"/>
          <w:szCs w:val="30"/>
        </w:rPr>
        <w:t>优化</w:t>
      </w:r>
      <w:r w:rsidR="005F64D9">
        <w:rPr>
          <w:rFonts w:ascii="仿宋_GB2312" w:eastAsia="仿宋_GB2312" w:hAnsi="宋体" w:cs="Arial" w:hint="eastAsia"/>
          <w:kern w:val="0"/>
          <w:sz w:val="30"/>
          <w:szCs w:val="30"/>
        </w:rPr>
        <w:t>的竞技</w:t>
      </w:r>
      <w:r w:rsidR="00AF72C3">
        <w:rPr>
          <w:rFonts w:ascii="仿宋_GB2312" w:eastAsia="仿宋_GB2312" w:hAnsi="宋体" w:cs="Arial" w:hint="eastAsia"/>
          <w:kern w:val="0"/>
          <w:sz w:val="30"/>
          <w:szCs w:val="30"/>
        </w:rPr>
        <w:t>功能</w:t>
      </w:r>
      <w:r w:rsidR="005F64D9">
        <w:rPr>
          <w:rFonts w:ascii="仿宋_GB2312" w:eastAsia="仿宋_GB2312" w:hAnsi="宋体" w:cs="Arial" w:hint="eastAsia"/>
          <w:kern w:val="0"/>
          <w:sz w:val="30"/>
          <w:szCs w:val="30"/>
        </w:rPr>
        <w:t>，覆盖</w:t>
      </w:r>
      <w:r w:rsidR="009035E2">
        <w:rPr>
          <w:rFonts w:ascii="仿宋_GB2312" w:eastAsia="仿宋_GB2312" w:hAnsi="宋体" w:cs="Arial" w:hint="eastAsia"/>
          <w:kern w:val="0"/>
          <w:sz w:val="30"/>
          <w:szCs w:val="30"/>
        </w:rPr>
        <w:t>运营商、系统集成商、</w:t>
      </w:r>
      <w:r w:rsidR="009035E2" w:rsidRPr="009035E2">
        <w:rPr>
          <w:rFonts w:ascii="仿宋_GB2312" w:eastAsia="仿宋_GB2312" w:hAnsi="宋体" w:cs="Arial" w:hint="eastAsia"/>
          <w:kern w:val="0"/>
          <w:sz w:val="30"/>
          <w:szCs w:val="30"/>
        </w:rPr>
        <w:t>第三方服务机构</w:t>
      </w:r>
      <w:r w:rsidR="005F64D9">
        <w:rPr>
          <w:rFonts w:ascii="仿宋_GB2312" w:eastAsia="仿宋_GB2312" w:hAnsi="宋体" w:cs="Arial" w:hint="eastAsia"/>
          <w:kern w:val="0"/>
          <w:sz w:val="30"/>
          <w:szCs w:val="30"/>
        </w:rPr>
        <w:t>中网络建设与运维的多个岗位</w:t>
      </w:r>
      <w:r w:rsidR="00AF72C3">
        <w:rPr>
          <w:rFonts w:ascii="仿宋_GB2312" w:eastAsia="仿宋_GB2312" w:hAnsi="宋体" w:cs="Arial" w:hint="eastAsia"/>
          <w:kern w:val="0"/>
          <w:sz w:val="30"/>
          <w:szCs w:val="30"/>
        </w:rPr>
        <w:t>；亦可直接应用于各参赛院校的日常教学，方便快捷地完成资源转</w:t>
      </w:r>
      <w:r w:rsidR="00AF72C3">
        <w:rPr>
          <w:rFonts w:ascii="仿宋_GB2312" w:eastAsia="仿宋_GB2312" w:hAnsi="宋体" w:cs="Arial" w:hint="eastAsia"/>
          <w:kern w:val="0"/>
          <w:sz w:val="30"/>
          <w:szCs w:val="30"/>
        </w:rPr>
        <w:lastRenderedPageBreak/>
        <w:t>化。竞赛内容与竞技平台的对应关系如表1所示</w:t>
      </w:r>
    </w:p>
    <w:p w:rsidR="009F22BB" w:rsidRPr="00AF72C3" w:rsidRDefault="00AF72C3" w:rsidP="00AF72C3">
      <w:pPr>
        <w:snapToGrid w:val="0"/>
        <w:spacing w:line="560" w:lineRule="exact"/>
        <w:ind w:firstLineChars="900" w:firstLine="2168"/>
        <w:rPr>
          <w:rFonts w:ascii="仿宋_GB2312" w:eastAsia="仿宋_GB2312" w:hAnsi="宋体" w:cs="Arial"/>
          <w:b/>
          <w:kern w:val="0"/>
          <w:sz w:val="24"/>
          <w:szCs w:val="24"/>
        </w:rPr>
      </w:pPr>
      <w:r w:rsidRPr="007D1180">
        <w:rPr>
          <w:rFonts w:ascii="仿宋_GB2312" w:eastAsia="仿宋_GB2312" w:hAnsi="宋体" w:cs="Arial" w:hint="eastAsia"/>
          <w:b/>
          <w:kern w:val="0"/>
          <w:sz w:val="24"/>
          <w:szCs w:val="24"/>
        </w:rPr>
        <w:t>表</w:t>
      </w:r>
      <w:r w:rsidR="001151FC">
        <w:rPr>
          <w:rFonts w:ascii="仿宋_GB2312" w:eastAsia="仿宋_GB2312" w:hAnsi="宋体" w:cs="Arial" w:hint="eastAsia"/>
          <w:b/>
          <w:kern w:val="0"/>
          <w:sz w:val="24"/>
          <w:szCs w:val="24"/>
        </w:rPr>
        <w:t>1：</w:t>
      </w:r>
      <w:r w:rsidRPr="007D1180">
        <w:rPr>
          <w:rFonts w:ascii="仿宋_GB2312" w:eastAsia="仿宋_GB2312" w:hAnsi="宋体" w:cs="Arial" w:hint="eastAsia"/>
          <w:b/>
          <w:kern w:val="0"/>
          <w:sz w:val="24"/>
          <w:szCs w:val="24"/>
        </w:rPr>
        <w:t>竞赛内容与</w:t>
      </w:r>
      <w:r>
        <w:rPr>
          <w:rFonts w:ascii="仿宋_GB2312" w:eastAsia="仿宋_GB2312" w:hAnsi="宋体" w:cs="Arial" w:hint="eastAsia"/>
          <w:b/>
          <w:kern w:val="0"/>
          <w:sz w:val="24"/>
          <w:szCs w:val="24"/>
        </w:rPr>
        <w:t>竞技平台</w:t>
      </w:r>
      <w:r w:rsidRPr="007D1180">
        <w:rPr>
          <w:rFonts w:ascii="仿宋_GB2312" w:eastAsia="仿宋_GB2312" w:hAnsi="宋体" w:cs="Arial" w:hint="eastAsia"/>
          <w:b/>
          <w:kern w:val="0"/>
          <w:sz w:val="24"/>
          <w:szCs w:val="24"/>
        </w:rPr>
        <w:t>对应表</w:t>
      </w:r>
    </w:p>
    <w:tbl>
      <w:tblPr>
        <w:tblStyle w:val="ae"/>
        <w:tblW w:w="8330" w:type="dxa"/>
        <w:tblLook w:val="04A0" w:firstRow="1" w:lastRow="0" w:firstColumn="1" w:lastColumn="0" w:noHBand="0" w:noVBand="1"/>
      </w:tblPr>
      <w:tblGrid>
        <w:gridCol w:w="2235"/>
        <w:gridCol w:w="1701"/>
        <w:gridCol w:w="1842"/>
        <w:gridCol w:w="2552"/>
      </w:tblGrid>
      <w:tr w:rsidR="00AF72C3" w:rsidRPr="00FA15A3" w:rsidTr="00FA15A3">
        <w:tc>
          <w:tcPr>
            <w:tcW w:w="2235" w:type="dxa"/>
          </w:tcPr>
          <w:p w:rsidR="00AF72C3" w:rsidRPr="00FA15A3" w:rsidRDefault="00AF72C3" w:rsidP="00CD2DCC">
            <w:pPr>
              <w:snapToGrid w:val="0"/>
              <w:spacing w:line="560" w:lineRule="exact"/>
              <w:jc w:val="center"/>
              <w:outlineLvl w:val="0"/>
              <w:rPr>
                <w:rFonts w:asciiTheme="minorEastAsia" w:hAnsiTheme="minorEastAsia" w:cs="Arial"/>
                <w:b/>
                <w:kern w:val="0"/>
                <w:sz w:val="24"/>
                <w:szCs w:val="30"/>
              </w:rPr>
            </w:pPr>
            <w:r w:rsidRPr="00FA15A3">
              <w:rPr>
                <w:rFonts w:asciiTheme="minorEastAsia" w:hAnsiTheme="minorEastAsia" w:cs="Arial" w:hint="eastAsia"/>
                <w:b/>
                <w:kern w:val="0"/>
                <w:sz w:val="24"/>
                <w:szCs w:val="30"/>
              </w:rPr>
              <w:t>竞赛内容</w:t>
            </w:r>
          </w:p>
        </w:tc>
        <w:tc>
          <w:tcPr>
            <w:tcW w:w="1701" w:type="dxa"/>
          </w:tcPr>
          <w:p w:rsidR="00AF72C3" w:rsidRPr="00FA15A3" w:rsidRDefault="00AF72C3" w:rsidP="00CD2DCC">
            <w:pPr>
              <w:snapToGrid w:val="0"/>
              <w:spacing w:line="560" w:lineRule="exact"/>
              <w:jc w:val="center"/>
              <w:outlineLvl w:val="0"/>
              <w:rPr>
                <w:rFonts w:asciiTheme="minorEastAsia" w:hAnsiTheme="minorEastAsia" w:cs="Arial"/>
                <w:b/>
                <w:kern w:val="0"/>
                <w:sz w:val="24"/>
                <w:szCs w:val="30"/>
              </w:rPr>
            </w:pPr>
            <w:r w:rsidRPr="00FA15A3">
              <w:rPr>
                <w:rFonts w:asciiTheme="minorEastAsia" w:hAnsiTheme="minorEastAsia" w:cs="Arial" w:hint="eastAsia"/>
                <w:b/>
                <w:kern w:val="0"/>
                <w:sz w:val="24"/>
                <w:szCs w:val="30"/>
              </w:rPr>
              <w:t>平台</w:t>
            </w:r>
          </w:p>
        </w:tc>
        <w:tc>
          <w:tcPr>
            <w:tcW w:w="1842" w:type="dxa"/>
          </w:tcPr>
          <w:p w:rsidR="00AF72C3" w:rsidRPr="00FA15A3" w:rsidRDefault="00AF72C3" w:rsidP="00CD2DCC">
            <w:pPr>
              <w:snapToGrid w:val="0"/>
              <w:spacing w:line="560" w:lineRule="exact"/>
              <w:jc w:val="center"/>
              <w:outlineLvl w:val="0"/>
              <w:rPr>
                <w:rFonts w:asciiTheme="minorEastAsia" w:hAnsiTheme="minorEastAsia" w:cs="Arial"/>
                <w:b/>
                <w:kern w:val="0"/>
                <w:sz w:val="24"/>
                <w:szCs w:val="30"/>
              </w:rPr>
            </w:pPr>
            <w:r w:rsidRPr="00FA15A3">
              <w:rPr>
                <w:rFonts w:asciiTheme="minorEastAsia" w:hAnsiTheme="minorEastAsia" w:cs="Arial" w:hint="eastAsia"/>
                <w:b/>
                <w:kern w:val="0"/>
                <w:sz w:val="24"/>
                <w:szCs w:val="30"/>
              </w:rPr>
              <w:t>平台性质</w:t>
            </w:r>
          </w:p>
        </w:tc>
        <w:tc>
          <w:tcPr>
            <w:tcW w:w="2552" w:type="dxa"/>
          </w:tcPr>
          <w:p w:rsidR="00AF72C3" w:rsidRPr="00FA15A3" w:rsidRDefault="00AF72C3" w:rsidP="00CD2DCC">
            <w:pPr>
              <w:snapToGrid w:val="0"/>
              <w:spacing w:line="560" w:lineRule="exact"/>
              <w:jc w:val="center"/>
              <w:outlineLvl w:val="0"/>
              <w:rPr>
                <w:rFonts w:asciiTheme="minorEastAsia" w:hAnsiTheme="minorEastAsia" w:cs="Arial"/>
                <w:b/>
                <w:kern w:val="0"/>
                <w:sz w:val="24"/>
                <w:szCs w:val="30"/>
              </w:rPr>
            </w:pPr>
            <w:r w:rsidRPr="00FA15A3">
              <w:rPr>
                <w:rFonts w:asciiTheme="minorEastAsia" w:hAnsiTheme="minorEastAsia" w:cs="Arial" w:hint="eastAsia"/>
                <w:b/>
                <w:kern w:val="0"/>
                <w:sz w:val="24"/>
                <w:szCs w:val="30"/>
              </w:rPr>
              <w:t>对应岗位</w:t>
            </w:r>
          </w:p>
        </w:tc>
      </w:tr>
      <w:tr w:rsidR="00AF72C3" w:rsidRPr="00FA15A3" w:rsidTr="00FA15A3">
        <w:tc>
          <w:tcPr>
            <w:tcW w:w="2235" w:type="dxa"/>
          </w:tcPr>
          <w:p w:rsidR="00AF72C3" w:rsidRPr="00A34071" w:rsidRDefault="00743F65" w:rsidP="00A34071">
            <w:pPr>
              <w:widowControl/>
              <w:jc w:val="left"/>
              <w:rPr>
                <w:rFonts w:asciiTheme="minorEastAsia" w:hAnsiTheme="minorEastAsia"/>
                <w:color w:val="000000"/>
                <w:kern w:val="0"/>
                <w:sz w:val="24"/>
                <w:szCs w:val="24"/>
              </w:rPr>
            </w:pPr>
            <w:r w:rsidRPr="00447786">
              <w:rPr>
                <w:rFonts w:asciiTheme="minorEastAsia" w:hAnsiTheme="minorEastAsia" w:hint="eastAsia"/>
                <w:color w:val="000000"/>
                <w:kern w:val="0"/>
                <w:sz w:val="24"/>
                <w:szCs w:val="24"/>
              </w:rPr>
              <w:t>智慧</w:t>
            </w:r>
            <w:r w:rsidRPr="00447786">
              <w:rPr>
                <w:rFonts w:asciiTheme="minorEastAsia" w:hAnsiTheme="minorEastAsia"/>
                <w:color w:val="000000"/>
                <w:kern w:val="0"/>
                <w:sz w:val="24"/>
                <w:szCs w:val="24"/>
              </w:rPr>
              <w:t>城域网WLAN网络搭建</w:t>
            </w:r>
          </w:p>
        </w:tc>
        <w:tc>
          <w:tcPr>
            <w:tcW w:w="1701" w:type="dxa"/>
          </w:tcPr>
          <w:p w:rsidR="00AF72C3" w:rsidRPr="00FA15A3" w:rsidRDefault="000C5D1C" w:rsidP="00CD2DCC">
            <w:pPr>
              <w:snapToGrid w:val="0"/>
              <w:jc w:val="left"/>
              <w:outlineLvl w:val="0"/>
              <w:rPr>
                <w:rFonts w:asciiTheme="minorEastAsia" w:hAnsiTheme="minorEastAsia" w:cs="Arial"/>
                <w:kern w:val="0"/>
                <w:sz w:val="24"/>
                <w:szCs w:val="30"/>
              </w:rPr>
            </w:pPr>
            <w:r>
              <w:rPr>
                <w:rFonts w:asciiTheme="minorEastAsia" w:hAnsiTheme="minorEastAsia" w:cs="Arial"/>
                <w:kern w:val="0"/>
                <w:sz w:val="24"/>
                <w:szCs w:val="30"/>
              </w:rPr>
              <w:t>WLAN设备</w:t>
            </w:r>
          </w:p>
        </w:tc>
        <w:tc>
          <w:tcPr>
            <w:tcW w:w="1842" w:type="dxa"/>
          </w:tcPr>
          <w:p w:rsidR="00AF72C3" w:rsidRPr="00FA15A3" w:rsidRDefault="000C5D1C" w:rsidP="00CD2DCC">
            <w:pPr>
              <w:snapToGrid w:val="0"/>
              <w:jc w:val="left"/>
              <w:outlineLvl w:val="0"/>
              <w:rPr>
                <w:rFonts w:asciiTheme="minorEastAsia" w:hAnsiTheme="minorEastAsia" w:cs="Arial"/>
                <w:kern w:val="0"/>
                <w:sz w:val="24"/>
                <w:szCs w:val="30"/>
              </w:rPr>
            </w:pPr>
            <w:r w:rsidRPr="00FA15A3">
              <w:rPr>
                <w:rFonts w:asciiTheme="minorEastAsia" w:hAnsiTheme="minorEastAsia" w:cs="Arial" w:hint="eastAsia"/>
                <w:kern w:val="0"/>
                <w:sz w:val="24"/>
                <w:szCs w:val="30"/>
              </w:rPr>
              <w:t>商用WLAN设备</w:t>
            </w:r>
          </w:p>
        </w:tc>
        <w:tc>
          <w:tcPr>
            <w:tcW w:w="2552" w:type="dxa"/>
          </w:tcPr>
          <w:p w:rsidR="00AF72C3" w:rsidRDefault="00C665A1" w:rsidP="00CD2DCC">
            <w:pPr>
              <w:snapToGrid w:val="0"/>
              <w:jc w:val="left"/>
              <w:outlineLvl w:val="0"/>
              <w:rPr>
                <w:rFonts w:asciiTheme="minorEastAsia" w:hAnsiTheme="minorEastAsia" w:cs="Arial"/>
                <w:kern w:val="0"/>
                <w:sz w:val="24"/>
                <w:szCs w:val="30"/>
              </w:rPr>
            </w:pPr>
            <w:r>
              <w:rPr>
                <w:rFonts w:asciiTheme="minorEastAsia" w:hAnsiTheme="minorEastAsia" w:cs="Arial" w:hint="eastAsia"/>
                <w:kern w:val="0"/>
                <w:sz w:val="24"/>
                <w:szCs w:val="30"/>
              </w:rPr>
              <w:t>网络调测工程师</w:t>
            </w:r>
          </w:p>
          <w:p w:rsidR="00C665A1" w:rsidRPr="00FA15A3" w:rsidRDefault="00C665A1" w:rsidP="00CD2DCC">
            <w:pPr>
              <w:snapToGrid w:val="0"/>
              <w:jc w:val="left"/>
              <w:outlineLvl w:val="0"/>
              <w:rPr>
                <w:rFonts w:asciiTheme="minorEastAsia" w:hAnsiTheme="minorEastAsia" w:cs="Arial"/>
                <w:kern w:val="0"/>
                <w:sz w:val="24"/>
                <w:szCs w:val="30"/>
              </w:rPr>
            </w:pPr>
            <w:r>
              <w:rPr>
                <w:rFonts w:asciiTheme="minorEastAsia" w:hAnsiTheme="minorEastAsia" w:cs="Arial" w:hint="eastAsia"/>
                <w:kern w:val="0"/>
                <w:sz w:val="24"/>
                <w:szCs w:val="30"/>
              </w:rPr>
              <w:t>网络维护工程师</w:t>
            </w:r>
          </w:p>
        </w:tc>
      </w:tr>
      <w:tr w:rsidR="00AF72C3" w:rsidRPr="00FA15A3" w:rsidTr="00FA15A3">
        <w:tc>
          <w:tcPr>
            <w:tcW w:w="2235" w:type="dxa"/>
          </w:tcPr>
          <w:p w:rsidR="00AF72C3" w:rsidRPr="00743F65" w:rsidRDefault="00743F65" w:rsidP="00743F65">
            <w:pPr>
              <w:widowControl/>
              <w:jc w:val="left"/>
              <w:rPr>
                <w:rFonts w:asciiTheme="minorEastAsia" w:hAnsiTheme="minorEastAsia"/>
                <w:color w:val="000000"/>
                <w:kern w:val="0"/>
                <w:sz w:val="24"/>
                <w:szCs w:val="24"/>
              </w:rPr>
            </w:pPr>
            <w:r w:rsidRPr="00447786">
              <w:rPr>
                <w:rFonts w:asciiTheme="minorEastAsia" w:hAnsiTheme="minorEastAsia"/>
                <w:color w:val="000000"/>
                <w:kern w:val="0"/>
                <w:sz w:val="24"/>
                <w:szCs w:val="24"/>
              </w:rPr>
              <w:t>智慧城域网部署与优化</w:t>
            </w:r>
          </w:p>
        </w:tc>
        <w:tc>
          <w:tcPr>
            <w:tcW w:w="1701" w:type="dxa"/>
          </w:tcPr>
          <w:p w:rsidR="00AF72C3" w:rsidRPr="00FA15A3" w:rsidRDefault="000C5D1C" w:rsidP="00CD2DCC">
            <w:pPr>
              <w:snapToGrid w:val="0"/>
              <w:jc w:val="left"/>
              <w:outlineLvl w:val="0"/>
              <w:rPr>
                <w:rFonts w:asciiTheme="minorEastAsia" w:hAnsiTheme="minorEastAsia" w:cs="Arial"/>
                <w:kern w:val="0"/>
                <w:sz w:val="24"/>
                <w:szCs w:val="30"/>
              </w:rPr>
            </w:pPr>
            <w:r w:rsidRPr="00FA15A3">
              <w:rPr>
                <w:rFonts w:asciiTheme="minorEastAsia" w:hAnsiTheme="minorEastAsia" w:cs="Arial" w:hint="eastAsia"/>
                <w:kern w:val="0"/>
                <w:sz w:val="24"/>
                <w:szCs w:val="30"/>
              </w:rPr>
              <w:t>智慧宽带城域网虚拟仿真教学软件</w:t>
            </w:r>
          </w:p>
        </w:tc>
        <w:tc>
          <w:tcPr>
            <w:tcW w:w="1842" w:type="dxa"/>
          </w:tcPr>
          <w:p w:rsidR="00AF72C3" w:rsidRPr="00FA15A3" w:rsidRDefault="000C5D1C" w:rsidP="00CD2DCC">
            <w:pPr>
              <w:snapToGrid w:val="0"/>
              <w:jc w:val="left"/>
              <w:outlineLvl w:val="0"/>
              <w:rPr>
                <w:rFonts w:asciiTheme="minorEastAsia" w:hAnsiTheme="minorEastAsia" w:cs="Arial"/>
                <w:kern w:val="0"/>
                <w:sz w:val="24"/>
                <w:szCs w:val="30"/>
              </w:rPr>
            </w:pPr>
            <w:r w:rsidRPr="00FA15A3">
              <w:rPr>
                <w:rFonts w:asciiTheme="minorEastAsia" w:hAnsiTheme="minorEastAsia" w:cs="Arial" w:hint="eastAsia"/>
                <w:kern w:val="0"/>
                <w:sz w:val="24"/>
                <w:szCs w:val="30"/>
              </w:rPr>
              <w:t>全网虚拟仿真</w:t>
            </w:r>
          </w:p>
        </w:tc>
        <w:tc>
          <w:tcPr>
            <w:tcW w:w="2552" w:type="dxa"/>
          </w:tcPr>
          <w:p w:rsidR="00AF72C3" w:rsidRDefault="00691594" w:rsidP="000C5D1C">
            <w:pPr>
              <w:snapToGrid w:val="0"/>
              <w:jc w:val="left"/>
              <w:outlineLvl w:val="0"/>
              <w:rPr>
                <w:rFonts w:asciiTheme="minorEastAsia" w:hAnsiTheme="minorEastAsia" w:cs="Arial"/>
                <w:kern w:val="0"/>
                <w:sz w:val="24"/>
                <w:szCs w:val="30"/>
              </w:rPr>
            </w:pPr>
            <w:r>
              <w:rPr>
                <w:rFonts w:asciiTheme="minorEastAsia" w:hAnsiTheme="minorEastAsia" w:cs="Arial" w:hint="eastAsia"/>
                <w:kern w:val="0"/>
                <w:sz w:val="24"/>
                <w:szCs w:val="30"/>
              </w:rPr>
              <w:t>网络规划、设计</w:t>
            </w:r>
            <w:r w:rsidR="009035E2">
              <w:rPr>
                <w:rFonts w:asciiTheme="minorEastAsia" w:hAnsiTheme="minorEastAsia" w:cs="Arial" w:hint="eastAsia"/>
                <w:kern w:val="0"/>
                <w:sz w:val="24"/>
                <w:szCs w:val="30"/>
              </w:rPr>
              <w:t>工程师</w:t>
            </w:r>
          </w:p>
          <w:p w:rsidR="00691594" w:rsidRDefault="00691594" w:rsidP="000C5D1C">
            <w:pPr>
              <w:snapToGrid w:val="0"/>
              <w:jc w:val="left"/>
              <w:outlineLvl w:val="0"/>
              <w:rPr>
                <w:rFonts w:asciiTheme="minorEastAsia" w:hAnsiTheme="minorEastAsia" w:cs="Arial"/>
                <w:kern w:val="0"/>
                <w:sz w:val="24"/>
                <w:szCs w:val="30"/>
              </w:rPr>
            </w:pPr>
            <w:r>
              <w:rPr>
                <w:rFonts w:asciiTheme="minorEastAsia" w:hAnsiTheme="minorEastAsia" w:cs="Arial" w:hint="eastAsia"/>
                <w:kern w:val="0"/>
                <w:sz w:val="24"/>
                <w:szCs w:val="30"/>
              </w:rPr>
              <w:t>网络建设</w:t>
            </w:r>
            <w:r w:rsidR="009035E2">
              <w:rPr>
                <w:rFonts w:asciiTheme="minorEastAsia" w:hAnsiTheme="minorEastAsia" w:cs="Arial" w:hint="eastAsia"/>
                <w:kern w:val="0"/>
                <w:sz w:val="24"/>
                <w:szCs w:val="30"/>
              </w:rPr>
              <w:t>工程师</w:t>
            </w:r>
          </w:p>
          <w:p w:rsidR="00691594" w:rsidRDefault="00C665A1" w:rsidP="000C5D1C">
            <w:pPr>
              <w:snapToGrid w:val="0"/>
              <w:jc w:val="left"/>
              <w:outlineLvl w:val="0"/>
              <w:rPr>
                <w:rFonts w:asciiTheme="minorEastAsia" w:hAnsiTheme="minorEastAsia" w:cs="Arial"/>
                <w:kern w:val="0"/>
                <w:sz w:val="24"/>
                <w:szCs w:val="30"/>
              </w:rPr>
            </w:pPr>
            <w:r>
              <w:rPr>
                <w:rFonts w:asciiTheme="minorEastAsia" w:hAnsiTheme="minorEastAsia" w:cs="Arial" w:hint="eastAsia"/>
                <w:kern w:val="0"/>
                <w:sz w:val="24"/>
                <w:szCs w:val="30"/>
              </w:rPr>
              <w:t>项目</w:t>
            </w:r>
            <w:r w:rsidR="00691594">
              <w:rPr>
                <w:rFonts w:asciiTheme="minorEastAsia" w:hAnsiTheme="minorEastAsia" w:cs="Arial" w:hint="eastAsia"/>
                <w:kern w:val="0"/>
                <w:sz w:val="24"/>
                <w:szCs w:val="30"/>
              </w:rPr>
              <w:t>督导</w:t>
            </w:r>
          </w:p>
          <w:p w:rsidR="009035E2" w:rsidRDefault="00C665A1" w:rsidP="000C5D1C">
            <w:pPr>
              <w:snapToGrid w:val="0"/>
              <w:jc w:val="left"/>
              <w:outlineLvl w:val="0"/>
              <w:rPr>
                <w:rFonts w:asciiTheme="minorEastAsia" w:hAnsiTheme="minorEastAsia" w:cs="Arial"/>
                <w:kern w:val="0"/>
                <w:sz w:val="24"/>
                <w:szCs w:val="30"/>
              </w:rPr>
            </w:pPr>
            <w:r>
              <w:rPr>
                <w:rFonts w:asciiTheme="minorEastAsia" w:hAnsiTheme="minorEastAsia" w:cs="Arial" w:hint="eastAsia"/>
                <w:kern w:val="0"/>
                <w:sz w:val="24"/>
                <w:szCs w:val="30"/>
              </w:rPr>
              <w:t>网络调测工程师</w:t>
            </w:r>
          </w:p>
          <w:p w:rsidR="009035E2" w:rsidRPr="00FA15A3" w:rsidRDefault="009035E2" w:rsidP="009035E2">
            <w:pPr>
              <w:snapToGrid w:val="0"/>
              <w:jc w:val="left"/>
              <w:outlineLvl w:val="0"/>
              <w:rPr>
                <w:rFonts w:asciiTheme="minorEastAsia" w:hAnsiTheme="minorEastAsia" w:cs="Arial"/>
                <w:kern w:val="0"/>
                <w:sz w:val="24"/>
                <w:szCs w:val="30"/>
              </w:rPr>
            </w:pPr>
            <w:r>
              <w:rPr>
                <w:rFonts w:asciiTheme="minorEastAsia" w:hAnsiTheme="minorEastAsia" w:cs="Arial" w:hint="eastAsia"/>
                <w:kern w:val="0"/>
                <w:sz w:val="24"/>
                <w:szCs w:val="30"/>
              </w:rPr>
              <w:t>网络优化工程师</w:t>
            </w:r>
          </w:p>
        </w:tc>
      </w:tr>
      <w:tr w:rsidR="00AF72C3" w:rsidRPr="00FA15A3" w:rsidTr="00FA15A3">
        <w:tc>
          <w:tcPr>
            <w:tcW w:w="2235" w:type="dxa"/>
          </w:tcPr>
          <w:p w:rsidR="00AF72C3" w:rsidRPr="00743F65" w:rsidRDefault="00743F65" w:rsidP="00743F65">
            <w:pPr>
              <w:widowControl/>
              <w:jc w:val="left"/>
              <w:rPr>
                <w:rFonts w:asciiTheme="minorEastAsia" w:hAnsiTheme="minorEastAsia"/>
                <w:color w:val="000000"/>
                <w:kern w:val="0"/>
                <w:sz w:val="24"/>
                <w:szCs w:val="24"/>
              </w:rPr>
            </w:pPr>
            <w:r w:rsidRPr="00447786">
              <w:rPr>
                <w:rFonts w:asciiTheme="minorEastAsia" w:hAnsiTheme="minorEastAsia"/>
                <w:color w:val="000000"/>
                <w:kern w:val="0"/>
                <w:sz w:val="24"/>
                <w:szCs w:val="24"/>
              </w:rPr>
              <w:t>FTTx光纤接入工程实务</w:t>
            </w:r>
          </w:p>
        </w:tc>
        <w:tc>
          <w:tcPr>
            <w:tcW w:w="1701" w:type="dxa"/>
          </w:tcPr>
          <w:p w:rsidR="00AF72C3" w:rsidRPr="00FA15A3" w:rsidRDefault="000C5D1C" w:rsidP="00CD2DCC">
            <w:pPr>
              <w:snapToGrid w:val="0"/>
              <w:jc w:val="left"/>
              <w:outlineLvl w:val="0"/>
              <w:rPr>
                <w:rFonts w:asciiTheme="minorEastAsia" w:hAnsiTheme="minorEastAsia" w:cs="Arial"/>
                <w:kern w:val="0"/>
                <w:sz w:val="24"/>
                <w:szCs w:val="30"/>
              </w:rPr>
            </w:pPr>
            <w:r>
              <w:rPr>
                <w:rFonts w:asciiTheme="minorEastAsia" w:hAnsiTheme="minorEastAsia" w:cs="Arial" w:hint="eastAsia"/>
                <w:kern w:val="0"/>
                <w:sz w:val="24"/>
                <w:szCs w:val="30"/>
              </w:rPr>
              <w:t>FTTx</w:t>
            </w:r>
            <w:r w:rsidRPr="00FA15A3">
              <w:rPr>
                <w:rFonts w:asciiTheme="minorEastAsia" w:hAnsiTheme="minorEastAsia" w:cs="Arial" w:hint="eastAsia"/>
                <w:kern w:val="0"/>
                <w:sz w:val="24"/>
                <w:szCs w:val="30"/>
              </w:rPr>
              <w:t>-VR</w:t>
            </w:r>
          </w:p>
        </w:tc>
        <w:tc>
          <w:tcPr>
            <w:tcW w:w="1842" w:type="dxa"/>
          </w:tcPr>
          <w:p w:rsidR="00AF72C3" w:rsidRPr="00FA15A3" w:rsidRDefault="000C5D1C" w:rsidP="00CD2DCC">
            <w:pPr>
              <w:snapToGrid w:val="0"/>
              <w:jc w:val="left"/>
              <w:outlineLvl w:val="0"/>
              <w:rPr>
                <w:rFonts w:asciiTheme="minorEastAsia" w:hAnsiTheme="minorEastAsia" w:cs="Arial"/>
                <w:kern w:val="0"/>
                <w:sz w:val="24"/>
                <w:szCs w:val="30"/>
              </w:rPr>
            </w:pPr>
            <w:r w:rsidRPr="00FA15A3">
              <w:rPr>
                <w:rFonts w:asciiTheme="minorEastAsia" w:hAnsiTheme="minorEastAsia" w:cs="Arial" w:hint="eastAsia"/>
                <w:kern w:val="0"/>
                <w:sz w:val="24"/>
                <w:szCs w:val="30"/>
              </w:rPr>
              <w:t>VR实景仿真</w:t>
            </w:r>
          </w:p>
        </w:tc>
        <w:tc>
          <w:tcPr>
            <w:tcW w:w="2552" w:type="dxa"/>
          </w:tcPr>
          <w:p w:rsidR="000C5D1C" w:rsidRDefault="000C5D1C" w:rsidP="000C5D1C">
            <w:pPr>
              <w:snapToGrid w:val="0"/>
              <w:jc w:val="left"/>
              <w:outlineLvl w:val="0"/>
              <w:rPr>
                <w:rFonts w:asciiTheme="minorEastAsia" w:hAnsiTheme="minorEastAsia" w:cs="Arial"/>
                <w:kern w:val="0"/>
                <w:sz w:val="24"/>
                <w:szCs w:val="30"/>
              </w:rPr>
            </w:pPr>
            <w:r w:rsidRPr="00FA15A3">
              <w:rPr>
                <w:rFonts w:asciiTheme="minorEastAsia" w:hAnsiTheme="minorEastAsia" w:cs="Arial" w:hint="eastAsia"/>
                <w:kern w:val="0"/>
                <w:sz w:val="24"/>
                <w:szCs w:val="30"/>
              </w:rPr>
              <w:t>工程</w:t>
            </w:r>
            <w:r>
              <w:rPr>
                <w:rFonts w:asciiTheme="minorEastAsia" w:hAnsiTheme="minorEastAsia" w:cs="Arial" w:hint="eastAsia"/>
                <w:kern w:val="0"/>
                <w:sz w:val="24"/>
                <w:szCs w:val="30"/>
              </w:rPr>
              <w:t>督导</w:t>
            </w:r>
          </w:p>
          <w:p w:rsidR="00AF72C3" w:rsidRPr="00FA15A3" w:rsidRDefault="000C5D1C" w:rsidP="00CD2DCC">
            <w:pPr>
              <w:snapToGrid w:val="0"/>
              <w:jc w:val="left"/>
              <w:outlineLvl w:val="0"/>
              <w:rPr>
                <w:rFonts w:asciiTheme="minorEastAsia" w:hAnsiTheme="minorEastAsia" w:cs="Arial"/>
                <w:kern w:val="0"/>
                <w:sz w:val="24"/>
                <w:szCs w:val="30"/>
              </w:rPr>
            </w:pPr>
            <w:r>
              <w:rPr>
                <w:rFonts w:asciiTheme="minorEastAsia" w:hAnsiTheme="minorEastAsia" w:cs="Arial" w:hint="eastAsia"/>
                <w:kern w:val="0"/>
                <w:sz w:val="24"/>
                <w:szCs w:val="30"/>
              </w:rPr>
              <w:t>工程项目</w:t>
            </w:r>
            <w:r w:rsidRPr="00FA15A3">
              <w:rPr>
                <w:rFonts w:asciiTheme="minorEastAsia" w:hAnsiTheme="minorEastAsia" w:cs="Arial" w:hint="eastAsia"/>
                <w:kern w:val="0"/>
                <w:sz w:val="24"/>
                <w:szCs w:val="30"/>
              </w:rPr>
              <w:t>监理</w:t>
            </w:r>
          </w:p>
        </w:tc>
      </w:tr>
      <w:tr w:rsidR="00743F65" w:rsidRPr="00FA15A3" w:rsidTr="00FA15A3">
        <w:tc>
          <w:tcPr>
            <w:tcW w:w="2235" w:type="dxa"/>
          </w:tcPr>
          <w:p w:rsidR="00743F65" w:rsidRPr="00743F65" w:rsidRDefault="00743F65" w:rsidP="00743F65">
            <w:pPr>
              <w:widowControl/>
              <w:rPr>
                <w:rFonts w:asciiTheme="minorEastAsia" w:hAnsiTheme="minorEastAsia"/>
                <w:color w:val="000000"/>
                <w:kern w:val="0"/>
                <w:sz w:val="24"/>
                <w:szCs w:val="24"/>
              </w:rPr>
            </w:pPr>
            <w:r w:rsidRPr="00447786">
              <w:rPr>
                <w:rFonts w:asciiTheme="minorEastAsia" w:hAnsiTheme="minorEastAsia"/>
                <w:color w:val="000000"/>
                <w:kern w:val="0"/>
                <w:sz w:val="24"/>
                <w:szCs w:val="24"/>
              </w:rPr>
              <w:t>智慧城域网故障排查</w:t>
            </w:r>
          </w:p>
        </w:tc>
        <w:tc>
          <w:tcPr>
            <w:tcW w:w="1701" w:type="dxa"/>
          </w:tcPr>
          <w:p w:rsidR="00743F65" w:rsidRPr="00FA15A3" w:rsidRDefault="000C5D1C" w:rsidP="00CD2DCC">
            <w:pPr>
              <w:snapToGrid w:val="0"/>
              <w:jc w:val="left"/>
              <w:outlineLvl w:val="0"/>
              <w:rPr>
                <w:rFonts w:asciiTheme="minorEastAsia" w:hAnsiTheme="minorEastAsia" w:cs="Arial"/>
                <w:kern w:val="0"/>
                <w:sz w:val="24"/>
                <w:szCs w:val="30"/>
              </w:rPr>
            </w:pPr>
            <w:r w:rsidRPr="00FA15A3">
              <w:rPr>
                <w:rFonts w:asciiTheme="minorEastAsia" w:hAnsiTheme="minorEastAsia" w:cs="Arial" w:hint="eastAsia"/>
                <w:kern w:val="0"/>
                <w:sz w:val="24"/>
                <w:szCs w:val="30"/>
              </w:rPr>
              <w:t>智慧宽带城域网虚拟仿真教学软件</w:t>
            </w:r>
          </w:p>
        </w:tc>
        <w:tc>
          <w:tcPr>
            <w:tcW w:w="1842" w:type="dxa"/>
          </w:tcPr>
          <w:p w:rsidR="00743F65" w:rsidRPr="00FA15A3" w:rsidRDefault="000C5D1C" w:rsidP="00CD2DCC">
            <w:pPr>
              <w:snapToGrid w:val="0"/>
              <w:jc w:val="left"/>
              <w:outlineLvl w:val="0"/>
              <w:rPr>
                <w:rFonts w:asciiTheme="minorEastAsia" w:hAnsiTheme="minorEastAsia" w:cs="Arial"/>
                <w:kern w:val="0"/>
                <w:sz w:val="24"/>
                <w:szCs w:val="30"/>
              </w:rPr>
            </w:pPr>
            <w:r w:rsidRPr="00FA15A3">
              <w:rPr>
                <w:rFonts w:asciiTheme="minorEastAsia" w:hAnsiTheme="minorEastAsia" w:cs="Arial" w:hint="eastAsia"/>
                <w:kern w:val="0"/>
                <w:sz w:val="24"/>
                <w:szCs w:val="30"/>
              </w:rPr>
              <w:t>全网虚拟仿真</w:t>
            </w:r>
          </w:p>
        </w:tc>
        <w:tc>
          <w:tcPr>
            <w:tcW w:w="2552" w:type="dxa"/>
          </w:tcPr>
          <w:p w:rsidR="00691594" w:rsidRDefault="00691594" w:rsidP="00CD2DCC">
            <w:pPr>
              <w:snapToGrid w:val="0"/>
              <w:jc w:val="left"/>
              <w:outlineLvl w:val="0"/>
              <w:rPr>
                <w:rFonts w:asciiTheme="minorEastAsia" w:hAnsiTheme="minorEastAsia" w:cs="Arial"/>
                <w:kern w:val="0"/>
                <w:sz w:val="24"/>
                <w:szCs w:val="30"/>
              </w:rPr>
            </w:pPr>
            <w:r>
              <w:rPr>
                <w:rFonts w:asciiTheme="minorEastAsia" w:hAnsiTheme="minorEastAsia" w:cs="Arial" w:hint="eastAsia"/>
                <w:kern w:val="0"/>
                <w:sz w:val="24"/>
                <w:szCs w:val="30"/>
              </w:rPr>
              <w:t>网</w:t>
            </w:r>
            <w:r w:rsidR="000C5D1C">
              <w:rPr>
                <w:rFonts w:asciiTheme="minorEastAsia" w:hAnsiTheme="minorEastAsia" w:cs="Arial" w:hint="eastAsia"/>
                <w:kern w:val="0"/>
                <w:sz w:val="24"/>
                <w:szCs w:val="30"/>
              </w:rPr>
              <w:t>络维护</w:t>
            </w:r>
            <w:r w:rsidR="009035E2">
              <w:rPr>
                <w:rFonts w:asciiTheme="minorEastAsia" w:hAnsiTheme="minorEastAsia" w:cs="Arial" w:hint="eastAsia"/>
                <w:kern w:val="0"/>
                <w:sz w:val="24"/>
                <w:szCs w:val="30"/>
              </w:rPr>
              <w:t>工程师</w:t>
            </w:r>
          </w:p>
          <w:p w:rsidR="00743F65" w:rsidRPr="00FA15A3" w:rsidRDefault="000C5D1C" w:rsidP="00CD2DCC">
            <w:pPr>
              <w:snapToGrid w:val="0"/>
              <w:jc w:val="left"/>
              <w:outlineLvl w:val="0"/>
              <w:rPr>
                <w:rFonts w:asciiTheme="minorEastAsia" w:hAnsiTheme="minorEastAsia" w:cs="Arial"/>
                <w:kern w:val="0"/>
                <w:sz w:val="24"/>
                <w:szCs w:val="30"/>
              </w:rPr>
            </w:pPr>
            <w:r>
              <w:rPr>
                <w:rFonts w:asciiTheme="minorEastAsia" w:hAnsiTheme="minorEastAsia" w:cs="Arial" w:hint="eastAsia"/>
                <w:kern w:val="0"/>
                <w:sz w:val="24"/>
                <w:szCs w:val="30"/>
              </w:rPr>
              <w:t>网络监控</w:t>
            </w:r>
            <w:r w:rsidR="009035E2">
              <w:rPr>
                <w:rFonts w:asciiTheme="minorEastAsia" w:hAnsiTheme="minorEastAsia" w:cs="Arial" w:hint="eastAsia"/>
                <w:kern w:val="0"/>
                <w:sz w:val="24"/>
                <w:szCs w:val="30"/>
              </w:rPr>
              <w:t>工程师</w:t>
            </w:r>
          </w:p>
        </w:tc>
      </w:tr>
    </w:tbl>
    <w:p w:rsidR="00493D3D" w:rsidRDefault="00BF12B0">
      <w:pPr>
        <w:snapToGrid w:val="0"/>
        <w:spacing w:line="560" w:lineRule="exact"/>
        <w:ind w:firstLineChars="200" w:firstLine="600"/>
        <w:rPr>
          <w:rFonts w:ascii="Arial Narrow" w:eastAsia="仿宋_GB2312" w:hAnsi="Arial Narrow"/>
          <w:sz w:val="30"/>
          <w:szCs w:val="30"/>
        </w:rPr>
      </w:pPr>
      <w:r>
        <w:rPr>
          <w:rFonts w:ascii="Arial Narrow" w:eastAsia="仿宋_GB2312" w:hAnsi="Arial Narrow" w:cs="Arial"/>
          <w:sz w:val="30"/>
          <w:szCs w:val="30"/>
        </w:rPr>
        <w:t>（四）</w:t>
      </w:r>
      <w:r w:rsidR="00A97F01" w:rsidRPr="00A97F01">
        <w:rPr>
          <w:rFonts w:ascii="Arial Narrow" w:eastAsia="仿宋_GB2312" w:hAnsi="Arial Narrow" w:cs="Arial" w:hint="eastAsia"/>
          <w:sz w:val="30"/>
          <w:szCs w:val="30"/>
        </w:rPr>
        <w:t>充分汲取行业办赛经验</w:t>
      </w:r>
      <w:r w:rsidR="00EF2C03">
        <w:rPr>
          <w:rFonts w:ascii="Arial Narrow" w:eastAsia="仿宋_GB2312" w:hAnsi="Arial Narrow" w:cs="Arial" w:hint="eastAsia"/>
          <w:sz w:val="30"/>
          <w:szCs w:val="30"/>
        </w:rPr>
        <w:t>，</w:t>
      </w:r>
      <w:r w:rsidR="00EF2C03" w:rsidRPr="00EF2C03">
        <w:rPr>
          <w:rFonts w:ascii="仿宋_GB2312" w:eastAsia="仿宋_GB2312" w:hAnsi="宋体" w:cs="Arial" w:hint="eastAsia"/>
          <w:kern w:val="0"/>
          <w:sz w:val="30"/>
          <w:szCs w:val="30"/>
        </w:rPr>
        <w:t>持续创新</w:t>
      </w:r>
      <w:r w:rsidR="00A97F01" w:rsidRPr="00A97F01">
        <w:rPr>
          <w:rFonts w:ascii="Arial Narrow" w:eastAsia="仿宋_GB2312" w:hAnsi="Arial Narrow" w:cs="Arial" w:hint="eastAsia"/>
          <w:sz w:val="30"/>
          <w:szCs w:val="30"/>
        </w:rPr>
        <w:t>。</w:t>
      </w:r>
    </w:p>
    <w:p w:rsidR="00751453" w:rsidRDefault="005864EE" w:rsidP="00A97F01">
      <w:pPr>
        <w:snapToGrid w:val="0"/>
        <w:spacing w:line="560" w:lineRule="exact"/>
        <w:ind w:firstLineChars="200" w:firstLine="420"/>
        <w:rPr>
          <w:rFonts w:ascii="Arial Narrow" w:eastAsia="仿宋_GB2312" w:hAnsi="Arial Narrow" w:cs="Arial"/>
          <w:sz w:val="30"/>
          <w:szCs w:val="30"/>
        </w:rPr>
      </w:pPr>
      <w:r>
        <w:rPr>
          <w:noProof/>
        </w:rPr>
        <w:drawing>
          <wp:anchor distT="0" distB="0" distL="114300" distR="114300" simplePos="0" relativeHeight="251656192" behindDoc="0" locked="0" layoutInCell="1" allowOverlap="1" wp14:anchorId="47783D57">
            <wp:simplePos x="0" y="0"/>
            <wp:positionH relativeFrom="column">
              <wp:posOffset>473231</wp:posOffset>
            </wp:positionH>
            <wp:positionV relativeFrom="paragraph">
              <wp:posOffset>2165479</wp:posOffset>
            </wp:positionV>
            <wp:extent cx="4366800" cy="5457600"/>
            <wp:effectExtent l="0" t="0" r="0" b="0"/>
            <wp:wrapTopAndBottom/>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6800" cy="5457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97F01" w:rsidRPr="00A97F01">
        <w:rPr>
          <w:rFonts w:ascii="Arial Narrow" w:eastAsia="仿宋_GB2312" w:hAnsi="Arial Narrow" w:cs="Arial" w:hint="eastAsia"/>
          <w:sz w:val="30"/>
          <w:szCs w:val="30"/>
        </w:rPr>
        <w:t>充分汲取</w:t>
      </w:r>
      <w:r w:rsidR="00A97F01" w:rsidRPr="00A97F01">
        <w:rPr>
          <w:rFonts w:ascii="Arial Narrow" w:eastAsia="仿宋_GB2312" w:hAnsi="Arial Narrow" w:cs="Arial" w:hint="eastAsia"/>
          <w:sz w:val="30"/>
          <w:szCs w:val="30"/>
        </w:rPr>
        <w:t>2017</w:t>
      </w:r>
      <w:r w:rsidR="00A97F01" w:rsidRPr="00A97F01">
        <w:rPr>
          <w:rFonts w:ascii="Arial Narrow" w:eastAsia="仿宋_GB2312" w:hAnsi="Arial Narrow" w:cs="Arial" w:hint="eastAsia"/>
          <w:sz w:val="30"/>
          <w:szCs w:val="30"/>
        </w:rPr>
        <w:t>年全国工业和信息化职业教育教学指导委员会</w:t>
      </w:r>
      <w:r w:rsidR="00A97F01" w:rsidRPr="00A97F01">
        <w:rPr>
          <w:rFonts w:ascii="Arial Narrow" w:eastAsia="仿宋_GB2312" w:hAnsi="Arial Narrow" w:cs="Arial" w:hint="eastAsia"/>
          <w:sz w:val="30"/>
          <w:szCs w:val="30"/>
        </w:rPr>
        <w:lastRenderedPageBreak/>
        <w:t>举办的《智慧城域网部署与应用》赛项的办赛经验。去除理论试题部分，增加实体设备操作部分，优化比赛流程，充分考察参赛者的规划设计、网络部署、施工工程三大技能，完</w:t>
      </w:r>
      <w:r w:rsidR="00A97F01">
        <w:rPr>
          <w:rFonts w:ascii="Arial Narrow" w:eastAsia="仿宋_GB2312" w:hAnsi="Arial Narrow" w:cs="Arial" w:hint="eastAsia"/>
          <w:sz w:val="30"/>
          <w:szCs w:val="30"/>
        </w:rPr>
        <w:t>全贴合目前网络通信行业“一专多能、工学结合”的人才培养的新需求。</w:t>
      </w:r>
      <w:r w:rsidR="00223804">
        <w:rPr>
          <w:rFonts w:ascii="Arial Narrow" w:eastAsia="仿宋_GB2312" w:hAnsi="Arial Narrow" w:cs="Arial" w:hint="eastAsia"/>
          <w:sz w:val="30"/>
          <w:szCs w:val="30"/>
        </w:rPr>
        <w:t>（赛项证明文件</w:t>
      </w:r>
      <w:r w:rsidR="00B51678">
        <w:rPr>
          <w:rFonts w:ascii="Arial Narrow" w:eastAsia="仿宋_GB2312" w:hAnsi="Arial Narrow" w:cs="Arial" w:hint="eastAsia"/>
          <w:sz w:val="30"/>
          <w:szCs w:val="30"/>
        </w:rPr>
        <w:t>如下</w:t>
      </w:r>
      <w:r w:rsidR="00223804">
        <w:rPr>
          <w:rFonts w:ascii="Arial Narrow" w:eastAsia="仿宋_GB2312" w:hAnsi="Arial Narrow" w:cs="Arial" w:hint="eastAsia"/>
          <w:sz w:val="30"/>
          <w:szCs w:val="30"/>
        </w:rPr>
        <w:t>）</w:t>
      </w:r>
    </w:p>
    <w:p w:rsidR="00493D3D" w:rsidRDefault="00B51678">
      <w:pPr>
        <w:snapToGrid w:val="0"/>
        <w:spacing w:line="560" w:lineRule="exact"/>
        <w:ind w:firstLineChars="200" w:firstLine="420"/>
        <w:rPr>
          <w:rFonts w:ascii="Arial Narrow" w:eastAsia="仿宋_GB2312" w:hAnsi="Arial Narrow" w:cs="Arial"/>
          <w:b/>
          <w:sz w:val="30"/>
          <w:szCs w:val="30"/>
        </w:rPr>
      </w:pPr>
      <w:r>
        <w:rPr>
          <w:noProof/>
        </w:rPr>
        <w:lastRenderedPageBreak/>
        <w:drawing>
          <wp:anchor distT="0" distB="0" distL="114300" distR="114300" simplePos="0" relativeHeight="251659264" behindDoc="0" locked="0" layoutInCell="1" allowOverlap="1" wp14:anchorId="00984685">
            <wp:simplePos x="0" y="0"/>
            <wp:positionH relativeFrom="column">
              <wp:posOffset>414655</wp:posOffset>
            </wp:positionH>
            <wp:positionV relativeFrom="paragraph">
              <wp:posOffset>27940</wp:posOffset>
            </wp:positionV>
            <wp:extent cx="4337685" cy="7783195"/>
            <wp:effectExtent l="0" t="0" r="0" b="0"/>
            <wp:wrapTopAndBottom/>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37685" cy="77831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F12B0">
        <w:rPr>
          <w:rFonts w:ascii="黑体" w:eastAsia="黑体" w:hAnsi="黑体" w:cs="黑体" w:hint="eastAsia"/>
          <w:b/>
          <w:sz w:val="30"/>
          <w:szCs w:val="30"/>
        </w:rPr>
        <w:t>五、赛项方案的特色与创新点</w:t>
      </w:r>
    </w:p>
    <w:p w:rsidR="00493D3D" w:rsidRDefault="00BF12B0">
      <w:pPr>
        <w:snapToGrid w:val="0"/>
        <w:spacing w:line="560" w:lineRule="exact"/>
        <w:ind w:firstLineChars="200" w:firstLine="600"/>
        <w:jc w:val="left"/>
        <w:outlineLvl w:val="0"/>
        <w:rPr>
          <w:rFonts w:ascii="仿宋_GB2312" w:eastAsia="仿宋_GB2312" w:hAnsi="宋体" w:cs="Arial"/>
          <w:kern w:val="0"/>
          <w:sz w:val="30"/>
          <w:szCs w:val="30"/>
        </w:rPr>
      </w:pPr>
      <w:r>
        <w:rPr>
          <w:rFonts w:ascii="仿宋_GB2312" w:eastAsia="仿宋_GB2312" w:hAnsi="宋体" w:cs="Arial" w:hint="eastAsia"/>
          <w:kern w:val="0"/>
          <w:sz w:val="30"/>
          <w:szCs w:val="30"/>
        </w:rPr>
        <w:t>（一）赛项技术位于行业发展前沿</w:t>
      </w:r>
    </w:p>
    <w:p w:rsidR="003222E9" w:rsidRDefault="00BF12B0">
      <w:pPr>
        <w:pStyle w:val="10"/>
      </w:pPr>
      <w:r>
        <w:rPr>
          <w:rFonts w:hint="eastAsia"/>
        </w:rPr>
        <w:lastRenderedPageBreak/>
        <w:t>以</w:t>
      </w:r>
      <w:r w:rsidR="008467C6">
        <w:rPr>
          <w:rFonts w:hint="eastAsia"/>
        </w:rPr>
        <w:t>网络、通信及宽带</w:t>
      </w:r>
      <w:r>
        <w:rPr>
          <w:rFonts w:hint="eastAsia"/>
        </w:rPr>
        <w:t>技术为赛项主体，</w:t>
      </w:r>
      <w:r w:rsidR="008467C6">
        <w:rPr>
          <w:rFonts w:hint="eastAsia"/>
        </w:rPr>
        <w:t>更加符合行业技术发展及人才需求，支撑国家“宽带中国”“智慧城市”及“互联网+”等技术发展战略</w:t>
      </w:r>
      <w:r>
        <w:rPr>
          <w:rFonts w:hint="eastAsia"/>
        </w:rPr>
        <w:t>，</w:t>
      </w:r>
      <w:r w:rsidR="003222E9">
        <w:rPr>
          <w:rFonts w:hint="eastAsia"/>
        </w:rPr>
        <w:t>更加满足</w:t>
      </w:r>
      <w:r w:rsidR="008467C6">
        <w:rPr>
          <w:rFonts w:hint="eastAsia"/>
        </w:rPr>
        <w:t>并</w:t>
      </w:r>
      <w:r>
        <w:rPr>
          <w:rFonts w:hint="eastAsia"/>
        </w:rPr>
        <w:t>引领高职院校的</w:t>
      </w:r>
      <w:r w:rsidR="003222E9">
        <w:rPr>
          <w:rFonts w:hint="eastAsia"/>
        </w:rPr>
        <w:t>电子信息大类各</w:t>
      </w:r>
      <w:r>
        <w:rPr>
          <w:rFonts w:hint="eastAsia"/>
        </w:rPr>
        <w:t>专业</w:t>
      </w:r>
      <w:r w:rsidR="003222E9">
        <w:rPr>
          <w:rFonts w:hint="eastAsia"/>
        </w:rPr>
        <w:t>的</w:t>
      </w:r>
      <w:r>
        <w:rPr>
          <w:rFonts w:hint="eastAsia"/>
        </w:rPr>
        <w:t>建设和发展。</w:t>
      </w:r>
    </w:p>
    <w:p w:rsidR="008467C6" w:rsidRDefault="00BF12B0" w:rsidP="001D53A4">
      <w:pPr>
        <w:pStyle w:val="10"/>
      </w:pPr>
      <w:r>
        <w:rPr>
          <w:rFonts w:hint="eastAsia"/>
        </w:rPr>
        <w:t>该赛项所用的竞技平台从网络应用出发，采用符合企业和运营商真实宽带城域网</w:t>
      </w:r>
      <w:r w:rsidR="008467C6">
        <w:rPr>
          <w:rFonts w:hint="eastAsia"/>
        </w:rPr>
        <w:t>的</w:t>
      </w:r>
      <w:r>
        <w:rPr>
          <w:rFonts w:hint="eastAsia"/>
        </w:rPr>
        <w:t>组网模型，结合实际</w:t>
      </w:r>
      <w:r>
        <w:t>城域网</w:t>
      </w:r>
      <w:r>
        <w:rPr>
          <w:rFonts w:hint="eastAsia"/>
        </w:rPr>
        <w:t>建设场景与工程任务，达到等同于在</w:t>
      </w:r>
      <w:r w:rsidR="008467C6">
        <w:rPr>
          <w:rFonts w:hint="eastAsia"/>
        </w:rPr>
        <w:t>实际工作场景中的实训效果，领先于传统实训与</w:t>
      </w:r>
      <w:r>
        <w:rPr>
          <w:rFonts w:hint="eastAsia"/>
        </w:rPr>
        <w:t>教学</w:t>
      </w:r>
      <w:r w:rsidR="008467C6">
        <w:rPr>
          <w:rFonts w:hint="eastAsia"/>
        </w:rPr>
        <w:t>方法</w:t>
      </w:r>
      <w:r>
        <w:rPr>
          <w:rFonts w:hint="eastAsia"/>
        </w:rPr>
        <w:t>。</w:t>
      </w:r>
    </w:p>
    <w:p w:rsidR="00493D3D" w:rsidRDefault="00BF12B0">
      <w:pPr>
        <w:snapToGrid w:val="0"/>
        <w:spacing w:line="560" w:lineRule="exact"/>
        <w:ind w:firstLineChars="200" w:firstLine="600"/>
        <w:jc w:val="left"/>
        <w:outlineLvl w:val="0"/>
        <w:rPr>
          <w:rFonts w:ascii="仿宋_GB2312" w:eastAsia="仿宋_GB2312" w:hAnsi="宋体" w:cs="Arial"/>
          <w:kern w:val="0"/>
          <w:sz w:val="30"/>
          <w:szCs w:val="30"/>
        </w:rPr>
      </w:pPr>
      <w:r>
        <w:rPr>
          <w:rFonts w:ascii="仿宋_GB2312" w:eastAsia="仿宋_GB2312" w:hAnsi="宋体" w:cs="Arial" w:hint="eastAsia"/>
          <w:kern w:val="0"/>
          <w:sz w:val="30"/>
          <w:szCs w:val="30"/>
        </w:rPr>
        <w:t>（二）考核内容覆盖城市级大规模智慧城域网技术</w:t>
      </w:r>
    </w:p>
    <w:p w:rsidR="00493D3D" w:rsidRDefault="000B1F7A">
      <w:pPr>
        <w:pStyle w:val="10"/>
      </w:pPr>
      <w:r>
        <w:rPr>
          <w:rFonts w:hint="eastAsia"/>
        </w:rPr>
        <w:t xml:space="preserve"> </w:t>
      </w:r>
      <w:r w:rsidR="00985F6C">
        <w:rPr>
          <w:rFonts w:hint="eastAsia"/>
        </w:rPr>
        <w:t>赛项通过虚拟仿真与实体设备相融合，基于城市级网络规模设计，</w:t>
      </w:r>
      <w:r w:rsidR="00BF12B0">
        <w:rPr>
          <w:rFonts w:hint="eastAsia"/>
        </w:rPr>
        <w:t>支持路由器、路由交换机、以太网交换机等城域网关键承载设备，GPON和WLAN两种主流接入方式，</w:t>
      </w:r>
      <w:r w:rsidR="001D53A4">
        <w:rPr>
          <w:rFonts w:hint="eastAsia"/>
        </w:rPr>
        <w:t>AAA服务器</w:t>
      </w:r>
      <w:r w:rsidR="00BF12B0">
        <w:rPr>
          <w:rFonts w:hint="eastAsia"/>
        </w:rPr>
        <w:t>、</w:t>
      </w:r>
      <w:r w:rsidR="001D53A4">
        <w:rPr>
          <w:rFonts w:hint="eastAsia"/>
        </w:rPr>
        <w:t>软交换</w:t>
      </w:r>
      <w:r w:rsidR="00BF12B0">
        <w:rPr>
          <w:rFonts w:hint="eastAsia"/>
        </w:rPr>
        <w:t>、CDN等业务系统。覆盖宽带城域网</w:t>
      </w:r>
      <w:r w:rsidR="001D53A4">
        <w:rPr>
          <w:rFonts w:hint="eastAsia"/>
        </w:rPr>
        <w:t>互联网业务、语音业务、视频业务端到端通信，以全网的视野部署和维护网络</w:t>
      </w:r>
      <w:r w:rsidR="00BF12B0">
        <w:rPr>
          <w:rFonts w:hint="eastAsia"/>
        </w:rPr>
        <w:t>，弥补了</w:t>
      </w:r>
      <w:r w:rsidR="001D53A4">
        <w:rPr>
          <w:rFonts w:hint="eastAsia"/>
        </w:rPr>
        <w:t>传统实训环境</w:t>
      </w:r>
      <w:r>
        <w:rPr>
          <w:rFonts w:hint="eastAsia"/>
        </w:rPr>
        <w:t>组网单一</w:t>
      </w:r>
      <w:r w:rsidR="001D53A4">
        <w:rPr>
          <w:rFonts w:hint="eastAsia"/>
        </w:rPr>
        <w:t>的局限</w:t>
      </w:r>
      <w:r w:rsidR="00BF12B0">
        <w:rPr>
          <w:rFonts w:hint="eastAsia"/>
        </w:rPr>
        <w:t>性。系统支持包括网络规划、容量规划、设备配置、数据配置以及上网、IP语音、IP视频多种业务即时验证，完全符合真实网络部署、优化、维护全流程。是首次城域级大规模的计算机网络类</w:t>
      </w:r>
      <w:r w:rsidR="00353B61">
        <w:rPr>
          <w:rFonts w:hint="eastAsia"/>
        </w:rPr>
        <w:t>全国</w:t>
      </w:r>
      <w:r w:rsidR="00BF12B0">
        <w:rPr>
          <w:rFonts w:hint="eastAsia"/>
        </w:rPr>
        <w:t>技能大赛。</w:t>
      </w:r>
    </w:p>
    <w:p w:rsidR="001D53A4" w:rsidRDefault="001D53A4">
      <w:pPr>
        <w:pStyle w:val="10"/>
      </w:pPr>
      <w:r>
        <w:rPr>
          <w:rFonts w:hint="eastAsia"/>
        </w:rPr>
        <w:t>（三）竞赛过程</w:t>
      </w:r>
      <w:r w:rsidR="000B1F7A">
        <w:rPr>
          <w:rFonts w:hint="eastAsia"/>
        </w:rPr>
        <w:t>虚实结合，贴近真实，考察团队协作</w:t>
      </w:r>
    </w:p>
    <w:p w:rsidR="001D53A4" w:rsidRDefault="000B1F7A">
      <w:pPr>
        <w:pStyle w:val="10"/>
      </w:pPr>
      <w:r>
        <w:rPr>
          <w:rFonts w:hint="eastAsia"/>
        </w:rPr>
        <w:t>设置现网设备和教学平台相结合的竞赛环境，并引入VR虚拟现实技术</w:t>
      </w:r>
      <w:r w:rsidR="007360B1">
        <w:rPr>
          <w:rFonts w:hint="eastAsia"/>
        </w:rPr>
        <w:t>，考察参赛者的单设备操作和全网运维两个维度技能，完全贴合网络通信行业“一专多能、工学结合”的人才知识结构新需求。</w:t>
      </w:r>
    </w:p>
    <w:p w:rsidR="0003509C" w:rsidRPr="0003509C" w:rsidRDefault="0003509C" w:rsidP="0003509C">
      <w:pPr>
        <w:pStyle w:val="10"/>
      </w:pPr>
      <w:r w:rsidRPr="0003509C">
        <w:rPr>
          <w:rFonts w:hint="eastAsia"/>
        </w:rPr>
        <w:t>竞赛模拟真实场景，要求参赛队伍根据提供的项目背景，完</w:t>
      </w:r>
      <w:r w:rsidRPr="0003509C">
        <w:rPr>
          <w:rFonts w:hint="eastAsia"/>
        </w:rPr>
        <w:lastRenderedPageBreak/>
        <w:t>成容量规划-设备配置-数据配置</w:t>
      </w:r>
      <w:r w:rsidR="00046BD1">
        <w:rPr>
          <w:rFonts w:hint="eastAsia"/>
        </w:rPr>
        <w:t>等</w:t>
      </w:r>
      <w:r w:rsidRPr="0003509C">
        <w:rPr>
          <w:rFonts w:hint="eastAsia"/>
        </w:rPr>
        <w:t>一整套工作流程。要求两人组队协同竞技，</w:t>
      </w:r>
      <w:r w:rsidR="00046BD1">
        <w:rPr>
          <w:rFonts w:hint="eastAsia"/>
        </w:rPr>
        <w:t>分工合作</w:t>
      </w:r>
      <w:r w:rsidRPr="0003509C">
        <w:rPr>
          <w:rFonts w:hint="eastAsia"/>
        </w:rPr>
        <w:t>，共同完成承载与业务应用部分，并协调对接，最终开通业务。赛项过程中除了要求参赛选手对竞技平台熟练操作外，更加注重考察队友之间的配合，培养团队协作能力。</w:t>
      </w:r>
    </w:p>
    <w:p w:rsidR="00493D3D" w:rsidRDefault="00BF12B0">
      <w:pPr>
        <w:snapToGrid w:val="0"/>
        <w:spacing w:line="560" w:lineRule="exact"/>
        <w:ind w:firstLineChars="200" w:firstLine="600"/>
        <w:jc w:val="left"/>
        <w:outlineLvl w:val="0"/>
        <w:rPr>
          <w:rFonts w:ascii="仿宋_GB2312" w:eastAsia="仿宋_GB2312" w:hAnsi="宋体" w:cs="Arial"/>
          <w:kern w:val="0"/>
          <w:sz w:val="30"/>
          <w:szCs w:val="30"/>
        </w:rPr>
      </w:pPr>
      <w:r>
        <w:rPr>
          <w:rFonts w:ascii="仿宋_GB2312" w:eastAsia="仿宋_GB2312" w:hAnsi="宋体" w:cs="Arial" w:hint="eastAsia"/>
          <w:kern w:val="0"/>
          <w:sz w:val="30"/>
          <w:szCs w:val="30"/>
        </w:rPr>
        <w:t>（</w:t>
      </w:r>
      <w:r w:rsidR="000B1F7A">
        <w:rPr>
          <w:rFonts w:ascii="仿宋_GB2312" w:eastAsia="仿宋_GB2312" w:hAnsi="宋体" w:cs="Arial" w:hint="eastAsia"/>
          <w:kern w:val="0"/>
          <w:sz w:val="30"/>
          <w:szCs w:val="30"/>
        </w:rPr>
        <w:t>四</w:t>
      </w:r>
      <w:r>
        <w:rPr>
          <w:rFonts w:ascii="仿宋_GB2312" w:eastAsia="仿宋_GB2312" w:hAnsi="宋体" w:cs="Arial" w:hint="eastAsia"/>
          <w:kern w:val="0"/>
          <w:sz w:val="30"/>
          <w:szCs w:val="30"/>
        </w:rPr>
        <w:t>）考核公平公正透明</w:t>
      </w:r>
    </w:p>
    <w:p w:rsidR="00493D3D" w:rsidRDefault="007360B1">
      <w:pPr>
        <w:pStyle w:val="10"/>
      </w:pPr>
      <w:r>
        <w:rPr>
          <w:rFonts w:hint="eastAsia"/>
        </w:rPr>
        <w:t>该赛项评分方法拟采用全客观评价，</w:t>
      </w:r>
      <w:r w:rsidR="00BF12B0">
        <w:rPr>
          <w:rFonts w:hint="eastAsia"/>
        </w:rPr>
        <w:t>现场设备操作与</w:t>
      </w:r>
      <w:r>
        <w:rPr>
          <w:rFonts w:hint="eastAsia"/>
        </w:rPr>
        <w:t>竞技</w:t>
      </w:r>
      <w:r w:rsidR="00BF12B0">
        <w:rPr>
          <w:rFonts w:hint="eastAsia"/>
        </w:rPr>
        <w:t>平台操作相结合</w:t>
      </w:r>
      <w:r>
        <w:rPr>
          <w:rFonts w:hint="eastAsia"/>
        </w:rPr>
        <w:t>的比赛模式</w:t>
      </w:r>
      <w:r w:rsidR="00BF12B0">
        <w:rPr>
          <w:rFonts w:hint="eastAsia"/>
        </w:rPr>
        <w:t>。</w:t>
      </w:r>
      <w:r>
        <w:rPr>
          <w:rFonts w:hint="eastAsia"/>
        </w:rPr>
        <w:t>其中，</w:t>
      </w:r>
      <w:r w:rsidRPr="00396C76">
        <w:rPr>
          <w:rFonts w:hint="eastAsia"/>
        </w:rPr>
        <w:t>一</w:t>
      </w:r>
      <w:r w:rsidR="008E254A" w:rsidRPr="00396C76">
        <w:rPr>
          <w:rFonts w:hint="eastAsia"/>
        </w:rPr>
        <w:t>是</w:t>
      </w:r>
      <w:r w:rsidR="00BF12B0">
        <w:rPr>
          <w:rFonts w:hint="eastAsia"/>
        </w:rPr>
        <w:t>设备操作赛项的评价为现场拨测</w:t>
      </w:r>
      <w:r>
        <w:rPr>
          <w:rFonts w:hint="eastAsia"/>
        </w:rPr>
        <w:t>评价，评价结果简单、直观、客观；</w:t>
      </w:r>
      <w:r w:rsidRPr="00396C76">
        <w:rPr>
          <w:rFonts w:hint="eastAsia"/>
        </w:rPr>
        <w:t>二</w:t>
      </w:r>
      <w:r w:rsidR="008E254A" w:rsidRPr="00396C76">
        <w:rPr>
          <w:rFonts w:hint="eastAsia"/>
        </w:rPr>
        <w:t>是</w:t>
      </w:r>
      <w:r>
        <w:rPr>
          <w:rFonts w:hint="eastAsia"/>
        </w:rPr>
        <w:t>竞技</w:t>
      </w:r>
      <w:r w:rsidR="00BF12B0">
        <w:rPr>
          <w:rFonts w:hint="eastAsia"/>
        </w:rPr>
        <w:t>平台</w:t>
      </w:r>
      <w:r w:rsidR="00A65802">
        <w:rPr>
          <w:rFonts w:hint="eastAsia"/>
        </w:rPr>
        <w:t>支持比赛过程中的实时监控</w:t>
      </w:r>
      <w:r w:rsidR="00BF12B0">
        <w:rPr>
          <w:rFonts w:hint="eastAsia"/>
        </w:rPr>
        <w:t>和自动评分，并且能够通过监控系统实时</w:t>
      </w:r>
      <w:r w:rsidR="00A65802">
        <w:rPr>
          <w:rFonts w:hint="eastAsia"/>
        </w:rPr>
        <w:t>展示</w:t>
      </w:r>
      <w:r>
        <w:rPr>
          <w:rFonts w:hint="eastAsia"/>
        </w:rPr>
        <w:t>比赛</w:t>
      </w:r>
      <w:r w:rsidR="00BF12B0">
        <w:rPr>
          <w:rFonts w:hint="eastAsia"/>
        </w:rPr>
        <w:t>进度，不仅增加了比赛观赏性，更通过</w:t>
      </w:r>
      <w:r>
        <w:rPr>
          <w:rFonts w:hint="eastAsia"/>
        </w:rPr>
        <w:t>加强实时过程监控</w:t>
      </w:r>
      <w:r w:rsidR="00BF12B0">
        <w:rPr>
          <w:rFonts w:hint="eastAsia"/>
        </w:rPr>
        <w:t>，</w:t>
      </w:r>
      <w:r w:rsidR="00A65802">
        <w:rPr>
          <w:rFonts w:hint="eastAsia"/>
        </w:rPr>
        <w:t>保证比赛结果的</w:t>
      </w:r>
      <w:r w:rsidR="00BF12B0">
        <w:rPr>
          <w:rFonts w:hint="eastAsia"/>
        </w:rPr>
        <w:t>客观公正。</w:t>
      </w:r>
    </w:p>
    <w:p w:rsidR="00493D3D" w:rsidRDefault="00353B61">
      <w:pPr>
        <w:snapToGrid w:val="0"/>
        <w:spacing w:line="560" w:lineRule="exact"/>
        <w:ind w:firstLineChars="200" w:firstLine="600"/>
        <w:jc w:val="left"/>
        <w:outlineLvl w:val="0"/>
      </w:pPr>
      <w:r>
        <w:rPr>
          <w:rFonts w:ascii="仿宋_GB2312" w:eastAsia="仿宋_GB2312" w:hAnsi="宋体" w:cs="Arial" w:hint="eastAsia"/>
          <w:kern w:val="0"/>
          <w:sz w:val="30"/>
          <w:szCs w:val="30"/>
        </w:rPr>
        <w:t>（五</w:t>
      </w:r>
      <w:r w:rsidR="00BF12B0">
        <w:rPr>
          <w:rFonts w:ascii="仿宋_GB2312" w:eastAsia="仿宋_GB2312" w:hAnsi="宋体" w:cs="Arial" w:hint="eastAsia"/>
          <w:kern w:val="0"/>
          <w:sz w:val="30"/>
          <w:szCs w:val="30"/>
        </w:rPr>
        <w:t>）强化教学资源转化，助力高校</w:t>
      </w:r>
      <w:r w:rsidR="00A65802">
        <w:rPr>
          <w:rFonts w:ascii="仿宋_GB2312" w:eastAsia="仿宋_GB2312" w:hAnsi="宋体" w:cs="Arial" w:hint="eastAsia"/>
          <w:kern w:val="0"/>
          <w:sz w:val="30"/>
          <w:szCs w:val="30"/>
        </w:rPr>
        <w:t>专业能力</w:t>
      </w:r>
      <w:r w:rsidR="00BF12B0">
        <w:rPr>
          <w:rFonts w:ascii="仿宋_GB2312" w:eastAsia="仿宋_GB2312" w:hAnsi="宋体" w:cs="Arial" w:hint="eastAsia"/>
          <w:kern w:val="0"/>
          <w:sz w:val="30"/>
          <w:szCs w:val="30"/>
        </w:rPr>
        <w:t>建设</w:t>
      </w:r>
      <w:r w:rsidR="00BF12B0">
        <w:t xml:space="preserve"> </w:t>
      </w:r>
    </w:p>
    <w:p w:rsidR="00493D3D" w:rsidRDefault="00BF12B0">
      <w:pPr>
        <w:pStyle w:val="10"/>
      </w:pPr>
      <w:r>
        <w:rPr>
          <w:rFonts w:hint="eastAsia"/>
        </w:rPr>
        <w:t>1.赛前为辅导教师团队开展技术交流活动，增强师资实力。</w:t>
      </w:r>
    </w:p>
    <w:p w:rsidR="00493D3D" w:rsidRDefault="00BF12B0">
      <w:pPr>
        <w:pStyle w:val="10"/>
      </w:pPr>
      <w:r>
        <w:rPr>
          <w:rFonts w:hint="eastAsia"/>
        </w:rPr>
        <w:t>2.通过团队比赛，增强学生团队精神。</w:t>
      </w:r>
    </w:p>
    <w:p w:rsidR="00493D3D" w:rsidRDefault="00BF12B0">
      <w:pPr>
        <w:pStyle w:val="10"/>
      </w:pPr>
      <w:r>
        <w:rPr>
          <w:rFonts w:hint="eastAsia"/>
        </w:rPr>
        <w:t>3.助力高校专业建设，体现工学结合。</w:t>
      </w:r>
    </w:p>
    <w:p w:rsidR="001B1A1B" w:rsidRPr="00003E2C" w:rsidRDefault="0003509C" w:rsidP="00A65802">
      <w:pPr>
        <w:pStyle w:val="10"/>
      </w:pPr>
      <w:r w:rsidRPr="00003E2C">
        <w:rPr>
          <w:rFonts w:hint="eastAsia"/>
        </w:rPr>
        <w:t>4.</w:t>
      </w:r>
      <w:r w:rsidR="001B1A1B" w:rsidRPr="00003E2C">
        <w:rPr>
          <w:rFonts w:hint="eastAsia"/>
        </w:rPr>
        <w:t>该赛项竞技平台具备良好的赛项资源转化基础：</w:t>
      </w:r>
    </w:p>
    <w:p w:rsidR="00A65802" w:rsidRPr="00CE1843" w:rsidRDefault="00223804" w:rsidP="00A65802">
      <w:pPr>
        <w:pStyle w:val="10"/>
      </w:pPr>
      <w:r>
        <w:rPr>
          <w:rFonts w:hint="eastAsia"/>
        </w:rPr>
        <w:t>（1）</w:t>
      </w:r>
      <w:r w:rsidR="002D0318">
        <w:rPr>
          <w:rFonts w:hint="eastAsia"/>
        </w:rPr>
        <w:t>行业赛</w:t>
      </w:r>
      <w:r w:rsidR="00CE1843" w:rsidRPr="00CE1843">
        <w:rPr>
          <w:rFonts w:hint="eastAsia"/>
        </w:rPr>
        <w:t>的资源转化成果，已用于全国近百所高职高专院校的日常教学、实训教学、毕业设计和课程设计，拥有较高普及率及广泛的实训教学应用基础。资源转化成果已经成功覆盖80余所职业院校近3000多名学生的日常教学中。</w:t>
      </w:r>
    </w:p>
    <w:p w:rsidR="00431876" w:rsidRPr="00CE1843" w:rsidRDefault="00223804" w:rsidP="00431876">
      <w:pPr>
        <w:pStyle w:val="10"/>
      </w:pPr>
      <w:r>
        <w:rPr>
          <w:rFonts w:hint="eastAsia"/>
        </w:rPr>
        <w:t>（2）</w:t>
      </w:r>
      <w:r w:rsidR="00CE1843" w:rsidRPr="00CE1843">
        <w:rPr>
          <w:rFonts w:hint="eastAsia"/>
        </w:rPr>
        <w:t>伴随</w:t>
      </w:r>
      <w:r w:rsidR="002D0318">
        <w:rPr>
          <w:rFonts w:hint="eastAsia"/>
        </w:rPr>
        <w:t>行业赛</w:t>
      </w:r>
      <w:r w:rsidR="00CE1843" w:rsidRPr="00CE1843">
        <w:rPr>
          <w:rFonts w:hint="eastAsia"/>
        </w:rPr>
        <w:t>的成功举办，配套已配套出版2本教材和2本实训手册，既可以用于高等院校计算机、通信技术专业的教学，也适用于参与工程项目的技术人员，较好的实现了教学与实践的有效结合。</w:t>
      </w:r>
      <w:r w:rsidR="00506F81" w:rsidRPr="00CE1843">
        <w:t xml:space="preserve"> </w:t>
      </w:r>
    </w:p>
    <w:p w:rsidR="00A65802" w:rsidRPr="00CE1843" w:rsidRDefault="00223804" w:rsidP="00A65802">
      <w:pPr>
        <w:pStyle w:val="10"/>
      </w:pPr>
      <w:r>
        <w:rPr>
          <w:rFonts w:hint="eastAsia"/>
        </w:rPr>
        <w:lastRenderedPageBreak/>
        <w:t>（3）</w:t>
      </w:r>
      <w:r w:rsidR="002D0318">
        <w:rPr>
          <w:rFonts w:hint="eastAsia"/>
        </w:rPr>
        <w:t>经过</w:t>
      </w:r>
      <w:r w:rsidR="00CE1843" w:rsidRPr="00CE1843">
        <w:rPr>
          <w:rFonts w:hint="eastAsia"/>
        </w:rPr>
        <w:t>行业赛的积累，已成功转化配套多媒体教学视频十五套，共30小时。</w:t>
      </w:r>
    </w:p>
    <w:p w:rsidR="00A65802" w:rsidRPr="00CE1843" w:rsidRDefault="00223804" w:rsidP="00A65802">
      <w:pPr>
        <w:pStyle w:val="10"/>
      </w:pPr>
      <w:r>
        <w:rPr>
          <w:rFonts w:hint="eastAsia"/>
        </w:rPr>
        <w:t>（4）</w:t>
      </w:r>
      <w:r w:rsidR="00CE1843" w:rsidRPr="00CE1843">
        <w:rPr>
          <w:rFonts w:hint="eastAsia"/>
        </w:rPr>
        <w:t>建有一个包括</w:t>
      </w:r>
      <w:r w:rsidR="0000086A">
        <w:rPr>
          <w:rFonts w:hint="eastAsia"/>
        </w:rPr>
        <w:t>100</w:t>
      </w:r>
      <w:r w:rsidR="00CE1843" w:rsidRPr="00CE1843">
        <w:rPr>
          <w:rFonts w:hint="eastAsia"/>
        </w:rPr>
        <w:t>套试题的试题库，既可用于日常教学的随堂练习、单元测试及综合测评，亦可应用于校内教学竞赛等用途。</w:t>
      </w:r>
    </w:p>
    <w:p w:rsidR="00A65802" w:rsidRPr="00CE1843" w:rsidRDefault="00223804" w:rsidP="00A65802">
      <w:pPr>
        <w:pStyle w:val="10"/>
      </w:pPr>
      <w:r>
        <w:rPr>
          <w:rFonts w:hint="eastAsia"/>
        </w:rPr>
        <w:t>（5）</w:t>
      </w:r>
      <w:r w:rsidR="00CE1843" w:rsidRPr="00CE1843">
        <w:rPr>
          <w:rFonts w:hint="eastAsia"/>
        </w:rPr>
        <w:t>为保证资源转化工作的真正落地，专家组还邀请行业技术专家、高校金牌老师、企业专家讲师定期举办线上公开课，主题涵盖行业热点技术分析、智慧宽带城域网竞技平台技术分享、教学方案实践和分享等，连续两年举办两期暑期培训，6个培训班次，参与的高校教师达到300余人次，得到了高校教师的一致好评和肯定。</w:t>
      </w:r>
    </w:p>
    <w:p w:rsidR="00A65802" w:rsidRPr="00CE1843" w:rsidRDefault="00223804" w:rsidP="00A65802">
      <w:pPr>
        <w:pStyle w:val="10"/>
      </w:pPr>
      <w:r>
        <w:rPr>
          <w:rFonts w:hint="eastAsia"/>
        </w:rPr>
        <w:t>（6）</w:t>
      </w:r>
      <w:r w:rsidR="00CE1843" w:rsidRPr="00CE1843">
        <w:rPr>
          <w:rFonts w:hint="eastAsia"/>
        </w:rPr>
        <w:t>赛项相关技术原理、配置使用及教学应用案例等文档定期由专家进行整理更新，并通过专门的学习论坛等渠道进行分享，降低学习门槛，营造良好的学习氛围。</w:t>
      </w:r>
    </w:p>
    <w:p w:rsidR="00493D3D" w:rsidRDefault="00BF12B0">
      <w:pPr>
        <w:snapToGrid w:val="0"/>
        <w:spacing w:line="560" w:lineRule="exact"/>
        <w:ind w:firstLineChars="200" w:firstLine="600"/>
        <w:jc w:val="left"/>
        <w:outlineLvl w:val="0"/>
      </w:pPr>
      <w:r>
        <w:rPr>
          <w:rFonts w:ascii="仿宋_GB2312" w:eastAsia="仿宋_GB2312" w:hAnsi="宋体" w:cs="Arial" w:hint="eastAsia"/>
          <w:kern w:val="0"/>
          <w:sz w:val="30"/>
          <w:szCs w:val="30"/>
        </w:rPr>
        <w:t>（</w:t>
      </w:r>
      <w:r w:rsidR="00EF2C03">
        <w:rPr>
          <w:rFonts w:ascii="仿宋_GB2312" w:eastAsia="仿宋_GB2312" w:hAnsi="宋体" w:cs="Arial" w:hint="eastAsia"/>
          <w:kern w:val="0"/>
          <w:sz w:val="30"/>
          <w:szCs w:val="30"/>
        </w:rPr>
        <w:t>六</w:t>
      </w:r>
      <w:r>
        <w:rPr>
          <w:rFonts w:ascii="仿宋_GB2312" w:eastAsia="仿宋_GB2312" w:hAnsi="宋体" w:cs="Arial" w:hint="eastAsia"/>
          <w:kern w:val="0"/>
          <w:sz w:val="30"/>
          <w:szCs w:val="30"/>
        </w:rPr>
        <w:t>）提倡绿色低碳环保</w:t>
      </w:r>
      <w:r w:rsidR="00A65802">
        <w:rPr>
          <w:rFonts w:ascii="仿宋_GB2312" w:eastAsia="仿宋_GB2312" w:hAnsi="宋体" w:cs="Arial" w:hint="eastAsia"/>
          <w:kern w:val="0"/>
          <w:sz w:val="30"/>
          <w:szCs w:val="30"/>
        </w:rPr>
        <w:t>，参赛成本低</w:t>
      </w:r>
    </w:p>
    <w:p w:rsidR="00493D3D" w:rsidRDefault="005D402F">
      <w:pPr>
        <w:pStyle w:val="10"/>
      </w:pPr>
      <w:r>
        <w:rPr>
          <w:rFonts w:hint="eastAsia"/>
        </w:rPr>
        <w:t>比赛平台</w:t>
      </w:r>
      <w:r w:rsidR="00BF12B0">
        <w:rPr>
          <w:rFonts w:hint="eastAsia"/>
        </w:rPr>
        <w:t>采用</w:t>
      </w:r>
      <w:r w:rsidR="00BF12B0">
        <w:rPr>
          <w:rFonts w:hint="eastAsia"/>
          <w:szCs w:val="21"/>
        </w:rPr>
        <w:t>智慧宽带城域网</w:t>
      </w:r>
      <w:r w:rsidR="00A65802">
        <w:rPr>
          <w:rFonts w:hint="eastAsia"/>
          <w:szCs w:val="21"/>
        </w:rPr>
        <w:t>部署与应用仿真教学软件</w:t>
      </w:r>
      <w:r w:rsidR="00BF12B0">
        <w:rPr>
          <w:rFonts w:hint="eastAsia"/>
          <w:szCs w:val="21"/>
        </w:rPr>
        <w:t>与实体设备相结合</w:t>
      </w:r>
      <w:r w:rsidR="00BF12B0">
        <w:rPr>
          <w:rFonts w:hint="eastAsia"/>
        </w:rPr>
        <w:t>，</w:t>
      </w:r>
      <w:r>
        <w:rPr>
          <w:rFonts w:hint="eastAsia"/>
        </w:rPr>
        <w:t>最大化采用基于信息技术的先进竞技系统，过程简洁，自动评分，有效降低办赛与参赛成本，</w:t>
      </w:r>
      <w:r w:rsidR="00BF12B0">
        <w:rPr>
          <w:rFonts w:hint="eastAsia"/>
        </w:rPr>
        <w:t>多方面体现节能、绿色低碳环保高效理念。</w:t>
      </w:r>
    </w:p>
    <w:p w:rsidR="007D1180" w:rsidRDefault="00222DED" w:rsidP="007D1180">
      <w:pPr>
        <w:snapToGrid w:val="0"/>
        <w:spacing w:line="360" w:lineRule="auto"/>
        <w:ind w:firstLineChars="200" w:firstLine="600"/>
        <w:rPr>
          <w:rFonts w:ascii="Arial Narrow" w:eastAsia="仿宋_GB2312" w:hAnsi="Arial Narrow" w:cs="Arial"/>
          <w:sz w:val="30"/>
          <w:szCs w:val="30"/>
        </w:rPr>
      </w:pPr>
      <w:r w:rsidRPr="00222DED">
        <w:rPr>
          <w:rFonts w:ascii="Arial Narrow" w:eastAsia="仿宋_GB2312" w:hAnsi="Arial Narrow" w:cs="Arial" w:hint="eastAsia"/>
          <w:noProof/>
          <w:sz w:val="30"/>
          <w:szCs w:val="30"/>
        </w:rPr>
        <w:lastRenderedPageBreak/>
        <w:drawing>
          <wp:inline distT="0" distB="0" distL="0" distR="0">
            <wp:extent cx="4686300" cy="2395342"/>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686858" cy="2395627"/>
                    </a:xfrm>
                    <a:prstGeom prst="rect">
                      <a:avLst/>
                    </a:prstGeom>
                    <a:noFill/>
                    <a:ln w="9525">
                      <a:noFill/>
                      <a:miter lim="800000"/>
                      <a:headEnd/>
                      <a:tailEnd/>
                    </a:ln>
                  </pic:spPr>
                </pic:pic>
              </a:graphicData>
            </a:graphic>
          </wp:inline>
        </w:drawing>
      </w:r>
    </w:p>
    <w:p w:rsidR="00095B6F" w:rsidRDefault="00222DED" w:rsidP="003726F2">
      <w:pPr>
        <w:snapToGrid w:val="0"/>
        <w:spacing w:line="360" w:lineRule="auto"/>
        <w:ind w:firstLineChars="1100" w:firstLine="2650"/>
        <w:rPr>
          <w:rFonts w:ascii="Arial Narrow" w:eastAsia="仿宋_GB2312" w:hAnsi="Arial Narrow" w:cs="Arial"/>
          <w:sz w:val="30"/>
          <w:szCs w:val="30"/>
        </w:rPr>
      </w:pPr>
      <w:r w:rsidRPr="007D1180">
        <w:rPr>
          <w:rFonts w:ascii="仿宋_GB2312" w:eastAsia="仿宋_GB2312" w:hAnsi="宋体" w:cs="Arial" w:hint="eastAsia"/>
          <w:b/>
          <w:kern w:val="0"/>
          <w:sz w:val="24"/>
          <w:szCs w:val="24"/>
        </w:rPr>
        <w:t>图</w:t>
      </w:r>
      <w:r w:rsidR="008D1BAE">
        <w:rPr>
          <w:rFonts w:ascii="仿宋_GB2312" w:eastAsia="仿宋_GB2312" w:hAnsi="宋体" w:cs="Arial" w:hint="eastAsia"/>
          <w:b/>
          <w:kern w:val="0"/>
          <w:sz w:val="24"/>
          <w:szCs w:val="24"/>
        </w:rPr>
        <w:t>2</w:t>
      </w:r>
      <w:r w:rsidR="001151FC">
        <w:rPr>
          <w:rFonts w:ascii="仿宋_GB2312" w:eastAsia="仿宋_GB2312" w:hAnsi="宋体" w:cs="Arial" w:hint="eastAsia"/>
          <w:b/>
          <w:kern w:val="0"/>
          <w:sz w:val="24"/>
          <w:szCs w:val="24"/>
        </w:rPr>
        <w:t>：</w:t>
      </w:r>
      <w:r w:rsidRPr="007D1180">
        <w:rPr>
          <w:rFonts w:ascii="仿宋_GB2312" w:eastAsia="仿宋_GB2312" w:hAnsi="宋体" w:cs="Arial" w:hint="eastAsia"/>
          <w:b/>
          <w:kern w:val="0"/>
          <w:sz w:val="24"/>
          <w:szCs w:val="24"/>
        </w:rPr>
        <w:t>竞赛实时监控台</w:t>
      </w:r>
    </w:p>
    <w:p w:rsidR="00493D3D" w:rsidRDefault="007D1180">
      <w:pPr>
        <w:snapToGrid w:val="0"/>
        <w:spacing w:line="560" w:lineRule="exact"/>
        <w:ind w:firstLineChars="200" w:firstLine="602"/>
        <w:rPr>
          <w:rFonts w:ascii="黑体" w:eastAsia="黑体" w:hAnsi="黑体" w:cs="黑体"/>
          <w:b/>
          <w:color w:val="FF0000"/>
          <w:sz w:val="30"/>
          <w:szCs w:val="30"/>
        </w:rPr>
      </w:pPr>
      <w:r>
        <w:rPr>
          <w:rFonts w:ascii="黑体" w:eastAsia="黑体" w:hAnsi="黑体" w:cs="黑体" w:hint="eastAsia"/>
          <w:b/>
          <w:sz w:val="30"/>
          <w:szCs w:val="30"/>
        </w:rPr>
        <w:t>六、竞赛内容简介（</w:t>
      </w:r>
      <w:r w:rsidR="00BF12B0" w:rsidRPr="007D1180">
        <w:rPr>
          <w:rFonts w:ascii="黑体" w:eastAsia="黑体" w:hAnsi="黑体" w:cs="黑体" w:hint="eastAsia"/>
          <w:b/>
          <w:sz w:val="30"/>
          <w:szCs w:val="30"/>
        </w:rPr>
        <w:t>附英文对照简介）</w:t>
      </w:r>
    </w:p>
    <w:p w:rsidR="00861AEE" w:rsidRDefault="00861AEE" w:rsidP="00861AEE">
      <w:pPr>
        <w:widowControl/>
        <w:shd w:val="clear" w:color="auto" w:fill="FFFFFF"/>
        <w:spacing w:line="560" w:lineRule="atLeast"/>
        <w:ind w:firstLine="600"/>
        <w:rPr>
          <w:rFonts w:ascii="仿宋_GB2312" w:eastAsia="仿宋_GB2312"/>
          <w:color w:val="000000"/>
          <w:kern w:val="0"/>
          <w:sz w:val="30"/>
          <w:szCs w:val="30"/>
        </w:rPr>
      </w:pPr>
      <w:r w:rsidRPr="00861AEE">
        <w:rPr>
          <w:rFonts w:ascii="仿宋_GB2312" w:eastAsia="仿宋_GB2312" w:hint="eastAsia"/>
          <w:color w:val="000000"/>
          <w:kern w:val="0"/>
          <w:sz w:val="30"/>
          <w:szCs w:val="30"/>
        </w:rPr>
        <w:t>竞赛内容包括</w:t>
      </w:r>
      <w:r>
        <w:rPr>
          <w:rFonts w:ascii="仿宋_GB2312" w:eastAsia="仿宋_GB2312" w:hint="eastAsia"/>
          <w:color w:val="000000"/>
          <w:kern w:val="0"/>
          <w:sz w:val="30"/>
          <w:szCs w:val="30"/>
        </w:rPr>
        <w:t>智慧城域网WLAN网络搭建</w:t>
      </w:r>
      <w:r w:rsidRPr="00861AEE">
        <w:rPr>
          <w:rFonts w:ascii="仿宋_GB2312" w:eastAsia="仿宋_GB2312" w:hint="eastAsia"/>
          <w:color w:val="000000"/>
          <w:kern w:val="0"/>
          <w:sz w:val="30"/>
          <w:szCs w:val="30"/>
        </w:rPr>
        <w:t>、</w:t>
      </w:r>
      <w:r>
        <w:rPr>
          <w:rFonts w:ascii="仿宋_GB2312" w:eastAsia="仿宋_GB2312" w:hint="eastAsia"/>
          <w:color w:val="000000"/>
          <w:kern w:val="0"/>
          <w:sz w:val="30"/>
          <w:szCs w:val="30"/>
        </w:rPr>
        <w:t>智慧城域网部署与优化、</w:t>
      </w:r>
      <w:r w:rsidR="0088079C">
        <w:rPr>
          <w:rFonts w:ascii="仿宋_GB2312" w:eastAsia="仿宋_GB2312" w:hint="eastAsia"/>
          <w:color w:val="000000"/>
          <w:kern w:val="0"/>
          <w:sz w:val="30"/>
          <w:szCs w:val="30"/>
        </w:rPr>
        <w:t>FTTx</w:t>
      </w:r>
      <w:r>
        <w:rPr>
          <w:rFonts w:ascii="仿宋_GB2312" w:eastAsia="仿宋_GB2312" w:hint="eastAsia"/>
          <w:color w:val="000000"/>
          <w:kern w:val="0"/>
          <w:sz w:val="30"/>
          <w:szCs w:val="30"/>
        </w:rPr>
        <w:t>光纤接入工程实务</w:t>
      </w:r>
      <w:r w:rsidRPr="00861AEE">
        <w:rPr>
          <w:rFonts w:ascii="仿宋_GB2312" w:eastAsia="仿宋_GB2312" w:hint="eastAsia"/>
          <w:color w:val="000000"/>
          <w:kern w:val="0"/>
          <w:sz w:val="30"/>
          <w:szCs w:val="30"/>
        </w:rPr>
        <w:t>、智慧城域网故障排查</w:t>
      </w:r>
      <w:r>
        <w:rPr>
          <w:rFonts w:ascii="仿宋_GB2312" w:eastAsia="仿宋_GB2312" w:hint="eastAsia"/>
          <w:color w:val="000000"/>
          <w:kern w:val="0"/>
          <w:sz w:val="30"/>
          <w:szCs w:val="30"/>
        </w:rPr>
        <w:t>4个部分。</w:t>
      </w:r>
    </w:p>
    <w:p w:rsidR="00861AEE" w:rsidRPr="00861AEE" w:rsidRDefault="00861AEE" w:rsidP="00861AEE">
      <w:pPr>
        <w:widowControl/>
        <w:shd w:val="clear" w:color="auto" w:fill="FFFFFF"/>
        <w:spacing w:line="560" w:lineRule="atLeast"/>
        <w:ind w:firstLine="600"/>
        <w:rPr>
          <w:rFonts w:ascii="仿宋_GB2312" w:eastAsia="仿宋_GB2312"/>
          <w:color w:val="000000"/>
          <w:kern w:val="0"/>
          <w:sz w:val="30"/>
          <w:szCs w:val="30"/>
        </w:rPr>
      </w:pPr>
      <w:r>
        <w:rPr>
          <w:rFonts w:ascii="仿宋_GB2312" w:eastAsia="仿宋_GB2312" w:hint="eastAsia"/>
          <w:color w:val="000000"/>
          <w:kern w:val="0"/>
          <w:sz w:val="30"/>
          <w:szCs w:val="30"/>
        </w:rPr>
        <w:t>智慧城域网WLAN网络搭建：</w:t>
      </w:r>
      <w:r w:rsidR="009D61D0">
        <w:rPr>
          <w:rFonts w:ascii="仿宋_GB2312" w:eastAsia="仿宋_GB2312" w:hint="eastAsia"/>
          <w:color w:val="000000"/>
          <w:kern w:val="0"/>
          <w:sz w:val="30"/>
          <w:szCs w:val="30"/>
        </w:rPr>
        <w:t>完成AC、AP实体</w:t>
      </w:r>
      <w:r>
        <w:rPr>
          <w:rFonts w:ascii="仿宋_GB2312" w:eastAsia="仿宋_GB2312" w:hint="eastAsia"/>
          <w:color w:val="000000"/>
          <w:kern w:val="0"/>
          <w:sz w:val="30"/>
          <w:szCs w:val="30"/>
        </w:rPr>
        <w:t>设备的线缆连接和数据配置，部署WLAN网络，令选手的电脑</w:t>
      </w:r>
      <w:r w:rsidR="009D61D0">
        <w:rPr>
          <w:rFonts w:ascii="仿宋_GB2312" w:eastAsia="仿宋_GB2312" w:hint="eastAsia"/>
          <w:color w:val="000000"/>
          <w:kern w:val="0"/>
          <w:sz w:val="30"/>
          <w:szCs w:val="30"/>
        </w:rPr>
        <w:t>通过无线网卡接入该WLAN网络，并访问指定网段。</w:t>
      </w:r>
    </w:p>
    <w:p w:rsidR="006A4736" w:rsidRDefault="009D61D0" w:rsidP="009D61D0">
      <w:pPr>
        <w:snapToGrid w:val="0"/>
        <w:spacing w:line="560" w:lineRule="exact"/>
        <w:ind w:firstLineChars="200" w:firstLine="600"/>
        <w:rPr>
          <w:rFonts w:ascii="黑体" w:eastAsia="黑体" w:hAnsi="黑体" w:cs="黑体"/>
          <w:b/>
          <w:sz w:val="30"/>
          <w:szCs w:val="30"/>
        </w:rPr>
      </w:pPr>
      <w:r>
        <w:rPr>
          <w:rFonts w:ascii="仿宋_GB2312" w:eastAsia="仿宋_GB2312" w:hint="eastAsia"/>
          <w:color w:val="000000"/>
          <w:kern w:val="0"/>
          <w:sz w:val="30"/>
          <w:szCs w:val="30"/>
        </w:rPr>
        <w:t>智慧城域网部署与优化：在</w:t>
      </w:r>
      <w:r w:rsidR="00046BD1">
        <w:rPr>
          <w:rFonts w:ascii="仿宋_GB2312" w:eastAsia="仿宋_GB2312" w:hint="eastAsia"/>
          <w:color w:val="000000"/>
          <w:kern w:val="0"/>
          <w:sz w:val="30"/>
          <w:szCs w:val="30"/>
        </w:rPr>
        <w:t>仿真</w:t>
      </w:r>
      <w:r>
        <w:rPr>
          <w:rFonts w:ascii="仿宋_GB2312" w:eastAsia="仿宋_GB2312" w:hint="eastAsia"/>
          <w:color w:val="000000"/>
          <w:kern w:val="0"/>
          <w:sz w:val="30"/>
          <w:szCs w:val="30"/>
        </w:rPr>
        <w:t>竞技平台中</w:t>
      </w:r>
      <w:r w:rsidRPr="009D61D0">
        <w:rPr>
          <w:rFonts w:ascii="仿宋_GB2312" w:eastAsia="仿宋_GB2312" w:hint="eastAsia"/>
          <w:color w:val="000000"/>
          <w:kern w:val="0"/>
          <w:sz w:val="30"/>
          <w:szCs w:val="30"/>
        </w:rPr>
        <w:t>根据给定的题设和要求，对网络数据进行容量计算、设备部署、数据配置完善及网络性能优化，最终实现智慧</w:t>
      </w:r>
      <w:r w:rsidRPr="009D61D0">
        <w:rPr>
          <w:rFonts w:ascii="仿宋_GB2312" w:eastAsia="仿宋_GB2312"/>
          <w:color w:val="000000"/>
          <w:kern w:val="0"/>
          <w:sz w:val="30"/>
          <w:szCs w:val="30"/>
        </w:rPr>
        <w:t>城域网</w:t>
      </w:r>
      <w:r w:rsidRPr="009D61D0">
        <w:rPr>
          <w:rFonts w:ascii="仿宋_GB2312" w:eastAsia="仿宋_GB2312" w:hint="eastAsia"/>
          <w:color w:val="000000"/>
          <w:kern w:val="0"/>
          <w:sz w:val="30"/>
          <w:szCs w:val="30"/>
        </w:rPr>
        <w:t>业务的开通。</w:t>
      </w:r>
    </w:p>
    <w:p w:rsidR="009D61D0" w:rsidRDefault="0088079C" w:rsidP="009D61D0">
      <w:pPr>
        <w:snapToGrid w:val="0"/>
        <w:spacing w:line="560" w:lineRule="exact"/>
        <w:ind w:firstLineChars="200" w:firstLine="600"/>
        <w:rPr>
          <w:rFonts w:ascii="黑体" w:eastAsia="黑体" w:hAnsi="黑体" w:cs="黑体"/>
          <w:b/>
          <w:sz w:val="30"/>
          <w:szCs w:val="30"/>
        </w:rPr>
      </w:pPr>
      <w:r>
        <w:rPr>
          <w:rFonts w:ascii="仿宋_GB2312" w:eastAsia="仿宋_GB2312" w:hint="eastAsia"/>
          <w:color w:val="000000"/>
          <w:kern w:val="0"/>
          <w:sz w:val="30"/>
          <w:szCs w:val="30"/>
        </w:rPr>
        <w:t>FTTx</w:t>
      </w:r>
      <w:r w:rsidR="009D61D0">
        <w:rPr>
          <w:rFonts w:ascii="仿宋_GB2312" w:eastAsia="仿宋_GB2312" w:hint="eastAsia"/>
          <w:color w:val="000000"/>
          <w:kern w:val="0"/>
          <w:sz w:val="30"/>
          <w:szCs w:val="30"/>
        </w:rPr>
        <w:t>光纤接入工程实务：在</w:t>
      </w:r>
      <w:r w:rsidR="009D61D0" w:rsidRPr="009D61D0">
        <w:rPr>
          <w:rFonts w:ascii="仿宋_GB2312" w:eastAsia="仿宋_GB2312" w:hint="eastAsia"/>
          <w:color w:val="000000"/>
          <w:kern w:val="0"/>
          <w:sz w:val="30"/>
          <w:szCs w:val="30"/>
        </w:rPr>
        <w:t>VR虚拟现实仿真实训系统</w:t>
      </w:r>
      <w:r w:rsidR="009D61D0">
        <w:rPr>
          <w:rFonts w:ascii="仿宋_GB2312" w:eastAsia="仿宋_GB2312" w:hint="eastAsia"/>
          <w:color w:val="000000"/>
          <w:kern w:val="0"/>
          <w:sz w:val="30"/>
          <w:szCs w:val="30"/>
        </w:rPr>
        <w:t>中，严格遵循PON和WLAN的工程规范，完成PON和AP的设备安装及线缆连接。</w:t>
      </w:r>
    </w:p>
    <w:p w:rsidR="009D61D0" w:rsidRDefault="003D4B1F" w:rsidP="003D4B1F">
      <w:pPr>
        <w:snapToGrid w:val="0"/>
        <w:spacing w:line="560" w:lineRule="exact"/>
        <w:ind w:firstLineChars="200" w:firstLine="600"/>
        <w:rPr>
          <w:rFonts w:ascii="仿宋_GB2312" w:eastAsia="仿宋_GB2312"/>
          <w:color w:val="000000"/>
          <w:kern w:val="0"/>
          <w:sz w:val="30"/>
          <w:szCs w:val="30"/>
        </w:rPr>
      </w:pPr>
      <w:r w:rsidRPr="00861AEE">
        <w:rPr>
          <w:rFonts w:ascii="仿宋_GB2312" w:eastAsia="仿宋_GB2312" w:hint="eastAsia"/>
          <w:color w:val="000000"/>
          <w:kern w:val="0"/>
          <w:sz w:val="30"/>
          <w:szCs w:val="30"/>
        </w:rPr>
        <w:t>智慧城域网故障排查</w:t>
      </w:r>
      <w:r>
        <w:rPr>
          <w:rFonts w:ascii="仿宋_GB2312" w:eastAsia="仿宋_GB2312" w:hint="eastAsia"/>
          <w:color w:val="000000"/>
          <w:kern w:val="0"/>
          <w:sz w:val="30"/>
          <w:szCs w:val="30"/>
        </w:rPr>
        <w:t>：</w:t>
      </w:r>
      <w:r w:rsidRPr="003D4B1F">
        <w:rPr>
          <w:rFonts w:ascii="仿宋_GB2312" w:eastAsia="仿宋_GB2312" w:hint="eastAsia"/>
          <w:color w:val="000000"/>
          <w:kern w:val="0"/>
          <w:sz w:val="30"/>
          <w:szCs w:val="30"/>
        </w:rPr>
        <w:t>在</w:t>
      </w:r>
      <w:r w:rsidR="00046BD1">
        <w:rPr>
          <w:rFonts w:ascii="仿宋_GB2312" w:eastAsia="仿宋_GB2312" w:hint="eastAsia"/>
          <w:color w:val="000000"/>
          <w:kern w:val="0"/>
          <w:sz w:val="30"/>
          <w:szCs w:val="30"/>
        </w:rPr>
        <w:t>仿真</w:t>
      </w:r>
      <w:r w:rsidRPr="003D4B1F">
        <w:rPr>
          <w:rFonts w:ascii="仿宋_GB2312" w:eastAsia="仿宋_GB2312" w:hint="eastAsia"/>
          <w:color w:val="000000"/>
          <w:kern w:val="0"/>
          <w:sz w:val="30"/>
          <w:szCs w:val="30"/>
        </w:rPr>
        <w:t>竞赛平台中预置若干网络配置错误，要求参赛选手逐一排查并修改，以实现网络正常工作。此外为考察选手的应变能力，增加紧急故障排除环节，即模拟正常</w:t>
      </w:r>
      <w:r w:rsidRPr="003D4B1F">
        <w:rPr>
          <w:rFonts w:ascii="仿宋_GB2312" w:eastAsia="仿宋_GB2312" w:hint="eastAsia"/>
          <w:color w:val="000000"/>
          <w:kern w:val="0"/>
          <w:sz w:val="30"/>
          <w:szCs w:val="30"/>
        </w:rPr>
        <w:lastRenderedPageBreak/>
        <w:t>运行的网络中突发紧急业务故障，要求各参赛队伍在限定时间内处理完毕，恢复网络业务。</w:t>
      </w:r>
    </w:p>
    <w:p w:rsidR="003D4B1F" w:rsidRPr="00861AEE" w:rsidRDefault="003D4B1F" w:rsidP="003D4B1F">
      <w:pPr>
        <w:snapToGrid w:val="0"/>
        <w:spacing w:line="560" w:lineRule="exact"/>
        <w:ind w:firstLineChars="200" w:firstLine="600"/>
        <w:rPr>
          <w:rFonts w:ascii="黑体" w:eastAsia="黑体" w:hAnsi="黑体" w:cs="黑体"/>
          <w:b/>
          <w:sz w:val="30"/>
          <w:szCs w:val="30"/>
        </w:rPr>
      </w:pPr>
      <w:r>
        <w:rPr>
          <w:rFonts w:ascii="仿宋_GB2312" w:eastAsia="仿宋_GB2312" w:hint="eastAsia"/>
          <w:color w:val="000000"/>
          <w:kern w:val="0"/>
          <w:sz w:val="30"/>
          <w:szCs w:val="30"/>
        </w:rPr>
        <w:t>竞赛内容与考察技能的对应关系见如表</w:t>
      </w:r>
      <w:r w:rsidR="00353B61">
        <w:rPr>
          <w:rFonts w:ascii="仿宋_GB2312" w:eastAsia="仿宋_GB2312" w:hint="eastAsia"/>
          <w:color w:val="000000"/>
          <w:kern w:val="0"/>
          <w:sz w:val="30"/>
          <w:szCs w:val="30"/>
        </w:rPr>
        <w:t>2</w:t>
      </w:r>
      <w:r>
        <w:rPr>
          <w:rFonts w:ascii="仿宋_GB2312" w:eastAsia="仿宋_GB2312" w:hint="eastAsia"/>
          <w:color w:val="000000"/>
          <w:kern w:val="0"/>
          <w:sz w:val="30"/>
          <w:szCs w:val="30"/>
        </w:rPr>
        <w:t>所示。</w:t>
      </w:r>
    </w:p>
    <w:p w:rsidR="00095B6F" w:rsidRPr="0093549E" w:rsidRDefault="00095B6F" w:rsidP="00095B6F">
      <w:pPr>
        <w:widowControl/>
        <w:shd w:val="clear" w:color="auto" w:fill="FFFFFF"/>
        <w:spacing w:line="560" w:lineRule="atLeast"/>
        <w:ind w:firstLine="600"/>
        <w:rPr>
          <w:color w:val="000000"/>
          <w:kern w:val="0"/>
          <w:szCs w:val="21"/>
        </w:rPr>
      </w:pPr>
      <w:r w:rsidRPr="0093549E">
        <w:rPr>
          <w:rFonts w:ascii="仿宋_GB2312" w:eastAsia="仿宋_GB2312" w:hint="eastAsia"/>
          <w:color w:val="000000"/>
          <w:kern w:val="0"/>
          <w:sz w:val="30"/>
          <w:szCs w:val="30"/>
        </w:rPr>
        <w:t>竞赛实现</w:t>
      </w:r>
      <w:r w:rsidRPr="0093549E">
        <w:rPr>
          <w:rFonts w:ascii="仿宋_GB2312" w:eastAsia="仿宋_GB2312"/>
          <w:color w:val="000000"/>
          <w:kern w:val="0"/>
          <w:sz w:val="30"/>
          <w:szCs w:val="30"/>
        </w:rPr>
        <w:t>智慧城域网</w:t>
      </w:r>
      <w:r w:rsidRPr="0093549E">
        <w:rPr>
          <w:rFonts w:ascii="仿宋_GB2312" w:eastAsia="仿宋_GB2312" w:hint="eastAsia"/>
          <w:color w:val="000000"/>
          <w:kern w:val="0"/>
          <w:sz w:val="30"/>
          <w:szCs w:val="30"/>
        </w:rPr>
        <w:t>全网端到端的拓扑规划、容量规划、设备配置、数据配置以及业务调试等实际应用，从网络出发，完全符合企业和运营商实际组网模型，充分满足邮电设计院、通信设备提供商、通信工程公司、电信运营商等主要通信企业多种岗位的技能要求。</w:t>
      </w:r>
    </w:p>
    <w:p w:rsidR="009D61D0" w:rsidRPr="006F1F1D" w:rsidRDefault="00095B6F" w:rsidP="00DF4C6F">
      <w:pPr>
        <w:widowControl/>
        <w:shd w:val="clear" w:color="auto" w:fill="FFFFFF"/>
        <w:spacing w:line="560" w:lineRule="atLeast"/>
        <w:ind w:firstLine="600"/>
        <w:rPr>
          <w:rFonts w:ascii="仿宋_GB2312" w:eastAsia="仿宋_GB2312"/>
          <w:color w:val="000000"/>
          <w:kern w:val="0"/>
          <w:sz w:val="30"/>
          <w:szCs w:val="30"/>
        </w:rPr>
      </w:pPr>
      <w:r w:rsidRPr="006F1F1D">
        <w:rPr>
          <w:rFonts w:ascii="仿宋_GB2312" w:eastAsia="仿宋_GB2312"/>
          <w:color w:val="000000"/>
          <w:kern w:val="0"/>
          <w:sz w:val="30"/>
          <w:szCs w:val="30"/>
        </w:rPr>
        <w:t xml:space="preserve">This competition can realize the actual overall point to point </w:t>
      </w:r>
      <w:r w:rsidR="00797E24">
        <w:rPr>
          <w:rFonts w:ascii="仿宋_GB2312" w:eastAsia="仿宋_GB2312" w:hint="eastAsia"/>
          <w:color w:val="000000"/>
          <w:kern w:val="0"/>
          <w:sz w:val="30"/>
          <w:szCs w:val="30"/>
        </w:rPr>
        <w:t>Smart</w:t>
      </w:r>
      <w:r w:rsidRPr="006F1F1D">
        <w:rPr>
          <w:rFonts w:ascii="仿宋_GB2312" w:eastAsia="仿宋_GB2312" w:hint="eastAsia"/>
          <w:color w:val="000000"/>
          <w:kern w:val="0"/>
          <w:sz w:val="30"/>
          <w:szCs w:val="30"/>
        </w:rPr>
        <w:t xml:space="preserve"> </w:t>
      </w:r>
      <w:r w:rsidRPr="006F1F1D">
        <w:rPr>
          <w:rFonts w:ascii="仿宋_GB2312" w:eastAsia="仿宋_GB2312"/>
          <w:color w:val="000000"/>
          <w:kern w:val="0"/>
          <w:sz w:val="30"/>
          <w:szCs w:val="30"/>
        </w:rPr>
        <w:t xml:space="preserve">Metropolitan Area </w:t>
      </w:r>
      <w:r w:rsidRPr="006F1F1D">
        <w:rPr>
          <w:rFonts w:ascii="仿宋_GB2312" w:eastAsia="仿宋_GB2312" w:hint="eastAsia"/>
          <w:color w:val="000000"/>
          <w:kern w:val="0"/>
          <w:sz w:val="30"/>
          <w:szCs w:val="30"/>
        </w:rPr>
        <w:t>N</w:t>
      </w:r>
      <w:r w:rsidRPr="006F1F1D">
        <w:rPr>
          <w:rFonts w:ascii="仿宋_GB2312" w:eastAsia="仿宋_GB2312"/>
          <w:color w:val="000000"/>
          <w:kern w:val="0"/>
          <w:sz w:val="30"/>
          <w:szCs w:val="30"/>
        </w:rPr>
        <w:t>etwork applications such</w:t>
      </w:r>
      <w:r w:rsidRPr="006F1F1D">
        <w:rPr>
          <w:rFonts w:ascii="仿宋_GB2312" w:eastAsia="仿宋_GB2312" w:hint="eastAsia"/>
          <w:color w:val="000000"/>
          <w:kern w:val="0"/>
          <w:sz w:val="30"/>
          <w:szCs w:val="30"/>
        </w:rPr>
        <w:t xml:space="preserve"> </w:t>
      </w:r>
      <w:r w:rsidR="00BB6C43">
        <w:rPr>
          <w:rFonts w:ascii="仿宋_GB2312" w:eastAsia="仿宋_GB2312"/>
          <w:color w:val="000000"/>
          <w:kern w:val="0"/>
          <w:sz w:val="30"/>
          <w:szCs w:val="30"/>
        </w:rPr>
        <w:t>as topology planning,</w:t>
      </w:r>
      <w:r w:rsidR="00BB6C43">
        <w:rPr>
          <w:rFonts w:ascii="仿宋_GB2312" w:eastAsia="仿宋_GB2312" w:hint="eastAsia"/>
          <w:color w:val="000000"/>
          <w:kern w:val="0"/>
          <w:sz w:val="30"/>
          <w:szCs w:val="30"/>
        </w:rPr>
        <w:t xml:space="preserve"> </w:t>
      </w:r>
      <w:r w:rsidRPr="006F1F1D">
        <w:rPr>
          <w:rFonts w:ascii="仿宋_GB2312" w:eastAsia="仿宋_GB2312"/>
          <w:color w:val="000000"/>
          <w:kern w:val="0"/>
          <w:sz w:val="30"/>
          <w:szCs w:val="30"/>
        </w:rPr>
        <w:t>capacity</w:t>
      </w:r>
      <w:r w:rsidR="00BB6C43">
        <w:rPr>
          <w:rFonts w:ascii="仿宋_GB2312" w:eastAsia="仿宋_GB2312" w:hint="eastAsia"/>
          <w:color w:val="000000"/>
          <w:kern w:val="0"/>
          <w:sz w:val="30"/>
          <w:szCs w:val="30"/>
        </w:rPr>
        <w:t xml:space="preserve"> </w:t>
      </w:r>
      <w:r w:rsidR="00BB6C43">
        <w:rPr>
          <w:rFonts w:ascii="仿宋_GB2312" w:eastAsia="仿宋_GB2312"/>
          <w:color w:val="000000"/>
          <w:kern w:val="0"/>
          <w:sz w:val="30"/>
          <w:szCs w:val="30"/>
        </w:rPr>
        <w:t>planning,</w:t>
      </w:r>
      <w:r w:rsidR="00BB6C43">
        <w:rPr>
          <w:rFonts w:ascii="仿宋_GB2312" w:eastAsia="仿宋_GB2312" w:hint="eastAsia"/>
          <w:color w:val="000000"/>
          <w:kern w:val="0"/>
          <w:sz w:val="30"/>
          <w:szCs w:val="30"/>
        </w:rPr>
        <w:t xml:space="preserve"> </w:t>
      </w:r>
      <w:r w:rsidRPr="006F1F1D">
        <w:rPr>
          <w:rFonts w:ascii="仿宋_GB2312" w:eastAsia="仿宋_GB2312"/>
          <w:color w:val="000000"/>
          <w:kern w:val="0"/>
          <w:sz w:val="30"/>
          <w:szCs w:val="30"/>
        </w:rPr>
        <w:t>equipment configuration, data configuration and business debugging. Based on the present network, Competitions completely conform to the actual network model which is formed by enterprises and operators and meet a variety of job skills which are required in the designing institute of posts and telecommunications, communication equipment providers, communication engineering companies, telecom operators and other main communication enterprises.</w:t>
      </w:r>
    </w:p>
    <w:p w:rsidR="007D1180" w:rsidRPr="007D1180" w:rsidRDefault="007D1180" w:rsidP="003726F2">
      <w:pPr>
        <w:snapToGrid w:val="0"/>
        <w:spacing w:line="560" w:lineRule="exact"/>
        <w:ind w:firstLineChars="900" w:firstLine="2168"/>
        <w:rPr>
          <w:rFonts w:ascii="仿宋_GB2312" w:eastAsia="仿宋_GB2312" w:hAnsi="宋体" w:cs="Arial"/>
          <w:b/>
          <w:kern w:val="0"/>
          <w:sz w:val="24"/>
          <w:szCs w:val="24"/>
        </w:rPr>
      </w:pPr>
      <w:r w:rsidRPr="007D1180">
        <w:rPr>
          <w:rFonts w:ascii="仿宋_GB2312" w:eastAsia="仿宋_GB2312" w:hAnsi="宋体" w:cs="Arial" w:hint="eastAsia"/>
          <w:b/>
          <w:kern w:val="0"/>
          <w:sz w:val="24"/>
          <w:szCs w:val="24"/>
        </w:rPr>
        <w:t>表</w:t>
      </w:r>
      <w:r w:rsidR="00353B61">
        <w:rPr>
          <w:rFonts w:ascii="仿宋_GB2312" w:eastAsia="仿宋_GB2312" w:hAnsi="宋体" w:cs="Arial" w:hint="eastAsia"/>
          <w:b/>
          <w:kern w:val="0"/>
          <w:sz w:val="24"/>
          <w:szCs w:val="24"/>
        </w:rPr>
        <w:t>2</w:t>
      </w:r>
      <w:r w:rsidR="001151FC">
        <w:rPr>
          <w:rFonts w:ascii="仿宋_GB2312" w:eastAsia="仿宋_GB2312" w:hAnsi="宋体" w:cs="Arial" w:hint="eastAsia"/>
          <w:b/>
          <w:kern w:val="0"/>
          <w:sz w:val="24"/>
          <w:szCs w:val="24"/>
        </w:rPr>
        <w:t>：</w:t>
      </w:r>
      <w:r w:rsidRPr="007D1180">
        <w:rPr>
          <w:rFonts w:ascii="仿宋_GB2312" w:eastAsia="仿宋_GB2312" w:hAnsi="宋体" w:cs="Arial" w:hint="eastAsia"/>
          <w:b/>
          <w:kern w:val="0"/>
          <w:sz w:val="24"/>
          <w:szCs w:val="24"/>
        </w:rPr>
        <w:t>竞赛内容与核心技能对应表</w:t>
      </w:r>
    </w:p>
    <w:tbl>
      <w:tblPr>
        <w:tblStyle w:val="ae"/>
        <w:tblW w:w="0" w:type="auto"/>
        <w:tblInd w:w="250" w:type="dxa"/>
        <w:tblLook w:val="04A0" w:firstRow="1" w:lastRow="0" w:firstColumn="1" w:lastColumn="0" w:noHBand="0" w:noVBand="1"/>
      </w:tblPr>
      <w:tblGrid>
        <w:gridCol w:w="3686"/>
        <w:gridCol w:w="4252"/>
      </w:tblGrid>
      <w:tr w:rsidR="0093549E" w:rsidRPr="0093549E" w:rsidTr="008E254A">
        <w:tc>
          <w:tcPr>
            <w:tcW w:w="3686" w:type="dxa"/>
            <w:vAlign w:val="center"/>
          </w:tcPr>
          <w:p w:rsidR="0079785D" w:rsidRDefault="0093549E" w:rsidP="00396C76">
            <w:pPr>
              <w:widowControl/>
              <w:rPr>
                <w:b/>
                <w:color w:val="000000"/>
                <w:kern w:val="0"/>
                <w:sz w:val="24"/>
                <w:szCs w:val="24"/>
              </w:rPr>
            </w:pPr>
            <w:r w:rsidRPr="00447786">
              <w:rPr>
                <w:rFonts w:hint="eastAsia"/>
                <w:b/>
                <w:color w:val="000000"/>
                <w:kern w:val="0"/>
                <w:sz w:val="24"/>
                <w:szCs w:val="24"/>
              </w:rPr>
              <w:t>比赛内容</w:t>
            </w:r>
          </w:p>
          <w:p w:rsidR="0093549E" w:rsidRPr="00447786" w:rsidRDefault="0079785D" w:rsidP="00396C76">
            <w:pPr>
              <w:widowControl/>
              <w:rPr>
                <w:b/>
                <w:color w:val="000000"/>
                <w:kern w:val="0"/>
                <w:sz w:val="24"/>
                <w:szCs w:val="24"/>
              </w:rPr>
            </w:pPr>
            <w:r>
              <w:rPr>
                <w:rFonts w:hint="eastAsia"/>
                <w:b/>
                <w:color w:val="000000"/>
                <w:kern w:val="0"/>
                <w:sz w:val="24"/>
                <w:szCs w:val="24"/>
              </w:rPr>
              <w:t xml:space="preserve">Competition </w:t>
            </w:r>
            <w:r w:rsidRPr="0079785D">
              <w:rPr>
                <w:b/>
                <w:color w:val="000000"/>
                <w:kern w:val="0"/>
                <w:sz w:val="24"/>
                <w:szCs w:val="24"/>
              </w:rPr>
              <w:t>component</w:t>
            </w:r>
            <w:r>
              <w:rPr>
                <w:rFonts w:hint="eastAsia"/>
                <w:b/>
                <w:color w:val="000000"/>
                <w:kern w:val="0"/>
                <w:sz w:val="24"/>
                <w:szCs w:val="24"/>
              </w:rPr>
              <w:t>s</w:t>
            </w:r>
          </w:p>
        </w:tc>
        <w:tc>
          <w:tcPr>
            <w:tcW w:w="4252" w:type="dxa"/>
            <w:vAlign w:val="center"/>
          </w:tcPr>
          <w:p w:rsidR="0093549E" w:rsidRDefault="0093549E" w:rsidP="007E2A17">
            <w:pPr>
              <w:widowControl/>
              <w:rPr>
                <w:b/>
                <w:color w:val="000000"/>
                <w:kern w:val="0"/>
                <w:sz w:val="24"/>
                <w:szCs w:val="24"/>
              </w:rPr>
            </w:pPr>
            <w:r w:rsidRPr="00447786">
              <w:rPr>
                <w:b/>
                <w:color w:val="000000"/>
                <w:kern w:val="0"/>
                <w:sz w:val="24"/>
                <w:szCs w:val="24"/>
              </w:rPr>
              <w:t>核心技能</w:t>
            </w:r>
          </w:p>
          <w:p w:rsidR="0079785D" w:rsidRPr="00447786" w:rsidRDefault="0079785D" w:rsidP="007E2A17">
            <w:pPr>
              <w:widowControl/>
              <w:rPr>
                <w:b/>
                <w:color w:val="000000"/>
                <w:kern w:val="0"/>
                <w:sz w:val="24"/>
                <w:szCs w:val="24"/>
              </w:rPr>
            </w:pPr>
            <w:r>
              <w:rPr>
                <w:rFonts w:hint="eastAsia"/>
                <w:b/>
                <w:color w:val="000000"/>
                <w:kern w:val="0"/>
                <w:sz w:val="24"/>
                <w:szCs w:val="24"/>
              </w:rPr>
              <w:t>Core skills</w:t>
            </w:r>
          </w:p>
        </w:tc>
      </w:tr>
      <w:tr w:rsidR="007D1180" w:rsidRPr="0093549E" w:rsidTr="008E254A">
        <w:tc>
          <w:tcPr>
            <w:tcW w:w="3686" w:type="dxa"/>
            <w:vMerge w:val="restart"/>
            <w:vAlign w:val="center"/>
          </w:tcPr>
          <w:p w:rsidR="007D1180" w:rsidRPr="00447786" w:rsidRDefault="007D1180" w:rsidP="00396C76">
            <w:pPr>
              <w:widowControl/>
              <w:jc w:val="left"/>
              <w:rPr>
                <w:rFonts w:asciiTheme="minorEastAsia" w:hAnsiTheme="minorEastAsia"/>
                <w:color w:val="000000"/>
                <w:kern w:val="0"/>
                <w:sz w:val="24"/>
                <w:szCs w:val="24"/>
              </w:rPr>
            </w:pPr>
            <w:r w:rsidRPr="00447786">
              <w:rPr>
                <w:rFonts w:asciiTheme="minorEastAsia" w:hAnsiTheme="minorEastAsia" w:hint="eastAsia"/>
                <w:color w:val="000000"/>
                <w:kern w:val="0"/>
                <w:sz w:val="24"/>
                <w:szCs w:val="24"/>
              </w:rPr>
              <w:t>智慧</w:t>
            </w:r>
            <w:r w:rsidRPr="00447786">
              <w:rPr>
                <w:rFonts w:asciiTheme="minorEastAsia" w:hAnsiTheme="minorEastAsia"/>
                <w:color w:val="000000"/>
                <w:kern w:val="0"/>
                <w:sz w:val="24"/>
                <w:szCs w:val="24"/>
              </w:rPr>
              <w:t>城域网WLAN网络搭建</w:t>
            </w:r>
          </w:p>
          <w:p w:rsidR="007D1180" w:rsidRPr="00447786" w:rsidRDefault="007D1180" w:rsidP="00396C76">
            <w:pPr>
              <w:widowControl/>
              <w:jc w:val="left"/>
              <w:rPr>
                <w:rFonts w:asciiTheme="minorEastAsia" w:hAnsiTheme="minorEastAsia"/>
                <w:color w:val="000000"/>
                <w:kern w:val="0"/>
                <w:sz w:val="24"/>
                <w:szCs w:val="24"/>
              </w:rPr>
            </w:pPr>
            <w:r w:rsidRPr="00447786">
              <w:rPr>
                <w:rFonts w:asciiTheme="minorEastAsia" w:hAnsiTheme="minorEastAsia" w:hint="eastAsia"/>
                <w:color w:val="000000"/>
                <w:kern w:val="0"/>
                <w:sz w:val="24"/>
                <w:szCs w:val="24"/>
              </w:rPr>
              <w:t>WLAN establishment</w:t>
            </w:r>
          </w:p>
        </w:tc>
        <w:tc>
          <w:tcPr>
            <w:tcW w:w="4252" w:type="dxa"/>
            <w:vAlign w:val="center"/>
          </w:tcPr>
          <w:p w:rsidR="007D1180" w:rsidRPr="00447786" w:rsidRDefault="007D1180" w:rsidP="00396C76">
            <w:pPr>
              <w:widowControl/>
              <w:jc w:val="left"/>
              <w:rPr>
                <w:rFonts w:asciiTheme="minorEastAsia" w:hAnsiTheme="minorEastAsia"/>
                <w:color w:val="000000"/>
                <w:kern w:val="0"/>
                <w:sz w:val="24"/>
                <w:szCs w:val="24"/>
              </w:rPr>
            </w:pPr>
            <w:r w:rsidRPr="00447786">
              <w:rPr>
                <w:rFonts w:asciiTheme="minorEastAsia" w:hAnsiTheme="minorEastAsia"/>
                <w:color w:val="000000"/>
                <w:kern w:val="0"/>
                <w:sz w:val="24"/>
                <w:szCs w:val="24"/>
              </w:rPr>
              <w:t>组网设计</w:t>
            </w:r>
          </w:p>
          <w:p w:rsidR="007D1180" w:rsidRPr="00447786" w:rsidRDefault="007D1180" w:rsidP="00396C76">
            <w:pPr>
              <w:widowControl/>
              <w:jc w:val="left"/>
              <w:rPr>
                <w:rFonts w:asciiTheme="minorEastAsia" w:hAnsiTheme="minorEastAsia"/>
                <w:color w:val="000000"/>
                <w:kern w:val="0"/>
                <w:sz w:val="24"/>
                <w:szCs w:val="24"/>
              </w:rPr>
            </w:pPr>
            <w:r w:rsidRPr="00447786">
              <w:rPr>
                <w:rFonts w:asciiTheme="minorEastAsia" w:hAnsiTheme="minorEastAsia" w:hint="eastAsia"/>
                <w:color w:val="000000"/>
                <w:kern w:val="0"/>
                <w:sz w:val="24"/>
                <w:szCs w:val="24"/>
              </w:rPr>
              <w:t>Network design</w:t>
            </w:r>
          </w:p>
        </w:tc>
      </w:tr>
      <w:tr w:rsidR="007D1180" w:rsidRPr="0093549E" w:rsidTr="008E254A">
        <w:tc>
          <w:tcPr>
            <w:tcW w:w="3686" w:type="dxa"/>
            <w:vMerge/>
            <w:vAlign w:val="center"/>
          </w:tcPr>
          <w:p w:rsidR="007D1180" w:rsidRPr="00447786" w:rsidRDefault="007D1180" w:rsidP="00396C76">
            <w:pPr>
              <w:widowControl/>
              <w:jc w:val="left"/>
              <w:rPr>
                <w:rFonts w:asciiTheme="minorEastAsia" w:hAnsiTheme="minorEastAsia"/>
                <w:color w:val="000000"/>
                <w:kern w:val="0"/>
                <w:sz w:val="24"/>
                <w:szCs w:val="24"/>
              </w:rPr>
            </w:pPr>
          </w:p>
        </w:tc>
        <w:tc>
          <w:tcPr>
            <w:tcW w:w="4252" w:type="dxa"/>
            <w:vAlign w:val="center"/>
          </w:tcPr>
          <w:p w:rsidR="007D1180" w:rsidRPr="00447786" w:rsidRDefault="007D1180" w:rsidP="00396C76">
            <w:pPr>
              <w:widowControl/>
              <w:jc w:val="left"/>
              <w:rPr>
                <w:rFonts w:asciiTheme="minorEastAsia" w:hAnsiTheme="minorEastAsia"/>
                <w:color w:val="000000"/>
                <w:kern w:val="0"/>
                <w:sz w:val="24"/>
                <w:szCs w:val="24"/>
              </w:rPr>
            </w:pPr>
            <w:r w:rsidRPr="00447786">
              <w:rPr>
                <w:rFonts w:asciiTheme="minorEastAsia" w:hAnsiTheme="minorEastAsia" w:hint="eastAsia"/>
                <w:color w:val="000000"/>
                <w:kern w:val="0"/>
                <w:sz w:val="24"/>
                <w:szCs w:val="24"/>
              </w:rPr>
              <w:t>业务</w:t>
            </w:r>
            <w:r w:rsidRPr="00447786">
              <w:rPr>
                <w:rFonts w:asciiTheme="minorEastAsia" w:hAnsiTheme="minorEastAsia"/>
                <w:color w:val="000000"/>
                <w:kern w:val="0"/>
                <w:sz w:val="24"/>
                <w:szCs w:val="24"/>
              </w:rPr>
              <w:t>开通</w:t>
            </w:r>
          </w:p>
          <w:p w:rsidR="007D1180" w:rsidRPr="00447786" w:rsidRDefault="007D1180" w:rsidP="00396C76">
            <w:pPr>
              <w:widowControl/>
              <w:jc w:val="left"/>
              <w:rPr>
                <w:rFonts w:asciiTheme="minorEastAsia" w:hAnsiTheme="minorEastAsia"/>
                <w:color w:val="000000"/>
                <w:kern w:val="0"/>
                <w:sz w:val="24"/>
                <w:szCs w:val="24"/>
              </w:rPr>
            </w:pPr>
            <w:r w:rsidRPr="00447786">
              <w:rPr>
                <w:rFonts w:asciiTheme="minorEastAsia" w:hAnsiTheme="minorEastAsia"/>
                <w:color w:val="000000"/>
                <w:kern w:val="0"/>
                <w:sz w:val="24"/>
                <w:szCs w:val="24"/>
              </w:rPr>
              <w:lastRenderedPageBreak/>
              <w:t xml:space="preserve">Service </w:t>
            </w:r>
            <w:r w:rsidRPr="00447786">
              <w:rPr>
                <w:rFonts w:asciiTheme="minorEastAsia" w:hAnsiTheme="minorEastAsia" w:hint="eastAsia"/>
                <w:color w:val="000000"/>
                <w:kern w:val="0"/>
                <w:sz w:val="24"/>
                <w:szCs w:val="24"/>
              </w:rPr>
              <w:t>f</w:t>
            </w:r>
            <w:r w:rsidRPr="00447786">
              <w:rPr>
                <w:rFonts w:asciiTheme="minorEastAsia" w:hAnsiTheme="minorEastAsia"/>
                <w:color w:val="000000"/>
                <w:kern w:val="0"/>
                <w:sz w:val="24"/>
                <w:szCs w:val="24"/>
              </w:rPr>
              <w:t>ulfillment</w:t>
            </w:r>
          </w:p>
        </w:tc>
      </w:tr>
      <w:tr w:rsidR="00A23609" w:rsidTr="008E254A">
        <w:tc>
          <w:tcPr>
            <w:tcW w:w="3686" w:type="dxa"/>
            <w:vMerge w:val="restart"/>
            <w:vAlign w:val="center"/>
          </w:tcPr>
          <w:p w:rsidR="00A23609" w:rsidRPr="00447786" w:rsidRDefault="00A23609" w:rsidP="00396C76">
            <w:pPr>
              <w:widowControl/>
              <w:jc w:val="left"/>
              <w:rPr>
                <w:rFonts w:asciiTheme="minorEastAsia" w:hAnsiTheme="minorEastAsia"/>
                <w:color w:val="000000"/>
                <w:kern w:val="0"/>
                <w:sz w:val="24"/>
                <w:szCs w:val="24"/>
              </w:rPr>
            </w:pPr>
            <w:r w:rsidRPr="00447786">
              <w:rPr>
                <w:rFonts w:asciiTheme="minorEastAsia" w:hAnsiTheme="minorEastAsia"/>
                <w:color w:val="000000"/>
                <w:kern w:val="0"/>
                <w:sz w:val="24"/>
                <w:szCs w:val="24"/>
              </w:rPr>
              <w:lastRenderedPageBreak/>
              <w:t>智慧城域网部署与优化</w:t>
            </w:r>
          </w:p>
          <w:p w:rsidR="00A23609" w:rsidRPr="00447786" w:rsidRDefault="00A23609" w:rsidP="00396C76">
            <w:pPr>
              <w:widowControl/>
              <w:jc w:val="left"/>
              <w:rPr>
                <w:rFonts w:asciiTheme="minorEastAsia" w:hAnsiTheme="minorEastAsia"/>
                <w:color w:val="000000"/>
                <w:kern w:val="0"/>
                <w:sz w:val="24"/>
                <w:szCs w:val="24"/>
              </w:rPr>
            </w:pPr>
            <w:r w:rsidRPr="00447786">
              <w:rPr>
                <w:rFonts w:asciiTheme="minorEastAsia" w:hAnsiTheme="minorEastAsia" w:hint="eastAsia"/>
                <w:color w:val="000000"/>
                <w:kern w:val="0"/>
                <w:sz w:val="24"/>
                <w:szCs w:val="24"/>
              </w:rPr>
              <w:t xml:space="preserve">Smart </w:t>
            </w:r>
            <w:r w:rsidR="00046BD1">
              <w:rPr>
                <w:rFonts w:asciiTheme="minorEastAsia" w:hAnsiTheme="minorEastAsia"/>
                <w:color w:val="000000"/>
                <w:kern w:val="0"/>
                <w:sz w:val="24"/>
                <w:szCs w:val="24"/>
              </w:rPr>
              <w:t>MAN</w:t>
            </w:r>
            <w:r w:rsidR="00046BD1" w:rsidRPr="00447786">
              <w:rPr>
                <w:rFonts w:asciiTheme="minorEastAsia" w:hAnsiTheme="minorEastAsia" w:hint="eastAsia"/>
                <w:color w:val="000000"/>
                <w:kern w:val="0"/>
                <w:sz w:val="24"/>
                <w:szCs w:val="24"/>
              </w:rPr>
              <w:t xml:space="preserve"> </w:t>
            </w:r>
            <w:r w:rsidRPr="00447786">
              <w:rPr>
                <w:rFonts w:asciiTheme="minorEastAsia" w:hAnsiTheme="minorEastAsia" w:hint="eastAsia"/>
                <w:color w:val="000000"/>
                <w:kern w:val="0"/>
                <w:sz w:val="24"/>
                <w:szCs w:val="24"/>
              </w:rPr>
              <w:t xml:space="preserve">deployment and </w:t>
            </w:r>
            <w:r w:rsidRPr="00447786">
              <w:rPr>
                <w:rFonts w:asciiTheme="minorEastAsia" w:hAnsiTheme="minorEastAsia"/>
                <w:color w:val="000000"/>
                <w:kern w:val="0"/>
                <w:sz w:val="24"/>
                <w:szCs w:val="24"/>
              </w:rPr>
              <w:t>optimization</w:t>
            </w:r>
          </w:p>
        </w:tc>
        <w:tc>
          <w:tcPr>
            <w:tcW w:w="4252" w:type="dxa"/>
            <w:vAlign w:val="center"/>
          </w:tcPr>
          <w:p w:rsidR="00A23609" w:rsidRPr="00447786" w:rsidRDefault="00A23609" w:rsidP="00396C76">
            <w:pPr>
              <w:widowControl/>
              <w:jc w:val="left"/>
              <w:rPr>
                <w:rFonts w:asciiTheme="minorEastAsia" w:hAnsiTheme="minorEastAsia"/>
                <w:color w:val="000000"/>
                <w:kern w:val="0"/>
                <w:sz w:val="24"/>
                <w:szCs w:val="24"/>
              </w:rPr>
            </w:pPr>
            <w:r w:rsidRPr="00447786">
              <w:rPr>
                <w:rFonts w:asciiTheme="minorEastAsia" w:hAnsiTheme="minorEastAsia"/>
                <w:color w:val="000000"/>
                <w:kern w:val="0"/>
                <w:sz w:val="24"/>
                <w:szCs w:val="24"/>
              </w:rPr>
              <w:t>网络规划</w:t>
            </w:r>
          </w:p>
          <w:p w:rsidR="00A23609" w:rsidRPr="00447786" w:rsidRDefault="00A23609" w:rsidP="00396C76">
            <w:pPr>
              <w:widowControl/>
              <w:jc w:val="left"/>
              <w:rPr>
                <w:rFonts w:asciiTheme="minorEastAsia" w:hAnsiTheme="minorEastAsia"/>
                <w:color w:val="000000"/>
                <w:kern w:val="0"/>
                <w:sz w:val="24"/>
                <w:szCs w:val="24"/>
              </w:rPr>
            </w:pPr>
            <w:r w:rsidRPr="00447786">
              <w:rPr>
                <w:rFonts w:asciiTheme="minorEastAsia" w:hAnsiTheme="minorEastAsia" w:hint="eastAsia"/>
                <w:color w:val="000000"/>
                <w:kern w:val="0"/>
                <w:sz w:val="24"/>
                <w:szCs w:val="24"/>
              </w:rPr>
              <w:t>Network planning</w:t>
            </w:r>
          </w:p>
        </w:tc>
      </w:tr>
      <w:tr w:rsidR="00A23609" w:rsidTr="008E254A">
        <w:tc>
          <w:tcPr>
            <w:tcW w:w="3686" w:type="dxa"/>
            <w:vMerge/>
            <w:vAlign w:val="center"/>
          </w:tcPr>
          <w:p w:rsidR="00A23609" w:rsidRPr="00447786" w:rsidRDefault="00A23609" w:rsidP="00396C76">
            <w:pPr>
              <w:widowControl/>
              <w:jc w:val="left"/>
              <w:rPr>
                <w:rFonts w:asciiTheme="minorEastAsia" w:hAnsiTheme="minorEastAsia"/>
                <w:color w:val="000000"/>
                <w:kern w:val="0"/>
                <w:sz w:val="24"/>
                <w:szCs w:val="24"/>
              </w:rPr>
            </w:pPr>
          </w:p>
        </w:tc>
        <w:tc>
          <w:tcPr>
            <w:tcW w:w="4252" w:type="dxa"/>
            <w:vAlign w:val="center"/>
          </w:tcPr>
          <w:p w:rsidR="00A23609" w:rsidRPr="00447786" w:rsidRDefault="00A23609" w:rsidP="00396C76">
            <w:pPr>
              <w:widowControl/>
              <w:jc w:val="left"/>
              <w:rPr>
                <w:rFonts w:asciiTheme="minorEastAsia" w:hAnsiTheme="minorEastAsia"/>
                <w:color w:val="000000"/>
                <w:kern w:val="0"/>
                <w:sz w:val="24"/>
                <w:szCs w:val="24"/>
              </w:rPr>
            </w:pPr>
            <w:r w:rsidRPr="00447786">
              <w:rPr>
                <w:rFonts w:asciiTheme="minorEastAsia" w:hAnsiTheme="minorEastAsia"/>
                <w:color w:val="000000"/>
                <w:kern w:val="0"/>
                <w:sz w:val="24"/>
                <w:szCs w:val="24"/>
              </w:rPr>
              <w:t>设备安装和连接</w:t>
            </w:r>
          </w:p>
          <w:p w:rsidR="00A23609" w:rsidRPr="00447786" w:rsidRDefault="00A23609" w:rsidP="00396C76">
            <w:pPr>
              <w:widowControl/>
              <w:jc w:val="left"/>
              <w:rPr>
                <w:rFonts w:asciiTheme="minorEastAsia" w:hAnsiTheme="minorEastAsia"/>
                <w:color w:val="000000"/>
                <w:kern w:val="0"/>
                <w:sz w:val="24"/>
                <w:szCs w:val="24"/>
              </w:rPr>
            </w:pPr>
            <w:r w:rsidRPr="00447786">
              <w:rPr>
                <w:rFonts w:asciiTheme="minorEastAsia" w:hAnsiTheme="minorEastAsia" w:hint="eastAsia"/>
                <w:color w:val="000000"/>
                <w:kern w:val="0"/>
                <w:sz w:val="24"/>
                <w:szCs w:val="24"/>
              </w:rPr>
              <w:t>Equipment installation and interconne</w:t>
            </w:r>
            <w:r w:rsidR="00A55D84" w:rsidRPr="00447786">
              <w:rPr>
                <w:rFonts w:asciiTheme="minorEastAsia" w:hAnsiTheme="minorEastAsia" w:hint="eastAsia"/>
                <w:color w:val="000000"/>
                <w:kern w:val="0"/>
                <w:sz w:val="24"/>
                <w:szCs w:val="24"/>
              </w:rPr>
              <w:t>c</w:t>
            </w:r>
            <w:r w:rsidRPr="00447786">
              <w:rPr>
                <w:rFonts w:asciiTheme="minorEastAsia" w:hAnsiTheme="minorEastAsia" w:hint="eastAsia"/>
                <w:color w:val="000000"/>
                <w:kern w:val="0"/>
                <w:sz w:val="24"/>
                <w:szCs w:val="24"/>
              </w:rPr>
              <w:t>tion</w:t>
            </w:r>
          </w:p>
        </w:tc>
      </w:tr>
      <w:tr w:rsidR="00A23609" w:rsidTr="008E254A">
        <w:tc>
          <w:tcPr>
            <w:tcW w:w="3686" w:type="dxa"/>
            <w:vMerge/>
            <w:vAlign w:val="center"/>
          </w:tcPr>
          <w:p w:rsidR="00A23609" w:rsidRPr="00447786" w:rsidRDefault="00A23609" w:rsidP="00396C76">
            <w:pPr>
              <w:widowControl/>
              <w:jc w:val="left"/>
              <w:rPr>
                <w:rFonts w:asciiTheme="minorEastAsia" w:hAnsiTheme="minorEastAsia"/>
                <w:color w:val="000000"/>
                <w:kern w:val="0"/>
                <w:sz w:val="24"/>
                <w:szCs w:val="24"/>
              </w:rPr>
            </w:pPr>
          </w:p>
        </w:tc>
        <w:tc>
          <w:tcPr>
            <w:tcW w:w="4252" w:type="dxa"/>
            <w:vAlign w:val="center"/>
          </w:tcPr>
          <w:p w:rsidR="00A23609" w:rsidRPr="00447786" w:rsidRDefault="00A23609" w:rsidP="00396C76">
            <w:pPr>
              <w:widowControl/>
              <w:jc w:val="left"/>
              <w:rPr>
                <w:rFonts w:asciiTheme="minorEastAsia" w:hAnsiTheme="minorEastAsia"/>
                <w:color w:val="000000"/>
                <w:kern w:val="0"/>
                <w:sz w:val="24"/>
                <w:szCs w:val="24"/>
              </w:rPr>
            </w:pPr>
            <w:r w:rsidRPr="00447786">
              <w:rPr>
                <w:rFonts w:asciiTheme="minorEastAsia" w:hAnsiTheme="minorEastAsia"/>
                <w:color w:val="000000"/>
                <w:kern w:val="0"/>
                <w:sz w:val="24"/>
                <w:szCs w:val="24"/>
              </w:rPr>
              <w:t>业务</w:t>
            </w:r>
            <w:r w:rsidRPr="00447786">
              <w:rPr>
                <w:rFonts w:asciiTheme="minorEastAsia" w:hAnsiTheme="minorEastAsia" w:hint="eastAsia"/>
                <w:color w:val="000000"/>
                <w:kern w:val="0"/>
                <w:sz w:val="24"/>
                <w:szCs w:val="24"/>
              </w:rPr>
              <w:t>配置</w:t>
            </w:r>
            <w:r w:rsidRPr="00447786">
              <w:rPr>
                <w:rFonts w:asciiTheme="minorEastAsia" w:hAnsiTheme="minorEastAsia"/>
                <w:color w:val="000000"/>
                <w:kern w:val="0"/>
                <w:sz w:val="24"/>
                <w:szCs w:val="24"/>
              </w:rPr>
              <w:t>与测试</w:t>
            </w:r>
          </w:p>
          <w:p w:rsidR="00A23609" w:rsidRPr="00447786" w:rsidRDefault="00A23609" w:rsidP="00396C76">
            <w:pPr>
              <w:widowControl/>
              <w:jc w:val="left"/>
              <w:rPr>
                <w:rFonts w:asciiTheme="minorEastAsia" w:hAnsiTheme="minorEastAsia"/>
                <w:color w:val="000000"/>
                <w:kern w:val="0"/>
                <w:sz w:val="24"/>
                <w:szCs w:val="24"/>
              </w:rPr>
            </w:pPr>
            <w:r w:rsidRPr="00447786">
              <w:rPr>
                <w:rFonts w:asciiTheme="minorEastAsia" w:hAnsiTheme="minorEastAsia" w:hint="eastAsia"/>
                <w:color w:val="000000"/>
                <w:kern w:val="0"/>
                <w:sz w:val="24"/>
                <w:szCs w:val="24"/>
              </w:rPr>
              <w:t>Equipment configuration and service test</w:t>
            </w:r>
          </w:p>
        </w:tc>
      </w:tr>
      <w:tr w:rsidR="00A23609" w:rsidTr="008E254A">
        <w:tc>
          <w:tcPr>
            <w:tcW w:w="3686" w:type="dxa"/>
            <w:vMerge/>
            <w:vAlign w:val="center"/>
          </w:tcPr>
          <w:p w:rsidR="00A23609" w:rsidRPr="00447786" w:rsidRDefault="00A23609" w:rsidP="00396C76">
            <w:pPr>
              <w:widowControl/>
              <w:jc w:val="left"/>
              <w:rPr>
                <w:rFonts w:asciiTheme="minorEastAsia" w:hAnsiTheme="minorEastAsia"/>
                <w:color w:val="000000"/>
                <w:kern w:val="0"/>
                <w:sz w:val="24"/>
                <w:szCs w:val="24"/>
              </w:rPr>
            </w:pPr>
          </w:p>
        </w:tc>
        <w:tc>
          <w:tcPr>
            <w:tcW w:w="4252" w:type="dxa"/>
            <w:vAlign w:val="center"/>
          </w:tcPr>
          <w:p w:rsidR="00A23609" w:rsidRPr="00447786" w:rsidRDefault="00A23609" w:rsidP="00396C76">
            <w:pPr>
              <w:widowControl/>
              <w:jc w:val="left"/>
              <w:rPr>
                <w:rFonts w:asciiTheme="minorEastAsia" w:hAnsiTheme="minorEastAsia"/>
                <w:color w:val="000000"/>
                <w:kern w:val="0"/>
                <w:sz w:val="24"/>
                <w:szCs w:val="24"/>
              </w:rPr>
            </w:pPr>
            <w:r w:rsidRPr="00447786">
              <w:rPr>
                <w:rFonts w:asciiTheme="minorEastAsia" w:hAnsiTheme="minorEastAsia"/>
                <w:color w:val="000000"/>
                <w:kern w:val="0"/>
                <w:sz w:val="24"/>
                <w:szCs w:val="24"/>
              </w:rPr>
              <w:t>网络维护</w:t>
            </w:r>
          </w:p>
          <w:p w:rsidR="00A23609" w:rsidRPr="00447786" w:rsidRDefault="00A23609" w:rsidP="00396C76">
            <w:pPr>
              <w:widowControl/>
              <w:jc w:val="left"/>
              <w:rPr>
                <w:rFonts w:asciiTheme="minorEastAsia" w:hAnsiTheme="minorEastAsia"/>
                <w:color w:val="000000"/>
                <w:kern w:val="0"/>
                <w:sz w:val="24"/>
                <w:szCs w:val="24"/>
              </w:rPr>
            </w:pPr>
            <w:r w:rsidRPr="00447786">
              <w:rPr>
                <w:rFonts w:asciiTheme="minorEastAsia" w:hAnsiTheme="minorEastAsia" w:hint="eastAsia"/>
                <w:color w:val="000000"/>
                <w:kern w:val="0"/>
                <w:sz w:val="24"/>
                <w:szCs w:val="24"/>
              </w:rPr>
              <w:t>N</w:t>
            </w:r>
            <w:r w:rsidRPr="00447786">
              <w:rPr>
                <w:rFonts w:asciiTheme="minorEastAsia" w:hAnsiTheme="minorEastAsia"/>
                <w:color w:val="000000"/>
                <w:kern w:val="0"/>
                <w:sz w:val="24"/>
                <w:szCs w:val="24"/>
              </w:rPr>
              <w:t>etwork maintenance</w:t>
            </w:r>
          </w:p>
        </w:tc>
      </w:tr>
      <w:tr w:rsidR="00A23609" w:rsidTr="008E254A">
        <w:tc>
          <w:tcPr>
            <w:tcW w:w="3686" w:type="dxa"/>
            <w:vMerge w:val="restart"/>
            <w:vAlign w:val="center"/>
          </w:tcPr>
          <w:p w:rsidR="00A23609" w:rsidRPr="00447786" w:rsidRDefault="0088079C" w:rsidP="00396C76">
            <w:pPr>
              <w:widowControl/>
              <w:jc w:val="left"/>
              <w:rPr>
                <w:rFonts w:asciiTheme="minorEastAsia" w:hAnsiTheme="minorEastAsia"/>
                <w:color w:val="000000"/>
                <w:kern w:val="0"/>
                <w:sz w:val="24"/>
                <w:szCs w:val="24"/>
              </w:rPr>
            </w:pPr>
            <w:r>
              <w:rPr>
                <w:rFonts w:asciiTheme="minorEastAsia" w:hAnsiTheme="minorEastAsia"/>
                <w:color w:val="000000"/>
                <w:kern w:val="0"/>
                <w:sz w:val="24"/>
                <w:szCs w:val="24"/>
              </w:rPr>
              <w:t>FTTx</w:t>
            </w:r>
            <w:r w:rsidR="00A23609" w:rsidRPr="00447786">
              <w:rPr>
                <w:rFonts w:asciiTheme="minorEastAsia" w:hAnsiTheme="minorEastAsia"/>
                <w:color w:val="000000"/>
                <w:kern w:val="0"/>
                <w:sz w:val="24"/>
                <w:szCs w:val="24"/>
              </w:rPr>
              <w:t>光纤接入工程实务</w:t>
            </w:r>
          </w:p>
          <w:p w:rsidR="00A23609" w:rsidRPr="00447786" w:rsidRDefault="0088079C" w:rsidP="00396C76">
            <w:pPr>
              <w:widowControl/>
              <w:jc w:val="left"/>
              <w:rPr>
                <w:rFonts w:asciiTheme="minorEastAsia" w:hAnsiTheme="minorEastAsia"/>
                <w:color w:val="000000"/>
                <w:kern w:val="0"/>
                <w:sz w:val="24"/>
                <w:szCs w:val="24"/>
              </w:rPr>
            </w:pPr>
            <w:r>
              <w:rPr>
                <w:rFonts w:asciiTheme="minorEastAsia" w:hAnsiTheme="minorEastAsia" w:hint="eastAsia"/>
                <w:color w:val="000000"/>
                <w:kern w:val="0"/>
                <w:sz w:val="24"/>
                <w:szCs w:val="24"/>
              </w:rPr>
              <w:t>FTTx</w:t>
            </w:r>
            <w:r w:rsidR="00A23609" w:rsidRPr="00447786">
              <w:rPr>
                <w:rFonts w:asciiTheme="minorEastAsia" w:hAnsiTheme="minorEastAsia" w:hint="eastAsia"/>
                <w:color w:val="000000"/>
                <w:kern w:val="0"/>
                <w:sz w:val="24"/>
                <w:szCs w:val="24"/>
              </w:rPr>
              <w:t xml:space="preserve"> optical access project</w:t>
            </w:r>
          </w:p>
        </w:tc>
        <w:tc>
          <w:tcPr>
            <w:tcW w:w="4252" w:type="dxa"/>
            <w:vAlign w:val="center"/>
          </w:tcPr>
          <w:p w:rsidR="00A23609" w:rsidRPr="00447786" w:rsidRDefault="00A23609" w:rsidP="00396C76">
            <w:pPr>
              <w:widowControl/>
              <w:jc w:val="left"/>
              <w:rPr>
                <w:rFonts w:asciiTheme="minorEastAsia" w:hAnsiTheme="minorEastAsia"/>
                <w:color w:val="000000"/>
                <w:kern w:val="0"/>
                <w:sz w:val="24"/>
                <w:szCs w:val="24"/>
              </w:rPr>
            </w:pPr>
            <w:r w:rsidRPr="00447786">
              <w:rPr>
                <w:rFonts w:asciiTheme="minorEastAsia" w:hAnsiTheme="minorEastAsia"/>
                <w:color w:val="000000"/>
                <w:kern w:val="0"/>
                <w:sz w:val="24"/>
                <w:szCs w:val="24"/>
              </w:rPr>
              <w:t>工程施工规范</w:t>
            </w:r>
          </w:p>
          <w:p w:rsidR="00A23609" w:rsidRPr="00447786" w:rsidRDefault="00A23609" w:rsidP="00396C76">
            <w:pPr>
              <w:widowControl/>
              <w:jc w:val="left"/>
              <w:rPr>
                <w:rFonts w:asciiTheme="minorEastAsia" w:hAnsiTheme="minorEastAsia"/>
                <w:color w:val="000000"/>
                <w:kern w:val="0"/>
                <w:sz w:val="24"/>
                <w:szCs w:val="24"/>
              </w:rPr>
            </w:pPr>
            <w:r w:rsidRPr="00447786">
              <w:rPr>
                <w:rFonts w:asciiTheme="minorEastAsia" w:hAnsiTheme="minorEastAsia" w:hint="eastAsia"/>
                <w:color w:val="000000"/>
                <w:kern w:val="0"/>
                <w:sz w:val="24"/>
                <w:szCs w:val="24"/>
              </w:rPr>
              <w:t>C</w:t>
            </w:r>
            <w:r w:rsidRPr="00447786">
              <w:rPr>
                <w:rFonts w:asciiTheme="minorEastAsia" w:hAnsiTheme="minorEastAsia"/>
                <w:color w:val="000000"/>
                <w:kern w:val="0"/>
                <w:sz w:val="24"/>
                <w:szCs w:val="24"/>
              </w:rPr>
              <w:t>onstruction specifications</w:t>
            </w:r>
            <w:r w:rsidRPr="00447786">
              <w:rPr>
                <w:rFonts w:asciiTheme="minorEastAsia" w:hAnsiTheme="minorEastAsia" w:hint="eastAsia"/>
                <w:color w:val="000000"/>
                <w:kern w:val="0"/>
                <w:sz w:val="24"/>
                <w:szCs w:val="24"/>
              </w:rPr>
              <w:t xml:space="preserve"> in project</w:t>
            </w:r>
          </w:p>
        </w:tc>
      </w:tr>
      <w:tr w:rsidR="00A23609" w:rsidTr="008E254A">
        <w:tc>
          <w:tcPr>
            <w:tcW w:w="3686" w:type="dxa"/>
            <w:vMerge/>
            <w:vAlign w:val="center"/>
          </w:tcPr>
          <w:p w:rsidR="00A23609" w:rsidRPr="00447786" w:rsidRDefault="00A23609" w:rsidP="00396C76">
            <w:pPr>
              <w:widowControl/>
              <w:jc w:val="left"/>
              <w:rPr>
                <w:rFonts w:asciiTheme="minorEastAsia" w:hAnsiTheme="minorEastAsia"/>
                <w:color w:val="000000"/>
                <w:kern w:val="0"/>
                <w:sz w:val="24"/>
                <w:szCs w:val="24"/>
              </w:rPr>
            </w:pPr>
          </w:p>
        </w:tc>
        <w:tc>
          <w:tcPr>
            <w:tcW w:w="4252" w:type="dxa"/>
            <w:vAlign w:val="center"/>
          </w:tcPr>
          <w:p w:rsidR="00A23609" w:rsidRPr="00447786" w:rsidRDefault="00A23609" w:rsidP="00396C76">
            <w:pPr>
              <w:widowControl/>
              <w:jc w:val="left"/>
              <w:rPr>
                <w:rFonts w:asciiTheme="minorEastAsia" w:hAnsiTheme="minorEastAsia"/>
                <w:color w:val="000000"/>
                <w:kern w:val="0"/>
                <w:sz w:val="24"/>
                <w:szCs w:val="24"/>
              </w:rPr>
            </w:pPr>
            <w:r w:rsidRPr="00447786">
              <w:rPr>
                <w:rFonts w:asciiTheme="minorEastAsia" w:hAnsiTheme="minorEastAsia"/>
                <w:color w:val="000000"/>
                <w:kern w:val="0"/>
                <w:sz w:val="24"/>
                <w:szCs w:val="24"/>
              </w:rPr>
              <w:t>设备安装规范</w:t>
            </w:r>
          </w:p>
          <w:p w:rsidR="00A23609" w:rsidRPr="00447786" w:rsidRDefault="00A23609" w:rsidP="00396C76">
            <w:pPr>
              <w:widowControl/>
              <w:jc w:val="left"/>
              <w:rPr>
                <w:rFonts w:asciiTheme="minorEastAsia" w:hAnsiTheme="minorEastAsia"/>
                <w:color w:val="000000"/>
                <w:kern w:val="0"/>
                <w:sz w:val="24"/>
                <w:szCs w:val="24"/>
              </w:rPr>
            </w:pPr>
            <w:r w:rsidRPr="00447786">
              <w:rPr>
                <w:rFonts w:asciiTheme="minorEastAsia" w:hAnsiTheme="minorEastAsia" w:hint="eastAsia"/>
                <w:color w:val="000000"/>
                <w:kern w:val="0"/>
                <w:sz w:val="24"/>
                <w:szCs w:val="24"/>
              </w:rPr>
              <w:t>Equipment i</w:t>
            </w:r>
            <w:r w:rsidRPr="00447786">
              <w:rPr>
                <w:rFonts w:asciiTheme="minorEastAsia" w:hAnsiTheme="minorEastAsia"/>
                <w:color w:val="000000"/>
                <w:kern w:val="0"/>
                <w:sz w:val="24"/>
                <w:szCs w:val="24"/>
              </w:rPr>
              <w:t>nstallation specification</w:t>
            </w:r>
          </w:p>
        </w:tc>
      </w:tr>
      <w:tr w:rsidR="00A23609" w:rsidTr="008E254A">
        <w:tc>
          <w:tcPr>
            <w:tcW w:w="3686" w:type="dxa"/>
            <w:vMerge/>
            <w:vAlign w:val="center"/>
          </w:tcPr>
          <w:p w:rsidR="00A23609" w:rsidRPr="00447786" w:rsidRDefault="00A23609" w:rsidP="00095B6F">
            <w:pPr>
              <w:widowControl/>
              <w:spacing w:line="560" w:lineRule="atLeast"/>
              <w:rPr>
                <w:rFonts w:asciiTheme="minorEastAsia" w:hAnsiTheme="minorEastAsia"/>
                <w:color w:val="000000"/>
                <w:kern w:val="0"/>
                <w:sz w:val="24"/>
                <w:szCs w:val="24"/>
              </w:rPr>
            </w:pPr>
          </w:p>
        </w:tc>
        <w:tc>
          <w:tcPr>
            <w:tcW w:w="4252" w:type="dxa"/>
            <w:vAlign w:val="center"/>
          </w:tcPr>
          <w:p w:rsidR="00A23609" w:rsidRPr="00447786" w:rsidRDefault="00A23609" w:rsidP="00396C76">
            <w:pPr>
              <w:widowControl/>
              <w:jc w:val="left"/>
              <w:rPr>
                <w:rFonts w:asciiTheme="minorEastAsia" w:hAnsiTheme="minorEastAsia"/>
                <w:color w:val="000000"/>
                <w:kern w:val="0"/>
                <w:sz w:val="24"/>
                <w:szCs w:val="24"/>
              </w:rPr>
            </w:pPr>
            <w:r w:rsidRPr="00447786">
              <w:rPr>
                <w:rFonts w:asciiTheme="minorEastAsia" w:hAnsiTheme="minorEastAsia" w:hint="eastAsia"/>
                <w:color w:val="000000"/>
                <w:kern w:val="0"/>
                <w:sz w:val="24"/>
                <w:szCs w:val="24"/>
              </w:rPr>
              <w:t>设备</w:t>
            </w:r>
            <w:r w:rsidRPr="00447786">
              <w:rPr>
                <w:rFonts w:asciiTheme="minorEastAsia" w:hAnsiTheme="minorEastAsia"/>
                <w:color w:val="000000"/>
                <w:kern w:val="0"/>
                <w:sz w:val="24"/>
                <w:szCs w:val="24"/>
              </w:rPr>
              <w:t>安全规范</w:t>
            </w:r>
          </w:p>
          <w:p w:rsidR="00A23609" w:rsidRPr="00447786" w:rsidRDefault="00A23609" w:rsidP="00396C76">
            <w:pPr>
              <w:widowControl/>
              <w:jc w:val="left"/>
              <w:rPr>
                <w:rFonts w:asciiTheme="minorEastAsia" w:hAnsiTheme="minorEastAsia"/>
                <w:color w:val="000000"/>
                <w:kern w:val="0"/>
                <w:sz w:val="24"/>
                <w:szCs w:val="24"/>
              </w:rPr>
            </w:pPr>
            <w:r w:rsidRPr="00447786">
              <w:rPr>
                <w:rFonts w:asciiTheme="minorEastAsia" w:hAnsiTheme="minorEastAsia"/>
                <w:color w:val="000000"/>
                <w:kern w:val="0"/>
                <w:sz w:val="24"/>
                <w:szCs w:val="24"/>
              </w:rPr>
              <w:t>Equipment</w:t>
            </w:r>
            <w:r w:rsidRPr="00447786">
              <w:rPr>
                <w:rFonts w:asciiTheme="minorEastAsia" w:hAnsiTheme="minorEastAsia" w:hint="eastAsia"/>
                <w:color w:val="000000"/>
                <w:kern w:val="0"/>
                <w:sz w:val="24"/>
                <w:szCs w:val="24"/>
              </w:rPr>
              <w:t xml:space="preserve"> sa</w:t>
            </w:r>
            <w:r w:rsidRPr="00447786">
              <w:rPr>
                <w:rFonts w:asciiTheme="minorEastAsia" w:hAnsiTheme="minorEastAsia"/>
                <w:color w:val="000000"/>
                <w:kern w:val="0"/>
                <w:sz w:val="24"/>
                <w:szCs w:val="24"/>
              </w:rPr>
              <w:t>fety specification</w:t>
            </w:r>
          </w:p>
        </w:tc>
      </w:tr>
      <w:tr w:rsidR="00A23609" w:rsidTr="008E254A">
        <w:tc>
          <w:tcPr>
            <w:tcW w:w="3686" w:type="dxa"/>
            <w:vMerge w:val="restart"/>
            <w:vAlign w:val="center"/>
          </w:tcPr>
          <w:p w:rsidR="00A23609" w:rsidRPr="00447786" w:rsidRDefault="00A23609" w:rsidP="00396C76">
            <w:pPr>
              <w:widowControl/>
              <w:rPr>
                <w:rFonts w:asciiTheme="minorEastAsia" w:hAnsiTheme="minorEastAsia"/>
                <w:color w:val="000000"/>
                <w:kern w:val="0"/>
                <w:sz w:val="24"/>
                <w:szCs w:val="24"/>
              </w:rPr>
            </w:pPr>
            <w:r w:rsidRPr="00447786">
              <w:rPr>
                <w:rFonts w:asciiTheme="minorEastAsia" w:hAnsiTheme="minorEastAsia"/>
                <w:color w:val="000000"/>
                <w:kern w:val="0"/>
                <w:sz w:val="24"/>
                <w:szCs w:val="24"/>
              </w:rPr>
              <w:t>智慧城域网故障排查</w:t>
            </w:r>
          </w:p>
          <w:p w:rsidR="00A23609" w:rsidRPr="00447786" w:rsidRDefault="00A23609" w:rsidP="00396C76">
            <w:pPr>
              <w:widowControl/>
              <w:rPr>
                <w:rFonts w:asciiTheme="minorEastAsia" w:hAnsiTheme="minorEastAsia"/>
                <w:color w:val="000000"/>
                <w:kern w:val="0"/>
                <w:sz w:val="24"/>
                <w:szCs w:val="24"/>
              </w:rPr>
            </w:pPr>
            <w:r w:rsidRPr="00447786">
              <w:rPr>
                <w:rFonts w:asciiTheme="minorEastAsia" w:hAnsiTheme="minorEastAsia" w:hint="eastAsia"/>
                <w:color w:val="000000"/>
                <w:kern w:val="0"/>
                <w:sz w:val="24"/>
                <w:szCs w:val="24"/>
              </w:rPr>
              <w:t xml:space="preserve">Smart </w:t>
            </w:r>
            <w:r w:rsidR="00046BD1">
              <w:rPr>
                <w:rFonts w:asciiTheme="minorEastAsia" w:hAnsiTheme="minorEastAsia"/>
                <w:color w:val="000000"/>
                <w:kern w:val="0"/>
                <w:sz w:val="24"/>
                <w:szCs w:val="24"/>
              </w:rPr>
              <w:t>MAN</w:t>
            </w:r>
            <w:r w:rsidR="00046BD1" w:rsidRPr="00447786">
              <w:rPr>
                <w:rFonts w:asciiTheme="minorEastAsia" w:hAnsiTheme="minorEastAsia" w:hint="eastAsia"/>
                <w:color w:val="000000"/>
                <w:kern w:val="0"/>
                <w:sz w:val="24"/>
                <w:szCs w:val="24"/>
              </w:rPr>
              <w:t xml:space="preserve"> </w:t>
            </w:r>
            <w:r w:rsidRPr="00447786">
              <w:rPr>
                <w:rFonts w:asciiTheme="minorEastAsia" w:hAnsiTheme="minorEastAsia" w:hint="eastAsia"/>
                <w:color w:val="000000"/>
                <w:kern w:val="0"/>
                <w:sz w:val="24"/>
                <w:szCs w:val="24"/>
              </w:rPr>
              <w:t>troubleshooting</w:t>
            </w:r>
          </w:p>
        </w:tc>
        <w:tc>
          <w:tcPr>
            <w:tcW w:w="4252" w:type="dxa"/>
            <w:vAlign w:val="center"/>
          </w:tcPr>
          <w:p w:rsidR="00A23609" w:rsidRPr="00447786" w:rsidRDefault="00A23609" w:rsidP="00396C76">
            <w:pPr>
              <w:widowControl/>
              <w:jc w:val="left"/>
              <w:rPr>
                <w:rFonts w:asciiTheme="minorEastAsia" w:hAnsiTheme="minorEastAsia"/>
                <w:color w:val="000000"/>
                <w:kern w:val="0"/>
                <w:sz w:val="24"/>
                <w:szCs w:val="24"/>
              </w:rPr>
            </w:pPr>
            <w:r w:rsidRPr="00447786">
              <w:rPr>
                <w:rFonts w:asciiTheme="minorEastAsia" w:hAnsiTheme="minorEastAsia"/>
                <w:color w:val="000000"/>
                <w:kern w:val="0"/>
                <w:sz w:val="24"/>
                <w:szCs w:val="24"/>
              </w:rPr>
              <w:t>网络监控</w:t>
            </w:r>
          </w:p>
          <w:p w:rsidR="00A23609" w:rsidRPr="00447786" w:rsidRDefault="00A23609" w:rsidP="00396C76">
            <w:pPr>
              <w:widowControl/>
              <w:jc w:val="left"/>
              <w:rPr>
                <w:rFonts w:asciiTheme="minorEastAsia" w:hAnsiTheme="minorEastAsia"/>
                <w:color w:val="000000"/>
                <w:kern w:val="0"/>
                <w:sz w:val="24"/>
                <w:szCs w:val="24"/>
              </w:rPr>
            </w:pPr>
            <w:r w:rsidRPr="00447786">
              <w:rPr>
                <w:rFonts w:asciiTheme="minorEastAsia" w:hAnsiTheme="minorEastAsia" w:hint="eastAsia"/>
                <w:color w:val="000000"/>
                <w:kern w:val="0"/>
                <w:sz w:val="24"/>
                <w:szCs w:val="24"/>
              </w:rPr>
              <w:t>Network monitoring</w:t>
            </w:r>
          </w:p>
        </w:tc>
      </w:tr>
      <w:tr w:rsidR="00A23609" w:rsidTr="008E254A">
        <w:tc>
          <w:tcPr>
            <w:tcW w:w="3686" w:type="dxa"/>
            <w:vMerge/>
            <w:vAlign w:val="center"/>
          </w:tcPr>
          <w:p w:rsidR="00A23609" w:rsidRPr="00447786" w:rsidRDefault="00A23609" w:rsidP="00095B6F">
            <w:pPr>
              <w:widowControl/>
              <w:spacing w:line="560" w:lineRule="atLeast"/>
              <w:rPr>
                <w:rFonts w:asciiTheme="minorEastAsia" w:hAnsiTheme="minorEastAsia"/>
                <w:color w:val="000000"/>
                <w:kern w:val="0"/>
                <w:sz w:val="24"/>
                <w:szCs w:val="24"/>
              </w:rPr>
            </w:pPr>
          </w:p>
        </w:tc>
        <w:tc>
          <w:tcPr>
            <w:tcW w:w="4252" w:type="dxa"/>
            <w:vAlign w:val="center"/>
          </w:tcPr>
          <w:p w:rsidR="00A23609" w:rsidRPr="00447786" w:rsidRDefault="00A23609" w:rsidP="00396C76">
            <w:pPr>
              <w:widowControl/>
              <w:jc w:val="left"/>
              <w:rPr>
                <w:rFonts w:asciiTheme="minorEastAsia" w:hAnsiTheme="minorEastAsia"/>
                <w:color w:val="000000"/>
                <w:kern w:val="0"/>
                <w:sz w:val="24"/>
                <w:szCs w:val="24"/>
              </w:rPr>
            </w:pPr>
            <w:r w:rsidRPr="00447786">
              <w:rPr>
                <w:rFonts w:asciiTheme="minorEastAsia" w:hAnsiTheme="minorEastAsia"/>
                <w:color w:val="000000"/>
                <w:kern w:val="0"/>
                <w:sz w:val="24"/>
                <w:szCs w:val="24"/>
              </w:rPr>
              <w:t>故障定位与排除</w:t>
            </w:r>
          </w:p>
          <w:p w:rsidR="00A23609" w:rsidRPr="00447786" w:rsidRDefault="00A23609" w:rsidP="00396C76">
            <w:pPr>
              <w:widowControl/>
              <w:jc w:val="left"/>
              <w:rPr>
                <w:rFonts w:asciiTheme="minorEastAsia" w:hAnsiTheme="minorEastAsia"/>
                <w:color w:val="000000"/>
                <w:kern w:val="0"/>
                <w:sz w:val="24"/>
                <w:szCs w:val="24"/>
              </w:rPr>
            </w:pPr>
            <w:r w:rsidRPr="00447786">
              <w:rPr>
                <w:rFonts w:asciiTheme="minorEastAsia" w:hAnsiTheme="minorEastAsia" w:hint="eastAsia"/>
                <w:color w:val="000000"/>
                <w:kern w:val="0"/>
                <w:sz w:val="24"/>
                <w:szCs w:val="24"/>
              </w:rPr>
              <w:t>F</w:t>
            </w:r>
            <w:r w:rsidRPr="00447786">
              <w:rPr>
                <w:rFonts w:asciiTheme="minorEastAsia" w:hAnsiTheme="minorEastAsia"/>
                <w:color w:val="000000"/>
                <w:kern w:val="0"/>
                <w:sz w:val="24"/>
                <w:szCs w:val="24"/>
              </w:rPr>
              <w:t>ault diagnosis</w:t>
            </w:r>
            <w:r w:rsidRPr="00447786">
              <w:rPr>
                <w:rFonts w:asciiTheme="minorEastAsia" w:hAnsiTheme="minorEastAsia" w:hint="eastAsia"/>
                <w:color w:val="000000"/>
                <w:kern w:val="0"/>
                <w:sz w:val="24"/>
                <w:szCs w:val="24"/>
              </w:rPr>
              <w:t xml:space="preserve"> and troubleshooting </w:t>
            </w:r>
          </w:p>
        </w:tc>
      </w:tr>
    </w:tbl>
    <w:p w:rsidR="00BD6432" w:rsidRDefault="00BD6432" w:rsidP="00BD6432">
      <w:pPr>
        <w:snapToGrid w:val="0"/>
        <w:spacing w:line="360" w:lineRule="auto"/>
        <w:rPr>
          <w:rFonts w:ascii="Arial Narrow" w:eastAsia="仿宋_GB2312" w:hAnsi="Arial Narrow" w:cs="Arial"/>
          <w:noProof/>
          <w:color w:val="FF0000"/>
          <w:sz w:val="30"/>
          <w:szCs w:val="30"/>
        </w:rPr>
      </w:pPr>
    </w:p>
    <w:p w:rsidR="00493D3D" w:rsidRPr="00ED66BA" w:rsidRDefault="00BD6432" w:rsidP="00BD6432">
      <w:pPr>
        <w:snapToGrid w:val="0"/>
        <w:spacing w:line="360" w:lineRule="auto"/>
        <w:rPr>
          <w:rFonts w:ascii="Arial Narrow" w:eastAsia="仿宋_GB2312" w:hAnsi="Arial Narrow" w:cs="Arial"/>
          <w:color w:val="FF0000"/>
          <w:sz w:val="30"/>
          <w:szCs w:val="30"/>
          <w:highlight w:val="yellow"/>
        </w:rPr>
      </w:pPr>
      <w:r>
        <w:rPr>
          <w:rFonts w:ascii="Arial Narrow" w:eastAsia="仿宋_GB2312" w:hAnsi="Arial Narrow" w:cs="Arial"/>
          <w:noProof/>
          <w:color w:val="FF0000"/>
          <w:sz w:val="30"/>
          <w:szCs w:val="30"/>
        </w:rPr>
        <w:drawing>
          <wp:inline distT="0" distB="0" distL="0" distR="0">
            <wp:extent cx="5280660" cy="287845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80660" cy="2878455"/>
                    </a:xfrm>
                    <a:prstGeom prst="rect">
                      <a:avLst/>
                    </a:prstGeom>
                  </pic:spPr>
                </pic:pic>
              </a:graphicData>
            </a:graphic>
          </wp:inline>
        </w:drawing>
      </w:r>
    </w:p>
    <w:p w:rsidR="008B139B" w:rsidRPr="008B139B" w:rsidRDefault="008B139B" w:rsidP="008B139B">
      <w:pPr>
        <w:snapToGrid w:val="0"/>
        <w:spacing w:line="560" w:lineRule="exact"/>
        <w:rPr>
          <w:rFonts w:ascii="Arial Narrow" w:eastAsia="仿宋_GB2312" w:hAnsi="Arial Narrow" w:cs="Arial"/>
          <w:sz w:val="30"/>
          <w:szCs w:val="30"/>
          <w:highlight w:val="yellow"/>
        </w:rPr>
      </w:pPr>
      <w:r w:rsidRPr="006740AB">
        <w:rPr>
          <w:rFonts w:ascii="Arial Narrow" w:eastAsia="仿宋_GB2312" w:hAnsi="Arial Narrow" w:cs="Arial" w:hint="eastAsia"/>
          <w:sz w:val="30"/>
          <w:szCs w:val="30"/>
        </w:rPr>
        <w:t xml:space="preserve"> </w:t>
      </w:r>
      <w:r w:rsidRPr="008B139B">
        <w:rPr>
          <w:rFonts w:ascii="Arial Narrow" w:eastAsia="仿宋_GB2312" w:hAnsi="Arial Narrow" w:cs="Arial" w:hint="eastAsia"/>
          <w:sz w:val="30"/>
          <w:szCs w:val="30"/>
        </w:rPr>
        <w:t xml:space="preserve">       </w:t>
      </w:r>
      <w:r w:rsidR="00BD6432">
        <w:rPr>
          <w:rFonts w:ascii="Arial Narrow" w:eastAsia="仿宋_GB2312" w:hAnsi="Arial Narrow" w:cs="Arial" w:hint="eastAsia"/>
          <w:sz w:val="30"/>
          <w:szCs w:val="30"/>
        </w:rPr>
        <w:t xml:space="preserve">   </w:t>
      </w:r>
      <w:r w:rsidRPr="008B139B">
        <w:rPr>
          <w:rFonts w:ascii="Arial Narrow" w:eastAsia="仿宋_GB2312" w:hAnsi="Arial Narrow" w:cs="Arial" w:hint="eastAsia"/>
          <w:sz w:val="30"/>
          <w:szCs w:val="30"/>
        </w:rPr>
        <w:t xml:space="preserve"> </w:t>
      </w:r>
      <w:r w:rsidRPr="008B139B">
        <w:rPr>
          <w:rFonts w:ascii="仿宋_GB2312" w:eastAsia="仿宋_GB2312" w:hAnsi="宋体" w:cs="Arial" w:hint="eastAsia"/>
          <w:b/>
          <w:kern w:val="0"/>
          <w:sz w:val="24"/>
          <w:szCs w:val="24"/>
        </w:rPr>
        <w:t>图</w:t>
      </w:r>
      <w:r w:rsidR="008D1BAE">
        <w:rPr>
          <w:rFonts w:ascii="仿宋_GB2312" w:eastAsia="仿宋_GB2312" w:hAnsi="宋体" w:cs="Arial" w:hint="eastAsia"/>
          <w:b/>
          <w:kern w:val="0"/>
          <w:sz w:val="24"/>
          <w:szCs w:val="24"/>
        </w:rPr>
        <w:t>3</w:t>
      </w:r>
      <w:r w:rsidRPr="008B139B">
        <w:rPr>
          <w:rFonts w:ascii="仿宋_GB2312" w:eastAsia="仿宋_GB2312" w:hAnsi="宋体" w:cs="Arial" w:hint="eastAsia"/>
          <w:b/>
          <w:kern w:val="0"/>
          <w:sz w:val="24"/>
          <w:szCs w:val="24"/>
        </w:rPr>
        <w:t>：“</w:t>
      </w:r>
      <w:r>
        <w:rPr>
          <w:rFonts w:ascii="仿宋_GB2312" w:eastAsia="仿宋_GB2312" w:hAnsi="宋体" w:cs="Arial" w:hint="eastAsia"/>
          <w:b/>
          <w:kern w:val="0"/>
          <w:sz w:val="24"/>
          <w:szCs w:val="24"/>
        </w:rPr>
        <w:t>智慧宽带网络搭建</w:t>
      </w:r>
      <w:r w:rsidRPr="008B139B">
        <w:rPr>
          <w:rFonts w:ascii="仿宋_GB2312" w:eastAsia="仿宋_GB2312" w:hAnsi="宋体" w:cs="Arial" w:hint="eastAsia"/>
          <w:b/>
          <w:kern w:val="0"/>
          <w:sz w:val="24"/>
          <w:szCs w:val="24"/>
        </w:rPr>
        <w:t>”组网示意图</w:t>
      </w:r>
    </w:p>
    <w:p w:rsidR="008B139B" w:rsidRPr="008B139B" w:rsidRDefault="008B139B">
      <w:pPr>
        <w:snapToGrid w:val="0"/>
        <w:spacing w:line="560" w:lineRule="exact"/>
        <w:rPr>
          <w:rFonts w:ascii="Arial Narrow" w:eastAsia="仿宋_GB2312" w:hAnsi="Arial Narrow" w:cs="Arial"/>
          <w:sz w:val="30"/>
          <w:szCs w:val="30"/>
          <w:highlight w:val="yellow"/>
        </w:rPr>
      </w:pPr>
    </w:p>
    <w:p w:rsidR="00493D3D" w:rsidRPr="005D402F" w:rsidRDefault="00BF12B0">
      <w:pPr>
        <w:rPr>
          <w:highlight w:val="yellow"/>
        </w:rPr>
      </w:pPr>
      <w:r w:rsidRPr="005D402F">
        <w:rPr>
          <w:noProof/>
          <w:highlight w:val="yellow"/>
        </w:rPr>
        <w:lastRenderedPageBreak/>
        <w:drawing>
          <wp:inline distT="0" distB="0" distL="0" distR="0">
            <wp:extent cx="5274310" cy="5022215"/>
            <wp:effectExtent l="19050" t="0" r="2540" b="0"/>
            <wp:docPr id="6" name="图片 10" descr="宽带城域网运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宽带城域网运维.jpg"/>
                    <pic:cNvPicPr>
                      <a:picLocks noChangeAspect="1"/>
                    </pic:cNvPicPr>
                  </pic:nvPicPr>
                  <pic:blipFill>
                    <a:blip r:embed="rId15" cstate="print"/>
                    <a:stretch>
                      <a:fillRect/>
                    </a:stretch>
                  </pic:blipFill>
                  <pic:spPr>
                    <a:xfrm>
                      <a:off x="0" y="0"/>
                      <a:ext cx="5274310" cy="5022215"/>
                    </a:xfrm>
                    <a:prstGeom prst="rect">
                      <a:avLst/>
                    </a:prstGeom>
                  </pic:spPr>
                </pic:pic>
              </a:graphicData>
            </a:graphic>
          </wp:inline>
        </w:drawing>
      </w:r>
    </w:p>
    <w:p w:rsidR="00493D3D" w:rsidRPr="007E331B" w:rsidRDefault="00BF12B0">
      <w:pPr>
        <w:jc w:val="center"/>
        <w:rPr>
          <w:rFonts w:ascii="仿宋_GB2312" w:eastAsia="仿宋_GB2312" w:hAnsi="宋体" w:cs="Arial"/>
          <w:b/>
          <w:kern w:val="0"/>
          <w:sz w:val="24"/>
          <w:szCs w:val="24"/>
        </w:rPr>
      </w:pPr>
      <w:r w:rsidRPr="007E331B">
        <w:rPr>
          <w:rFonts w:ascii="仿宋_GB2312" w:eastAsia="仿宋_GB2312" w:hAnsi="宋体" w:cs="Arial" w:hint="eastAsia"/>
          <w:b/>
          <w:kern w:val="0"/>
          <w:sz w:val="24"/>
          <w:szCs w:val="24"/>
        </w:rPr>
        <w:t>图</w:t>
      </w:r>
      <w:r w:rsidR="008D1BAE">
        <w:rPr>
          <w:rFonts w:ascii="仿宋_GB2312" w:eastAsia="仿宋_GB2312" w:hAnsi="宋体" w:cs="Arial" w:hint="eastAsia"/>
          <w:b/>
          <w:kern w:val="0"/>
          <w:sz w:val="24"/>
          <w:szCs w:val="24"/>
        </w:rPr>
        <w:t>4</w:t>
      </w:r>
      <w:r w:rsidR="006740AB">
        <w:rPr>
          <w:rFonts w:ascii="仿宋_GB2312" w:eastAsia="仿宋_GB2312" w:hAnsi="宋体" w:cs="Arial" w:hint="eastAsia"/>
          <w:b/>
          <w:kern w:val="0"/>
          <w:sz w:val="24"/>
          <w:szCs w:val="24"/>
        </w:rPr>
        <w:t>：“智慧</w:t>
      </w:r>
      <w:r w:rsidRPr="007E331B">
        <w:rPr>
          <w:rFonts w:ascii="仿宋_GB2312" w:eastAsia="仿宋_GB2312" w:hAnsi="宋体" w:cs="Arial" w:hint="eastAsia"/>
          <w:b/>
          <w:kern w:val="0"/>
          <w:sz w:val="24"/>
          <w:szCs w:val="24"/>
        </w:rPr>
        <w:t>城域网全网应用”组网示意图</w:t>
      </w:r>
    </w:p>
    <w:p w:rsidR="00493D3D" w:rsidRPr="005D402F" w:rsidRDefault="00493D3D" w:rsidP="006740AB">
      <w:pPr>
        <w:pStyle w:val="10"/>
        <w:ind w:firstLineChars="0" w:firstLine="0"/>
        <w:rPr>
          <w:highlight w:val="yellow"/>
        </w:rPr>
      </w:pPr>
    </w:p>
    <w:p w:rsidR="00493D3D" w:rsidRPr="005D402F" w:rsidRDefault="0061513D">
      <w:pPr>
        <w:jc w:val="left"/>
        <w:rPr>
          <w:highlight w:val="yellow"/>
        </w:rPr>
      </w:pPr>
      <w:r>
        <w:rPr>
          <w:noProof/>
        </w:rPr>
        <w:drawing>
          <wp:inline distT="0" distB="0" distL="0" distR="0">
            <wp:extent cx="5274310" cy="2658140"/>
            <wp:effectExtent l="19050" t="0" r="254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274310" cy="2658140"/>
                    </a:xfrm>
                    <a:prstGeom prst="rect">
                      <a:avLst/>
                    </a:prstGeom>
                    <a:noFill/>
                    <a:ln w="9525">
                      <a:noFill/>
                      <a:miter lim="800000"/>
                      <a:headEnd/>
                      <a:tailEnd/>
                    </a:ln>
                  </pic:spPr>
                </pic:pic>
              </a:graphicData>
            </a:graphic>
          </wp:inline>
        </w:drawing>
      </w:r>
    </w:p>
    <w:p w:rsidR="00493D3D" w:rsidRPr="007E331B" w:rsidRDefault="00BF12B0" w:rsidP="003726F2">
      <w:pPr>
        <w:pStyle w:val="10"/>
        <w:ind w:firstLineChars="800" w:firstLine="1928"/>
      </w:pPr>
      <w:r w:rsidRPr="007E331B">
        <w:rPr>
          <w:rFonts w:hint="eastAsia"/>
          <w:b/>
          <w:sz w:val="24"/>
          <w:szCs w:val="24"/>
        </w:rPr>
        <w:t>图</w:t>
      </w:r>
      <w:r w:rsidR="008D1BAE">
        <w:rPr>
          <w:rFonts w:hint="eastAsia"/>
          <w:b/>
          <w:sz w:val="24"/>
          <w:szCs w:val="24"/>
        </w:rPr>
        <w:t>5</w:t>
      </w:r>
      <w:r w:rsidRPr="007E331B">
        <w:rPr>
          <w:rFonts w:hint="eastAsia"/>
          <w:b/>
          <w:sz w:val="24"/>
          <w:szCs w:val="24"/>
        </w:rPr>
        <w:t>：“</w:t>
      </w:r>
      <w:r w:rsidR="0088079C">
        <w:rPr>
          <w:rFonts w:hint="eastAsia"/>
          <w:b/>
          <w:sz w:val="24"/>
          <w:szCs w:val="24"/>
        </w:rPr>
        <w:t>FTTx</w:t>
      </w:r>
      <w:r w:rsidR="008B139B" w:rsidRPr="007E331B">
        <w:rPr>
          <w:rFonts w:hint="eastAsia"/>
          <w:b/>
          <w:sz w:val="24"/>
          <w:szCs w:val="24"/>
        </w:rPr>
        <w:t>光纤接入工程实务”</w:t>
      </w:r>
      <w:r w:rsidRPr="007E331B">
        <w:rPr>
          <w:rFonts w:hint="eastAsia"/>
          <w:b/>
          <w:sz w:val="24"/>
          <w:szCs w:val="24"/>
        </w:rPr>
        <w:t>示意图</w:t>
      </w:r>
    </w:p>
    <w:p w:rsidR="00493D3D" w:rsidRDefault="00493D3D">
      <w:pPr>
        <w:rPr>
          <w:rFonts w:ascii="仿宋_GB2312" w:eastAsia="仿宋_GB2312" w:hAnsi="宋体" w:cs="Arial"/>
          <w:b/>
          <w:kern w:val="0"/>
          <w:sz w:val="24"/>
          <w:szCs w:val="24"/>
        </w:rPr>
      </w:pPr>
    </w:p>
    <w:p w:rsidR="00493D3D" w:rsidRDefault="00BF12B0">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七、竞赛方式（含组队要求、是否邀请境外代表队参赛）</w:t>
      </w:r>
    </w:p>
    <w:p w:rsidR="00493D3D" w:rsidRPr="00396C76" w:rsidRDefault="00BF12B0">
      <w:pPr>
        <w:snapToGrid w:val="0"/>
        <w:spacing w:line="560" w:lineRule="exact"/>
        <w:ind w:firstLineChars="200" w:firstLine="600"/>
        <w:jc w:val="left"/>
        <w:outlineLvl w:val="0"/>
        <w:rPr>
          <w:rFonts w:ascii="仿宋_GB2312" w:eastAsia="仿宋_GB2312" w:hAnsi="宋体" w:cs="Arial"/>
          <w:kern w:val="0"/>
          <w:sz w:val="30"/>
          <w:szCs w:val="30"/>
        </w:rPr>
      </w:pPr>
      <w:r>
        <w:rPr>
          <w:rFonts w:ascii="仿宋_GB2312" w:eastAsia="仿宋_GB2312" w:hAnsi="宋体" w:cs="Arial" w:hint="eastAsia"/>
          <w:kern w:val="0"/>
          <w:sz w:val="30"/>
          <w:szCs w:val="30"/>
        </w:rPr>
        <w:t>（一）竞赛以团队方式进行，不计选手个人成绩，</w:t>
      </w:r>
      <w:r w:rsidR="008E254A" w:rsidRPr="00396C76">
        <w:rPr>
          <w:rFonts w:ascii="仿宋_GB2312" w:eastAsia="仿宋_GB2312" w:hAnsi="宋体" w:cs="Arial" w:hint="eastAsia"/>
          <w:kern w:val="0"/>
          <w:sz w:val="30"/>
          <w:szCs w:val="30"/>
        </w:rPr>
        <w:t>按照</w:t>
      </w:r>
      <w:r w:rsidRPr="00396C76">
        <w:rPr>
          <w:rFonts w:ascii="仿宋_GB2312" w:eastAsia="仿宋_GB2312" w:hAnsi="宋体" w:cs="Arial" w:hint="eastAsia"/>
          <w:kern w:val="0"/>
          <w:sz w:val="30"/>
          <w:szCs w:val="30"/>
        </w:rPr>
        <w:t>参赛队的总成绩进行排序。</w:t>
      </w:r>
    </w:p>
    <w:p w:rsidR="000F19B3" w:rsidRDefault="00BF12B0" w:rsidP="000F19B3">
      <w:pPr>
        <w:snapToGrid w:val="0"/>
        <w:spacing w:line="560" w:lineRule="exact"/>
        <w:ind w:firstLineChars="200" w:firstLine="600"/>
        <w:jc w:val="left"/>
        <w:outlineLvl w:val="0"/>
        <w:rPr>
          <w:rStyle w:val="1Char"/>
        </w:rPr>
      </w:pPr>
      <w:r>
        <w:rPr>
          <w:rFonts w:ascii="仿宋_GB2312" w:eastAsia="仿宋_GB2312" w:hAnsi="宋体" w:cs="Arial" w:hint="eastAsia"/>
          <w:kern w:val="0"/>
          <w:sz w:val="30"/>
          <w:szCs w:val="30"/>
        </w:rPr>
        <w:t>（二）参赛队伍组成：</w:t>
      </w:r>
      <w:r>
        <w:rPr>
          <w:rStyle w:val="1Char"/>
          <w:rFonts w:hint="eastAsia"/>
        </w:rPr>
        <w:t>每支参赛队由2名比赛选手组成，2</w:t>
      </w:r>
      <w:r w:rsidR="00353B61">
        <w:rPr>
          <w:rStyle w:val="1Char"/>
          <w:rFonts w:hint="eastAsia"/>
        </w:rPr>
        <w:t>名选手须</w:t>
      </w:r>
      <w:r w:rsidR="000F19B3" w:rsidRPr="000F19B3">
        <w:rPr>
          <w:rStyle w:val="1Char"/>
          <w:rFonts w:hint="eastAsia"/>
        </w:rPr>
        <w:t>为普通高等学校全日制在籍专科学生。本科院校中高职类全日制在籍学生可报名参加比赛。五年制高职学生四、五年级学生</w:t>
      </w:r>
      <w:r w:rsidR="000F19B3">
        <w:rPr>
          <w:rStyle w:val="1Char"/>
          <w:rFonts w:hint="eastAsia"/>
        </w:rPr>
        <w:t>可报名</w:t>
      </w:r>
      <w:r w:rsidR="000F19B3" w:rsidRPr="000F19B3">
        <w:rPr>
          <w:rStyle w:val="1Char"/>
          <w:rFonts w:hint="eastAsia"/>
        </w:rPr>
        <w:t>参加比赛。</w:t>
      </w:r>
    </w:p>
    <w:p w:rsidR="00493D3D" w:rsidRDefault="00E52810">
      <w:pPr>
        <w:snapToGrid w:val="0"/>
        <w:spacing w:line="560" w:lineRule="exact"/>
        <w:ind w:firstLineChars="200" w:firstLine="600"/>
        <w:jc w:val="left"/>
        <w:outlineLvl w:val="0"/>
        <w:rPr>
          <w:rStyle w:val="1Char"/>
        </w:rPr>
      </w:pPr>
      <w:r>
        <w:rPr>
          <w:rStyle w:val="1Char"/>
          <w:rFonts w:hint="eastAsia"/>
        </w:rPr>
        <w:t>参赛选手</w:t>
      </w:r>
      <w:r w:rsidR="00BF12B0">
        <w:rPr>
          <w:rStyle w:val="1Char"/>
          <w:rFonts w:hint="eastAsia"/>
        </w:rPr>
        <w:t>比赛当年</w:t>
      </w:r>
      <w:r>
        <w:rPr>
          <w:rStyle w:val="1Char"/>
          <w:rFonts w:hint="eastAsia"/>
        </w:rPr>
        <w:t>年龄需在</w:t>
      </w:r>
      <w:r w:rsidR="00BF12B0">
        <w:rPr>
          <w:rStyle w:val="1Char"/>
          <w:rFonts w:hint="eastAsia"/>
        </w:rPr>
        <w:t>25周岁以下</w:t>
      </w:r>
      <w:r w:rsidR="00881BC9" w:rsidRPr="00881BC9">
        <w:rPr>
          <w:rStyle w:val="1Char"/>
          <w:rFonts w:hint="eastAsia"/>
        </w:rPr>
        <w:t>（年龄计算的截止时间为</w:t>
      </w:r>
      <w:r w:rsidR="00881BC9" w:rsidRPr="000F19B3">
        <w:rPr>
          <w:rStyle w:val="1Char"/>
          <w:rFonts w:hint="eastAsia"/>
        </w:rPr>
        <w:t>2018年</w:t>
      </w:r>
      <w:r w:rsidR="00337C44" w:rsidRPr="000F19B3">
        <w:rPr>
          <w:rStyle w:val="1Char"/>
          <w:rFonts w:hint="eastAsia"/>
        </w:rPr>
        <w:t>5</w:t>
      </w:r>
      <w:r w:rsidR="00881BC9" w:rsidRPr="000F19B3">
        <w:rPr>
          <w:rStyle w:val="1Char"/>
          <w:rFonts w:hint="eastAsia"/>
        </w:rPr>
        <w:t>月</w:t>
      </w:r>
      <w:r w:rsidR="00337C44" w:rsidRPr="000F19B3">
        <w:rPr>
          <w:rStyle w:val="1Char"/>
          <w:rFonts w:hint="eastAsia"/>
        </w:rPr>
        <w:t>1</w:t>
      </w:r>
      <w:r w:rsidR="00881BC9" w:rsidRPr="000F19B3">
        <w:rPr>
          <w:rStyle w:val="1Char"/>
          <w:rFonts w:hint="eastAsia"/>
        </w:rPr>
        <w:t>日</w:t>
      </w:r>
      <w:r w:rsidR="00881BC9" w:rsidRPr="00881BC9">
        <w:rPr>
          <w:rStyle w:val="1Char"/>
          <w:rFonts w:hint="eastAsia"/>
        </w:rPr>
        <w:t>）</w:t>
      </w:r>
      <w:r w:rsidR="00BF12B0">
        <w:rPr>
          <w:rStyle w:val="1Char"/>
          <w:rFonts w:hint="eastAsia"/>
        </w:rPr>
        <w:t>。往届技能大赛获得过一等奖的学生不能再参加同一项目相同组别的比赛。每队指定队长一名，队员一名，可配</w:t>
      </w:r>
      <w:r w:rsidR="00BF12B0">
        <w:rPr>
          <w:rStyle w:val="1Char"/>
        </w:rPr>
        <w:t>2</w:t>
      </w:r>
      <w:r w:rsidR="00BF12B0">
        <w:rPr>
          <w:rStyle w:val="1Char"/>
          <w:rFonts w:hint="eastAsia"/>
        </w:rPr>
        <w:t>名指导教师。</w:t>
      </w:r>
    </w:p>
    <w:p w:rsidR="00493D3D" w:rsidRDefault="00BF12B0">
      <w:pPr>
        <w:snapToGrid w:val="0"/>
        <w:spacing w:line="560" w:lineRule="exact"/>
        <w:ind w:firstLineChars="200" w:firstLine="600"/>
        <w:jc w:val="left"/>
        <w:outlineLvl w:val="0"/>
        <w:rPr>
          <w:rStyle w:val="1Char"/>
        </w:rPr>
      </w:pPr>
      <w:r>
        <w:rPr>
          <w:rStyle w:val="1Char"/>
          <w:rFonts w:hint="eastAsia"/>
        </w:rPr>
        <w:t>（三）</w:t>
      </w:r>
      <w:r>
        <w:rPr>
          <w:rStyle w:val="1Char"/>
        </w:rPr>
        <w:t>201</w:t>
      </w:r>
      <w:r w:rsidR="00881BC9">
        <w:rPr>
          <w:rStyle w:val="1Char"/>
          <w:rFonts w:hint="eastAsia"/>
        </w:rPr>
        <w:t>8</w:t>
      </w:r>
      <w:r>
        <w:rPr>
          <w:rStyle w:val="1Char"/>
        </w:rPr>
        <w:t>年本赛事不邀请国际团队参赛，</w:t>
      </w:r>
      <w:r>
        <w:rPr>
          <w:rStyle w:val="1Char"/>
          <w:rFonts w:hint="eastAsia"/>
        </w:rPr>
        <w:t>但</w:t>
      </w:r>
      <w:r w:rsidR="0003509C">
        <w:rPr>
          <w:rStyle w:val="1Char"/>
          <w:rFonts w:hint="eastAsia"/>
        </w:rPr>
        <w:t>会邀请相关国际团队</w:t>
      </w:r>
      <w:r>
        <w:rPr>
          <w:rStyle w:val="1Char"/>
        </w:rPr>
        <w:t>到场观赛，具体观赛组织方式另行通知。</w:t>
      </w:r>
    </w:p>
    <w:p w:rsidR="00493D3D" w:rsidRDefault="00BF12B0">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八、竞赛时间安排与流程</w:t>
      </w:r>
    </w:p>
    <w:p w:rsidR="00493D3D" w:rsidRPr="00431D3B" w:rsidRDefault="00BF12B0" w:rsidP="003726F2">
      <w:pPr>
        <w:snapToGrid w:val="0"/>
        <w:spacing w:line="560" w:lineRule="exact"/>
        <w:ind w:firstLineChars="900" w:firstLine="2168"/>
        <w:rPr>
          <w:rFonts w:ascii="仿宋_GB2312" w:eastAsia="仿宋_GB2312" w:hAnsi="宋体" w:cs="Arial"/>
          <w:b/>
          <w:kern w:val="0"/>
          <w:sz w:val="24"/>
          <w:szCs w:val="24"/>
        </w:rPr>
      </w:pPr>
      <w:r w:rsidRPr="00431D3B">
        <w:rPr>
          <w:rFonts w:ascii="仿宋_GB2312" w:eastAsia="仿宋_GB2312" w:hAnsi="宋体" w:cs="Arial"/>
          <w:b/>
          <w:kern w:val="0"/>
          <w:sz w:val="24"/>
          <w:szCs w:val="24"/>
        </w:rPr>
        <w:t>表</w:t>
      </w:r>
      <w:r w:rsidR="00353B61">
        <w:rPr>
          <w:rFonts w:ascii="仿宋_GB2312" w:eastAsia="仿宋_GB2312" w:hAnsi="宋体" w:cs="Arial" w:hint="eastAsia"/>
          <w:b/>
          <w:kern w:val="0"/>
          <w:sz w:val="24"/>
          <w:szCs w:val="24"/>
        </w:rPr>
        <w:t>3</w:t>
      </w:r>
      <w:r w:rsidR="001151FC">
        <w:rPr>
          <w:rFonts w:ascii="仿宋_GB2312" w:eastAsia="仿宋_GB2312" w:hAnsi="宋体" w:cs="Arial" w:hint="eastAsia"/>
          <w:b/>
          <w:kern w:val="0"/>
          <w:sz w:val="24"/>
          <w:szCs w:val="24"/>
        </w:rPr>
        <w:t>：</w:t>
      </w:r>
      <w:r w:rsidRPr="00431D3B">
        <w:rPr>
          <w:rFonts w:ascii="仿宋_GB2312" w:eastAsia="仿宋_GB2312" w:hAnsi="宋体" w:cs="Arial"/>
          <w:b/>
          <w:kern w:val="0"/>
          <w:sz w:val="24"/>
          <w:szCs w:val="24"/>
        </w:rPr>
        <w:t>竞赛安排表（根据实际情况调整）</w:t>
      </w:r>
    </w:p>
    <w:tbl>
      <w:tblPr>
        <w:tblW w:w="8522" w:type="dxa"/>
        <w:jc w:val="center"/>
        <w:tblLayout w:type="fixed"/>
        <w:tblLook w:val="04A0" w:firstRow="1" w:lastRow="0" w:firstColumn="1" w:lastColumn="0" w:noHBand="0" w:noVBand="1"/>
      </w:tblPr>
      <w:tblGrid>
        <w:gridCol w:w="2130"/>
        <w:gridCol w:w="2130"/>
        <w:gridCol w:w="2131"/>
        <w:gridCol w:w="2131"/>
      </w:tblGrid>
      <w:tr w:rsidR="00493D3D">
        <w:trPr>
          <w:trHeight w:val="20"/>
          <w:jc w:val="center"/>
        </w:trPr>
        <w:tc>
          <w:tcPr>
            <w:tcW w:w="2130" w:type="dxa"/>
            <w:tcBorders>
              <w:top w:val="single" w:sz="8" w:space="0" w:color="auto"/>
              <w:left w:val="single" w:sz="8" w:space="0" w:color="auto"/>
              <w:bottom w:val="single" w:sz="8" w:space="0" w:color="auto"/>
              <w:right w:val="single" w:sz="8" w:space="0" w:color="auto"/>
            </w:tcBorders>
            <w:vAlign w:val="center"/>
          </w:tcPr>
          <w:p w:rsidR="00493D3D" w:rsidRPr="005B7D41" w:rsidRDefault="00BF12B0">
            <w:pPr>
              <w:pStyle w:val="table1"/>
              <w:rPr>
                <w:rFonts w:asciiTheme="minorEastAsia" w:eastAsiaTheme="minorEastAsia" w:hAnsiTheme="minorEastAsia"/>
                <w:b/>
              </w:rPr>
            </w:pPr>
            <w:r w:rsidRPr="005B7D41">
              <w:rPr>
                <w:rFonts w:asciiTheme="minorEastAsia" w:eastAsiaTheme="minorEastAsia" w:hAnsiTheme="minorEastAsia"/>
                <w:b/>
              </w:rPr>
              <w:t>日期</w:t>
            </w:r>
          </w:p>
        </w:tc>
        <w:tc>
          <w:tcPr>
            <w:tcW w:w="2130" w:type="dxa"/>
            <w:tcBorders>
              <w:top w:val="single" w:sz="8" w:space="0" w:color="auto"/>
              <w:left w:val="nil"/>
              <w:bottom w:val="single" w:sz="8" w:space="0" w:color="auto"/>
              <w:right w:val="single" w:sz="8" w:space="0" w:color="auto"/>
            </w:tcBorders>
            <w:vAlign w:val="center"/>
          </w:tcPr>
          <w:p w:rsidR="00493D3D" w:rsidRPr="005B7D41" w:rsidRDefault="00BF12B0">
            <w:pPr>
              <w:pStyle w:val="table1"/>
              <w:rPr>
                <w:rFonts w:asciiTheme="minorEastAsia" w:eastAsiaTheme="minorEastAsia" w:hAnsiTheme="minorEastAsia"/>
                <w:b/>
              </w:rPr>
            </w:pPr>
            <w:r w:rsidRPr="005B7D41">
              <w:rPr>
                <w:rFonts w:asciiTheme="minorEastAsia" w:eastAsiaTheme="minorEastAsia" w:hAnsiTheme="minorEastAsia"/>
                <w:b/>
              </w:rPr>
              <w:t>时间</w:t>
            </w:r>
          </w:p>
        </w:tc>
        <w:tc>
          <w:tcPr>
            <w:tcW w:w="4262" w:type="dxa"/>
            <w:gridSpan w:val="2"/>
            <w:tcBorders>
              <w:top w:val="single" w:sz="8" w:space="0" w:color="auto"/>
              <w:left w:val="nil"/>
              <w:bottom w:val="single" w:sz="8" w:space="0" w:color="auto"/>
              <w:right w:val="single" w:sz="8" w:space="0" w:color="000000"/>
            </w:tcBorders>
            <w:vAlign w:val="center"/>
          </w:tcPr>
          <w:p w:rsidR="00493D3D" w:rsidRPr="005B7D41" w:rsidRDefault="00BF12B0">
            <w:pPr>
              <w:pStyle w:val="table1"/>
              <w:rPr>
                <w:rFonts w:asciiTheme="minorEastAsia" w:eastAsiaTheme="minorEastAsia" w:hAnsiTheme="minorEastAsia"/>
                <w:b/>
              </w:rPr>
            </w:pPr>
            <w:r w:rsidRPr="005B7D41">
              <w:rPr>
                <w:rFonts w:asciiTheme="minorEastAsia" w:eastAsiaTheme="minorEastAsia" w:hAnsiTheme="minorEastAsia"/>
                <w:b/>
              </w:rPr>
              <w:t>内容</w:t>
            </w:r>
          </w:p>
        </w:tc>
      </w:tr>
      <w:tr w:rsidR="00493D3D">
        <w:trPr>
          <w:trHeight w:val="20"/>
          <w:jc w:val="center"/>
        </w:trPr>
        <w:tc>
          <w:tcPr>
            <w:tcW w:w="2130" w:type="dxa"/>
            <w:tcBorders>
              <w:top w:val="nil"/>
              <w:left w:val="single" w:sz="8" w:space="0" w:color="auto"/>
              <w:bottom w:val="single" w:sz="8" w:space="0" w:color="auto"/>
              <w:right w:val="single" w:sz="8" w:space="0" w:color="auto"/>
            </w:tcBorders>
            <w:vAlign w:val="center"/>
          </w:tcPr>
          <w:p w:rsidR="00493D3D" w:rsidRPr="00396C76" w:rsidRDefault="008E254A">
            <w:pPr>
              <w:pStyle w:val="table1"/>
              <w:rPr>
                <w:rFonts w:asciiTheme="minorEastAsia" w:eastAsiaTheme="minorEastAsia" w:hAnsiTheme="minorEastAsia"/>
              </w:rPr>
            </w:pPr>
            <w:r w:rsidRPr="00396C76">
              <w:rPr>
                <w:rFonts w:asciiTheme="minorEastAsia" w:eastAsiaTheme="minorEastAsia" w:hAnsiTheme="minorEastAsia" w:hint="eastAsia"/>
              </w:rPr>
              <w:t>赛前两天</w:t>
            </w:r>
          </w:p>
        </w:tc>
        <w:tc>
          <w:tcPr>
            <w:tcW w:w="2130" w:type="dxa"/>
            <w:tcBorders>
              <w:top w:val="nil"/>
              <w:left w:val="nil"/>
              <w:bottom w:val="single" w:sz="8" w:space="0" w:color="auto"/>
              <w:right w:val="single" w:sz="8" w:space="0" w:color="auto"/>
            </w:tcBorders>
            <w:vAlign w:val="center"/>
          </w:tcPr>
          <w:p w:rsidR="00493D3D" w:rsidRPr="005B7D41" w:rsidRDefault="00BF12B0">
            <w:pPr>
              <w:pStyle w:val="table1"/>
              <w:rPr>
                <w:rFonts w:asciiTheme="minorEastAsia" w:eastAsiaTheme="minorEastAsia" w:hAnsiTheme="minorEastAsia"/>
              </w:rPr>
            </w:pPr>
            <w:r w:rsidRPr="005B7D41">
              <w:rPr>
                <w:rFonts w:asciiTheme="minorEastAsia" w:eastAsiaTheme="minorEastAsia" w:hAnsiTheme="minorEastAsia"/>
              </w:rPr>
              <w:t>全天</w:t>
            </w:r>
          </w:p>
        </w:tc>
        <w:tc>
          <w:tcPr>
            <w:tcW w:w="2131" w:type="dxa"/>
            <w:tcBorders>
              <w:top w:val="nil"/>
              <w:left w:val="nil"/>
              <w:bottom w:val="single" w:sz="8" w:space="0" w:color="auto"/>
              <w:right w:val="single" w:sz="8" w:space="0" w:color="auto"/>
            </w:tcBorders>
            <w:vAlign w:val="center"/>
          </w:tcPr>
          <w:p w:rsidR="00493D3D" w:rsidRPr="005B7D41" w:rsidRDefault="00BF12B0">
            <w:pPr>
              <w:pStyle w:val="table1"/>
              <w:rPr>
                <w:rFonts w:asciiTheme="minorEastAsia" w:eastAsiaTheme="minorEastAsia" w:hAnsiTheme="minorEastAsia"/>
              </w:rPr>
            </w:pPr>
            <w:r w:rsidRPr="005B7D41">
              <w:rPr>
                <w:rFonts w:asciiTheme="minorEastAsia" w:eastAsiaTheme="minorEastAsia" w:hAnsiTheme="minorEastAsia"/>
              </w:rPr>
              <w:t>报到</w:t>
            </w:r>
          </w:p>
        </w:tc>
        <w:tc>
          <w:tcPr>
            <w:tcW w:w="2131" w:type="dxa"/>
            <w:tcBorders>
              <w:top w:val="nil"/>
              <w:left w:val="nil"/>
              <w:bottom w:val="single" w:sz="8" w:space="0" w:color="auto"/>
              <w:right w:val="single" w:sz="8" w:space="0" w:color="auto"/>
            </w:tcBorders>
            <w:vAlign w:val="center"/>
          </w:tcPr>
          <w:p w:rsidR="00493D3D" w:rsidRPr="005B7D41" w:rsidRDefault="00BF12B0">
            <w:pPr>
              <w:pStyle w:val="table1"/>
              <w:rPr>
                <w:rFonts w:asciiTheme="minorEastAsia" w:eastAsiaTheme="minorEastAsia" w:hAnsiTheme="minorEastAsia"/>
              </w:rPr>
            </w:pPr>
            <w:r w:rsidRPr="005B7D41">
              <w:rPr>
                <w:rFonts w:asciiTheme="minorEastAsia" w:eastAsiaTheme="minorEastAsia" w:hAnsiTheme="minorEastAsia"/>
              </w:rPr>
              <w:t>报到</w:t>
            </w:r>
          </w:p>
        </w:tc>
      </w:tr>
      <w:tr w:rsidR="00493D3D">
        <w:trPr>
          <w:trHeight w:val="20"/>
          <w:jc w:val="center"/>
        </w:trPr>
        <w:tc>
          <w:tcPr>
            <w:tcW w:w="2130" w:type="dxa"/>
            <w:vMerge w:val="restart"/>
            <w:tcBorders>
              <w:top w:val="nil"/>
              <w:left w:val="single" w:sz="8" w:space="0" w:color="auto"/>
              <w:right w:val="single" w:sz="8" w:space="0" w:color="auto"/>
            </w:tcBorders>
            <w:vAlign w:val="center"/>
          </w:tcPr>
          <w:p w:rsidR="00493D3D" w:rsidRPr="00396C76" w:rsidRDefault="008E254A">
            <w:pPr>
              <w:pStyle w:val="table1"/>
              <w:rPr>
                <w:rFonts w:asciiTheme="minorEastAsia" w:eastAsiaTheme="minorEastAsia" w:hAnsiTheme="minorEastAsia"/>
              </w:rPr>
            </w:pPr>
            <w:r w:rsidRPr="00396C76">
              <w:rPr>
                <w:rFonts w:asciiTheme="minorEastAsia" w:eastAsiaTheme="minorEastAsia" w:hAnsiTheme="minorEastAsia" w:hint="eastAsia"/>
              </w:rPr>
              <w:t>赛前一天</w:t>
            </w:r>
          </w:p>
        </w:tc>
        <w:tc>
          <w:tcPr>
            <w:tcW w:w="2130" w:type="dxa"/>
            <w:tcBorders>
              <w:top w:val="nil"/>
              <w:left w:val="nil"/>
              <w:bottom w:val="single" w:sz="8" w:space="0" w:color="auto"/>
              <w:right w:val="single" w:sz="8" w:space="0" w:color="auto"/>
            </w:tcBorders>
            <w:vAlign w:val="center"/>
          </w:tcPr>
          <w:p w:rsidR="00493D3D" w:rsidRPr="005B7D41" w:rsidRDefault="00396C76" w:rsidP="00396C76">
            <w:pPr>
              <w:pStyle w:val="table1"/>
              <w:rPr>
                <w:rFonts w:asciiTheme="minorEastAsia" w:eastAsiaTheme="minorEastAsia" w:hAnsiTheme="minorEastAsia"/>
              </w:rPr>
            </w:pPr>
            <w:r>
              <w:rPr>
                <w:rFonts w:asciiTheme="minorEastAsia" w:eastAsiaTheme="minorEastAsia" w:hAnsiTheme="minorEastAsia" w:hint="eastAsia"/>
              </w:rPr>
              <w:t>9</w:t>
            </w:r>
            <w:r w:rsidR="00BF12B0" w:rsidRPr="005B7D41">
              <w:rPr>
                <w:rFonts w:asciiTheme="minorEastAsia" w:eastAsiaTheme="minorEastAsia" w:hAnsiTheme="minorEastAsia"/>
              </w:rPr>
              <w:t>:00-1</w:t>
            </w:r>
            <w:r>
              <w:rPr>
                <w:rFonts w:asciiTheme="minorEastAsia" w:eastAsiaTheme="minorEastAsia" w:hAnsiTheme="minorEastAsia" w:hint="eastAsia"/>
              </w:rPr>
              <w:t>3</w:t>
            </w:r>
            <w:r w:rsidR="00BF12B0" w:rsidRPr="005B7D41">
              <w:rPr>
                <w:rFonts w:asciiTheme="minorEastAsia" w:eastAsiaTheme="minorEastAsia" w:hAnsiTheme="minorEastAsia"/>
              </w:rPr>
              <w:t>:00</w:t>
            </w:r>
          </w:p>
        </w:tc>
        <w:tc>
          <w:tcPr>
            <w:tcW w:w="2131" w:type="dxa"/>
            <w:vMerge w:val="restart"/>
            <w:tcBorders>
              <w:top w:val="nil"/>
              <w:left w:val="single" w:sz="8" w:space="0" w:color="auto"/>
              <w:right w:val="single" w:sz="8" w:space="0" w:color="auto"/>
            </w:tcBorders>
            <w:vAlign w:val="center"/>
          </w:tcPr>
          <w:p w:rsidR="00493D3D" w:rsidRPr="005B7D41" w:rsidRDefault="00BF12B0">
            <w:pPr>
              <w:pStyle w:val="table1"/>
              <w:rPr>
                <w:rFonts w:asciiTheme="minorEastAsia" w:eastAsiaTheme="minorEastAsia" w:hAnsiTheme="minorEastAsia"/>
              </w:rPr>
            </w:pPr>
            <w:r w:rsidRPr="005B7D41">
              <w:rPr>
                <w:rFonts w:asciiTheme="minorEastAsia" w:eastAsiaTheme="minorEastAsia" w:hAnsiTheme="minorEastAsia"/>
              </w:rPr>
              <w:t>赛前事项</w:t>
            </w:r>
          </w:p>
        </w:tc>
        <w:tc>
          <w:tcPr>
            <w:tcW w:w="2131" w:type="dxa"/>
            <w:tcBorders>
              <w:top w:val="nil"/>
              <w:left w:val="nil"/>
              <w:bottom w:val="single" w:sz="8" w:space="0" w:color="auto"/>
              <w:right w:val="single" w:sz="8" w:space="0" w:color="auto"/>
            </w:tcBorders>
            <w:vAlign w:val="center"/>
          </w:tcPr>
          <w:p w:rsidR="00493D3D" w:rsidRPr="005B7D41" w:rsidRDefault="00BF12B0">
            <w:pPr>
              <w:pStyle w:val="table1"/>
              <w:rPr>
                <w:rFonts w:asciiTheme="minorEastAsia" w:eastAsiaTheme="minorEastAsia" w:hAnsiTheme="minorEastAsia"/>
              </w:rPr>
            </w:pPr>
            <w:r w:rsidRPr="005B7D41">
              <w:rPr>
                <w:rFonts w:asciiTheme="minorEastAsia" w:eastAsiaTheme="minorEastAsia" w:hAnsiTheme="minorEastAsia"/>
              </w:rPr>
              <w:t>报到</w:t>
            </w:r>
          </w:p>
        </w:tc>
      </w:tr>
      <w:tr w:rsidR="00493D3D">
        <w:trPr>
          <w:trHeight w:val="20"/>
          <w:jc w:val="center"/>
        </w:trPr>
        <w:tc>
          <w:tcPr>
            <w:tcW w:w="2130" w:type="dxa"/>
            <w:vMerge/>
            <w:tcBorders>
              <w:left w:val="single" w:sz="8" w:space="0" w:color="auto"/>
              <w:right w:val="single" w:sz="8" w:space="0" w:color="auto"/>
            </w:tcBorders>
            <w:vAlign w:val="center"/>
          </w:tcPr>
          <w:p w:rsidR="00493D3D" w:rsidRPr="00396C76" w:rsidRDefault="00493D3D">
            <w:pPr>
              <w:pStyle w:val="table1"/>
              <w:rPr>
                <w:rFonts w:asciiTheme="minorEastAsia" w:eastAsiaTheme="minorEastAsia" w:hAnsiTheme="minorEastAsia"/>
              </w:rPr>
            </w:pPr>
          </w:p>
        </w:tc>
        <w:tc>
          <w:tcPr>
            <w:tcW w:w="2130" w:type="dxa"/>
            <w:tcBorders>
              <w:top w:val="nil"/>
              <w:left w:val="nil"/>
              <w:bottom w:val="single" w:sz="8" w:space="0" w:color="auto"/>
              <w:right w:val="single" w:sz="8" w:space="0" w:color="auto"/>
            </w:tcBorders>
            <w:vAlign w:val="center"/>
          </w:tcPr>
          <w:p w:rsidR="00493D3D" w:rsidRPr="005B7D41" w:rsidRDefault="00396C76" w:rsidP="00396C76">
            <w:pPr>
              <w:pStyle w:val="table1"/>
              <w:rPr>
                <w:rFonts w:asciiTheme="minorEastAsia" w:eastAsiaTheme="minorEastAsia" w:hAnsiTheme="minorEastAsia"/>
              </w:rPr>
            </w:pPr>
            <w:r>
              <w:rPr>
                <w:rFonts w:asciiTheme="minorEastAsia" w:eastAsiaTheme="minorEastAsia" w:hAnsiTheme="minorEastAsia"/>
              </w:rPr>
              <w:t>14:</w:t>
            </w:r>
            <w:r>
              <w:rPr>
                <w:rFonts w:asciiTheme="minorEastAsia" w:eastAsiaTheme="minorEastAsia" w:hAnsiTheme="minorEastAsia" w:hint="eastAsia"/>
              </w:rPr>
              <w:t>0</w:t>
            </w:r>
            <w:r>
              <w:rPr>
                <w:rFonts w:asciiTheme="minorEastAsia" w:eastAsiaTheme="minorEastAsia" w:hAnsiTheme="minorEastAsia"/>
              </w:rPr>
              <w:t>0-1</w:t>
            </w:r>
            <w:r>
              <w:rPr>
                <w:rFonts w:asciiTheme="minorEastAsia" w:eastAsiaTheme="minorEastAsia" w:hAnsiTheme="minorEastAsia" w:hint="eastAsia"/>
              </w:rPr>
              <w:t>5</w:t>
            </w:r>
            <w:r>
              <w:rPr>
                <w:rFonts w:asciiTheme="minorEastAsia" w:eastAsiaTheme="minorEastAsia" w:hAnsiTheme="minorEastAsia"/>
              </w:rPr>
              <w:t>:</w:t>
            </w:r>
            <w:r>
              <w:rPr>
                <w:rFonts w:asciiTheme="minorEastAsia" w:eastAsiaTheme="minorEastAsia" w:hAnsiTheme="minorEastAsia" w:hint="eastAsia"/>
              </w:rPr>
              <w:t>3</w:t>
            </w:r>
            <w:r w:rsidR="00BF12B0" w:rsidRPr="005B7D41">
              <w:rPr>
                <w:rFonts w:asciiTheme="minorEastAsia" w:eastAsiaTheme="minorEastAsia" w:hAnsiTheme="minorEastAsia"/>
              </w:rPr>
              <w:t>0</w:t>
            </w:r>
          </w:p>
        </w:tc>
        <w:tc>
          <w:tcPr>
            <w:tcW w:w="2131" w:type="dxa"/>
            <w:vMerge/>
            <w:tcBorders>
              <w:left w:val="single" w:sz="8" w:space="0" w:color="auto"/>
              <w:right w:val="single" w:sz="8" w:space="0" w:color="auto"/>
            </w:tcBorders>
            <w:vAlign w:val="center"/>
          </w:tcPr>
          <w:p w:rsidR="00493D3D" w:rsidRPr="005B7D41" w:rsidRDefault="00493D3D">
            <w:pPr>
              <w:pStyle w:val="table1"/>
              <w:rPr>
                <w:rFonts w:asciiTheme="minorEastAsia" w:eastAsiaTheme="minorEastAsia" w:hAnsiTheme="minorEastAsia"/>
              </w:rPr>
            </w:pPr>
          </w:p>
        </w:tc>
        <w:tc>
          <w:tcPr>
            <w:tcW w:w="2131" w:type="dxa"/>
            <w:tcBorders>
              <w:top w:val="nil"/>
              <w:left w:val="nil"/>
              <w:bottom w:val="single" w:sz="8" w:space="0" w:color="auto"/>
              <w:right w:val="single" w:sz="8" w:space="0" w:color="auto"/>
            </w:tcBorders>
            <w:vAlign w:val="center"/>
          </w:tcPr>
          <w:p w:rsidR="00493D3D" w:rsidRPr="005B7D41" w:rsidRDefault="00BF12B0">
            <w:pPr>
              <w:pStyle w:val="table1"/>
              <w:rPr>
                <w:rFonts w:asciiTheme="minorEastAsia" w:eastAsiaTheme="minorEastAsia" w:hAnsiTheme="minorEastAsia"/>
              </w:rPr>
            </w:pPr>
            <w:r w:rsidRPr="005B7D41">
              <w:rPr>
                <w:rFonts w:asciiTheme="minorEastAsia" w:eastAsiaTheme="minorEastAsia" w:hAnsiTheme="minorEastAsia"/>
              </w:rPr>
              <w:t>开幕式</w:t>
            </w:r>
          </w:p>
        </w:tc>
      </w:tr>
      <w:tr w:rsidR="008E254A">
        <w:trPr>
          <w:trHeight w:val="20"/>
          <w:jc w:val="center"/>
        </w:trPr>
        <w:tc>
          <w:tcPr>
            <w:tcW w:w="2130" w:type="dxa"/>
            <w:vMerge/>
            <w:tcBorders>
              <w:left w:val="single" w:sz="8" w:space="0" w:color="auto"/>
              <w:right w:val="single" w:sz="8" w:space="0" w:color="auto"/>
            </w:tcBorders>
            <w:vAlign w:val="center"/>
          </w:tcPr>
          <w:p w:rsidR="008E254A" w:rsidRPr="00396C76" w:rsidRDefault="008E254A">
            <w:pPr>
              <w:pStyle w:val="table1"/>
              <w:rPr>
                <w:rFonts w:asciiTheme="minorEastAsia" w:eastAsiaTheme="minorEastAsia" w:hAnsiTheme="minorEastAsia"/>
              </w:rPr>
            </w:pPr>
          </w:p>
        </w:tc>
        <w:tc>
          <w:tcPr>
            <w:tcW w:w="2130" w:type="dxa"/>
            <w:tcBorders>
              <w:top w:val="nil"/>
              <w:left w:val="nil"/>
              <w:bottom w:val="single" w:sz="8" w:space="0" w:color="auto"/>
              <w:right w:val="single" w:sz="8" w:space="0" w:color="auto"/>
            </w:tcBorders>
            <w:vAlign w:val="center"/>
          </w:tcPr>
          <w:p w:rsidR="008E254A" w:rsidRPr="005B7D41" w:rsidRDefault="00396C76">
            <w:pPr>
              <w:pStyle w:val="table1"/>
              <w:rPr>
                <w:rFonts w:asciiTheme="minorEastAsia" w:eastAsiaTheme="minorEastAsia" w:hAnsiTheme="minorEastAsia"/>
              </w:rPr>
            </w:pPr>
            <w:r>
              <w:rPr>
                <w:rFonts w:asciiTheme="minorEastAsia" w:eastAsiaTheme="minorEastAsia" w:hAnsiTheme="minorEastAsia" w:hint="eastAsia"/>
              </w:rPr>
              <w:t>15:30-16:00</w:t>
            </w:r>
          </w:p>
        </w:tc>
        <w:tc>
          <w:tcPr>
            <w:tcW w:w="2131" w:type="dxa"/>
            <w:vMerge/>
            <w:tcBorders>
              <w:left w:val="single" w:sz="8" w:space="0" w:color="auto"/>
              <w:right w:val="single" w:sz="8" w:space="0" w:color="auto"/>
            </w:tcBorders>
            <w:vAlign w:val="center"/>
          </w:tcPr>
          <w:p w:rsidR="008E254A" w:rsidRPr="005B7D41" w:rsidRDefault="008E254A">
            <w:pPr>
              <w:pStyle w:val="table1"/>
              <w:rPr>
                <w:rFonts w:asciiTheme="minorEastAsia" w:eastAsiaTheme="minorEastAsia" w:hAnsiTheme="minorEastAsia"/>
              </w:rPr>
            </w:pPr>
          </w:p>
        </w:tc>
        <w:tc>
          <w:tcPr>
            <w:tcW w:w="2131" w:type="dxa"/>
            <w:tcBorders>
              <w:top w:val="nil"/>
              <w:left w:val="nil"/>
              <w:bottom w:val="single" w:sz="8" w:space="0" w:color="auto"/>
              <w:right w:val="single" w:sz="8" w:space="0" w:color="auto"/>
            </w:tcBorders>
            <w:vAlign w:val="center"/>
          </w:tcPr>
          <w:p w:rsidR="008E254A" w:rsidRPr="00396C76" w:rsidRDefault="000F27D3">
            <w:pPr>
              <w:pStyle w:val="table1"/>
              <w:rPr>
                <w:rFonts w:asciiTheme="minorEastAsia" w:eastAsiaTheme="minorEastAsia" w:hAnsiTheme="minorEastAsia"/>
              </w:rPr>
            </w:pPr>
            <w:r w:rsidRPr="00396C76">
              <w:rPr>
                <w:rFonts w:asciiTheme="minorEastAsia" w:eastAsiaTheme="minorEastAsia" w:hAnsiTheme="minorEastAsia" w:hint="eastAsia"/>
              </w:rPr>
              <w:t>领队说明会</w:t>
            </w:r>
          </w:p>
        </w:tc>
      </w:tr>
      <w:tr w:rsidR="00493D3D">
        <w:trPr>
          <w:trHeight w:val="20"/>
          <w:jc w:val="center"/>
        </w:trPr>
        <w:tc>
          <w:tcPr>
            <w:tcW w:w="2130" w:type="dxa"/>
            <w:vMerge/>
            <w:tcBorders>
              <w:left w:val="single" w:sz="8" w:space="0" w:color="auto"/>
              <w:bottom w:val="single" w:sz="8" w:space="0" w:color="000000"/>
              <w:right w:val="single" w:sz="8" w:space="0" w:color="auto"/>
            </w:tcBorders>
            <w:vAlign w:val="center"/>
          </w:tcPr>
          <w:p w:rsidR="00493D3D" w:rsidRPr="00396C76" w:rsidRDefault="00493D3D">
            <w:pPr>
              <w:pStyle w:val="table1"/>
              <w:rPr>
                <w:rFonts w:asciiTheme="minorEastAsia" w:eastAsiaTheme="minorEastAsia" w:hAnsiTheme="minorEastAsia"/>
              </w:rPr>
            </w:pPr>
          </w:p>
        </w:tc>
        <w:tc>
          <w:tcPr>
            <w:tcW w:w="2130" w:type="dxa"/>
            <w:tcBorders>
              <w:top w:val="nil"/>
              <w:left w:val="nil"/>
              <w:bottom w:val="single" w:sz="8" w:space="0" w:color="auto"/>
              <w:right w:val="single" w:sz="8" w:space="0" w:color="auto"/>
            </w:tcBorders>
            <w:vAlign w:val="center"/>
          </w:tcPr>
          <w:p w:rsidR="00493D3D" w:rsidRPr="005B7D41" w:rsidRDefault="00BF12B0">
            <w:pPr>
              <w:pStyle w:val="table1"/>
              <w:rPr>
                <w:rFonts w:asciiTheme="minorEastAsia" w:eastAsiaTheme="minorEastAsia" w:hAnsiTheme="minorEastAsia"/>
              </w:rPr>
            </w:pPr>
            <w:r w:rsidRPr="005B7D41">
              <w:rPr>
                <w:rFonts w:asciiTheme="minorEastAsia" w:eastAsiaTheme="minorEastAsia" w:hAnsiTheme="minorEastAsia"/>
              </w:rPr>
              <w:t>16:00-18:00</w:t>
            </w:r>
          </w:p>
        </w:tc>
        <w:tc>
          <w:tcPr>
            <w:tcW w:w="2131" w:type="dxa"/>
            <w:vMerge/>
            <w:tcBorders>
              <w:left w:val="single" w:sz="8" w:space="0" w:color="auto"/>
              <w:bottom w:val="single" w:sz="8" w:space="0" w:color="000000"/>
              <w:right w:val="single" w:sz="8" w:space="0" w:color="auto"/>
            </w:tcBorders>
            <w:vAlign w:val="center"/>
          </w:tcPr>
          <w:p w:rsidR="00493D3D" w:rsidRPr="005B7D41" w:rsidRDefault="00493D3D">
            <w:pPr>
              <w:pStyle w:val="table1"/>
              <w:rPr>
                <w:rFonts w:asciiTheme="minorEastAsia" w:eastAsiaTheme="minorEastAsia" w:hAnsiTheme="minorEastAsia"/>
              </w:rPr>
            </w:pPr>
          </w:p>
        </w:tc>
        <w:tc>
          <w:tcPr>
            <w:tcW w:w="2131" w:type="dxa"/>
            <w:tcBorders>
              <w:top w:val="nil"/>
              <w:left w:val="nil"/>
              <w:bottom w:val="single" w:sz="8" w:space="0" w:color="auto"/>
              <w:right w:val="single" w:sz="8" w:space="0" w:color="auto"/>
            </w:tcBorders>
            <w:vAlign w:val="center"/>
          </w:tcPr>
          <w:p w:rsidR="00493D3D" w:rsidRPr="005B7D41" w:rsidRDefault="00BF12B0">
            <w:pPr>
              <w:pStyle w:val="table1"/>
              <w:rPr>
                <w:rFonts w:asciiTheme="minorEastAsia" w:eastAsiaTheme="minorEastAsia" w:hAnsiTheme="minorEastAsia"/>
              </w:rPr>
            </w:pPr>
            <w:r w:rsidRPr="005B7D41">
              <w:rPr>
                <w:rFonts w:asciiTheme="minorEastAsia" w:eastAsiaTheme="minorEastAsia" w:hAnsiTheme="minorEastAsia"/>
              </w:rPr>
              <w:t>熟悉赛场</w:t>
            </w:r>
          </w:p>
        </w:tc>
      </w:tr>
      <w:tr w:rsidR="00493D3D">
        <w:trPr>
          <w:trHeight w:val="20"/>
          <w:jc w:val="center"/>
        </w:trPr>
        <w:tc>
          <w:tcPr>
            <w:tcW w:w="2130" w:type="dxa"/>
            <w:vMerge w:val="restart"/>
            <w:tcBorders>
              <w:top w:val="nil"/>
              <w:left w:val="single" w:sz="8" w:space="0" w:color="auto"/>
              <w:bottom w:val="single" w:sz="8" w:space="0" w:color="000000"/>
              <w:right w:val="single" w:sz="8" w:space="0" w:color="auto"/>
            </w:tcBorders>
            <w:vAlign w:val="center"/>
          </w:tcPr>
          <w:p w:rsidR="00493D3D" w:rsidRPr="00396C76" w:rsidRDefault="00BF12B0">
            <w:pPr>
              <w:pStyle w:val="table1"/>
              <w:rPr>
                <w:rFonts w:asciiTheme="minorEastAsia" w:eastAsiaTheme="minorEastAsia" w:hAnsiTheme="minorEastAsia"/>
              </w:rPr>
            </w:pPr>
            <w:r w:rsidRPr="00396C76">
              <w:rPr>
                <w:rFonts w:asciiTheme="minorEastAsia" w:eastAsiaTheme="minorEastAsia" w:hAnsiTheme="minorEastAsia"/>
              </w:rPr>
              <w:t>比赛当天</w:t>
            </w:r>
          </w:p>
        </w:tc>
        <w:tc>
          <w:tcPr>
            <w:tcW w:w="2130" w:type="dxa"/>
            <w:tcBorders>
              <w:top w:val="nil"/>
              <w:left w:val="nil"/>
              <w:bottom w:val="single" w:sz="8" w:space="0" w:color="auto"/>
              <w:right w:val="single" w:sz="8" w:space="0" w:color="auto"/>
            </w:tcBorders>
            <w:vAlign w:val="center"/>
          </w:tcPr>
          <w:p w:rsidR="00493D3D" w:rsidRPr="005B7D41" w:rsidRDefault="00BF12B0">
            <w:pPr>
              <w:pStyle w:val="table1"/>
              <w:rPr>
                <w:rFonts w:asciiTheme="minorEastAsia" w:eastAsiaTheme="minorEastAsia" w:hAnsiTheme="minorEastAsia"/>
              </w:rPr>
            </w:pPr>
            <w:r w:rsidRPr="005B7D41">
              <w:rPr>
                <w:rFonts w:asciiTheme="minorEastAsia" w:eastAsiaTheme="minorEastAsia" w:hAnsiTheme="minorEastAsia"/>
              </w:rPr>
              <w:t>7:30-8:20</w:t>
            </w:r>
          </w:p>
        </w:tc>
        <w:tc>
          <w:tcPr>
            <w:tcW w:w="2131" w:type="dxa"/>
            <w:vMerge w:val="restart"/>
            <w:tcBorders>
              <w:top w:val="nil"/>
              <w:left w:val="single" w:sz="8" w:space="0" w:color="auto"/>
              <w:bottom w:val="single" w:sz="8" w:space="0" w:color="000000"/>
              <w:right w:val="single" w:sz="8" w:space="0" w:color="auto"/>
            </w:tcBorders>
            <w:vAlign w:val="center"/>
          </w:tcPr>
          <w:p w:rsidR="00493D3D" w:rsidRPr="005B7D41" w:rsidRDefault="00BF12B0">
            <w:pPr>
              <w:pStyle w:val="table1"/>
              <w:rPr>
                <w:rFonts w:asciiTheme="minorEastAsia" w:eastAsiaTheme="minorEastAsia" w:hAnsiTheme="minorEastAsia"/>
              </w:rPr>
            </w:pPr>
            <w:r w:rsidRPr="005B7D41">
              <w:rPr>
                <w:rFonts w:asciiTheme="minorEastAsia" w:eastAsiaTheme="minorEastAsia" w:hAnsiTheme="minorEastAsia"/>
              </w:rPr>
              <w:t>比赛</w:t>
            </w:r>
            <w:r w:rsidRPr="005B7D41">
              <w:rPr>
                <w:rFonts w:asciiTheme="minorEastAsia" w:eastAsiaTheme="minorEastAsia" w:hAnsiTheme="minorEastAsia" w:cs="Damascus"/>
              </w:rPr>
              <w:t>事项</w:t>
            </w:r>
          </w:p>
        </w:tc>
        <w:tc>
          <w:tcPr>
            <w:tcW w:w="2131" w:type="dxa"/>
            <w:tcBorders>
              <w:top w:val="nil"/>
              <w:left w:val="nil"/>
              <w:bottom w:val="single" w:sz="8" w:space="0" w:color="auto"/>
              <w:right w:val="single" w:sz="8" w:space="0" w:color="auto"/>
            </w:tcBorders>
            <w:vAlign w:val="center"/>
          </w:tcPr>
          <w:p w:rsidR="00493D3D" w:rsidRPr="005B7D41" w:rsidRDefault="000F27D3">
            <w:pPr>
              <w:pStyle w:val="table1"/>
              <w:rPr>
                <w:rFonts w:asciiTheme="minorEastAsia" w:eastAsiaTheme="minorEastAsia" w:hAnsiTheme="minorEastAsia"/>
              </w:rPr>
            </w:pPr>
            <w:r>
              <w:rPr>
                <w:rFonts w:asciiTheme="minorEastAsia" w:eastAsiaTheme="minorEastAsia" w:hAnsiTheme="minorEastAsia" w:hint="eastAsia"/>
              </w:rPr>
              <w:t>检录，</w:t>
            </w:r>
            <w:r w:rsidRPr="00396C76">
              <w:rPr>
                <w:rFonts w:asciiTheme="minorEastAsia" w:eastAsiaTheme="minorEastAsia" w:hAnsiTheme="minorEastAsia" w:hint="eastAsia"/>
              </w:rPr>
              <w:t>一次加密，二次加密</w:t>
            </w:r>
          </w:p>
        </w:tc>
      </w:tr>
      <w:tr w:rsidR="00493D3D">
        <w:trPr>
          <w:trHeight w:val="20"/>
          <w:jc w:val="center"/>
        </w:trPr>
        <w:tc>
          <w:tcPr>
            <w:tcW w:w="2130" w:type="dxa"/>
            <w:vMerge/>
            <w:tcBorders>
              <w:top w:val="nil"/>
              <w:left w:val="single" w:sz="8" w:space="0" w:color="auto"/>
              <w:bottom w:val="single" w:sz="8" w:space="0" w:color="000000"/>
              <w:right w:val="single" w:sz="8" w:space="0" w:color="auto"/>
            </w:tcBorders>
            <w:vAlign w:val="center"/>
          </w:tcPr>
          <w:p w:rsidR="00493D3D" w:rsidRPr="00396C76" w:rsidRDefault="00493D3D">
            <w:pPr>
              <w:pStyle w:val="table1"/>
              <w:rPr>
                <w:rFonts w:asciiTheme="minorEastAsia" w:eastAsiaTheme="minorEastAsia" w:hAnsiTheme="minorEastAsia"/>
              </w:rPr>
            </w:pPr>
          </w:p>
        </w:tc>
        <w:tc>
          <w:tcPr>
            <w:tcW w:w="2130" w:type="dxa"/>
            <w:tcBorders>
              <w:top w:val="nil"/>
              <w:left w:val="nil"/>
              <w:bottom w:val="single" w:sz="8" w:space="0" w:color="auto"/>
              <w:right w:val="single" w:sz="8" w:space="0" w:color="auto"/>
            </w:tcBorders>
            <w:vAlign w:val="center"/>
          </w:tcPr>
          <w:p w:rsidR="00493D3D" w:rsidRPr="00396C76" w:rsidRDefault="00BF12B0" w:rsidP="000F27D3">
            <w:pPr>
              <w:pStyle w:val="table1"/>
              <w:rPr>
                <w:rFonts w:asciiTheme="minorEastAsia" w:eastAsiaTheme="minorEastAsia" w:hAnsiTheme="minorEastAsia"/>
                <w:highlight w:val="yellow"/>
              </w:rPr>
            </w:pPr>
            <w:r w:rsidRPr="00396C76">
              <w:rPr>
                <w:rFonts w:asciiTheme="minorEastAsia" w:eastAsiaTheme="minorEastAsia" w:hAnsiTheme="minorEastAsia"/>
              </w:rPr>
              <w:t>8:20-8:</w:t>
            </w:r>
            <w:r w:rsidR="000F27D3" w:rsidRPr="00396C76">
              <w:rPr>
                <w:rFonts w:asciiTheme="minorEastAsia" w:eastAsiaTheme="minorEastAsia" w:hAnsiTheme="minorEastAsia" w:hint="eastAsia"/>
              </w:rPr>
              <w:t>25</w:t>
            </w:r>
          </w:p>
        </w:tc>
        <w:tc>
          <w:tcPr>
            <w:tcW w:w="2131" w:type="dxa"/>
            <w:vMerge/>
            <w:tcBorders>
              <w:top w:val="nil"/>
              <w:left w:val="single" w:sz="8" w:space="0" w:color="auto"/>
              <w:bottom w:val="single" w:sz="8" w:space="0" w:color="000000"/>
              <w:right w:val="single" w:sz="8" w:space="0" w:color="auto"/>
            </w:tcBorders>
            <w:vAlign w:val="center"/>
          </w:tcPr>
          <w:p w:rsidR="00493D3D" w:rsidRPr="005B7D41" w:rsidRDefault="00493D3D">
            <w:pPr>
              <w:pStyle w:val="table1"/>
              <w:rPr>
                <w:rFonts w:asciiTheme="minorEastAsia" w:eastAsiaTheme="minorEastAsia" w:hAnsiTheme="minorEastAsia"/>
              </w:rPr>
            </w:pPr>
          </w:p>
        </w:tc>
        <w:tc>
          <w:tcPr>
            <w:tcW w:w="2131" w:type="dxa"/>
            <w:tcBorders>
              <w:top w:val="nil"/>
              <w:left w:val="nil"/>
              <w:bottom w:val="single" w:sz="8" w:space="0" w:color="auto"/>
              <w:right w:val="single" w:sz="8" w:space="0" w:color="auto"/>
            </w:tcBorders>
            <w:vAlign w:val="center"/>
          </w:tcPr>
          <w:p w:rsidR="00493D3D" w:rsidRPr="005B7D41" w:rsidRDefault="00BF12B0">
            <w:pPr>
              <w:pStyle w:val="table1"/>
              <w:rPr>
                <w:rFonts w:asciiTheme="minorEastAsia" w:eastAsiaTheme="minorEastAsia" w:hAnsiTheme="minorEastAsia"/>
              </w:rPr>
            </w:pPr>
            <w:r w:rsidRPr="005B7D41">
              <w:rPr>
                <w:rFonts w:asciiTheme="minorEastAsia" w:eastAsiaTheme="minorEastAsia" w:hAnsiTheme="minorEastAsia"/>
              </w:rPr>
              <w:t>参赛队就位并领取比赛任务</w:t>
            </w:r>
          </w:p>
        </w:tc>
      </w:tr>
      <w:tr w:rsidR="000F27D3">
        <w:trPr>
          <w:trHeight w:val="20"/>
          <w:jc w:val="center"/>
        </w:trPr>
        <w:tc>
          <w:tcPr>
            <w:tcW w:w="2130" w:type="dxa"/>
            <w:vMerge/>
            <w:tcBorders>
              <w:top w:val="nil"/>
              <w:left w:val="single" w:sz="8" w:space="0" w:color="auto"/>
              <w:bottom w:val="single" w:sz="8" w:space="0" w:color="000000"/>
              <w:right w:val="single" w:sz="8" w:space="0" w:color="auto"/>
            </w:tcBorders>
            <w:vAlign w:val="center"/>
          </w:tcPr>
          <w:p w:rsidR="000F27D3" w:rsidRPr="00396C76" w:rsidRDefault="000F27D3">
            <w:pPr>
              <w:pStyle w:val="table1"/>
              <w:rPr>
                <w:rFonts w:asciiTheme="minorEastAsia" w:eastAsiaTheme="minorEastAsia" w:hAnsiTheme="minorEastAsia"/>
              </w:rPr>
            </w:pPr>
          </w:p>
        </w:tc>
        <w:tc>
          <w:tcPr>
            <w:tcW w:w="2130" w:type="dxa"/>
            <w:tcBorders>
              <w:top w:val="nil"/>
              <w:left w:val="nil"/>
              <w:bottom w:val="single" w:sz="8" w:space="0" w:color="auto"/>
              <w:right w:val="single" w:sz="8" w:space="0" w:color="auto"/>
            </w:tcBorders>
            <w:vAlign w:val="center"/>
          </w:tcPr>
          <w:p w:rsidR="000F27D3" w:rsidRPr="007E2A17" w:rsidRDefault="000F27D3">
            <w:pPr>
              <w:pStyle w:val="table1"/>
              <w:rPr>
                <w:rFonts w:asciiTheme="minorEastAsia" w:eastAsiaTheme="minorEastAsia" w:hAnsiTheme="minorEastAsia"/>
                <w:highlight w:val="yellow"/>
              </w:rPr>
            </w:pPr>
            <w:r w:rsidRPr="007E2A17">
              <w:rPr>
                <w:rFonts w:asciiTheme="minorEastAsia" w:eastAsiaTheme="minorEastAsia" w:hAnsiTheme="minorEastAsia" w:hint="eastAsia"/>
              </w:rPr>
              <w:t>8:25-8:30</w:t>
            </w:r>
          </w:p>
        </w:tc>
        <w:tc>
          <w:tcPr>
            <w:tcW w:w="2131" w:type="dxa"/>
            <w:vMerge/>
            <w:tcBorders>
              <w:top w:val="nil"/>
              <w:left w:val="single" w:sz="8" w:space="0" w:color="auto"/>
              <w:bottom w:val="single" w:sz="8" w:space="0" w:color="000000"/>
              <w:right w:val="single" w:sz="8" w:space="0" w:color="auto"/>
            </w:tcBorders>
            <w:vAlign w:val="center"/>
          </w:tcPr>
          <w:p w:rsidR="000F27D3" w:rsidRPr="005B7D41" w:rsidRDefault="000F27D3">
            <w:pPr>
              <w:pStyle w:val="table1"/>
              <w:rPr>
                <w:rFonts w:asciiTheme="minorEastAsia" w:eastAsiaTheme="minorEastAsia" w:hAnsiTheme="minorEastAsia"/>
              </w:rPr>
            </w:pPr>
          </w:p>
        </w:tc>
        <w:tc>
          <w:tcPr>
            <w:tcW w:w="2131" w:type="dxa"/>
            <w:tcBorders>
              <w:top w:val="nil"/>
              <w:left w:val="nil"/>
              <w:bottom w:val="single" w:sz="8" w:space="0" w:color="auto"/>
              <w:right w:val="single" w:sz="8" w:space="0" w:color="auto"/>
            </w:tcBorders>
            <w:vAlign w:val="center"/>
          </w:tcPr>
          <w:p w:rsidR="000F27D3" w:rsidRPr="007E2A17" w:rsidRDefault="000F27D3" w:rsidP="007E2A17">
            <w:pPr>
              <w:pStyle w:val="table1"/>
              <w:rPr>
                <w:rFonts w:asciiTheme="minorEastAsia" w:eastAsiaTheme="minorEastAsia" w:hAnsiTheme="minorEastAsia"/>
              </w:rPr>
            </w:pPr>
            <w:r w:rsidRPr="007E2A17">
              <w:rPr>
                <w:rFonts w:asciiTheme="minorEastAsia" w:eastAsiaTheme="minorEastAsia" w:hAnsiTheme="minorEastAsia" w:hint="eastAsia"/>
              </w:rPr>
              <w:t>比赛环境检查</w:t>
            </w:r>
          </w:p>
        </w:tc>
      </w:tr>
      <w:tr w:rsidR="00493D3D">
        <w:trPr>
          <w:trHeight w:val="20"/>
          <w:jc w:val="center"/>
        </w:trPr>
        <w:tc>
          <w:tcPr>
            <w:tcW w:w="2130" w:type="dxa"/>
            <w:vMerge/>
            <w:tcBorders>
              <w:top w:val="nil"/>
              <w:left w:val="single" w:sz="8" w:space="0" w:color="auto"/>
              <w:bottom w:val="single" w:sz="8" w:space="0" w:color="000000"/>
              <w:right w:val="single" w:sz="8" w:space="0" w:color="auto"/>
            </w:tcBorders>
            <w:vAlign w:val="center"/>
          </w:tcPr>
          <w:p w:rsidR="00493D3D" w:rsidRPr="00396C76" w:rsidRDefault="00493D3D">
            <w:pPr>
              <w:pStyle w:val="table1"/>
              <w:rPr>
                <w:rFonts w:asciiTheme="minorEastAsia" w:eastAsiaTheme="minorEastAsia" w:hAnsiTheme="minorEastAsia"/>
              </w:rPr>
            </w:pPr>
          </w:p>
        </w:tc>
        <w:tc>
          <w:tcPr>
            <w:tcW w:w="2130" w:type="dxa"/>
            <w:tcBorders>
              <w:top w:val="nil"/>
              <w:left w:val="nil"/>
              <w:bottom w:val="single" w:sz="8" w:space="0" w:color="auto"/>
              <w:right w:val="single" w:sz="8" w:space="0" w:color="auto"/>
            </w:tcBorders>
            <w:vAlign w:val="center"/>
          </w:tcPr>
          <w:p w:rsidR="00493D3D" w:rsidRPr="005B7D41" w:rsidRDefault="00BF12B0">
            <w:pPr>
              <w:pStyle w:val="table1"/>
              <w:rPr>
                <w:rFonts w:asciiTheme="minorEastAsia" w:eastAsiaTheme="minorEastAsia" w:hAnsiTheme="minorEastAsia"/>
              </w:rPr>
            </w:pPr>
            <w:r w:rsidRPr="005B7D41">
              <w:rPr>
                <w:rFonts w:asciiTheme="minorEastAsia" w:eastAsiaTheme="minorEastAsia" w:hAnsiTheme="minorEastAsia"/>
              </w:rPr>
              <w:t>8:30-12:30</w:t>
            </w:r>
          </w:p>
        </w:tc>
        <w:tc>
          <w:tcPr>
            <w:tcW w:w="2131" w:type="dxa"/>
            <w:vMerge/>
            <w:tcBorders>
              <w:top w:val="nil"/>
              <w:left w:val="single" w:sz="8" w:space="0" w:color="auto"/>
              <w:bottom w:val="single" w:sz="8" w:space="0" w:color="000000"/>
              <w:right w:val="single" w:sz="8" w:space="0" w:color="auto"/>
            </w:tcBorders>
            <w:vAlign w:val="center"/>
          </w:tcPr>
          <w:p w:rsidR="00493D3D" w:rsidRPr="005B7D41" w:rsidRDefault="00493D3D">
            <w:pPr>
              <w:pStyle w:val="table1"/>
              <w:rPr>
                <w:rFonts w:asciiTheme="minorEastAsia" w:eastAsiaTheme="minorEastAsia" w:hAnsiTheme="minorEastAsia"/>
              </w:rPr>
            </w:pPr>
          </w:p>
        </w:tc>
        <w:tc>
          <w:tcPr>
            <w:tcW w:w="2131" w:type="dxa"/>
            <w:tcBorders>
              <w:top w:val="nil"/>
              <w:left w:val="nil"/>
              <w:bottom w:val="single" w:sz="8" w:space="0" w:color="auto"/>
              <w:right w:val="single" w:sz="8" w:space="0" w:color="auto"/>
            </w:tcBorders>
            <w:vAlign w:val="center"/>
          </w:tcPr>
          <w:p w:rsidR="00493D3D" w:rsidRPr="005B7D41" w:rsidRDefault="00BF12B0">
            <w:pPr>
              <w:pStyle w:val="table1"/>
              <w:rPr>
                <w:rFonts w:asciiTheme="minorEastAsia" w:eastAsiaTheme="minorEastAsia" w:hAnsiTheme="minorEastAsia"/>
              </w:rPr>
            </w:pPr>
            <w:r w:rsidRPr="005B7D41">
              <w:rPr>
                <w:rFonts w:asciiTheme="minorEastAsia" w:eastAsiaTheme="minorEastAsia" w:hAnsiTheme="minorEastAsia"/>
              </w:rPr>
              <w:t>竞赛</w:t>
            </w:r>
          </w:p>
        </w:tc>
      </w:tr>
      <w:tr w:rsidR="00493D3D">
        <w:trPr>
          <w:trHeight w:val="20"/>
          <w:jc w:val="center"/>
        </w:trPr>
        <w:tc>
          <w:tcPr>
            <w:tcW w:w="2130" w:type="dxa"/>
            <w:vMerge/>
            <w:tcBorders>
              <w:top w:val="nil"/>
              <w:left w:val="single" w:sz="8" w:space="0" w:color="auto"/>
              <w:bottom w:val="single" w:sz="8" w:space="0" w:color="000000"/>
              <w:right w:val="single" w:sz="8" w:space="0" w:color="auto"/>
            </w:tcBorders>
            <w:vAlign w:val="center"/>
          </w:tcPr>
          <w:p w:rsidR="00493D3D" w:rsidRPr="00396C76" w:rsidRDefault="00493D3D">
            <w:pPr>
              <w:pStyle w:val="table1"/>
              <w:rPr>
                <w:rFonts w:asciiTheme="minorEastAsia" w:eastAsiaTheme="minorEastAsia" w:hAnsiTheme="minorEastAsia"/>
              </w:rPr>
            </w:pPr>
          </w:p>
        </w:tc>
        <w:tc>
          <w:tcPr>
            <w:tcW w:w="2130" w:type="dxa"/>
            <w:tcBorders>
              <w:top w:val="nil"/>
              <w:left w:val="nil"/>
              <w:bottom w:val="single" w:sz="8" w:space="0" w:color="auto"/>
              <w:right w:val="single" w:sz="8" w:space="0" w:color="auto"/>
            </w:tcBorders>
            <w:vAlign w:val="center"/>
          </w:tcPr>
          <w:p w:rsidR="00493D3D" w:rsidRPr="005B7D41" w:rsidRDefault="00BF12B0">
            <w:pPr>
              <w:pStyle w:val="table1"/>
              <w:rPr>
                <w:rFonts w:asciiTheme="minorEastAsia" w:eastAsiaTheme="minorEastAsia" w:hAnsiTheme="minorEastAsia"/>
              </w:rPr>
            </w:pPr>
            <w:r w:rsidRPr="005B7D41">
              <w:rPr>
                <w:rFonts w:asciiTheme="minorEastAsia" w:eastAsiaTheme="minorEastAsia" w:hAnsiTheme="minorEastAsia"/>
              </w:rPr>
              <w:t>12:45-</w:t>
            </w:r>
          </w:p>
        </w:tc>
        <w:tc>
          <w:tcPr>
            <w:tcW w:w="2131" w:type="dxa"/>
            <w:vMerge/>
            <w:tcBorders>
              <w:top w:val="nil"/>
              <w:left w:val="single" w:sz="8" w:space="0" w:color="auto"/>
              <w:bottom w:val="single" w:sz="8" w:space="0" w:color="000000"/>
              <w:right w:val="single" w:sz="8" w:space="0" w:color="auto"/>
            </w:tcBorders>
            <w:vAlign w:val="center"/>
          </w:tcPr>
          <w:p w:rsidR="00493D3D" w:rsidRPr="005B7D41" w:rsidRDefault="00493D3D">
            <w:pPr>
              <w:pStyle w:val="table1"/>
              <w:rPr>
                <w:rFonts w:asciiTheme="minorEastAsia" w:eastAsiaTheme="minorEastAsia" w:hAnsiTheme="minorEastAsia"/>
              </w:rPr>
            </w:pPr>
          </w:p>
        </w:tc>
        <w:tc>
          <w:tcPr>
            <w:tcW w:w="2131" w:type="dxa"/>
            <w:tcBorders>
              <w:top w:val="nil"/>
              <w:left w:val="nil"/>
              <w:bottom w:val="single" w:sz="8" w:space="0" w:color="auto"/>
              <w:right w:val="single" w:sz="8" w:space="0" w:color="auto"/>
            </w:tcBorders>
            <w:vAlign w:val="center"/>
          </w:tcPr>
          <w:p w:rsidR="00493D3D" w:rsidRPr="005B7D41" w:rsidRDefault="00BF12B0">
            <w:pPr>
              <w:pStyle w:val="table1"/>
              <w:rPr>
                <w:rFonts w:asciiTheme="minorEastAsia" w:eastAsiaTheme="minorEastAsia" w:hAnsiTheme="minorEastAsia"/>
              </w:rPr>
            </w:pPr>
            <w:r w:rsidRPr="005B7D41">
              <w:rPr>
                <w:rFonts w:asciiTheme="minorEastAsia" w:eastAsiaTheme="minorEastAsia" w:hAnsiTheme="minorEastAsia"/>
              </w:rPr>
              <w:t>裁判评分</w:t>
            </w:r>
          </w:p>
        </w:tc>
      </w:tr>
      <w:tr w:rsidR="00493D3D">
        <w:trPr>
          <w:trHeight w:val="20"/>
          <w:jc w:val="center"/>
        </w:trPr>
        <w:tc>
          <w:tcPr>
            <w:tcW w:w="2130" w:type="dxa"/>
            <w:vMerge w:val="restart"/>
            <w:tcBorders>
              <w:top w:val="nil"/>
              <w:left w:val="single" w:sz="8" w:space="0" w:color="auto"/>
              <w:bottom w:val="single" w:sz="8" w:space="0" w:color="000000"/>
              <w:right w:val="single" w:sz="8" w:space="0" w:color="auto"/>
            </w:tcBorders>
            <w:vAlign w:val="center"/>
          </w:tcPr>
          <w:p w:rsidR="00493D3D" w:rsidRPr="00396C76" w:rsidRDefault="008E254A">
            <w:pPr>
              <w:pStyle w:val="table1"/>
              <w:rPr>
                <w:rFonts w:asciiTheme="minorEastAsia" w:eastAsiaTheme="minorEastAsia" w:hAnsiTheme="minorEastAsia"/>
              </w:rPr>
            </w:pPr>
            <w:r w:rsidRPr="00396C76">
              <w:rPr>
                <w:rFonts w:asciiTheme="minorEastAsia" w:eastAsiaTheme="minorEastAsia" w:hAnsiTheme="minorEastAsia" w:hint="eastAsia"/>
              </w:rPr>
              <w:t>赛后一天</w:t>
            </w:r>
          </w:p>
        </w:tc>
        <w:tc>
          <w:tcPr>
            <w:tcW w:w="2130" w:type="dxa"/>
            <w:tcBorders>
              <w:top w:val="nil"/>
              <w:left w:val="nil"/>
              <w:bottom w:val="single" w:sz="8" w:space="0" w:color="auto"/>
              <w:right w:val="single" w:sz="8" w:space="0" w:color="auto"/>
            </w:tcBorders>
            <w:vAlign w:val="center"/>
          </w:tcPr>
          <w:p w:rsidR="00493D3D" w:rsidRPr="005B7D41" w:rsidRDefault="00BF12B0">
            <w:pPr>
              <w:pStyle w:val="table1"/>
              <w:rPr>
                <w:rFonts w:asciiTheme="minorEastAsia" w:eastAsiaTheme="minorEastAsia" w:hAnsiTheme="minorEastAsia"/>
              </w:rPr>
            </w:pPr>
            <w:r w:rsidRPr="005B7D41">
              <w:rPr>
                <w:rFonts w:asciiTheme="minorEastAsia" w:eastAsiaTheme="minorEastAsia" w:hAnsiTheme="minorEastAsia"/>
              </w:rPr>
              <w:t>8:00-8:30</w:t>
            </w:r>
          </w:p>
        </w:tc>
        <w:tc>
          <w:tcPr>
            <w:tcW w:w="2131" w:type="dxa"/>
            <w:vMerge w:val="restart"/>
            <w:tcBorders>
              <w:top w:val="nil"/>
              <w:left w:val="single" w:sz="8" w:space="0" w:color="auto"/>
              <w:bottom w:val="single" w:sz="8" w:space="0" w:color="000000"/>
              <w:right w:val="single" w:sz="8" w:space="0" w:color="auto"/>
            </w:tcBorders>
            <w:vAlign w:val="center"/>
          </w:tcPr>
          <w:p w:rsidR="00493D3D" w:rsidRPr="005B7D41" w:rsidRDefault="00BF12B0">
            <w:pPr>
              <w:pStyle w:val="table1"/>
              <w:rPr>
                <w:rFonts w:asciiTheme="minorEastAsia" w:eastAsiaTheme="minorEastAsia" w:hAnsiTheme="minorEastAsia"/>
              </w:rPr>
            </w:pPr>
            <w:r w:rsidRPr="005B7D41">
              <w:rPr>
                <w:rFonts w:asciiTheme="minorEastAsia" w:eastAsiaTheme="minorEastAsia" w:hAnsiTheme="minorEastAsia"/>
              </w:rPr>
              <w:t>闭幕式</w:t>
            </w:r>
          </w:p>
        </w:tc>
        <w:tc>
          <w:tcPr>
            <w:tcW w:w="2131" w:type="dxa"/>
            <w:tcBorders>
              <w:top w:val="nil"/>
              <w:left w:val="nil"/>
              <w:bottom w:val="single" w:sz="8" w:space="0" w:color="auto"/>
              <w:right w:val="single" w:sz="8" w:space="0" w:color="auto"/>
            </w:tcBorders>
            <w:vAlign w:val="center"/>
          </w:tcPr>
          <w:p w:rsidR="00493D3D" w:rsidRPr="005B7D41" w:rsidRDefault="00BF12B0">
            <w:pPr>
              <w:pStyle w:val="table1"/>
              <w:rPr>
                <w:rFonts w:asciiTheme="minorEastAsia" w:eastAsiaTheme="minorEastAsia" w:hAnsiTheme="minorEastAsia"/>
              </w:rPr>
            </w:pPr>
            <w:r w:rsidRPr="005B7D41">
              <w:rPr>
                <w:rFonts w:asciiTheme="minorEastAsia" w:eastAsiaTheme="minorEastAsia" w:hAnsiTheme="minorEastAsia"/>
              </w:rPr>
              <w:t>宣布竞赛成绩</w:t>
            </w:r>
          </w:p>
        </w:tc>
      </w:tr>
      <w:tr w:rsidR="00493D3D">
        <w:trPr>
          <w:trHeight w:val="20"/>
          <w:jc w:val="center"/>
        </w:trPr>
        <w:tc>
          <w:tcPr>
            <w:tcW w:w="2130" w:type="dxa"/>
            <w:vMerge/>
            <w:tcBorders>
              <w:top w:val="nil"/>
              <w:left w:val="single" w:sz="8" w:space="0" w:color="auto"/>
              <w:bottom w:val="single" w:sz="8" w:space="0" w:color="000000"/>
              <w:right w:val="single" w:sz="8" w:space="0" w:color="auto"/>
            </w:tcBorders>
            <w:vAlign w:val="center"/>
          </w:tcPr>
          <w:p w:rsidR="00493D3D" w:rsidRPr="005B7D41" w:rsidRDefault="00493D3D">
            <w:pPr>
              <w:pStyle w:val="table1"/>
              <w:rPr>
                <w:rFonts w:asciiTheme="minorEastAsia" w:eastAsiaTheme="minorEastAsia" w:hAnsiTheme="minorEastAsia"/>
              </w:rPr>
            </w:pPr>
          </w:p>
        </w:tc>
        <w:tc>
          <w:tcPr>
            <w:tcW w:w="2130" w:type="dxa"/>
            <w:tcBorders>
              <w:top w:val="nil"/>
              <w:left w:val="nil"/>
              <w:bottom w:val="single" w:sz="8" w:space="0" w:color="auto"/>
              <w:right w:val="single" w:sz="8" w:space="0" w:color="auto"/>
            </w:tcBorders>
            <w:vAlign w:val="center"/>
          </w:tcPr>
          <w:p w:rsidR="00493D3D" w:rsidRPr="005B7D41" w:rsidRDefault="00BF12B0">
            <w:pPr>
              <w:pStyle w:val="table1"/>
              <w:rPr>
                <w:rFonts w:asciiTheme="minorEastAsia" w:eastAsiaTheme="minorEastAsia" w:hAnsiTheme="minorEastAsia"/>
              </w:rPr>
            </w:pPr>
            <w:r w:rsidRPr="005B7D41">
              <w:rPr>
                <w:rFonts w:asciiTheme="minorEastAsia" w:eastAsiaTheme="minorEastAsia" w:hAnsiTheme="minorEastAsia"/>
              </w:rPr>
              <w:t>9:00-10:00</w:t>
            </w:r>
          </w:p>
        </w:tc>
        <w:tc>
          <w:tcPr>
            <w:tcW w:w="2131" w:type="dxa"/>
            <w:vMerge/>
            <w:tcBorders>
              <w:top w:val="nil"/>
              <w:left w:val="single" w:sz="8" w:space="0" w:color="auto"/>
              <w:bottom w:val="single" w:sz="8" w:space="0" w:color="000000"/>
              <w:right w:val="single" w:sz="8" w:space="0" w:color="auto"/>
            </w:tcBorders>
            <w:vAlign w:val="center"/>
          </w:tcPr>
          <w:p w:rsidR="00493D3D" w:rsidRPr="005B7D41" w:rsidRDefault="00493D3D">
            <w:pPr>
              <w:pStyle w:val="table1"/>
              <w:rPr>
                <w:rFonts w:asciiTheme="minorEastAsia" w:eastAsiaTheme="minorEastAsia" w:hAnsiTheme="minorEastAsia"/>
              </w:rPr>
            </w:pPr>
          </w:p>
        </w:tc>
        <w:tc>
          <w:tcPr>
            <w:tcW w:w="2131" w:type="dxa"/>
            <w:tcBorders>
              <w:top w:val="nil"/>
              <w:left w:val="nil"/>
              <w:bottom w:val="single" w:sz="8" w:space="0" w:color="auto"/>
              <w:right w:val="single" w:sz="8" w:space="0" w:color="auto"/>
            </w:tcBorders>
            <w:vAlign w:val="center"/>
          </w:tcPr>
          <w:p w:rsidR="00493D3D" w:rsidRPr="005B7D41" w:rsidRDefault="00BF12B0">
            <w:pPr>
              <w:pStyle w:val="table1"/>
              <w:rPr>
                <w:rFonts w:asciiTheme="minorEastAsia" w:eastAsiaTheme="minorEastAsia" w:hAnsiTheme="minorEastAsia"/>
              </w:rPr>
            </w:pPr>
            <w:r w:rsidRPr="005B7D41">
              <w:rPr>
                <w:rFonts w:asciiTheme="minorEastAsia" w:eastAsiaTheme="minorEastAsia" w:hAnsiTheme="minorEastAsia"/>
              </w:rPr>
              <w:t>闭赛与颁奖仪式</w:t>
            </w:r>
          </w:p>
        </w:tc>
      </w:tr>
      <w:tr w:rsidR="00493D3D" w:rsidRPr="00431D3B">
        <w:trPr>
          <w:trHeight w:val="20"/>
          <w:jc w:val="center"/>
        </w:trPr>
        <w:tc>
          <w:tcPr>
            <w:tcW w:w="2130" w:type="dxa"/>
            <w:vMerge/>
            <w:tcBorders>
              <w:top w:val="nil"/>
              <w:left w:val="single" w:sz="8" w:space="0" w:color="auto"/>
              <w:bottom w:val="single" w:sz="8" w:space="0" w:color="000000"/>
              <w:right w:val="single" w:sz="8" w:space="0" w:color="auto"/>
            </w:tcBorders>
            <w:vAlign w:val="center"/>
          </w:tcPr>
          <w:p w:rsidR="00493D3D" w:rsidRPr="005B7D41" w:rsidRDefault="00493D3D">
            <w:pPr>
              <w:pStyle w:val="table1"/>
              <w:rPr>
                <w:rFonts w:asciiTheme="minorEastAsia" w:eastAsiaTheme="minorEastAsia" w:hAnsiTheme="minorEastAsia"/>
              </w:rPr>
            </w:pPr>
          </w:p>
        </w:tc>
        <w:tc>
          <w:tcPr>
            <w:tcW w:w="2130" w:type="dxa"/>
            <w:tcBorders>
              <w:top w:val="nil"/>
              <w:left w:val="nil"/>
              <w:bottom w:val="single" w:sz="8" w:space="0" w:color="auto"/>
              <w:right w:val="single" w:sz="8" w:space="0" w:color="auto"/>
            </w:tcBorders>
            <w:vAlign w:val="center"/>
          </w:tcPr>
          <w:p w:rsidR="00493D3D" w:rsidRPr="005B7D41" w:rsidRDefault="00BF12B0">
            <w:pPr>
              <w:pStyle w:val="table1"/>
              <w:rPr>
                <w:rFonts w:asciiTheme="minorEastAsia" w:eastAsiaTheme="minorEastAsia" w:hAnsiTheme="minorEastAsia"/>
              </w:rPr>
            </w:pPr>
            <w:r w:rsidRPr="005B7D41">
              <w:rPr>
                <w:rFonts w:asciiTheme="minorEastAsia" w:eastAsiaTheme="minorEastAsia" w:hAnsiTheme="minorEastAsia"/>
              </w:rPr>
              <w:t>10:00</w:t>
            </w:r>
          </w:p>
        </w:tc>
        <w:tc>
          <w:tcPr>
            <w:tcW w:w="2131" w:type="dxa"/>
            <w:vMerge/>
            <w:tcBorders>
              <w:top w:val="nil"/>
              <w:left w:val="single" w:sz="8" w:space="0" w:color="auto"/>
              <w:bottom w:val="single" w:sz="8" w:space="0" w:color="000000"/>
              <w:right w:val="single" w:sz="8" w:space="0" w:color="auto"/>
            </w:tcBorders>
            <w:vAlign w:val="center"/>
          </w:tcPr>
          <w:p w:rsidR="00493D3D" w:rsidRPr="005B7D41" w:rsidRDefault="00493D3D">
            <w:pPr>
              <w:pStyle w:val="table1"/>
              <w:rPr>
                <w:rFonts w:asciiTheme="minorEastAsia" w:eastAsiaTheme="minorEastAsia" w:hAnsiTheme="minorEastAsia"/>
              </w:rPr>
            </w:pPr>
          </w:p>
        </w:tc>
        <w:tc>
          <w:tcPr>
            <w:tcW w:w="2131" w:type="dxa"/>
            <w:tcBorders>
              <w:top w:val="nil"/>
              <w:left w:val="nil"/>
              <w:bottom w:val="single" w:sz="8" w:space="0" w:color="auto"/>
              <w:right w:val="single" w:sz="8" w:space="0" w:color="auto"/>
            </w:tcBorders>
            <w:vAlign w:val="center"/>
          </w:tcPr>
          <w:p w:rsidR="00493D3D" w:rsidRPr="005B7D41" w:rsidRDefault="00BF12B0">
            <w:pPr>
              <w:pStyle w:val="table1"/>
              <w:rPr>
                <w:rFonts w:asciiTheme="minorEastAsia" w:eastAsiaTheme="minorEastAsia" w:hAnsiTheme="minorEastAsia"/>
              </w:rPr>
            </w:pPr>
            <w:r w:rsidRPr="005B7D41">
              <w:rPr>
                <w:rFonts w:asciiTheme="minorEastAsia" w:eastAsiaTheme="minorEastAsia" w:hAnsiTheme="minorEastAsia"/>
              </w:rPr>
              <w:t>结束</w:t>
            </w:r>
          </w:p>
        </w:tc>
      </w:tr>
    </w:tbl>
    <w:p w:rsidR="00913ACF" w:rsidRDefault="007E2A17" w:rsidP="00E00C1B">
      <w:pPr>
        <w:snapToGrid w:val="0"/>
        <w:spacing w:line="360" w:lineRule="auto"/>
        <w:jc w:val="left"/>
        <w:outlineLvl w:val="0"/>
        <w:rPr>
          <w:rFonts w:ascii="仿宋_GB2312" w:eastAsia="仿宋_GB2312" w:hAnsi="宋体" w:cs="Times New Roman"/>
          <w:kern w:val="0"/>
          <w:sz w:val="28"/>
          <w:szCs w:val="28"/>
        </w:rPr>
      </w:pPr>
      <w:r>
        <w:rPr>
          <w:rFonts w:ascii="仿宋_GB2312" w:eastAsia="仿宋_GB2312" w:hAnsi="宋体" w:cs="Times New Roman"/>
          <w:kern w:val="0"/>
          <w:sz w:val="28"/>
          <w:szCs w:val="28"/>
        </w:rPr>
        <w:br w:type="textWrapping" w:clear="all"/>
      </w:r>
      <w:r w:rsidR="00642FFF">
        <w:rPr>
          <w:rFonts w:ascii="仿宋_GB2312" w:eastAsia="仿宋_GB2312" w:hAnsi="宋体" w:cs="Times New Roman"/>
          <w:noProof/>
          <w:kern w:val="0"/>
          <w:sz w:val="28"/>
          <w:szCs w:val="28"/>
        </w:rPr>
        <w:drawing>
          <wp:inline distT="0" distB="0" distL="0" distR="0">
            <wp:extent cx="5274310" cy="7684048"/>
            <wp:effectExtent l="19050" t="0" r="254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274310" cy="7684048"/>
                    </a:xfrm>
                    <a:prstGeom prst="rect">
                      <a:avLst/>
                    </a:prstGeom>
                    <a:noFill/>
                    <a:ln w="9525">
                      <a:noFill/>
                      <a:miter lim="800000"/>
                      <a:headEnd/>
                      <a:tailEnd/>
                    </a:ln>
                  </pic:spPr>
                </pic:pic>
              </a:graphicData>
            </a:graphic>
          </wp:inline>
        </w:drawing>
      </w:r>
    </w:p>
    <w:p w:rsidR="00881BC9" w:rsidRPr="00682456" w:rsidRDefault="00E00C1B" w:rsidP="00682456">
      <w:pPr>
        <w:snapToGrid w:val="0"/>
        <w:spacing w:line="360" w:lineRule="auto"/>
        <w:jc w:val="center"/>
        <w:outlineLvl w:val="0"/>
        <w:rPr>
          <w:rFonts w:ascii="仿宋_GB2312" w:eastAsia="仿宋_GB2312" w:hAnsi="仿宋" w:cs="仿宋_GB2312"/>
          <w:b/>
          <w:bCs/>
          <w:kern w:val="0"/>
          <w:sz w:val="24"/>
          <w:szCs w:val="24"/>
        </w:rPr>
      </w:pPr>
      <w:r>
        <w:rPr>
          <w:rFonts w:ascii="仿宋_GB2312" w:eastAsia="仿宋_GB2312" w:hAnsi="仿宋" w:cs="仿宋_GB2312" w:hint="eastAsia"/>
          <w:b/>
          <w:bCs/>
          <w:kern w:val="0"/>
          <w:sz w:val="24"/>
          <w:szCs w:val="24"/>
        </w:rPr>
        <w:t>图</w:t>
      </w:r>
      <w:r w:rsidR="008D1BAE">
        <w:rPr>
          <w:rFonts w:ascii="仿宋_GB2312" w:eastAsia="仿宋_GB2312" w:hAnsi="仿宋" w:cs="仿宋_GB2312" w:hint="eastAsia"/>
          <w:b/>
          <w:bCs/>
          <w:kern w:val="0"/>
          <w:sz w:val="24"/>
          <w:szCs w:val="24"/>
        </w:rPr>
        <w:t>6</w:t>
      </w:r>
      <w:r w:rsidR="00337C44">
        <w:rPr>
          <w:rFonts w:ascii="仿宋_GB2312" w:eastAsia="仿宋_GB2312" w:hAnsi="仿宋" w:cs="仿宋_GB2312" w:hint="eastAsia"/>
          <w:b/>
          <w:bCs/>
          <w:kern w:val="0"/>
          <w:sz w:val="24"/>
          <w:szCs w:val="24"/>
        </w:rPr>
        <w:t>：</w:t>
      </w:r>
      <w:r>
        <w:rPr>
          <w:rFonts w:ascii="仿宋_GB2312" w:eastAsia="仿宋_GB2312" w:hAnsi="仿宋" w:cs="仿宋_GB2312" w:hint="eastAsia"/>
          <w:b/>
          <w:bCs/>
          <w:kern w:val="0"/>
          <w:sz w:val="24"/>
          <w:szCs w:val="24"/>
        </w:rPr>
        <w:t>竞赛流程图</w:t>
      </w:r>
    </w:p>
    <w:p w:rsidR="00493D3D" w:rsidRDefault="00BF12B0">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lastRenderedPageBreak/>
        <w:t>九、竞赛试题</w:t>
      </w:r>
    </w:p>
    <w:p w:rsidR="00493D3D" w:rsidRDefault="00BF12B0">
      <w:pPr>
        <w:spacing w:line="560" w:lineRule="exact"/>
        <w:jc w:val="center"/>
        <w:outlineLvl w:val="0"/>
        <w:rPr>
          <w:rFonts w:ascii="Arial Narrow" w:eastAsia="仿宋_GB2312" w:hAnsi="Arial Narrow"/>
          <w:b/>
          <w:sz w:val="36"/>
        </w:rPr>
      </w:pPr>
      <w:r>
        <w:rPr>
          <w:rFonts w:ascii="Arial Narrow" w:eastAsia="仿宋_GB2312" w:hAnsi="Arial Narrow"/>
          <w:b/>
          <w:sz w:val="36"/>
        </w:rPr>
        <w:t>全国职业院校技能大赛</w:t>
      </w:r>
      <w:r>
        <w:rPr>
          <w:rFonts w:ascii="Arial Narrow" w:eastAsia="仿宋_GB2312" w:hAnsi="Arial Narrow" w:cs="宋体"/>
          <w:b/>
          <w:kern w:val="0"/>
          <w:sz w:val="36"/>
          <w:szCs w:val="32"/>
        </w:rPr>
        <w:t>样题</w:t>
      </w:r>
    </w:p>
    <w:p w:rsidR="00493D3D" w:rsidRPr="00DA4F7E" w:rsidRDefault="00DA4F7E" w:rsidP="00DA4F7E">
      <w:pPr>
        <w:snapToGrid w:val="0"/>
        <w:spacing w:line="560" w:lineRule="exact"/>
        <w:ind w:firstLineChars="200" w:firstLine="600"/>
        <w:jc w:val="left"/>
        <w:outlineLvl w:val="0"/>
        <w:rPr>
          <w:rFonts w:ascii="仿宋_GB2312" w:eastAsia="仿宋_GB2312" w:hAnsi="宋体" w:cs="Arial"/>
          <w:kern w:val="0"/>
          <w:sz w:val="30"/>
          <w:szCs w:val="30"/>
        </w:rPr>
      </w:pPr>
      <w:r w:rsidRPr="00DA4F7E">
        <w:rPr>
          <w:rFonts w:ascii="仿宋_GB2312" w:eastAsia="仿宋_GB2312" w:hAnsi="宋体" w:cs="Arial" w:hint="eastAsia"/>
          <w:kern w:val="0"/>
          <w:sz w:val="30"/>
          <w:szCs w:val="30"/>
        </w:rPr>
        <w:t>（一）</w:t>
      </w:r>
      <w:r w:rsidR="00BF12B0" w:rsidRPr="00DA4F7E">
        <w:rPr>
          <w:rFonts w:ascii="仿宋_GB2312" w:eastAsia="仿宋_GB2312" w:hAnsi="宋体" w:cs="Arial"/>
          <w:kern w:val="0"/>
          <w:sz w:val="30"/>
          <w:szCs w:val="30"/>
        </w:rPr>
        <w:t>．</w:t>
      </w:r>
      <w:r w:rsidR="00BF12B0" w:rsidRPr="00DA4F7E">
        <w:rPr>
          <w:rFonts w:ascii="仿宋_GB2312" w:eastAsia="仿宋_GB2312" w:hAnsi="宋体" w:cs="Arial" w:hint="eastAsia"/>
          <w:kern w:val="0"/>
          <w:sz w:val="30"/>
          <w:szCs w:val="30"/>
        </w:rPr>
        <w:t>“</w:t>
      </w:r>
      <w:r w:rsidR="00BF12B0" w:rsidRPr="00DA4F7E">
        <w:rPr>
          <w:rFonts w:ascii="仿宋_GB2312" w:eastAsia="仿宋_GB2312" w:hAnsi="宋体" w:cs="Arial"/>
          <w:kern w:val="0"/>
          <w:sz w:val="30"/>
          <w:szCs w:val="30"/>
        </w:rPr>
        <w:t>智慧宽带</w:t>
      </w:r>
      <w:r w:rsidR="00A8377B" w:rsidRPr="00DA4F7E">
        <w:rPr>
          <w:rFonts w:ascii="仿宋_GB2312" w:eastAsia="仿宋_GB2312" w:hAnsi="宋体" w:cs="Arial" w:hint="eastAsia"/>
          <w:kern w:val="0"/>
          <w:sz w:val="30"/>
          <w:szCs w:val="30"/>
        </w:rPr>
        <w:t>网络</w:t>
      </w:r>
      <w:r w:rsidR="00A8377B" w:rsidRPr="00DA4F7E">
        <w:rPr>
          <w:rFonts w:ascii="仿宋_GB2312" w:eastAsia="仿宋_GB2312" w:hAnsi="宋体" w:cs="Arial"/>
          <w:kern w:val="0"/>
          <w:sz w:val="30"/>
          <w:szCs w:val="30"/>
        </w:rPr>
        <w:t>搭建</w:t>
      </w:r>
      <w:r w:rsidR="00BF12B0" w:rsidRPr="00DA4F7E">
        <w:rPr>
          <w:rFonts w:ascii="仿宋_GB2312" w:eastAsia="仿宋_GB2312" w:hAnsi="宋体" w:cs="Arial" w:hint="eastAsia"/>
          <w:kern w:val="0"/>
          <w:sz w:val="30"/>
          <w:szCs w:val="30"/>
        </w:rPr>
        <w:t>”</w:t>
      </w:r>
      <w:r w:rsidR="00BF12B0" w:rsidRPr="00DA4F7E">
        <w:rPr>
          <w:rFonts w:ascii="仿宋_GB2312" w:eastAsia="仿宋_GB2312" w:hAnsi="宋体" w:cs="Arial"/>
          <w:kern w:val="0"/>
          <w:sz w:val="30"/>
          <w:szCs w:val="30"/>
        </w:rPr>
        <w:t>样题</w:t>
      </w:r>
    </w:p>
    <w:p w:rsidR="00DA4F7E" w:rsidRDefault="00DA4F7E">
      <w:pPr>
        <w:autoSpaceDE w:val="0"/>
        <w:autoSpaceDN w:val="0"/>
        <w:adjustRightInd w:val="0"/>
        <w:spacing w:line="560" w:lineRule="exact"/>
        <w:jc w:val="left"/>
        <w:rPr>
          <w:rFonts w:ascii="仿宋_GB2312" w:eastAsia="仿宋_GB2312" w:hAnsi="Arial Narrow" w:cs="宋体"/>
          <w:kern w:val="0"/>
          <w:sz w:val="30"/>
          <w:szCs w:val="30"/>
        </w:rPr>
      </w:pPr>
      <w:r>
        <w:rPr>
          <w:rFonts w:ascii="仿宋_GB2312" w:eastAsia="仿宋_GB2312" w:hAnsi="Arial Narrow" w:cs="宋体" w:hint="eastAsia"/>
          <w:kern w:val="0"/>
          <w:sz w:val="30"/>
          <w:szCs w:val="30"/>
        </w:rPr>
        <w:t>智慧宽带网络搭建（20分）</w:t>
      </w:r>
    </w:p>
    <w:p w:rsidR="00493D3D" w:rsidRPr="008515EB" w:rsidRDefault="00BF12B0">
      <w:pPr>
        <w:autoSpaceDE w:val="0"/>
        <w:autoSpaceDN w:val="0"/>
        <w:adjustRightInd w:val="0"/>
        <w:spacing w:line="560" w:lineRule="exact"/>
        <w:jc w:val="left"/>
        <w:rPr>
          <w:rFonts w:ascii="仿宋_GB2312" w:eastAsia="仿宋_GB2312" w:hAnsi="Arial Narrow" w:cs="宋体"/>
          <w:kern w:val="0"/>
          <w:sz w:val="30"/>
          <w:szCs w:val="30"/>
        </w:rPr>
      </w:pPr>
      <w:r>
        <w:rPr>
          <w:rFonts w:ascii="仿宋_GB2312" w:eastAsia="仿宋_GB2312" w:hAnsi="Arial Narrow" w:cs="宋体" w:hint="eastAsia"/>
          <w:kern w:val="0"/>
          <w:sz w:val="30"/>
          <w:szCs w:val="30"/>
        </w:rPr>
        <w:t xml:space="preserve">1. </w:t>
      </w:r>
      <w:r w:rsidRPr="008515EB">
        <w:rPr>
          <w:rFonts w:ascii="仿宋_GB2312" w:eastAsia="仿宋_GB2312" w:hAnsi="Arial Narrow" w:cs="宋体" w:hint="eastAsia"/>
          <w:kern w:val="0"/>
          <w:sz w:val="30"/>
          <w:szCs w:val="30"/>
        </w:rPr>
        <w:t>操作说明</w:t>
      </w:r>
    </w:p>
    <w:p w:rsidR="008F710E" w:rsidRDefault="008F710E" w:rsidP="008F710E">
      <w:pPr>
        <w:autoSpaceDE w:val="0"/>
        <w:autoSpaceDN w:val="0"/>
        <w:adjustRightInd w:val="0"/>
        <w:spacing w:line="560" w:lineRule="exact"/>
        <w:ind w:firstLineChars="200" w:firstLine="600"/>
        <w:jc w:val="left"/>
        <w:rPr>
          <w:rFonts w:ascii="仿宋_GB2312" w:eastAsia="仿宋_GB2312" w:hAnsi="Arial Narrow" w:cs="宋体"/>
          <w:kern w:val="0"/>
          <w:sz w:val="30"/>
          <w:szCs w:val="30"/>
        </w:rPr>
      </w:pPr>
      <w:r>
        <w:rPr>
          <w:rFonts w:ascii="仿宋_GB2312" w:eastAsia="仿宋_GB2312" w:hAnsi="Arial Narrow" w:cs="宋体" w:hint="eastAsia"/>
          <w:kern w:val="0"/>
          <w:sz w:val="30"/>
          <w:szCs w:val="30"/>
        </w:rPr>
        <w:t>每组参赛队伍的两名选手根据任务说明完成AC、AP的线缆连接，并使用</w:t>
      </w:r>
      <w:r>
        <w:rPr>
          <w:rFonts w:eastAsia="仿宋_GB2312" w:cs="宋体" w:hint="eastAsia"/>
          <w:kern w:val="0"/>
          <w:sz w:val="30"/>
          <w:szCs w:val="30"/>
        </w:rPr>
        <w:t>赛位电脑通过</w:t>
      </w:r>
      <w:r>
        <w:rPr>
          <w:rFonts w:eastAsia="仿宋_GB2312" w:cs="宋体" w:hint="eastAsia"/>
          <w:kern w:val="0"/>
          <w:sz w:val="30"/>
          <w:szCs w:val="30"/>
        </w:rPr>
        <w:t>Console</w:t>
      </w:r>
      <w:r>
        <w:rPr>
          <w:rFonts w:eastAsia="仿宋_GB2312" w:cs="宋体" w:hint="eastAsia"/>
          <w:kern w:val="0"/>
          <w:sz w:val="30"/>
          <w:szCs w:val="30"/>
        </w:rPr>
        <w:t>线连接到</w:t>
      </w:r>
      <w:r>
        <w:rPr>
          <w:rFonts w:eastAsia="仿宋_GB2312" w:cs="宋体" w:hint="eastAsia"/>
          <w:kern w:val="0"/>
          <w:sz w:val="30"/>
          <w:szCs w:val="30"/>
        </w:rPr>
        <w:t>AC</w:t>
      </w:r>
      <w:r>
        <w:rPr>
          <w:rFonts w:eastAsia="仿宋_GB2312" w:cs="宋体" w:hint="eastAsia"/>
          <w:kern w:val="0"/>
          <w:sz w:val="30"/>
          <w:szCs w:val="30"/>
        </w:rPr>
        <w:t>设备的</w:t>
      </w:r>
      <w:r>
        <w:rPr>
          <w:rFonts w:eastAsia="仿宋_GB2312" w:cs="宋体" w:hint="eastAsia"/>
          <w:kern w:val="0"/>
          <w:sz w:val="30"/>
          <w:szCs w:val="30"/>
        </w:rPr>
        <w:t>console</w:t>
      </w:r>
      <w:r>
        <w:rPr>
          <w:rFonts w:eastAsia="仿宋_GB2312" w:cs="宋体" w:hint="eastAsia"/>
          <w:kern w:val="0"/>
          <w:sz w:val="30"/>
          <w:szCs w:val="30"/>
        </w:rPr>
        <w:t>口，进行业务</w:t>
      </w:r>
      <w:r>
        <w:rPr>
          <w:rFonts w:ascii="仿宋_GB2312" w:eastAsia="仿宋_GB2312" w:hAnsi="Arial Narrow" w:cs="宋体" w:hint="eastAsia"/>
          <w:kern w:val="0"/>
          <w:sz w:val="30"/>
          <w:szCs w:val="30"/>
        </w:rPr>
        <w:t>部署与设备调试。</w:t>
      </w:r>
    </w:p>
    <w:p w:rsidR="00493D3D" w:rsidRPr="008F710E" w:rsidRDefault="00493D3D">
      <w:pPr>
        <w:autoSpaceDE w:val="0"/>
        <w:autoSpaceDN w:val="0"/>
        <w:adjustRightInd w:val="0"/>
        <w:spacing w:line="560" w:lineRule="exact"/>
        <w:jc w:val="left"/>
        <w:rPr>
          <w:rFonts w:ascii="仿宋_GB2312" w:eastAsia="仿宋_GB2312" w:hAnsi="Arial Narrow" w:cs="宋体"/>
          <w:kern w:val="0"/>
          <w:sz w:val="30"/>
          <w:szCs w:val="30"/>
        </w:rPr>
      </w:pPr>
    </w:p>
    <w:p w:rsidR="00493D3D" w:rsidRPr="008515EB" w:rsidRDefault="00BF12B0">
      <w:pPr>
        <w:autoSpaceDE w:val="0"/>
        <w:autoSpaceDN w:val="0"/>
        <w:adjustRightInd w:val="0"/>
        <w:spacing w:line="560" w:lineRule="exact"/>
        <w:jc w:val="left"/>
        <w:rPr>
          <w:rFonts w:ascii="仿宋_GB2312" w:eastAsia="仿宋_GB2312" w:hAnsi="Arial Narrow" w:cs="宋体"/>
          <w:kern w:val="0"/>
          <w:sz w:val="30"/>
          <w:szCs w:val="30"/>
        </w:rPr>
      </w:pPr>
      <w:r w:rsidRPr="008515EB">
        <w:rPr>
          <w:rFonts w:ascii="仿宋_GB2312" w:eastAsia="仿宋_GB2312" w:hAnsi="Arial Narrow" w:cs="宋体" w:hint="eastAsia"/>
          <w:kern w:val="0"/>
          <w:sz w:val="30"/>
          <w:szCs w:val="30"/>
        </w:rPr>
        <w:t>2. 任务说明</w:t>
      </w:r>
    </w:p>
    <w:p w:rsidR="005803F7" w:rsidRDefault="005803F7" w:rsidP="005803F7">
      <w:pPr>
        <w:snapToGrid w:val="0"/>
        <w:spacing w:line="560" w:lineRule="exact"/>
        <w:ind w:firstLineChars="200" w:firstLine="600"/>
        <w:rPr>
          <w:rFonts w:ascii="仿宋_GB2312" w:eastAsia="仿宋_GB2312" w:hAnsi="Arial Narrow" w:cs="宋体"/>
          <w:kern w:val="0"/>
          <w:sz w:val="30"/>
          <w:szCs w:val="30"/>
        </w:rPr>
      </w:pPr>
      <w:r>
        <w:rPr>
          <w:rFonts w:ascii="Arial Narrow" w:eastAsia="仿宋_GB2312" w:hAnsi="Arial Narrow" w:cs="Arial" w:hint="eastAsia"/>
          <w:sz w:val="30"/>
          <w:szCs w:val="30"/>
        </w:rPr>
        <w:t>基于参数规划表的内容，通过对</w:t>
      </w:r>
      <w:r>
        <w:rPr>
          <w:rFonts w:ascii="Arial Narrow" w:eastAsia="仿宋_GB2312" w:hAnsi="Arial Narrow" w:cs="Arial" w:hint="eastAsia"/>
          <w:sz w:val="30"/>
          <w:szCs w:val="30"/>
        </w:rPr>
        <w:t>AC</w:t>
      </w:r>
      <w:r>
        <w:rPr>
          <w:rFonts w:ascii="Arial Narrow" w:eastAsia="仿宋_GB2312" w:hAnsi="Arial Narrow" w:cs="Arial" w:hint="eastAsia"/>
          <w:sz w:val="30"/>
          <w:szCs w:val="30"/>
        </w:rPr>
        <w:t>、</w:t>
      </w:r>
      <w:r>
        <w:rPr>
          <w:rFonts w:ascii="Arial Narrow" w:eastAsia="仿宋_GB2312" w:hAnsi="Arial Narrow" w:cs="Arial" w:hint="eastAsia"/>
          <w:sz w:val="30"/>
          <w:szCs w:val="30"/>
        </w:rPr>
        <w:t>AP</w:t>
      </w:r>
      <w:r>
        <w:rPr>
          <w:rFonts w:ascii="Arial Narrow" w:eastAsia="仿宋_GB2312" w:hAnsi="Arial Narrow" w:cs="Arial" w:hint="eastAsia"/>
          <w:sz w:val="30"/>
          <w:szCs w:val="30"/>
        </w:rPr>
        <w:t>的业务配置，实现两台赛位电脑通过无线网卡接入</w:t>
      </w:r>
      <w:r>
        <w:rPr>
          <w:rFonts w:ascii="Arial Narrow" w:eastAsia="仿宋_GB2312" w:hAnsi="Arial Narrow" w:cs="Arial" w:hint="eastAsia"/>
          <w:sz w:val="30"/>
          <w:szCs w:val="30"/>
        </w:rPr>
        <w:t>WLAN</w:t>
      </w:r>
      <w:r>
        <w:rPr>
          <w:rFonts w:ascii="Arial Narrow" w:eastAsia="仿宋_GB2312" w:hAnsi="Arial Narrow" w:cs="Arial" w:hint="eastAsia"/>
          <w:sz w:val="30"/>
          <w:szCs w:val="30"/>
        </w:rPr>
        <w:t>网络，并通过</w:t>
      </w:r>
      <w:r>
        <w:rPr>
          <w:rFonts w:ascii="Arial Narrow" w:eastAsia="仿宋_GB2312" w:hAnsi="Arial Narrow" w:cs="Arial" w:hint="eastAsia"/>
          <w:sz w:val="30"/>
          <w:szCs w:val="30"/>
        </w:rPr>
        <w:t>WLAN</w:t>
      </w:r>
      <w:r>
        <w:rPr>
          <w:rFonts w:ascii="Arial Narrow" w:eastAsia="仿宋_GB2312" w:hAnsi="Arial Narrow" w:cs="Arial" w:hint="eastAsia"/>
          <w:sz w:val="30"/>
          <w:szCs w:val="30"/>
        </w:rPr>
        <w:t>网络</w:t>
      </w:r>
      <w:r w:rsidR="003005FF">
        <w:rPr>
          <w:rFonts w:ascii="Arial Narrow" w:eastAsia="仿宋_GB2312" w:hAnsi="Arial Narrow" w:cs="Arial" w:hint="eastAsia"/>
          <w:sz w:val="30"/>
          <w:szCs w:val="30"/>
        </w:rPr>
        <w:t>登录</w:t>
      </w:r>
      <w:r w:rsidR="003005FF">
        <w:rPr>
          <w:rFonts w:ascii="仿宋_GB2312" w:eastAsia="仿宋_GB2312" w:hAnsi="Arial Narrow" w:cs="宋体" w:hint="eastAsia"/>
          <w:kern w:val="0"/>
          <w:sz w:val="30"/>
          <w:szCs w:val="30"/>
        </w:rPr>
        <w:t>智慧城域网竞技系统。</w:t>
      </w:r>
    </w:p>
    <w:p w:rsidR="003850CD" w:rsidRPr="00896580" w:rsidRDefault="003850CD" w:rsidP="003850CD">
      <w:pPr>
        <w:autoSpaceDE w:val="0"/>
        <w:autoSpaceDN w:val="0"/>
        <w:adjustRightInd w:val="0"/>
        <w:spacing w:line="560" w:lineRule="exact"/>
        <w:jc w:val="center"/>
        <w:rPr>
          <w:rFonts w:ascii="仿宋_GB2312" w:eastAsia="仿宋_GB2312" w:hAnsi="Arial Narrow" w:cs="宋体"/>
          <w:b/>
          <w:kern w:val="0"/>
          <w:sz w:val="24"/>
          <w:szCs w:val="24"/>
        </w:rPr>
      </w:pPr>
      <w:r w:rsidRPr="00896580">
        <w:rPr>
          <w:rFonts w:ascii="仿宋_GB2312" w:eastAsia="仿宋_GB2312" w:hAnsi="Arial Narrow" w:cs="宋体" w:hint="eastAsia"/>
          <w:b/>
          <w:kern w:val="0"/>
          <w:sz w:val="24"/>
          <w:szCs w:val="24"/>
        </w:rPr>
        <w:t>表</w:t>
      </w:r>
      <w:r w:rsidR="001151FC">
        <w:rPr>
          <w:rFonts w:ascii="仿宋_GB2312" w:eastAsia="仿宋_GB2312" w:hAnsi="Arial Narrow" w:cs="宋体" w:hint="eastAsia"/>
          <w:b/>
          <w:kern w:val="0"/>
          <w:sz w:val="24"/>
          <w:szCs w:val="24"/>
        </w:rPr>
        <w:t>4：</w:t>
      </w:r>
      <w:r>
        <w:rPr>
          <w:rFonts w:ascii="仿宋_GB2312" w:eastAsia="仿宋_GB2312" w:hAnsi="Arial Narrow" w:cs="宋体" w:hint="eastAsia"/>
          <w:b/>
          <w:kern w:val="0"/>
          <w:sz w:val="24"/>
          <w:szCs w:val="24"/>
        </w:rPr>
        <w:t>WLAN</w:t>
      </w:r>
      <w:r w:rsidRPr="00896580">
        <w:rPr>
          <w:rFonts w:ascii="仿宋_GB2312" w:eastAsia="仿宋_GB2312" w:hAnsi="Arial Narrow" w:cs="宋体" w:hint="eastAsia"/>
          <w:b/>
          <w:kern w:val="0"/>
          <w:sz w:val="24"/>
          <w:szCs w:val="24"/>
        </w:rPr>
        <w:t>规划参数</w:t>
      </w:r>
    </w:p>
    <w:tbl>
      <w:tblPr>
        <w:tblW w:w="7131" w:type="dxa"/>
        <w:jc w:val="center"/>
        <w:tblLook w:val="04A0" w:firstRow="1" w:lastRow="0" w:firstColumn="1" w:lastColumn="0" w:noHBand="0" w:noVBand="1"/>
      </w:tblPr>
      <w:tblGrid>
        <w:gridCol w:w="3666"/>
        <w:gridCol w:w="3465"/>
      </w:tblGrid>
      <w:tr w:rsidR="00166FAE" w:rsidRPr="00896580" w:rsidTr="00F62461">
        <w:trPr>
          <w:trHeight w:val="408"/>
          <w:jc w:val="center"/>
        </w:trPr>
        <w:tc>
          <w:tcPr>
            <w:tcW w:w="36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6FAE" w:rsidRPr="00A97BCC" w:rsidRDefault="00166FAE" w:rsidP="009F4210">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t>AC管理</w:t>
            </w:r>
            <w:r w:rsidR="004D44BA">
              <w:rPr>
                <w:rFonts w:asciiTheme="minorEastAsia" w:hAnsiTheme="minorEastAsia" w:cs="宋体"/>
                <w:bCs/>
                <w:color w:val="000000"/>
                <w:kern w:val="0"/>
                <w:sz w:val="24"/>
                <w:szCs w:val="24"/>
              </w:rPr>
              <w:t>VLAN</w:t>
            </w:r>
          </w:p>
        </w:tc>
        <w:tc>
          <w:tcPr>
            <w:tcW w:w="3465" w:type="dxa"/>
            <w:tcBorders>
              <w:top w:val="single" w:sz="4" w:space="0" w:color="auto"/>
              <w:left w:val="nil"/>
              <w:bottom w:val="single" w:sz="4" w:space="0" w:color="auto"/>
              <w:right w:val="single" w:sz="4" w:space="0" w:color="auto"/>
            </w:tcBorders>
            <w:shd w:val="clear" w:color="auto" w:fill="auto"/>
            <w:noWrap/>
            <w:vAlign w:val="bottom"/>
          </w:tcPr>
          <w:p w:rsidR="00166FAE" w:rsidRPr="00A97BCC" w:rsidRDefault="00F50F6A" w:rsidP="009F4210">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t>999</w:t>
            </w:r>
          </w:p>
        </w:tc>
      </w:tr>
      <w:tr w:rsidR="00166FAE" w:rsidRPr="00896580" w:rsidTr="00F62461">
        <w:trPr>
          <w:trHeight w:val="408"/>
          <w:jc w:val="center"/>
        </w:trPr>
        <w:tc>
          <w:tcPr>
            <w:tcW w:w="36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6FAE" w:rsidRPr="00A97BCC" w:rsidRDefault="00166FAE" w:rsidP="009F4210">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t>AC管理</w:t>
            </w:r>
            <w:r w:rsidR="004D44BA">
              <w:rPr>
                <w:rFonts w:asciiTheme="minorEastAsia" w:hAnsiTheme="minorEastAsia" w:cs="宋体"/>
                <w:bCs/>
                <w:color w:val="000000"/>
                <w:kern w:val="0"/>
                <w:sz w:val="24"/>
                <w:szCs w:val="24"/>
              </w:rPr>
              <w:t>VLAN</w:t>
            </w:r>
            <w:r w:rsidRPr="00A97BCC">
              <w:rPr>
                <w:rFonts w:asciiTheme="minorEastAsia" w:hAnsiTheme="minorEastAsia" w:cs="宋体" w:hint="eastAsia"/>
                <w:bCs/>
                <w:color w:val="000000"/>
                <w:kern w:val="0"/>
                <w:sz w:val="24"/>
                <w:szCs w:val="24"/>
              </w:rPr>
              <w:t>地址</w:t>
            </w:r>
          </w:p>
        </w:tc>
        <w:tc>
          <w:tcPr>
            <w:tcW w:w="3465" w:type="dxa"/>
            <w:tcBorders>
              <w:top w:val="single" w:sz="4" w:space="0" w:color="auto"/>
              <w:left w:val="nil"/>
              <w:bottom w:val="single" w:sz="4" w:space="0" w:color="auto"/>
              <w:right w:val="single" w:sz="4" w:space="0" w:color="auto"/>
            </w:tcBorders>
            <w:shd w:val="clear" w:color="auto" w:fill="auto"/>
            <w:noWrap/>
            <w:vAlign w:val="bottom"/>
          </w:tcPr>
          <w:p w:rsidR="00166FAE" w:rsidRPr="00A97BCC" w:rsidRDefault="00166FAE" w:rsidP="009F4210">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t>192.168.100.1/24</w:t>
            </w:r>
          </w:p>
        </w:tc>
      </w:tr>
      <w:tr w:rsidR="00166FAE" w:rsidRPr="00896580" w:rsidTr="00F62461">
        <w:trPr>
          <w:trHeight w:val="408"/>
          <w:jc w:val="center"/>
        </w:trPr>
        <w:tc>
          <w:tcPr>
            <w:tcW w:w="36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6FAE" w:rsidRPr="00A97BCC" w:rsidRDefault="00166FAE" w:rsidP="009F4210">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t>配置业务VLAN</w:t>
            </w:r>
          </w:p>
        </w:tc>
        <w:tc>
          <w:tcPr>
            <w:tcW w:w="3465" w:type="dxa"/>
            <w:tcBorders>
              <w:top w:val="single" w:sz="4" w:space="0" w:color="auto"/>
              <w:left w:val="nil"/>
              <w:bottom w:val="single" w:sz="4" w:space="0" w:color="auto"/>
              <w:right w:val="single" w:sz="4" w:space="0" w:color="auto"/>
            </w:tcBorders>
            <w:shd w:val="clear" w:color="auto" w:fill="auto"/>
            <w:noWrap/>
            <w:vAlign w:val="center"/>
          </w:tcPr>
          <w:p w:rsidR="00166FAE" w:rsidRPr="00A97BCC" w:rsidRDefault="00166FAE" w:rsidP="009F4210">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t>100/101</w:t>
            </w:r>
          </w:p>
        </w:tc>
      </w:tr>
      <w:tr w:rsidR="00166FAE" w:rsidRPr="00896580" w:rsidTr="00F62461">
        <w:trPr>
          <w:trHeight w:val="408"/>
          <w:jc w:val="center"/>
        </w:trPr>
        <w:tc>
          <w:tcPr>
            <w:tcW w:w="3666" w:type="dxa"/>
            <w:tcBorders>
              <w:top w:val="nil"/>
              <w:left w:val="single" w:sz="4" w:space="0" w:color="auto"/>
              <w:bottom w:val="single" w:sz="4" w:space="0" w:color="auto"/>
              <w:right w:val="single" w:sz="4" w:space="0" w:color="auto"/>
            </w:tcBorders>
            <w:shd w:val="clear" w:color="auto" w:fill="auto"/>
            <w:noWrap/>
            <w:vAlign w:val="center"/>
          </w:tcPr>
          <w:p w:rsidR="00166FAE" w:rsidRPr="00A97BCC" w:rsidRDefault="00166FAE" w:rsidP="009F4210">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t>无线频率</w:t>
            </w:r>
          </w:p>
        </w:tc>
        <w:tc>
          <w:tcPr>
            <w:tcW w:w="3465" w:type="dxa"/>
            <w:tcBorders>
              <w:top w:val="single" w:sz="4" w:space="0" w:color="auto"/>
              <w:left w:val="nil"/>
              <w:bottom w:val="single" w:sz="4" w:space="0" w:color="auto"/>
              <w:right w:val="single" w:sz="4" w:space="0" w:color="auto"/>
            </w:tcBorders>
            <w:shd w:val="clear" w:color="auto" w:fill="auto"/>
            <w:noWrap/>
            <w:vAlign w:val="bottom"/>
          </w:tcPr>
          <w:p w:rsidR="00166FAE" w:rsidRPr="00A97BCC" w:rsidRDefault="00166FAE" w:rsidP="009F4210">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t>2.4G</w:t>
            </w:r>
          </w:p>
        </w:tc>
      </w:tr>
      <w:tr w:rsidR="00166FAE" w:rsidRPr="00896580" w:rsidTr="00F62461">
        <w:trPr>
          <w:trHeight w:val="408"/>
          <w:jc w:val="center"/>
        </w:trPr>
        <w:tc>
          <w:tcPr>
            <w:tcW w:w="36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6FAE" w:rsidRPr="00A97BCC" w:rsidRDefault="00166FAE" w:rsidP="009F4210">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t>VLAN100地址池</w:t>
            </w:r>
          </w:p>
        </w:tc>
        <w:tc>
          <w:tcPr>
            <w:tcW w:w="3465" w:type="dxa"/>
            <w:tcBorders>
              <w:top w:val="single" w:sz="4" w:space="0" w:color="auto"/>
              <w:left w:val="nil"/>
              <w:bottom w:val="single" w:sz="4" w:space="0" w:color="auto"/>
              <w:right w:val="single" w:sz="4" w:space="0" w:color="auto"/>
            </w:tcBorders>
            <w:shd w:val="clear" w:color="auto" w:fill="auto"/>
            <w:noWrap/>
            <w:vAlign w:val="center"/>
          </w:tcPr>
          <w:p w:rsidR="00166FAE" w:rsidRPr="00A97BCC" w:rsidRDefault="007248D8" w:rsidP="007248D8">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t>10.1</w:t>
            </w:r>
            <w:r w:rsidR="00166FAE" w:rsidRPr="00A97BCC">
              <w:rPr>
                <w:rFonts w:asciiTheme="minorEastAsia" w:hAnsiTheme="minorEastAsia" w:cs="宋体" w:hint="eastAsia"/>
                <w:bCs/>
                <w:color w:val="000000"/>
                <w:kern w:val="0"/>
                <w:sz w:val="24"/>
                <w:szCs w:val="24"/>
              </w:rPr>
              <w:t>.1.x/24</w:t>
            </w:r>
          </w:p>
        </w:tc>
      </w:tr>
      <w:tr w:rsidR="00166FAE" w:rsidRPr="00896580" w:rsidTr="00F62461">
        <w:trPr>
          <w:trHeight w:val="408"/>
          <w:jc w:val="center"/>
        </w:trPr>
        <w:tc>
          <w:tcPr>
            <w:tcW w:w="3666" w:type="dxa"/>
            <w:tcBorders>
              <w:top w:val="nil"/>
              <w:left w:val="single" w:sz="4" w:space="0" w:color="auto"/>
              <w:bottom w:val="single" w:sz="4" w:space="0" w:color="auto"/>
              <w:right w:val="single" w:sz="4" w:space="0" w:color="auto"/>
            </w:tcBorders>
            <w:shd w:val="clear" w:color="auto" w:fill="auto"/>
            <w:noWrap/>
            <w:vAlign w:val="center"/>
          </w:tcPr>
          <w:p w:rsidR="00166FAE" w:rsidRPr="00A97BCC" w:rsidRDefault="00166FAE" w:rsidP="009F4210">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t>VLAN100信道规划</w:t>
            </w:r>
          </w:p>
        </w:tc>
        <w:tc>
          <w:tcPr>
            <w:tcW w:w="3465" w:type="dxa"/>
            <w:tcBorders>
              <w:top w:val="nil"/>
              <w:left w:val="nil"/>
              <w:bottom w:val="single" w:sz="4" w:space="0" w:color="auto"/>
              <w:right w:val="single" w:sz="4" w:space="0" w:color="auto"/>
            </w:tcBorders>
            <w:shd w:val="clear" w:color="auto" w:fill="auto"/>
            <w:noWrap/>
            <w:vAlign w:val="bottom"/>
          </w:tcPr>
          <w:p w:rsidR="00166FAE" w:rsidRPr="00A97BCC" w:rsidRDefault="00166FAE" w:rsidP="009F4210">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t>信道1</w:t>
            </w:r>
          </w:p>
        </w:tc>
      </w:tr>
      <w:tr w:rsidR="00166FAE" w:rsidRPr="00896580" w:rsidTr="00F62461">
        <w:trPr>
          <w:trHeight w:val="408"/>
          <w:jc w:val="center"/>
        </w:trPr>
        <w:tc>
          <w:tcPr>
            <w:tcW w:w="3666" w:type="dxa"/>
            <w:tcBorders>
              <w:top w:val="nil"/>
              <w:left w:val="single" w:sz="4" w:space="0" w:color="auto"/>
              <w:bottom w:val="single" w:sz="4" w:space="0" w:color="auto"/>
              <w:right w:val="single" w:sz="4" w:space="0" w:color="auto"/>
            </w:tcBorders>
            <w:shd w:val="clear" w:color="auto" w:fill="auto"/>
            <w:vAlign w:val="center"/>
          </w:tcPr>
          <w:p w:rsidR="00166FAE" w:rsidRPr="00A97BCC" w:rsidRDefault="00166FAE" w:rsidP="009F4210">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t>SSID设置（VLAN100）</w:t>
            </w:r>
          </w:p>
        </w:tc>
        <w:tc>
          <w:tcPr>
            <w:tcW w:w="3465" w:type="dxa"/>
            <w:tcBorders>
              <w:top w:val="nil"/>
              <w:left w:val="nil"/>
              <w:bottom w:val="single" w:sz="4" w:space="0" w:color="auto"/>
              <w:right w:val="single" w:sz="4" w:space="0" w:color="auto"/>
            </w:tcBorders>
            <w:shd w:val="clear" w:color="auto" w:fill="auto"/>
            <w:noWrap/>
            <w:vAlign w:val="bottom"/>
          </w:tcPr>
          <w:p w:rsidR="00166FAE" w:rsidRPr="00A97BCC" w:rsidRDefault="00166FAE" w:rsidP="009F4210">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t>test</w:t>
            </w:r>
            <w:r w:rsidR="002B3874" w:rsidRPr="00A97BCC">
              <w:rPr>
                <w:rFonts w:asciiTheme="minorEastAsia" w:hAnsiTheme="minorEastAsia" w:cs="宋体" w:hint="eastAsia"/>
                <w:bCs/>
                <w:color w:val="000000"/>
                <w:kern w:val="0"/>
                <w:sz w:val="24"/>
                <w:szCs w:val="24"/>
              </w:rPr>
              <w:t>N（N=赛位编号）</w:t>
            </w:r>
          </w:p>
        </w:tc>
      </w:tr>
      <w:tr w:rsidR="00166FAE" w:rsidRPr="00896580" w:rsidTr="00F62461">
        <w:trPr>
          <w:trHeight w:val="408"/>
          <w:jc w:val="center"/>
        </w:trPr>
        <w:tc>
          <w:tcPr>
            <w:tcW w:w="3666" w:type="dxa"/>
            <w:tcBorders>
              <w:top w:val="single" w:sz="4" w:space="0" w:color="auto"/>
              <w:left w:val="single" w:sz="4" w:space="0" w:color="auto"/>
              <w:bottom w:val="single" w:sz="4" w:space="0" w:color="auto"/>
              <w:right w:val="single" w:sz="4" w:space="0" w:color="auto"/>
            </w:tcBorders>
            <w:shd w:val="clear" w:color="auto" w:fill="auto"/>
            <w:vAlign w:val="center"/>
          </w:tcPr>
          <w:p w:rsidR="00166FAE" w:rsidRPr="00A97BCC" w:rsidRDefault="00166FAE" w:rsidP="009F4210">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t>WPA认证密码设置</w:t>
            </w:r>
          </w:p>
        </w:tc>
        <w:tc>
          <w:tcPr>
            <w:tcW w:w="3465" w:type="dxa"/>
            <w:tcBorders>
              <w:top w:val="nil"/>
              <w:left w:val="nil"/>
              <w:bottom w:val="single" w:sz="4" w:space="0" w:color="auto"/>
              <w:right w:val="single" w:sz="4" w:space="0" w:color="auto"/>
            </w:tcBorders>
            <w:shd w:val="clear" w:color="auto" w:fill="auto"/>
            <w:noWrap/>
            <w:vAlign w:val="bottom"/>
          </w:tcPr>
          <w:p w:rsidR="00166FAE" w:rsidRPr="00A97BCC" w:rsidRDefault="00166FAE" w:rsidP="009F4210">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t>123</w:t>
            </w:r>
            <w:r w:rsidR="002B3874" w:rsidRPr="00A97BCC">
              <w:rPr>
                <w:rFonts w:asciiTheme="minorEastAsia" w:hAnsiTheme="minorEastAsia" w:cs="宋体" w:hint="eastAsia"/>
                <w:bCs/>
                <w:color w:val="000000"/>
                <w:kern w:val="0"/>
                <w:sz w:val="24"/>
                <w:szCs w:val="24"/>
              </w:rPr>
              <w:t>abcN（N=赛位编号）</w:t>
            </w:r>
          </w:p>
        </w:tc>
      </w:tr>
      <w:tr w:rsidR="00166FAE" w:rsidRPr="00896580" w:rsidTr="00F62461">
        <w:trPr>
          <w:trHeight w:val="408"/>
          <w:jc w:val="center"/>
        </w:trPr>
        <w:tc>
          <w:tcPr>
            <w:tcW w:w="3666" w:type="dxa"/>
            <w:tcBorders>
              <w:top w:val="single" w:sz="4" w:space="0" w:color="auto"/>
              <w:left w:val="single" w:sz="4" w:space="0" w:color="auto"/>
              <w:bottom w:val="single" w:sz="4" w:space="0" w:color="auto"/>
              <w:right w:val="single" w:sz="4" w:space="0" w:color="auto"/>
            </w:tcBorders>
            <w:shd w:val="clear" w:color="auto" w:fill="auto"/>
            <w:vAlign w:val="bottom"/>
          </w:tcPr>
          <w:p w:rsidR="00166FAE" w:rsidRPr="00A97BCC" w:rsidRDefault="00166FAE" w:rsidP="009F4210">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t>VLAN101地址池</w:t>
            </w:r>
          </w:p>
        </w:tc>
        <w:tc>
          <w:tcPr>
            <w:tcW w:w="3465" w:type="dxa"/>
            <w:tcBorders>
              <w:top w:val="nil"/>
              <w:left w:val="nil"/>
              <w:bottom w:val="single" w:sz="4" w:space="0" w:color="auto"/>
              <w:right w:val="single" w:sz="4" w:space="0" w:color="auto"/>
            </w:tcBorders>
            <w:shd w:val="clear" w:color="auto" w:fill="auto"/>
            <w:noWrap/>
            <w:vAlign w:val="center"/>
          </w:tcPr>
          <w:p w:rsidR="00166FAE" w:rsidRPr="00A97BCC" w:rsidRDefault="007248D8" w:rsidP="007248D8">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t>10.1</w:t>
            </w:r>
            <w:r w:rsidR="00166FAE" w:rsidRPr="00A97BCC">
              <w:rPr>
                <w:rFonts w:asciiTheme="minorEastAsia" w:hAnsiTheme="minorEastAsia" w:cs="宋体" w:hint="eastAsia"/>
                <w:bCs/>
                <w:color w:val="000000"/>
                <w:kern w:val="0"/>
                <w:sz w:val="24"/>
                <w:szCs w:val="24"/>
              </w:rPr>
              <w:t>.2.x/24</w:t>
            </w:r>
          </w:p>
        </w:tc>
      </w:tr>
      <w:tr w:rsidR="00166FAE" w:rsidRPr="00896580" w:rsidTr="00F62461">
        <w:trPr>
          <w:trHeight w:val="408"/>
          <w:jc w:val="center"/>
        </w:trPr>
        <w:tc>
          <w:tcPr>
            <w:tcW w:w="3666" w:type="dxa"/>
            <w:tcBorders>
              <w:top w:val="nil"/>
              <w:left w:val="single" w:sz="4" w:space="0" w:color="auto"/>
              <w:bottom w:val="single" w:sz="4" w:space="0" w:color="auto"/>
              <w:right w:val="single" w:sz="4" w:space="0" w:color="auto"/>
            </w:tcBorders>
            <w:shd w:val="clear" w:color="auto" w:fill="auto"/>
          </w:tcPr>
          <w:p w:rsidR="00166FAE" w:rsidRPr="00A97BCC" w:rsidRDefault="00166FAE" w:rsidP="00431D3B">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t>VLAN101信道规划</w:t>
            </w:r>
          </w:p>
        </w:tc>
        <w:tc>
          <w:tcPr>
            <w:tcW w:w="3465" w:type="dxa"/>
            <w:tcBorders>
              <w:top w:val="nil"/>
              <w:left w:val="nil"/>
              <w:bottom w:val="single" w:sz="4" w:space="0" w:color="auto"/>
              <w:right w:val="single" w:sz="4" w:space="0" w:color="auto"/>
            </w:tcBorders>
            <w:shd w:val="clear" w:color="auto" w:fill="auto"/>
            <w:noWrap/>
          </w:tcPr>
          <w:p w:rsidR="00166FAE" w:rsidRPr="00A97BCC" w:rsidRDefault="00166FAE" w:rsidP="00431D3B">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t>信道11</w:t>
            </w:r>
          </w:p>
        </w:tc>
      </w:tr>
      <w:tr w:rsidR="00166FAE" w:rsidRPr="0059715B" w:rsidTr="00F62461">
        <w:trPr>
          <w:trHeight w:val="408"/>
          <w:jc w:val="center"/>
        </w:trPr>
        <w:tc>
          <w:tcPr>
            <w:tcW w:w="3666" w:type="dxa"/>
            <w:tcBorders>
              <w:top w:val="nil"/>
              <w:left w:val="single" w:sz="4" w:space="0" w:color="auto"/>
              <w:bottom w:val="single" w:sz="4" w:space="0" w:color="auto"/>
              <w:right w:val="single" w:sz="4" w:space="0" w:color="auto"/>
            </w:tcBorders>
            <w:shd w:val="clear" w:color="auto" w:fill="auto"/>
            <w:vAlign w:val="center"/>
          </w:tcPr>
          <w:p w:rsidR="00166FAE" w:rsidRPr="00A97BCC" w:rsidRDefault="00166FAE" w:rsidP="009F4210">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lastRenderedPageBreak/>
              <w:t>SSID设置（VLAN101）</w:t>
            </w:r>
          </w:p>
        </w:tc>
        <w:tc>
          <w:tcPr>
            <w:tcW w:w="3465" w:type="dxa"/>
            <w:tcBorders>
              <w:top w:val="nil"/>
              <w:left w:val="nil"/>
              <w:bottom w:val="single" w:sz="4" w:space="0" w:color="auto"/>
              <w:right w:val="single" w:sz="4" w:space="0" w:color="auto"/>
            </w:tcBorders>
            <w:shd w:val="clear" w:color="auto" w:fill="auto"/>
            <w:noWrap/>
            <w:vAlign w:val="bottom"/>
          </w:tcPr>
          <w:p w:rsidR="00166FAE" w:rsidRPr="00A97BCC" w:rsidRDefault="0059715B" w:rsidP="009F4210">
            <w:pPr>
              <w:widowControl/>
              <w:spacing w:line="560" w:lineRule="exact"/>
              <w:jc w:val="center"/>
              <w:rPr>
                <w:rFonts w:asciiTheme="minorEastAsia" w:hAnsiTheme="minorEastAsia" w:cs="宋体"/>
                <w:bCs/>
                <w:color w:val="000000"/>
                <w:kern w:val="0"/>
                <w:sz w:val="24"/>
                <w:szCs w:val="24"/>
              </w:rPr>
            </w:pPr>
            <w:r>
              <w:rPr>
                <w:rFonts w:asciiTheme="minorEastAsia" w:hAnsiTheme="minorEastAsia" w:cs="宋体" w:hint="eastAsia"/>
                <w:bCs/>
                <w:color w:val="000000"/>
                <w:kern w:val="0"/>
                <w:sz w:val="24"/>
                <w:szCs w:val="24"/>
              </w:rPr>
              <w:t>task</w:t>
            </w:r>
            <w:r w:rsidR="002B3874" w:rsidRPr="00A97BCC">
              <w:rPr>
                <w:rFonts w:asciiTheme="minorEastAsia" w:hAnsiTheme="minorEastAsia" w:cs="宋体" w:hint="eastAsia"/>
                <w:bCs/>
                <w:color w:val="000000"/>
                <w:kern w:val="0"/>
                <w:sz w:val="24"/>
                <w:szCs w:val="24"/>
              </w:rPr>
              <w:t>N（N=赛位编号）</w:t>
            </w:r>
          </w:p>
        </w:tc>
      </w:tr>
      <w:tr w:rsidR="00166FAE" w:rsidRPr="00896580" w:rsidTr="00F62461">
        <w:trPr>
          <w:trHeight w:val="408"/>
          <w:jc w:val="center"/>
        </w:trPr>
        <w:tc>
          <w:tcPr>
            <w:tcW w:w="3666" w:type="dxa"/>
            <w:tcBorders>
              <w:top w:val="nil"/>
              <w:left w:val="single" w:sz="4" w:space="0" w:color="auto"/>
              <w:bottom w:val="single" w:sz="4" w:space="0" w:color="auto"/>
              <w:right w:val="single" w:sz="4" w:space="0" w:color="auto"/>
            </w:tcBorders>
            <w:shd w:val="clear" w:color="auto" w:fill="auto"/>
            <w:vAlign w:val="center"/>
          </w:tcPr>
          <w:p w:rsidR="00166FAE" w:rsidRPr="00A97BCC" w:rsidRDefault="00166FAE" w:rsidP="009F4210">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t>WPA认证密码设置</w:t>
            </w:r>
          </w:p>
        </w:tc>
        <w:tc>
          <w:tcPr>
            <w:tcW w:w="3465" w:type="dxa"/>
            <w:tcBorders>
              <w:top w:val="nil"/>
              <w:left w:val="nil"/>
              <w:bottom w:val="single" w:sz="4" w:space="0" w:color="auto"/>
              <w:right w:val="single" w:sz="4" w:space="0" w:color="auto"/>
            </w:tcBorders>
            <w:shd w:val="clear" w:color="auto" w:fill="auto"/>
            <w:noWrap/>
            <w:vAlign w:val="bottom"/>
          </w:tcPr>
          <w:p w:rsidR="00166FAE" w:rsidRPr="00A97BCC" w:rsidRDefault="002B3874" w:rsidP="009F4210">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t>321cbaN（N=赛位编号）</w:t>
            </w:r>
          </w:p>
        </w:tc>
      </w:tr>
    </w:tbl>
    <w:p w:rsidR="003850CD" w:rsidRDefault="003850CD" w:rsidP="005803F7">
      <w:pPr>
        <w:snapToGrid w:val="0"/>
        <w:spacing w:line="560" w:lineRule="exact"/>
        <w:ind w:firstLineChars="200" w:firstLine="600"/>
        <w:rPr>
          <w:rFonts w:ascii="Arial Narrow" w:eastAsia="仿宋_GB2312" w:hAnsi="Arial Narrow" w:cs="Arial"/>
          <w:sz w:val="30"/>
          <w:szCs w:val="30"/>
        </w:rPr>
      </w:pPr>
    </w:p>
    <w:p w:rsidR="00431D3B" w:rsidRDefault="002978F3" w:rsidP="002978F3">
      <w:pPr>
        <w:snapToGrid w:val="0"/>
        <w:spacing w:line="560" w:lineRule="exact"/>
        <w:rPr>
          <w:rFonts w:ascii="仿宋_GB2312" w:eastAsia="仿宋_GB2312" w:hAnsi="Arial Narrow" w:cs="宋体"/>
          <w:kern w:val="0"/>
          <w:sz w:val="30"/>
          <w:szCs w:val="30"/>
        </w:rPr>
      </w:pPr>
      <w:r>
        <w:rPr>
          <w:rFonts w:ascii="仿宋_GB2312" w:eastAsia="仿宋_GB2312" w:hAnsi="Arial Narrow" w:cs="宋体" w:hint="eastAsia"/>
          <w:kern w:val="0"/>
          <w:sz w:val="30"/>
          <w:szCs w:val="30"/>
        </w:rPr>
        <w:t>要求</w:t>
      </w:r>
      <w:r w:rsidR="00431D3B">
        <w:rPr>
          <w:rFonts w:ascii="仿宋_GB2312" w:eastAsia="仿宋_GB2312" w:hAnsi="Arial Narrow" w:cs="宋体" w:hint="eastAsia"/>
          <w:kern w:val="0"/>
          <w:sz w:val="30"/>
          <w:szCs w:val="30"/>
        </w:rPr>
        <w:t>如下：</w:t>
      </w:r>
    </w:p>
    <w:p w:rsidR="009F4210" w:rsidRDefault="00DA4F7E" w:rsidP="002978F3">
      <w:pPr>
        <w:snapToGrid w:val="0"/>
        <w:spacing w:line="560" w:lineRule="exact"/>
        <w:rPr>
          <w:rFonts w:ascii="仿宋_GB2312" w:eastAsia="仿宋_GB2312" w:hAnsi="Arial Narrow" w:cs="宋体"/>
          <w:kern w:val="0"/>
          <w:sz w:val="30"/>
          <w:szCs w:val="30"/>
        </w:rPr>
      </w:pPr>
      <w:r>
        <w:rPr>
          <w:rFonts w:ascii="仿宋_GB2312" w:eastAsia="仿宋_GB2312" w:hAnsi="Arial Narrow" w:cs="宋体" w:hint="eastAsia"/>
          <w:kern w:val="0"/>
          <w:sz w:val="30"/>
          <w:szCs w:val="30"/>
        </w:rPr>
        <w:t>（1）</w:t>
      </w:r>
      <w:r w:rsidR="009F4210">
        <w:rPr>
          <w:rFonts w:ascii="仿宋_GB2312" w:eastAsia="仿宋_GB2312" w:hAnsi="Arial Narrow" w:cs="宋体" w:hint="eastAsia"/>
          <w:kern w:val="0"/>
          <w:sz w:val="30"/>
          <w:szCs w:val="30"/>
        </w:rPr>
        <w:t>两台AP连接到AC的两个不同端口；</w:t>
      </w:r>
    </w:p>
    <w:p w:rsidR="00431D3B" w:rsidRDefault="00DA4F7E" w:rsidP="00431D3B">
      <w:pPr>
        <w:autoSpaceDE w:val="0"/>
        <w:autoSpaceDN w:val="0"/>
        <w:adjustRightInd w:val="0"/>
        <w:spacing w:line="560" w:lineRule="exact"/>
        <w:jc w:val="left"/>
        <w:rPr>
          <w:rFonts w:ascii="仿宋_GB2312" w:eastAsia="仿宋_GB2312" w:hAnsi="Arial Narrow" w:cs="宋体"/>
          <w:kern w:val="0"/>
          <w:sz w:val="30"/>
          <w:szCs w:val="30"/>
        </w:rPr>
      </w:pPr>
      <w:r>
        <w:rPr>
          <w:rFonts w:ascii="仿宋_GB2312" w:eastAsia="仿宋_GB2312" w:hAnsi="Arial Narrow" w:cs="宋体" w:hint="eastAsia"/>
          <w:kern w:val="0"/>
          <w:sz w:val="30"/>
          <w:szCs w:val="30"/>
        </w:rPr>
        <w:t>（2）</w:t>
      </w:r>
      <w:r w:rsidR="007F66C5">
        <w:rPr>
          <w:rFonts w:ascii="仿宋_GB2312" w:eastAsia="仿宋_GB2312" w:hAnsi="Arial Narrow" w:cs="宋体" w:hint="eastAsia"/>
          <w:kern w:val="0"/>
          <w:sz w:val="30"/>
          <w:szCs w:val="30"/>
        </w:rPr>
        <w:t>完成</w:t>
      </w:r>
      <w:r w:rsidR="009F4210">
        <w:rPr>
          <w:rFonts w:ascii="仿宋_GB2312" w:eastAsia="仿宋_GB2312" w:hAnsi="Arial Narrow" w:cs="宋体" w:hint="eastAsia"/>
          <w:kern w:val="0"/>
          <w:sz w:val="30"/>
          <w:szCs w:val="30"/>
        </w:rPr>
        <w:t>AC</w:t>
      </w:r>
      <w:r w:rsidR="007F66C5">
        <w:rPr>
          <w:rFonts w:ascii="仿宋_GB2312" w:eastAsia="仿宋_GB2312" w:hAnsi="Arial Narrow" w:cs="宋体" w:hint="eastAsia"/>
          <w:kern w:val="0"/>
          <w:sz w:val="30"/>
          <w:szCs w:val="30"/>
        </w:rPr>
        <w:t>和AP的数据配置；</w:t>
      </w:r>
      <w:r w:rsidR="009F4210">
        <w:rPr>
          <w:rFonts w:ascii="仿宋_GB2312" w:eastAsia="仿宋_GB2312" w:hAnsi="Arial Narrow" w:cs="宋体" w:hint="eastAsia"/>
          <w:kern w:val="0"/>
          <w:sz w:val="30"/>
          <w:szCs w:val="30"/>
        </w:rPr>
        <w:t>用</w:t>
      </w:r>
      <w:r w:rsidR="00431D3B">
        <w:rPr>
          <w:rFonts w:ascii="仿宋_GB2312" w:eastAsia="仿宋_GB2312" w:hAnsi="Arial Narrow" w:cs="宋体" w:hint="eastAsia"/>
          <w:kern w:val="0"/>
          <w:sz w:val="30"/>
          <w:szCs w:val="30"/>
        </w:rPr>
        <w:t>两台电脑</w:t>
      </w:r>
      <w:r w:rsidR="009F4210">
        <w:rPr>
          <w:rFonts w:ascii="仿宋_GB2312" w:eastAsia="仿宋_GB2312" w:hAnsi="Arial Narrow" w:cs="宋体" w:hint="eastAsia"/>
          <w:kern w:val="0"/>
          <w:sz w:val="30"/>
          <w:szCs w:val="30"/>
        </w:rPr>
        <w:t>进行业务验证，要求两台电脑</w:t>
      </w:r>
      <w:r w:rsidR="00166FAE">
        <w:rPr>
          <w:rFonts w:ascii="仿宋_GB2312" w:eastAsia="仿宋_GB2312" w:hAnsi="Arial Narrow" w:cs="宋体" w:hint="eastAsia"/>
          <w:kern w:val="0"/>
          <w:sz w:val="30"/>
          <w:szCs w:val="30"/>
        </w:rPr>
        <w:t>连接不同的</w:t>
      </w:r>
      <w:r w:rsidR="00431D3B">
        <w:rPr>
          <w:rFonts w:ascii="仿宋_GB2312" w:eastAsia="仿宋_GB2312" w:hAnsi="Arial Narrow" w:cs="宋体" w:hint="eastAsia"/>
          <w:kern w:val="0"/>
          <w:sz w:val="30"/>
          <w:szCs w:val="30"/>
        </w:rPr>
        <w:t>SSID</w:t>
      </w:r>
      <w:r w:rsidR="00166FAE">
        <w:rPr>
          <w:rFonts w:ascii="仿宋_GB2312" w:eastAsia="仿宋_GB2312" w:hAnsi="Arial Narrow" w:cs="宋体" w:hint="eastAsia"/>
          <w:kern w:val="0"/>
          <w:sz w:val="30"/>
          <w:szCs w:val="30"/>
        </w:rPr>
        <w:t>，经过认证后，</w:t>
      </w:r>
      <w:r w:rsidR="00431D3B">
        <w:rPr>
          <w:rFonts w:ascii="仿宋_GB2312" w:eastAsia="仿宋_GB2312" w:hAnsi="Arial Narrow" w:cs="宋体" w:hint="eastAsia"/>
          <w:kern w:val="0"/>
          <w:sz w:val="30"/>
          <w:szCs w:val="30"/>
        </w:rPr>
        <w:t>接入WLAN</w:t>
      </w:r>
      <w:r w:rsidR="00166FAE">
        <w:rPr>
          <w:rFonts w:ascii="仿宋_GB2312" w:eastAsia="仿宋_GB2312" w:hAnsi="Arial Narrow" w:cs="宋体" w:hint="eastAsia"/>
          <w:kern w:val="0"/>
          <w:sz w:val="30"/>
          <w:szCs w:val="30"/>
        </w:rPr>
        <w:t>；</w:t>
      </w:r>
    </w:p>
    <w:p w:rsidR="00431D3B" w:rsidRDefault="00DA4F7E" w:rsidP="00431D3B">
      <w:pPr>
        <w:autoSpaceDE w:val="0"/>
        <w:autoSpaceDN w:val="0"/>
        <w:adjustRightInd w:val="0"/>
        <w:spacing w:line="560" w:lineRule="exact"/>
        <w:jc w:val="left"/>
        <w:rPr>
          <w:rFonts w:ascii="仿宋_GB2312" w:eastAsia="仿宋_GB2312" w:hAnsi="Arial Narrow" w:cs="宋体"/>
          <w:kern w:val="0"/>
          <w:sz w:val="30"/>
          <w:szCs w:val="30"/>
        </w:rPr>
      </w:pPr>
      <w:r>
        <w:rPr>
          <w:rFonts w:ascii="仿宋_GB2312" w:eastAsia="仿宋_GB2312" w:hAnsi="Arial Narrow" w:cs="宋体" w:hint="eastAsia"/>
          <w:kern w:val="0"/>
          <w:sz w:val="30"/>
          <w:szCs w:val="30"/>
        </w:rPr>
        <w:t>（3）</w:t>
      </w:r>
      <w:r w:rsidR="009F4210">
        <w:rPr>
          <w:rFonts w:ascii="仿宋_GB2312" w:eastAsia="仿宋_GB2312" w:hAnsi="Arial Narrow" w:cs="宋体" w:hint="eastAsia"/>
          <w:kern w:val="0"/>
          <w:sz w:val="30"/>
          <w:szCs w:val="30"/>
        </w:rPr>
        <w:t>两个SSID使用不同的信道；</w:t>
      </w:r>
    </w:p>
    <w:p w:rsidR="002978F3" w:rsidRDefault="00DA4F7E" w:rsidP="00431D3B">
      <w:pPr>
        <w:autoSpaceDE w:val="0"/>
        <w:autoSpaceDN w:val="0"/>
        <w:adjustRightInd w:val="0"/>
        <w:spacing w:line="560" w:lineRule="exact"/>
        <w:jc w:val="left"/>
        <w:rPr>
          <w:rFonts w:ascii="仿宋_GB2312" w:eastAsia="仿宋_GB2312" w:hAnsi="Arial Narrow" w:cs="宋体"/>
          <w:kern w:val="0"/>
          <w:sz w:val="30"/>
          <w:szCs w:val="30"/>
        </w:rPr>
      </w:pPr>
      <w:r>
        <w:rPr>
          <w:rFonts w:ascii="仿宋_GB2312" w:eastAsia="仿宋_GB2312" w:hAnsi="Arial Narrow" w:cs="宋体" w:hint="eastAsia"/>
          <w:kern w:val="0"/>
          <w:sz w:val="30"/>
          <w:szCs w:val="30"/>
        </w:rPr>
        <w:t>（4）</w:t>
      </w:r>
      <w:r w:rsidR="009F4210">
        <w:rPr>
          <w:rFonts w:ascii="仿宋_GB2312" w:eastAsia="仿宋_GB2312" w:hAnsi="Arial Narrow" w:cs="宋体" w:hint="eastAsia"/>
          <w:kern w:val="0"/>
          <w:sz w:val="30"/>
          <w:szCs w:val="30"/>
        </w:rPr>
        <w:t>两台电脑的无线网卡从AC自动获取IP地址，分属两个地址池；</w:t>
      </w:r>
    </w:p>
    <w:p w:rsidR="00431D3B" w:rsidRDefault="00DA4F7E" w:rsidP="009F4210">
      <w:pPr>
        <w:autoSpaceDE w:val="0"/>
        <w:autoSpaceDN w:val="0"/>
        <w:adjustRightInd w:val="0"/>
        <w:spacing w:line="560" w:lineRule="exact"/>
        <w:jc w:val="left"/>
        <w:rPr>
          <w:rFonts w:ascii="仿宋_GB2312" w:eastAsia="仿宋_GB2312" w:hAnsi="Arial Narrow" w:cs="宋体"/>
          <w:kern w:val="0"/>
          <w:sz w:val="30"/>
          <w:szCs w:val="30"/>
        </w:rPr>
      </w:pPr>
      <w:r>
        <w:rPr>
          <w:rFonts w:ascii="仿宋_GB2312" w:eastAsia="仿宋_GB2312" w:hAnsi="Arial Narrow" w:cs="宋体" w:hint="eastAsia"/>
          <w:kern w:val="0"/>
          <w:sz w:val="30"/>
          <w:szCs w:val="30"/>
        </w:rPr>
        <w:t>（5）</w:t>
      </w:r>
      <w:r w:rsidR="009F4210">
        <w:rPr>
          <w:rFonts w:ascii="仿宋_GB2312" w:eastAsia="仿宋_GB2312" w:hAnsi="Arial Narrow" w:cs="宋体" w:hint="eastAsia"/>
          <w:kern w:val="0"/>
          <w:sz w:val="30"/>
          <w:szCs w:val="30"/>
        </w:rPr>
        <w:t>实现PC与AC的IP可达。</w:t>
      </w:r>
    </w:p>
    <w:p w:rsidR="00B27DBE" w:rsidRPr="00431D3B" w:rsidRDefault="00B27DBE" w:rsidP="009F4210">
      <w:pPr>
        <w:autoSpaceDE w:val="0"/>
        <w:autoSpaceDN w:val="0"/>
        <w:adjustRightInd w:val="0"/>
        <w:spacing w:line="560" w:lineRule="exact"/>
        <w:jc w:val="left"/>
        <w:rPr>
          <w:rFonts w:ascii="仿宋_GB2312" w:eastAsia="仿宋_GB2312" w:hAnsi="Arial Narrow" w:cs="宋体"/>
          <w:kern w:val="0"/>
          <w:sz w:val="30"/>
          <w:szCs w:val="30"/>
        </w:rPr>
      </w:pPr>
    </w:p>
    <w:p w:rsidR="00493D3D" w:rsidRPr="00DA4F7E" w:rsidRDefault="00DA4F7E" w:rsidP="00DA4F7E">
      <w:pPr>
        <w:autoSpaceDE w:val="0"/>
        <w:autoSpaceDN w:val="0"/>
        <w:adjustRightInd w:val="0"/>
        <w:spacing w:line="560" w:lineRule="exact"/>
        <w:jc w:val="left"/>
        <w:rPr>
          <w:rFonts w:ascii="仿宋_GB2312" w:eastAsia="仿宋_GB2312" w:hAnsi="Arial Narrow" w:cs="宋体"/>
          <w:kern w:val="0"/>
          <w:sz w:val="30"/>
          <w:szCs w:val="30"/>
        </w:rPr>
      </w:pPr>
      <w:r w:rsidRPr="00DA4F7E">
        <w:rPr>
          <w:rFonts w:ascii="仿宋_GB2312" w:eastAsia="仿宋_GB2312" w:hAnsi="Arial Narrow" w:cs="宋体" w:hint="eastAsia"/>
          <w:kern w:val="0"/>
          <w:sz w:val="30"/>
          <w:szCs w:val="30"/>
        </w:rPr>
        <w:t>（二）</w:t>
      </w:r>
      <w:r w:rsidR="00BF12B0" w:rsidRPr="00DA4F7E">
        <w:rPr>
          <w:rFonts w:ascii="仿宋_GB2312" w:eastAsia="仿宋_GB2312" w:hAnsi="Arial Narrow" w:cs="宋体"/>
          <w:kern w:val="0"/>
          <w:sz w:val="30"/>
          <w:szCs w:val="30"/>
        </w:rPr>
        <w:t>．</w:t>
      </w:r>
      <w:r w:rsidR="00BF12B0" w:rsidRPr="00DA4F7E">
        <w:rPr>
          <w:rFonts w:ascii="仿宋_GB2312" w:eastAsia="仿宋_GB2312" w:hAnsi="Arial Narrow" w:cs="宋体" w:hint="eastAsia"/>
          <w:kern w:val="0"/>
          <w:sz w:val="30"/>
          <w:szCs w:val="30"/>
        </w:rPr>
        <w:t>“</w:t>
      </w:r>
      <w:r w:rsidR="003005FF" w:rsidRPr="00DA4F7E">
        <w:rPr>
          <w:rFonts w:ascii="仿宋_GB2312" w:eastAsia="仿宋_GB2312" w:hAnsi="Arial Narrow" w:cs="宋体"/>
          <w:kern w:val="0"/>
          <w:sz w:val="30"/>
          <w:szCs w:val="30"/>
        </w:rPr>
        <w:t>智慧</w:t>
      </w:r>
      <w:r w:rsidR="00BF12B0" w:rsidRPr="00DA4F7E">
        <w:rPr>
          <w:rFonts w:ascii="仿宋_GB2312" w:eastAsia="仿宋_GB2312" w:hAnsi="Arial Narrow" w:cs="宋体" w:hint="eastAsia"/>
          <w:kern w:val="0"/>
          <w:sz w:val="30"/>
          <w:szCs w:val="30"/>
        </w:rPr>
        <w:t>城域网</w:t>
      </w:r>
      <w:r w:rsidR="00BF12B0" w:rsidRPr="00DA4F7E">
        <w:rPr>
          <w:rFonts w:ascii="仿宋_GB2312" w:eastAsia="仿宋_GB2312" w:hAnsi="Arial Narrow" w:cs="宋体"/>
          <w:kern w:val="0"/>
          <w:sz w:val="30"/>
          <w:szCs w:val="30"/>
        </w:rPr>
        <w:t>全网应用</w:t>
      </w:r>
      <w:r w:rsidR="00BF12B0" w:rsidRPr="00DA4F7E">
        <w:rPr>
          <w:rFonts w:ascii="仿宋_GB2312" w:eastAsia="仿宋_GB2312" w:hAnsi="Arial Narrow" w:cs="宋体" w:hint="eastAsia"/>
          <w:kern w:val="0"/>
          <w:sz w:val="30"/>
          <w:szCs w:val="30"/>
        </w:rPr>
        <w:t>”</w:t>
      </w:r>
      <w:r w:rsidR="00BF12B0" w:rsidRPr="00DA4F7E">
        <w:rPr>
          <w:rFonts w:ascii="仿宋_GB2312" w:eastAsia="仿宋_GB2312" w:hAnsi="Arial Narrow" w:cs="宋体"/>
          <w:kern w:val="0"/>
          <w:sz w:val="30"/>
          <w:szCs w:val="30"/>
        </w:rPr>
        <w:t>样题</w:t>
      </w:r>
    </w:p>
    <w:p w:rsidR="00493D3D" w:rsidRPr="00DA4F7E" w:rsidRDefault="00BF12B0" w:rsidP="00DA4F7E">
      <w:pPr>
        <w:autoSpaceDE w:val="0"/>
        <w:autoSpaceDN w:val="0"/>
        <w:adjustRightInd w:val="0"/>
        <w:spacing w:line="560" w:lineRule="exact"/>
        <w:jc w:val="left"/>
        <w:rPr>
          <w:rFonts w:ascii="仿宋_GB2312" w:eastAsia="仿宋_GB2312" w:hAnsi="Arial Narrow" w:cs="宋体"/>
          <w:kern w:val="0"/>
          <w:sz w:val="30"/>
          <w:szCs w:val="30"/>
        </w:rPr>
      </w:pPr>
      <w:r w:rsidRPr="00DA4F7E">
        <w:rPr>
          <w:rFonts w:ascii="仿宋_GB2312" w:eastAsia="仿宋_GB2312" w:hAnsi="Arial Narrow" w:cs="宋体" w:hint="eastAsia"/>
          <w:kern w:val="0"/>
          <w:sz w:val="30"/>
          <w:szCs w:val="30"/>
        </w:rPr>
        <w:t>智慧城域网部署与优化（30分）</w:t>
      </w:r>
    </w:p>
    <w:p w:rsidR="00493D3D" w:rsidRDefault="00BF12B0">
      <w:pPr>
        <w:autoSpaceDE w:val="0"/>
        <w:autoSpaceDN w:val="0"/>
        <w:adjustRightInd w:val="0"/>
        <w:spacing w:line="560" w:lineRule="exact"/>
        <w:jc w:val="left"/>
        <w:rPr>
          <w:rFonts w:ascii="仿宋_GB2312" w:eastAsia="仿宋_GB2312" w:hAnsi="Arial Narrow" w:cs="宋体"/>
          <w:kern w:val="0"/>
          <w:sz w:val="30"/>
          <w:szCs w:val="30"/>
        </w:rPr>
      </w:pPr>
      <w:r>
        <w:rPr>
          <w:rFonts w:ascii="仿宋_GB2312" w:eastAsia="仿宋_GB2312" w:hAnsi="Arial Narrow" w:cs="宋体" w:hint="eastAsia"/>
          <w:kern w:val="0"/>
          <w:sz w:val="30"/>
          <w:szCs w:val="30"/>
        </w:rPr>
        <w:t>1. 操作说明</w:t>
      </w:r>
    </w:p>
    <w:p w:rsidR="00493D3D" w:rsidRDefault="003005FF">
      <w:pPr>
        <w:autoSpaceDE w:val="0"/>
        <w:autoSpaceDN w:val="0"/>
        <w:adjustRightInd w:val="0"/>
        <w:spacing w:line="560" w:lineRule="exact"/>
        <w:ind w:firstLineChars="200" w:firstLine="600"/>
        <w:jc w:val="left"/>
        <w:rPr>
          <w:rFonts w:ascii="仿宋_GB2312" w:eastAsia="仿宋_GB2312" w:hAnsi="Arial Narrow" w:cs="宋体"/>
          <w:kern w:val="0"/>
          <w:sz w:val="30"/>
          <w:szCs w:val="30"/>
        </w:rPr>
      </w:pPr>
      <w:r>
        <w:rPr>
          <w:rFonts w:ascii="仿宋_GB2312" w:eastAsia="仿宋_GB2312" w:hAnsi="Arial Narrow" w:cs="宋体" w:hint="eastAsia"/>
          <w:kern w:val="0"/>
          <w:sz w:val="30"/>
          <w:szCs w:val="30"/>
        </w:rPr>
        <w:t>每参赛队的两名选手分别使用竞赛账号以“竞技”模式登录智慧</w:t>
      </w:r>
      <w:r w:rsidR="00BF12B0">
        <w:rPr>
          <w:rFonts w:ascii="仿宋_GB2312" w:eastAsia="仿宋_GB2312" w:hAnsi="Arial Narrow" w:cs="宋体" w:hint="eastAsia"/>
          <w:kern w:val="0"/>
          <w:sz w:val="30"/>
          <w:szCs w:val="30"/>
        </w:rPr>
        <w:t>城域网竞技系统，在工程模式下，完成西城区、东城区城域网络部署与优化。</w:t>
      </w:r>
    </w:p>
    <w:p w:rsidR="00493D3D" w:rsidRDefault="00493D3D">
      <w:pPr>
        <w:autoSpaceDE w:val="0"/>
        <w:autoSpaceDN w:val="0"/>
        <w:adjustRightInd w:val="0"/>
        <w:spacing w:line="560" w:lineRule="exact"/>
        <w:jc w:val="left"/>
        <w:rPr>
          <w:rFonts w:ascii="仿宋_GB2312" w:eastAsia="仿宋_GB2312" w:hAnsi="Arial Narrow" w:cs="宋体"/>
          <w:kern w:val="0"/>
          <w:sz w:val="30"/>
          <w:szCs w:val="30"/>
        </w:rPr>
      </w:pPr>
    </w:p>
    <w:p w:rsidR="00493D3D" w:rsidRDefault="00BF12B0">
      <w:pPr>
        <w:autoSpaceDE w:val="0"/>
        <w:autoSpaceDN w:val="0"/>
        <w:adjustRightInd w:val="0"/>
        <w:spacing w:line="560" w:lineRule="exact"/>
        <w:jc w:val="left"/>
        <w:rPr>
          <w:rFonts w:ascii="仿宋_GB2312" w:eastAsia="仿宋_GB2312" w:hAnsi="Arial Narrow" w:cs="宋体"/>
          <w:kern w:val="0"/>
          <w:sz w:val="30"/>
          <w:szCs w:val="30"/>
        </w:rPr>
      </w:pPr>
      <w:r>
        <w:rPr>
          <w:rFonts w:ascii="仿宋_GB2312" w:eastAsia="仿宋_GB2312" w:hAnsi="Arial Narrow" w:cs="宋体" w:hint="eastAsia"/>
          <w:kern w:val="0"/>
          <w:sz w:val="30"/>
          <w:szCs w:val="30"/>
        </w:rPr>
        <w:t>2. 任务说明</w:t>
      </w:r>
    </w:p>
    <w:p w:rsidR="00493D3D" w:rsidRDefault="00BF12B0">
      <w:pPr>
        <w:autoSpaceDE w:val="0"/>
        <w:autoSpaceDN w:val="0"/>
        <w:adjustRightInd w:val="0"/>
        <w:spacing w:line="560" w:lineRule="exact"/>
        <w:ind w:firstLineChars="200" w:firstLine="600"/>
        <w:jc w:val="left"/>
        <w:rPr>
          <w:rFonts w:ascii="仿宋_GB2312" w:eastAsia="仿宋_GB2312" w:hAnsi="Arial Narrow" w:cs="宋体"/>
          <w:kern w:val="0"/>
          <w:sz w:val="30"/>
          <w:szCs w:val="30"/>
        </w:rPr>
      </w:pPr>
      <w:r>
        <w:rPr>
          <w:rFonts w:ascii="仿宋_GB2312" w:eastAsia="仿宋_GB2312" w:hAnsi="Arial Narrow" w:cs="宋体" w:hint="eastAsia"/>
          <w:kern w:val="0"/>
          <w:sz w:val="30"/>
          <w:szCs w:val="30"/>
        </w:rPr>
        <w:t>西城区及东城区计划部署城域网，目前已经完成一部分网络建设工作，尚未完工。请基于系统当前数据，继续完善补全接入网、承载网、业务系统的容量规划、设备部署及开局配置等环节的规划设计和配置调测工作。具体任务如下：</w:t>
      </w:r>
    </w:p>
    <w:p w:rsidR="00493D3D" w:rsidRDefault="00493D3D">
      <w:pPr>
        <w:autoSpaceDE w:val="0"/>
        <w:autoSpaceDN w:val="0"/>
        <w:adjustRightInd w:val="0"/>
        <w:spacing w:line="560" w:lineRule="exact"/>
        <w:jc w:val="left"/>
        <w:rPr>
          <w:rFonts w:ascii="仿宋_GB2312" w:eastAsia="仿宋_GB2312" w:hAnsi="Arial Narrow" w:cs="宋体"/>
          <w:kern w:val="0"/>
          <w:sz w:val="30"/>
          <w:szCs w:val="30"/>
        </w:rPr>
      </w:pPr>
    </w:p>
    <w:p w:rsidR="00493D3D" w:rsidRDefault="00651BAE">
      <w:pPr>
        <w:autoSpaceDE w:val="0"/>
        <w:autoSpaceDN w:val="0"/>
        <w:adjustRightInd w:val="0"/>
        <w:spacing w:line="560" w:lineRule="exact"/>
        <w:jc w:val="left"/>
        <w:rPr>
          <w:rFonts w:ascii="仿宋_GB2312" w:eastAsia="仿宋_GB2312" w:hAnsi="Arial Narrow" w:cs="宋体"/>
          <w:kern w:val="0"/>
          <w:sz w:val="30"/>
          <w:szCs w:val="30"/>
        </w:rPr>
      </w:pPr>
      <w:r>
        <w:rPr>
          <w:rFonts w:ascii="仿宋_GB2312" w:eastAsia="仿宋_GB2312" w:hAnsi="Arial Narrow" w:cs="宋体" w:hint="eastAsia"/>
          <w:kern w:val="0"/>
          <w:sz w:val="30"/>
          <w:szCs w:val="30"/>
        </w:rPr>
        <w:t>（1）</w:t>
      </w:r>
      <w:r w:rsidR="00BF12B0">
        <w:rPr>
          <w:rFonts w:ascii="仿宋_GB2312" w:eastAsia="仿宋_GB2312" w:hAnsi="Arial Narrow" w:cs="宋体" w:hint="eastAsia"/>
          <w:kern w:val="0"/>
          <w:sz w:val="30"/>
          <w:szCs w:val="30"/>
        </w:rPr>
        <w:t>根据以下说明，在软件“容量规划”部分完成街区A、D的容量规划报告，并在答题卡上填写相应答案。</w:t>
      </w:r>
    </w:p>
    <w:p w:rsidR="00493D3D" w:rsidRDefault="00493D3D">
      <w:pPr>
        <w:autoSpaceDE w:val="0"/>
        <w:autoSpaceDN w:val="0"/>
        <w:adjustRightInd w:val="0"/>
        <w:spacing w:line="560" w:lineRule="exact"/>
        <w:jc w:val="left"/>
        <w:rPr>
          <w:rFonts w:ascii="仿宋_GB2312" w:eastAsia="仿宋_GB2312" w:hAnsi="Arial Narrow" w:cs="宋体"/>
          <w:kern w:val="0"/>
          <w:sz w:val="30"/>
          <w:szCs w:val="30"/>
        </w:rPr>
      </w:pPr>
    </w:p>
    <w:p w:rsidR="00493D3D" w:rsidRDefault="00BF12B0">
      <w:pPr>
        <w:autoSpaceDE w:val="0"/>
        <w:autoSpaceDN w:val="0"/>
        <w:adjustRightInd w:val="0"/>
        <w:spacing w:line="560" w:lineRule="exact"/>
        <w:rPr>
          <w:rFonts w:ascii="仿宋_GB2312" w:eastAsia="仿宋_GB2312" w:hAnsi="Arial Narrow" w:cs="宋体"/>
          <w:kern w:val="0"/>
          <w:sz w:val="30"/>
          <w:szCs w:val="30"/>
        </w:rPr>
      </w:pPr>
      <w:r>
        <w:rPr>
          <w:rFonts w:ascii="仿宋_GB2312" w:eastAsia="仿宋_GB2312" w:hAnsi="Arial Narrow" w:cs="宋体" w:hint="eastAsia"/>
          <w:kern w:val="0"/>
          <w:sz w:val="30"/>
          <w:szCs w:val="30"/>
        </w:rPr>
        <w:t>街区A：该街区为体育馆场景，用户密度非常集中，将采用WLAN进行覆盖，并部署GPON接入AP。</w:t>
      </w:r>
    </w:p>
    <w:p w:rsidR="00493D3D" w:rsidRDefault="00BF12B0">
      <w:pPr>
        <w:autoSpaceDE w:val="0"/>
        <w:autoSpaceDN w:val="0"/>
        <w:adjustRightInd w:val="0"/>
        <w:spacing w:line="560" w:lineRule="exact"/>
        <w:rPr>
          <w:rFonts w:ascii="仿宋_GB2312" w:eastAsia="仿宋_GB2312" w:hAnsi="Arial Narrow" w:cs="宋体"/>
          <w:kern w:val="0"/>
          <w:sz w:val="30"/>
          <w:szCs w:val="30"/>
        </w:rPr>
      </w:pPr>
      <w:r>
        <w:rPr>
          <w:rFonts w:ascii="仿宋_GB2312" w:eastAsia="仿宋_GB2312" w:hAnsi="Arial Narrow" w:cs="宋体" w:hint="eastAsia"/>
          <w:kern w:val="0"/>
          <w:sz w:val="30"/>
          <w:szCs w:val="30"/>
        </w:rPr>
        <w:t>街区A规划参数请参照表</w:t>
      </w:r>
      <w:r w:rsidR="00B27DBE">
        <w:rPr>
          <w:rFonts w:ascii="仿宋_GB2312" w:eastAsia="仿宋_GB2312" w:hAnsi="Arial Narrow" w:cs="宋体" w:hint="eastAsia"/>
          <w:kern w:val="0"/>
          <w:sz w:val="30"/>
          <w:szCs w:val="30"/>
        </w:rPr>
        <w:t>4</w:t>
      </w:r>
      <w:r>
        <w:rPr>
          <w:rFonts w:ascii="仿宋_GB2312" w:eastAsia="仿宋_GB2312" w:hAnsi="Arial Narrow" w:cs="宋体" w:hint="eastAsia"/>
          <w:kern w:val="0"/>
          <w:sz w:val="30"/>
          <w:szCs w:val="30"/>
        </w:rPr>
        <w:t xml:space="preserve"> 街区A规划参数。</w:t>
      </w:r>
    </w:p>
    <w:p w:rsidR="00493D3D" w:rsidRDefault="00BF12B0">
      <w:pPr>
        <w:autoSpaceDE w:val="0"/>
        <w:autoSpaceDN w:val="0"/>
        <w:adjustRightInd w:val="0"/>
        <w:spacing w:line="560" w:lineRule="exact"/>
        <w:jc w:val="center"/>
        <w:rPr>
          <w:rFonts w:ascii="仿宋_GB2312" w:eastAsia="仿宋_GB2312" w:hAnsi="Arial Narrow" w:cs="宋体"/>
          <w:b/>
          <w:kern w:val="0"/>
          <w:sz w:val="24"/>
          <w:szCs w:val="24"/>
        </w:rPr>
      </w:pPr>
      <w:r>
        <w:rPr>
          <w:rFonts w:ascii="仿宋_GB2312" w:eastAsia="仿宋_GB2312" w:hAnsi="Arial Narrow" w:cs="宋体" w:hint="eastAsia"/>
          <w:b/>
          <w:kern w:val="0"/>
          <w:sz w:val="24"/>
          <w:szCs w:val="24"/>
        </w:rPr>
        <w:t>表</w:t>
      </w:r>
      <w:r w:rsidR="001151FC">
        <w:rPr>
          <w:rFonts w:ascii="仿宋_GB2312" w:eastAsia="仿宋_GB2312" w:hAnsi="Arial Narrow" w:cs="宋体" w:hint="eastAsia"/>
          <w:b/>
          <w:kern w:val="0"/>
          <w:sz w:val="24"/>
          <w:szCs w:val="24"/>
        </w:rPr>
        <w:t>5：</w:t>
      </w:r>
      <w:r>
        <w:rPr>
          <w:rFonts w:ascii="仿宋_GB2312" w:eastAsia="仿宋_GB2312" w:hAnsi="Arial Narrow" w:cs="宋体" w:hint="eastAsia"/>
          <w:b/>
          <w:kern w:val="0"/>
          <w:sz w:val="24"/>
          <w:szCs w:val="24"/>
        </w:rPr>
        <w:t>街区A规划参数</w:t>
      </w:r>
    </w:p>
    <w:tbl>
      <w:tblPr>
        <w:tblW w:w="6922" w:type="dxa"/>
        <w:jc w:val="center"/>
        <w:tblLayout w:type="fixed"/>
        <w:tblLook w:val="04A0" w:firstRow="1" w:lastRow="0" w:firstColumn="1" w:lastColumn="0" w:noHBand="0" w:noVBand="1"/>
      </w:tblPr>
      <w:tblGrid>
        <w:gridCol w:w="2306"/>
        <w:gridCol w:w="2531"/>
        <w:gridCol w:w="2085"/>
      </w:tblGrid>
      <w:tr w:rsidR="00493D3D">
        <w:trPr>
          <w:trHeight w:val="408"/>
          <w:jc w:val="center"/>
        </w:trPr>
        <w:tc>
          <w:tcPr>
            <w:tcW w:w="483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93D3D" w:rsidRPr="00A97BCC" w:rsidRDefault="00BF12B0">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t>场馆面积（m</w:t>
            </w:r>
            <w:r w:rsidRPr="00A97BCC">
              <w:rPr>
                <w:rFonts w:asciiTheme="minorEastAsia" w:hAnsiTheme="minorEastAsia" w:cs="宋体" w:hint="eastAsia"/>
                <w:bCs/>
                <w:color w:val="000000"/>
                <w:kern w:val="0"/>
                <w:sz w:val="24"/>
                <w:szCs w:val="24"/>
                <w:vertAlign w:val="superscript"/>
              </w:rPr>
              <w:t>2</w:t>
            </w:r>
            <w:r w:rsidRPr="00A97BCC">
              <w:rPr>
                <w:rFonts w:asciiTheme="minorEastAsia" w:hAnsiTheme="minorEastAsia" w:cs="宋体" w:hint="eastAsia"/>
                <w:bCs/>
                <w:color w:val="000000"/>
                <w:kern w:val="0"/>
                <w:sz w:val="24"/>
                <w:szCs w:val="24"/>
              </w:rPr>
              <w:t>）</w:t>
            </w:r>
          </w:p>
        </w:tc>
        <w:tc>
          <w:tcPr>
            <w:tcW w:w="2085" w:type="dxa"/>
            <w:tcBorders>
              <w:top w:val="single" w:sz="4" w:space="0" w:color="auto"/>
              <w:left w:val="nil"/>
              <w:bottom w:val="single" w:sz="4" w:space="0" w:color="auto"/>
              <w:right w:val="single" w:sz="4" w:space="0" w:color="auto"/>
            </w:tcBorders>
            <w:shd w:val="clear" w:color="auto" w:fill="auto"/>
            <w:vAlign w:val="bottom"/>
          </w:tcPr>
          <w:p w:rsidR="00493D3D" w:rsidRPr="00A97BCC" w:rsidRDefault="00BF12B0">
            <w:pPr>
              <w:widowControl/>
              <w:spacing w:line="560" w:lineRule="exact"/>
              <w:jc w:val="center"/>
              <w:rPr>
                <w:rFonts w:asciiTheme="minorEastAsia" w:hAnsiTheme="minorEastAsia" w:cs="宋体"/>
                <w:color w:val="000000"/>
                <w:kern w:val="0"/>
                <w:sz w:val="24"/>
                <w:szCs w:val="24"/>
              </w:rPr>
            </w:pPr>
            <w:r w:rsidRPr="00A97BCC">
              <w:rPr>
                <w:rFonts w:asciiTheme="minorEastAsia" w:hAnsiTheme="minorEastAsia" w:cs="宋体" w:hint="eastAsia"/>
                <w:color w:val="000000"/>
                <w:kern w:val="0"/>
                <w:sz w:val="24"/>
                <w:szCs w:val="24"/>
              </w:rPr>
              <w:t>30000</w:t>
            </w:r>
          </w:p>
        </w:tc>
      </w:tr>
      <w:tr w:rsidR="00493D3D">
        <w:trPr>
          <w:trHeight w:val="408"/>
          <w:jc w:val="center"/>
        </w:trPr>
        <w:tc>
          <w:tcPr>
            <w:tcW w:w="48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93D3D" w:rsidRPr="00A97BCC" w:rsidRDefault="00BF12B0">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t>单AP覆盖半径基准（m）</w:t>
            </w:r>
          </w:p>
        </w:tc>
        <w:tc>
          <w:tcPr>
            <w:tcW w:w="2085" w:type="dxa"/>
            <w:tcBorders>
              <w:top w:val="single" w:sz="4" w:space="0" w:color="auto"/>
              <w:left w:val="nil"/>
              <w:bottom w:val="single" w:sz="4" w:space="0" w:color="auto"/>
              <w:right w:val="single" w:sz="4" w:space="0" w:color="auto"/>
            </w:tcBorders>
            <w:shd w:val="clear" w:color="auto" w:fill="auto"/>
            <w:vAlign w:val="bottom"/>
          </w:tcPr>
          <w:p w:rsidR="00493D3D" w:rsidRPr="00A97BCC" w:rsidRDefault="00BF12B0">
            <w:pPr>
              <w:widowControl/>
              <w:spacing w:line="560" w:lineRule="exact"/>
              <w:jc w:val="center"/>
              <w:rPr>
                <w:rFonts w:asciiTheme="minorEastAsia" w:hAnsiTheme="minorEastAsia" w:cs="宋体"/>
                <w:color w:val="000000"/>
                <w:kern w:val="0"/>
                <w:sz w:val="24"/>
                <w:szCs w:val="24"/>
              </w:rPr>
            </w:pPr>
            <w:r w:rsidRPr="00A97BCC">
              <w:rPr>
                <w:rFonts w:asciiTheme="minorEastAsia" w:hAnsiTheme="minorEastAsia" w:cs="宋体" w:hint="eastAsia"/>
                <w:color w:val="000000"/>
                <w:kern w:val="0"/>
                <w:sz w:val="24"/>
                <w:szCs w:val="24"/>
              </w:rPr>
              <w:t>12</w:t>
            </w:r>
          </w:p>
        </w:tc>
      </w:tr>
      <w:tr w:rsidR="00493D3D">
        <w:trPr>
          <w:trHeight w:val="408"/>
          <w:jc w:val="center"/>
        </w:trPr>
        <w:tc>
          <w:tcPr>
            <w:tcW w:w="483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93D3D" w:rsidRPr="00A97BCC" w:rsidRDefault="00BF12B0">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t>频段选择</w:t>
            </w:r>
          </w:p>
        </w:tc>
        <w:tc>
          <w:tcPr>
            <w:tcW w:w="2085" w:type="dxa"/>
            <w:tcBorders>
              <w:top w:val="single" w:sz="4" w:space="0" w:color="auto"/>
              <w:left w:val="nil"/>
              <w:bottom w:val="single" w:sz="4" w:space="0" w:color="auto"/>
              <w:right w:val="single" w:sz="4" w:space="0" w:color="auto"/>
            </w:tcBorders>
            <w:shd w:val="clear" w:color="auto" w:fill="auto"/>
            <w:vAlign w:val="center"/>
          </w:tcPr>
          <w:p w:rsidR="00493D3D" w:rsidRPr="00A97BCC" w:rsidRDefault="00BF12B0">
            <w:pPr>
              <w:widowControl/>
              <w:spacing w:line="560" w:lineRule="exact"/>
              <w:jc w:val="center"/>
              <w:rPr>
                <w:rFonts w:asciiTheme="minorEastAsia" w:hAnsiTheme="minorEastAsia" w:cs="宋体"/>
                <w:color w:val="000000"/>
                <w:kern w:val="0"/>
                <w:sz w:val="24"/>
                <w:szCs w:val="24"/>
              </w:rPr>
            </w:pPr>
            <w:r w:rsidRPr="00A97BCC">
              <w:rPr>
                <w:rFonts w:asciiTheme="minorEastAsia" w:hAnsiTheme="minorEastAsia" w:cs="宋体" w:hint="eastAsia"/>
                <w:color w:val="000000"/>
                <w:kern w:val="0"/>
                <w:sz w:val="24"/>
                <w:szCs w:val="24"/>
              </w:rPr>
              <w:t>2.4G</w:t>
            </w:r>
          </w:p>
        </w:tc>
      </w:tr>
      <w:tr w:rsidR="00493D3D">
        <w:trPr>
          <w:trHeight w:val="408"/>
          <w:jc w:val="center"/>
        </w:trPr>
        <w:tc>
          <w:tcPr>
            <w:tcW w:w="483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93D3D" w:rsidRPr="00A97BCC" w:rsidRDefault="00BF12B0">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t>频段耗损因子</w:t>
            </w:r>
          </w:p>
        </w:tc>
        <w:tc>
          <w:tcPr>
            <w:tcW w:w="2085" w:type="dxa"/>
            <w:tcBorders>
              <w:top w:val="single" w:sz="4" w:space="0" w:color="auto"/>
              <w:left w:val="nil"/>
              <w:bottom w:val="single" w:sz="4" w:space="0" w:color="auto"/>
              <w:right w:val="single" w:sz="4" w:space="0" w:color="auto"/>
            </w:tcBorders>
            <w:shd w:val="clear" w:color="auto" w:fill="auto"/>
            <w:vAlign w:val="center"/>
          </w:tcPr>
          <w:p w:rsidR="00493D3D" w:rsidRPr="00A97BCC" w:rsidRDefault="00BF12B0">
            <w:pPr>
              <w:widowControl/>
              <w:spacing w:line="560" w:lineRule="exact"/>
              <w:jc w:val="center"/>
              <w:rPr>
                <w:rFonts w:asciiTheme="minorEastAsia" w:hAnsiTheme="minorEastAsia" w:cs="宋体"/>
                <w:color w:val="000000"/>
                <w:kern w:val="0"/>
                <w:sz w:val="24"/>
                <w:szCs w:val="24"/>
              </w:rPr>
            </w:pPr>
            <w:r w:rsidRPr="00A97BCC">
              <w:rPr>
                <w:rFonts w:asciiTheme="minorEastAsia" w:hAnsiTheme="minorEastAsia" w:cs="宋体" w:hint="eastAsia"/>
                <w:color w:val="000000"/>
                <w:kern w:val="0"/>
                <w:sz w:val="24"/>
                <w:szCs w:val="24"/>
              </w:rPr>
              <w:t>1</w:t>
            </w:r>
          </w:p>
        </w:tc>
      </w:tr>
      <w:tr w:rsidR="00493D3D">
        <w:trPr>
          <w:trHeight w:val="408"/>
          <w:jc w:val="center"/>
        </w:trPr>
        <w:tc>
          <w:tcPr>
            <w:tcW w:w="48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93D3D" w:rsidRPr="00A97BCC" w:rsidRDefault="00BF12B0">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t>总用户数</w:t>
            </w:r>
          </w:p>
        </w:tc>
        <w:tc>
          <w:tcPr>
            <w:tcW w:w="2085" w:type="dxa"/>
            <w:tcBorders>
              <w:top w:val="nil"/>
              <w:left w:val="nil"/>
              <w:bottom w:val="single" w:sz="4" w:space="0" w:color="auto"/>
              <w:right w:val="single" w:sz="4" w:space="0" w:color="auto"/>
            </w:tcBorders>
            <w:shd w:val="clear" w:color="auto" w:fill="auto"/>
            <w:vAlign w:val="bottom"/>
          </w:tcPr>
          <w:p w:rsidR="00493D3D" w:rsidRPr="00A97BCC" w:rsidRDefault="00BF12B0">
            <w:pPr>
              <w:widowControl/>
              <w:spacing w:line="560" w:lineRule="exact"/>
              <w:jc w:val="center"/>
              <w:rPr>
                <w:rFonts w:asciiTheme="minorEastAsia" w:hAnsiTheme="minorEastAsia" w:cs="宋体"/>
                <w:color w:val="000000"/>
                <w:kern w:val="0"/>
                <w:sz w:val="24"/>
                <w:szCs w:val="24"/>
              </w:rPr>
            </w:pPr>
            <w:r w:rsidRPr="00A97BCC">
              <w:rPr>
                <w:rFonts w:asciiTheme="minorEastAsia" w:hAnsiTheme="minorEastAsia" w:cs="宋体" w:hint="eastAsia"/>
                <w:color w:val="000000"/>
                <w:kern w:val="0"/>
                <w:sz w:val="24"/>
                <w:szCs w:val="24"/>
              </w:rPr>
              <w:t>10000</w:t>
            </w:r>
          </w:p>
        </w:tc>
      </w:tr>
      <w:tr w:rsidR="00493D3D">
        <w:trPr>
          <w:trHeight w:val="408"/>
          <w:jc w:val="center"/>
        </w:trPr>
        <w:tc>
          <w:tcPr>
            <w:tcW w:w="48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93D3D" w:rsidRPr="00A97BCC" w:rsidRDefault="00BF12B0">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t>终端占用率</w:t>
            </w:r>
          </w:p>
        </w:tc>
        <w:tc>
          <w:tcPr>
            <w:tcW w:w="2085" w:type="dxa"/>
            <w:tcBorders>
              <w:top w:val="nil"/>
              <w:left w:val="nil"/>
              <w:bottom w:val="single" w:sz="4" w:space="0" w:color="auto"/>
              <w:right w:val="single" w:sz="4" w:space="0" w:color="auto"/>
            </w:tcBorders>
            <w:shd w:val="clear" w:color="auto" w:fill="auto"/>
            <w:vAlign w:val="bottom"/>
          </w:tcPr>
          <w:p w:rsidR="00493D3D" w:rsidRPr="00A97BCC" w:rsidRDefault="00BF12B0">
            <w:pPr>
              <w:widowControl/>
              <w:spacing w:line="560" w:lineRule="exact"/>
              <w:jc w:val="center"/>
              <w:rPr>
                <w:rFonts w:asciiTheme="minorEastAsia" w:hAnsiTheme="minorEastAsia" w:cs="宋体"/>
                <w:color w:val="000000"/>
                <w:kern w:val="0"/>
                <w:sz w:val="24"/>
                <w:szCs w:val="24"/>
              </w:rPr>
            </w:pPr>
            <w:r w:rsidRPr="00A97BCC">
              <w:rPr>
                <w:rFonts w:asciiTheme="minorEastAsia" w:hAnsiTheme="minorEastAsia" w:cs="宋体" w:hint="eastAsia"/>
                <w:color w:val="000000"/>
                <w:kern w:val="0"/>
                <w:sz w:val="24"/>
                <w:szCs w:val="24"/>
              </w:rPr>
              <w:t>60%</w:t>
            </w:r>
          </w:p>
        </w:tc>
      </w:tr>
      <w:tr w:rsidR="00493D3D">
        <w:trPr>
          <w:trHeight w:val="408"/>
          <w:jc w:val="center"/>
        </w:trPr>
        <w:tc>
          <w:tcPr>
            <w:tcW w:w="4837" w:type="dxa"/>
            <w:gridSpan w:val="2"/>
            <w:tcBorders>
              <w:top w:val="nil"/>
              <w:left w:val="single" w:sz="4" w:space="0" w:color="auto"/>
              <w:bottom w:val="single" w:sz="4" w:space="0" w:color="auto"/>
              <w:right w:val="single" w:sz="4" w:space="0" w:color="auto"/>
            </w:tcBorders>
            <w:shd w:val="clear" w:color="auto" w:fill="auto"/>
            <w:vAlign w:val="center"/>
          </w:tcPr>
          <w:p w:rsidR="00493D3D" w:rsidRPr="00A97BCC" w:rsidRDefault="00BF12B0">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t>WLAN业务渗透率</w:t>
            </w:r>
          </w:p>
        </w:tc>
        <w:tc>
          <w:tcPr>
            <w:tcW w:w="2085" w:type="dxa"/>
            <w:tcBorders>
              <w:top w:val="nil"/>
              <w:left w:val="nil"/>
              <w:bottom w:val="single" w:sz="4" w:space="0" w:color="auto"/>
              <w:right w:val="single" w:sz="4" w:space="0" w:color="auto"/>
            </w:tcBorders>
            <w:shd w:val="clear" w:color="auto" w:fill="auto"/>
            <w:vAlign w:val="bottom"/>
          </w:tcPr>
          <w:p w:rsidR="00493D3D" w:rsidRPr="00A97BCC" w:rsidRDefault="00BF12B0">
            <w:pPr>
              <w:widowControl/>
              <w:spacing w:line="560" w:lineRule="exact"/>
              <w:jc w:val="center"/>
              <w:rPr>
                <w:rFonts w:asciiTheme="minorEastAsia" w:hAnsiTheme="minorEastAsia" w:cs="宋体"/>
                <w:color w:val="000000"/>
                <w:kern w:val="0"/>
                <w:sz w:val="24"/>
                <w:szCs w:val="24"/>
              </w:rPr>
            </w:pPr>
            <w:r w:rsidRPr="00A97BCC">
              <w:rPr>
                <w:rFonts w:asciiTheme="minorEastAsia" w:hAnsiTheme="minorEastAsia" w:cs="宋体" w:hint="eastAsia"/>
                <w:color w:val="000000"/>
                <w:kern w:val="0"/>
                <w:sz w:val="24"/>
                <w:szCs w:val="24"/>
              </w:rPr>
              <w:t>60%</w:t>
            </w:r>
          </w:p>
        </w:tc>
      </w:tr>
      <w:tr w:rsidR="00493D3D">
        <w:trPr>
          <w:trHeight w:val="408"/>
          <w:jc w:val="center"/>
        </w:trPr>
        <w:tc>
          <w:tcPr>
            <w:tcW w:w="4837" w:type="dxa"/>
            <w:gridSpan w:val="2"/>
            <w:tcBorders>
              <w:top w:val="nil"/>
              <w:left w:val="single" w:sz="4" w:space="0" w:color="auto"/>
              <w:bottom w:val="single" w:sz="4" w:space="0" w:color="auto"/>
              <w:right w:val="single" w:sz="4" w:space="0" w:color="auto"/>
            </w:tcBorders>
            <w:shd w:val="clear" w:color="auto" w:fill="auto"/>
            <w:vAlign w:val="center"/>
          </w:tcPr>
          <w:p w:rsidR="00493D3D" w:rsidRPr="00A97BCC" w:rsidRDefault="00BF12B0">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t>业务并发率</w:t>
            </w:r>
          </w:p>
        </w:tc>
        <w:tc>
          <w:tcPr>
            <w:tcW w:w="2085" w:type="dxa"/>
            <w:tcBorders>
              <w:top w:val="nil"/>
              <w:left w:val="nil"/>
              <w:bottom w:val="single" w:sz="4" w:space="0" w:color="auto"/>
              <w:right w:val="single" w:sz="4" w:space="0" w:color="auto"/>
            </w:tcBorders>
            <w:shd w:val="clear" w:color="auto" w:fill="auto"/>
            <w:vAlign w:val="bottom"/>
          </w:tcPr>
          <w:p w:rsidR="00493D3D" w:rsidRPr="00A97BCC" w:rsidRDefault="00BF12B0">
            <w:pPr>
              <w:widowControl/>
              <w:spacing w:line="560" w:lineRule="exact"/>
              <w:jc w:val="center"/>
              <w:rPr>
                <w:rFonts w:asciiTheme="minorEastAsia" w:hAnsiTheme="minorEastAsia" w:cs="宋体"/>
                <w:color w:val="000000"/>
                <w:kern w:val="0"/>
                <w:sz w:val="24"/>
                <w:szCs w:val="24"/>
              </w:rPr>
            </w:pPr>
            <w:r w:rsidRPr="00A97BCC">
              <w:rPr>
                <w:rFonts w:asciiTheme="minorEastAsia" w:hAnsiTheme="minorEastAsia" w:cs="宋体" w:hint="eastAsia"/>
                <w:color w:val="000000"/>
                <w:kern w:val="0"/>
                <w:sz w:val="24"/>
                <w:szCs w:val="24"/>
              </w:rPr>
              <w:t>50%</w:t>
            </w:r>
          </w:p>
        </w:tc>
      </w:tr>
      <w:tr w:rsidR="00493D3D">
        <w:trPr>
          <w:trHeight w:val="408"/>
          <w:jc w:val="center"/>
        </w:trPr>
        <w:tc>
          <w:tcPr>
            <w:tcW w:w="4837" w:type="dxa"/>
            <w:gridSpan w:val="2"/>
            <w:tcBorders>
              <w:top w:val="nil"/>
              <w:left w:val="single" w:sz="4" w:space="0" w:color="auto"/>
              <w:bottom w:val="single" w:sz="4" w:space="0" w:color="auto"/>
              <w:right w:val="single" w:sz="4" w:space="0" w:color="auto"/>
            </w:tcBorders>
            <w:shd w:val="clear" w:color="auto" w:fill="auto"/>
            <w:vAlign w:val="center"/>
          </w:tcPr>
          <w:p w:rsidR="00493D3D" w:rsidRPr="00A97BCC" w:rsidRDefault="00BF12B0">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t>单AP在线并发用户数</w:t>
            </w:r>
          </w:p>
        </w:tc>
        <w:tc>
          <w:tcPr>
            <w:tcW w:w="2085" w:type="dxa"/>
            <w:tcBorders>
              <w:top w:val="nil"/>
              <w:left w:val="nil"/>
              <w:bottom w:val="single" w:sz="4" w:space="0" w:color="auto"/>
              <w:right w:val="single" w:sz="4" w:space="0" w:color="auto"/>
            </w:tcBorders>
            <w:shd w:val="clear" w:color="auto" w:fill="auto"/>
            <w:vAlign w:val="bottom"/>
          </w:tcPr>
          <w:p w:rsidR="00493D3D" w:rsidRPr="00A97BCC" w:rsidRDefault="00BF12B0">
            <w:pPr>
              <w:widowControl/>
              <w:spacing w:line="560" w:lineRule="exact"/>
              <w:jc w:val="center"/>
              <w:rPr>
                <w:rFonts w:asciiTheme="minorEastAsia" w:hAnsiTheme="minorEastAsia" w:cs="宋体"/>
                <w:color w:val="000000"/>
                <w:kern w:val="0"/>
                <w:sz w:val="24"/>
                <w:szCs w:val="24"/>
              </w:rPr>
            </w:pPr>
            <w:r w:rsidRPr="00A97BCC">
              <w:rPr>
                <w:rFonts w:asciiTheme="minorEastAsia" w:hAnsiTheme="minorEastAsia" w:cs="宋体" w:hint="eastAsia"/>
                <w:color w:val="000000"/>
                <w:kern w:val="0"/>
                <w:sz w:val="24"/>
                <w:szCs w:val="24"/>
              </w:rPr>
              <w:t>15</w:t>
            </w:r>
          </w:p>
        </w:tc>
      </w:tr>
      <w:tr w:rsidR="00493D3D">
        <w:trPr>
          <w:trHeight w:val="408"/>
          <w:jc w:val="center"/>
        </w:trPr>
        <w:tc>
          <w:tcPr>
            <w:tcW w:w="4837" w:type="dxa"/>
            <w:gridSpan w:val="2"/>
            <w:tcBorders>
              <w:top w:val="nil"/>
              <w:left w:val="single" w:sz="4" w:space="0" w:color="auto"/>
              <w:bottom w:val="single" w:sz="4" w:space="0" w:color="auto"/>
              <w:right w:val="single" w:sz="4" w:space="0" w:color="auto"/>
            </w:tcBorders>
            <w:shd w:val="clear" w:color="auto" w:fill="auto"/>
            <w:vAlign w:val="center"/>
          </w:tcPr>
          <w:p w:rsidR="00493D3D" w:rsidRPr="00A97BCC" w:rsidRDefault="00BF12B0">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t>单用户速率（kbps）</w:t>
            </w:r>
          </w:p>
        </w:tc>
        <w:tc>
          <w:tcPr>
            <w:tcW w:w="2085" w:type="dxa"/>
            <w:tcBorders>
              <w:top w:val="single" w:sz="4" w:space="0" w:color="auto"/>
              <w:left w:val="nil"/>
              <w:bottom w:val="single" w:sz="4" w:space="0" w:color="auto"/>
              <w:right w:val="single" w:sz="4" w:space="0" w:color="auto"/>
            </w:tcBorders>
            <w:shd w:val="clear" w:color="auto" w:fill="auto"/>
            <w:vAlign w:val="bottom"/>
          </w:tcPr>
          <w:p w:rsidR="00493D3D" w:rsidRPr="00A97BCC" w:rsidRDefault="00BF12B0">
            <w:pPr>
              <w:widowControl/>
              <w:spacing w:line="560" w:lineRule="exact"/>
              <w:jc w:val="center"/>
              <w:rPr>
                <w:rFonts w:asciiTheme="minorEastAsia" w:hAnsiTheme="minorEastAsia" w:cs="宋体"/>
                <w:color w:val="000000"/>
                <w:kern w:val="0"/>
                <w:sz w:val="24"/>
                <w:szCs w:val="24"/>
              </w:rPr>
            </w:pPr>
            <w:r w:rsidRPr="00A97BCC">
              <w:rPr>
                <w:rFonts w:asciiTheme="minorEastAsia" w:hAnsiTheme="minorEastAsia" w:cs="宋体" w:hint="eastAsia"/>
                <w:color w:val="000000"/>
                <w:kern w:val="0"/>
                <w:sz w:val="24"/>
                <w:szCs w:val="24"/>
              </w:rPr>
              <w:t>512</w:t>
            </w:r>
          </w:p>
        </w:tc>
      </w:tr>
      <w:tr w:rsidR="00493D3D">
        <w:trPr>
          <w:trHeight w:val="408"/>
          <w:jc w:val="center"/>
        </w:trPr>
        <w:tc>
          <w:tcPr>
            <w:tcW w:w="4837" w:type="dxa"/>
            <w:gridSpan w:val="2"/>
            <w:tcBorders>
              <w:top w:val="nil"/>
              <w:left w:val="single" w:sz="4" w:space="0" w:color="auto"/>
              <w:bottom w:val="single" w:sz="4" w:space="0" w:color="auto"/>
              <w:right w:val="single" w:sz="4" w:space="0" w:color="auto"/>
            </w:tcBorders>
            <w:shd w:val="clear" w:color="auto" w:fill="auto"/>
            <w:vAlign w:val="bottom"/>
          </w:tcPr>
          <w:p w:rsidR="00493D3D" w:rsidRPr="00A97BCC" w:rsidRDefault="00BF12B0">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t>有线接入方式</w:t>
            </w:r>
          </w:p>
        </w:tc>
        <w:tc>
          <w:tcPr>
            <w:tcW w:w="2085" w:type="dxa"/>
            <w:tcBorders>
              <w:top w:val="single" w:sz="4" w:space="0" w:color="auto"/>
              <w:left w:val="nil"/>
              <w:bottom w:val="single" w:sz="4" w:space="0" w:color="auto"/>
              <w:right w:val="single" w:sz="4" w:space="0" w:color="auto"/>
            </w:tcBorders>
            <w:shd w:val="clear" w:color="auto" w:fill="auto"/>
            <w:vAlign w:val="center"/>
          </w:tcPr>
          <w:p w:rsidR="00493D3D" w:rsidRPr="00A97BCC" w:rsidRDefault="00BF12B0">
            <w:pPr>
              <w:widowControl/>
              <w:spacing w:line="560" w:lineRule="exact"/>
              <w:jc w:val="center"/>
              <w:rPr>
                <w:rFonts w:asciiTheme="minorEastAsia" w:hAnsiTheme="minorEastAsia" w:cs="宋体"/>
                <w:color w:val="000000"/>
                <w:kern w:val="0"/>
                <w:sz w:val="24"/>
                <w:szCs w:val="24"/>
              </w:rPr>
            </w:pPr>
            <w:r w:rsidRPr="00A97BCC">
              <w:rPr>
                <w:rFonts w:asciiTheme="minorEastAsia" w:hAnsiTheme="minorEastAsia" w:cs="宋体" w:hint="eastAsia"/>
                <w:color w:val="000000"/>
                <w:kern w:val="0"/>
                <w:sz w:val="24"/>
                <w:szCs w:val="24"/>
              </w:rPr>
              <w:t>FTTB</w:t>
            </w:r>
          </w:p>
        </w:tc>
      </w:tr>
      <w:tr w:rsidR="00493D3D">
        <w:trPr>
          <w:trHeight w:val="408"/>
          <w:jc w:val="center"/>
        </w:trPr>
        <w:tc>
          <w:tcPr>
            <w:tcW w:w="4837" w:type="dxa"/>
            <w:gridSpan w:val="2"/>
            <w:tcBorders>
              <w:top w:val="nil"/>
              <w:left w:val="single" w:sz="4" w:space="0" w:color="auto"/>
              <w:bottom w:val="single" w:sz="4" w:space="0" w:color="auto"/>
              <w:right w:val="single" w:sz="4" w:space="0" w:color="auto"/>
            </w:tcBorders>
            <w:shd w:val="clear" w:color="auto" w:fill="auto"/>
            <w:vAlign w:val="bottom"/>
          </w:tcPr>
          <w:p w:rsidR="00493D3D" w:rsidRPr="00A97BCC" w:rsidRDefault="00BF12B0">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t>PON口类型</w:t>
            </w:r>
          </w:p>
        </w:tc>
        <w:tc>
          <w:tcPr>
            <w:tcW w:w="2085" w:type="dxa"/>
            <w:tcBorders>
              <w:top w:val="single" w:sz="4" w:space="0" w:color="auto"/>
              <w:left w:val="nil"/>
              <w:bottom w:val="single" w:sz="4" w:space="0" w:color="auto"/>
              <w:right w:val="single" w:sz="4" w:space="0" w:color="auto"/>
            </w:tcBorders>
            <w:shd w:val="clear" w:color="auto" w:fill="auto"/>
            <w:vAlign w:val="center"/>
          </w:tcPr>
          <w:p w:rsidR="00493D3D" w:rsidRPr="00A97BCC" w:rsidRDefault="00BF12B0">
            <w:pPr>
              <w:widowControl/>
              <w:spacing w:line="560" w:lineRule="exact"/>
              <w:jc w:val="center"/>
              <w:rPr>
                <w:rFonts w:asciiTheme="minorEastAsia" w:hAnsiTheme="minorEastAsia" w:cs="宋体"/>
                <w:color w:val="000000"/>
                <w:kern w:val="0"/>
                <w:sz w:val="24"/>
                <w:szCs w:val="24"/>
              </w:rPr>
            </w:pPr>
            <w:r w:rsidRPr="00A97BCC">
              <w:rPr>
                <w:rFonts w:asciiTheme="minorEastAsia" w:hAnsiTheme="minorEastAsia" w:cs="宋体" w:hint="eastAsia"/>
                <w:color w:val="000000"/>
                <w:kern w:val="0"/>
                <w:sz w:val="24"/>
                <w:szCs w:val="24"/>
              </w:rPr>
              <w:t>GPON</w:t>
            </w:r>
          </w:p>
        </w:tc>
      </w:tr>
      <w:tr w:rsidR="00493D3D">
        <w:trPr>
          <w:trHeight w:val="408"/>
          <w:jc w:val="center"/>
        </w:trPr>
        <w:tc>
          <w:tcPr>
            <w:tcW w:w="4837" w:type="dxa"/>
            <w:gridSpan w:val="2"/>
            <w:tcBorders>
              <w:top w:val="nil"/>
              <w:left w:val="single" w:sz="4" w:space="0" w:color="auto"/>
              <w:bottom w:val="single" w:sz="4" w:space="0" w:color="auto"/>
              <w:right w:val="single" w:sz="4" w:space="0" w:color="auto"/>
            </w:tcBorders>
            <w:shd w:val="clear" w:color="auto" w:fill="auto"/>
            <w:vAlign w:val="bottom"/>
          </w:tcPr>
          <w:p w:rsidR="00493D3D" w:rsidRPr="00A97BCC" w:rsidRDefault="00BF12B0">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t>PON口用户上限</w:t>
            </w:r>
          </w:p>
        </w:tc>
        <w:tc>
          <w:tcPr>
            <w:tcW w:w="2085" w:type="dxa"/>
            <w:tcBorders>
              <w:top w:val="single" w:sz="4" w:space="0" w:color="auto"/>
              <w:left w:val="nil"/>
              <w:bottom w:val="single" w:sz="4" w:space="0" w:color="auto"/>
              <w:right w:val="single" w:sz="4" w:space="0" w:color="auto"/>
            </w:tcBorders>
            <w:shd w:val="clear" w:color="auto" w:fill="auto"/>
            <w:vAlign w:val="center"/>
          </w:tcPr>
          <w:p w:rsidR="00493D3D" w:rsidRPr="00A97BCC" w:rsidRDefault="00BF12B0">
            <w:pPr>
              <w:widowControl/>
              <w:spacing w:line="560" w:lineRule="exact"/>
              <w:jc w:val="center"/>
              <w:rPr>
                <w:rFonts w:asciiTheme="minorEastAsia" w:hAnsiTheme="minorEastAsia" w:cs="宋体"/>
                <w:color w:val="000000"/>
                <w:kern w:val="0"/>
                <w:sz w:val="24"/>
                <w:szCs w:val="24"/>
              </w:rPr>
            </w:pPr>
            <w:r w:rsidRPr="00A97BCC">
              <w:rPr>
                <w:rFonts w:asciiTheme="minorEastAsia" w:hAnsiTheme="minorEastAsia" w:cs="宋体" w:hint="eastAsia"/>
                <w:color w:val="000000"/>
                <w:kern w:val="0"/>
                <w:sz w:val="24"/>
                <w:szCs w:val="24"/>
              </w:rPr>
              <w:t>512</w:t>
            </w:r>
          </w:p>
        </w:tc>
      </w:tr>
      <w:tr w:rsidR="00493D3D">
        <w:trPr>
          <w:trHeight w:val="408"/>
          <w:jc w:val="center"/>
        </w:trPr>
        <w:tc>
          <w:tcPr>
            <w:tcW w:w="4837" w:type="dxa"/>
            <w:gridSpan w:val="2"/>
            <w:tcBorders>
              <w:top w:val="nil"/>
              <w:left w:val="single" w:sz="4" w:space="0" w:color="auto"/>
              <w:bottom w:val="single" w:sz="4" w:space="0" w:color="auto"/>
              <w:right w:val="single" w:sz="4" w:space="0" w:color="auto"/>
            </w:tcBorders>
            <w:shd w:val="clear" w:color="auto" w:fill="auto"/>
            <w:vAlign w:val="bottom"/>
          </w:tcPr>
          <w:p w:rsidR="00493D3D" w:rsidRPr="00A97BCC" w:rsidRDefault="00BF12B0">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t>PON口下行速率（Mbps）</w:t>
            </w:r>
          </w:p>
        </w:tc>
        <w:tc>
          <w:tcPr>
            <w:tcW w:w="2085" w:type="dxa"/>
            <w:tcBorders>
              <w:top w:val="single" w:sz="4" w:space="0" w:color="auto"/>
              <w:left w:val="nil"/>
              <w:bottom w:val="single" w:sz="4" w:space="0" w:color="auto"/>
              <w:right w:val="single" w:sz="4" w:space="0" w:color="auto"/>
            </w:tcBorders>
            <w:shd w:val="clear" w:color="auto" w:fill="auto"/>
            <w:vAlign w:val="center"/>
          </w:tcPr>
          <w:p w:rsidR="00493D3D" w:rsidRPr="00A97BCC" w:rsidRDefault="00BF12B0">
            <w:pPr>
              <w:widowControl/>
              <w:spacing w:line="560" w:lineRule="exact"/>
              <w:jc w:val="center"/>
              <w:rPr>
                <w:rFonts w:asciiTheme="minorEastAsia" w:hAnsiTheme="minorEastAsia" w:cs="宋体"/>
                <w:color w:val="000000"/>
                <w:kern w:val="0"/>
                <w:sz w:val="24"/>
                <w:szCs w:val="24"/>
              </w:rPr>
            </w:pPr>
            <w:r w:rsidRPr="00A97BCC">
              <w:rPr>
                <w:rFonts w:asciiTheme="minorEastAsia" w:hAnsiTheme="minorEastAsia" w:cs="宋体" w:hint="eastAsia"/>
                <w:color w:val="000000"/>
                <w:kern w:val="0"/>
                <w:sz w:val="24"/>
                <w:szCs w:val="24"/>
              </w:rPr>
              <w:t>2488</w:t>
            </w:r>
          </w:p>
        </w:tc>
      </w:tr>
      <w:tr w:rsidR="00493D3D">
        <w:trPr>
          <w:trHeight w:val="408"/>
          <w:jc w:val="center"/>
        </w:trPr>
        <w:tc>
          <w:tcPr>
            <w:tcW w:w="4837" w:type="dxa"/>
            <w:gridSpan w:val="2"/>
            <w:tcBorders>
              <w:top w:val="nil"/>
              <w:left w:val="single" w:sz="4" w:space="0" w:color="auto"/>
              <w:bottom w:val="single" w:sz="4" w:space="0" w:color="auto"/>
              <w:right w:val="single" w:sz="4" w:space="0" w:color="auto"/>
            </w:tcBorders>
            <w:shd w:val="clear" w:color="auto" w:fill="auto"/>
            <w:vAlign w:val="bottom"/>
          </w:tcPr>
          <w:p w:rsidR="00493D3D" w:rsidRPr="00A97BCC" w:rsidRDefault="00BF12B0">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t>带宽效率</w:t>
            </w:r>
          </w:p>
        </w:tc>
        <w:tc>
          <w:tcPr>
            <w:tcW w:w="2085" w:type="dxa"/>
            <w:tcBorders>
              <w:top w:val="single" w:sz="4" w:space="0" w:color="auto"/>
              <w:left w:val="nil"/>
              <w:bottom w:val="single" w:sz="4" w:space="0" w:color="auto"/>
              <w:right w:val="single" w:sz="4" w:space="0" w:color="auto"/>
            </w:tcBorders>
            <w:shd w:val="clear" w:color="auto" w:fill="auto"/>
            <w:vAlign w:val="center"/>
          </w:tcPr>
          <w:p w:rsidR="00493D3D" w:rsidRPr="00A97BCC" w:rsidRDefault="00BF12B0">
            <w:pPr>
              <w:widowControl/>
              <w:spacing w:line="560" w:lineRule="exact"/>
              <w:jc w:val="center"/>
              <w:rPr>
                <w:rFonts w:asciiTheme="minorEastAsia" w:hAnsiTheme="minorEastAsia" w:cs="宋体"/>
                <w:color w:val="000000"/>
                <w:kern w:val="0"/>
                <w:sz w:val="24"/>
                <w:szCs w:val="24"/>
              </w:rPr>
            </w:pPr>
            <w:r w:rsidRPr="00A97BCC">
              <w:rPr>
                <w:rFonts w:asciiTheme="minorEastAsia" w:hAnsiTheme="minorEastAsia" w:cs="宋体" w:hint="eastAsia"/>
                <w:color w:val="000000"/>
                <w:kern w:val="0"/>
                <w:sz w:val="24"/>
                <w:szCs w:val="24"/>
              </w:rPr>
              <w:t>92%</w:t>
            </w:r>
          </w:p>
        </w:tc>
      </w:tr>
      <w:tr w:rsidR="00493D3D">
        <w:trPr>
          <w:trHeight w:val="408"/>
          <w:jc w:val="center"/>
        </w:trPr>
        <w:tc>
          <w:tcPr>
            <w:tcW w:w="2306" w:type="dxa"/>
            <w:vMerge w:val="restart"/>
            <w:tcBorders>
              <w:top w:val="nil"/>
              <w:left w:val="single" w:sz="4" w:space="0" w:color="auto"/>
              <w:right w:val="single" w:sz="4" w:space="0" w:color="auto"/>
            </w:tcBorders>
            <w:shd w:val="clear" w:color="auto" w:fill="auto"/>
            <w:vAlign w:val="bottom"/>
          </w:tcPr>
          <w:p w:rsidR="00493D3D" w:rsidRPr="00A97BCC" w:rsidRDefault="00BF12B0">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t>单ONU下挂AP数</w:t>
            </w:r>
          </w:p>
          <w:p w:rsidR="00493D3D" w:rsidRPr="00A97BCC" w:rsidRDefault="00493D3D">
            <w:pPr>
              <w:widowControl/>
              <w:spacing w:line="560" w:lineRule="exact"/>
              <w:jc w:val="center"/>
              <w:rPr>
                <w:rFonts w:asciiTheme="minorEastAsia" w:hAnsiTheme="minorEastAsia" w:cs="宋体"/>
                <w:bCs/>
                <w:color w:val="000000"/>
                <w:kern w:val="0"/>
                <w:sz w:val="24"/>
                <w:szCs w:val="24"/>
              </w:rPr>
            </w:pPr>
          </w:p>
          <w:p w:rsidR="00493D3D" w:rsidRPr="00A97BCC" w:rsidRDefault="00493D3D">
            <w:pPr>
              <w:widowControl/>
              <w:spacing w:line="560" w:lineRule="exact"/>
              <w:jc w:val="center"/>
              <w:rPr>
                <w:rFonts w:asciiTheme="minorEastAsia" w:hAnsiTheme="minorEastAsia" w:cs="宋体"/>
                <w:bCs/>
                <w:color w:val="000000"/>
                <w:kern w:val="0"/>
                <w:sz w:val="24"/>
                <w:szCs w:val="24"/>
              </w:rPr>
            </w:pPr>
          </w:p>
        </w:tc>
        <w:tc>
          <w:tcPr>
            <w:tcW w:w="2531" w:type="dxa"/>
            <w:tcBorders>
              <w:top w:val="nil"/>
              <w:left w:val="single" w:sz="4" w:space="0" w:color="auto"/>
              <w:bottom w:val="single" w:sz="4" w:space="0" w:color="auto"/>
              <w:right w:val="single" w:sz="4" w:space="0" w:color="auto"/>
            </w:tcBorders>
            <w:shd w:val="clear" w:color="auto" w:fill="auto"/>
            <w:vAlign w:val="bottom"/>
          </w:tcPr>
          <w:p w:rsidR="00493D3D" w:rsidRPr="00A97BCC" w:rsidRDefault="00BF12B0">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lastRenderedPageBreak/>
              <w:t>室内密集型</w:t>
            </w:r>
          </w:p>
        </w:tc>
        <w:tc>
          <w:tcPr>
            <w:tcW w:w="2085" w:type="dxa"/>
            <w:tcBorders>
              <w:top w:val="single" w:sz="4" w:space="0" w:color="auto"/>
              <w:left w:val="nil"/>
              <w:bottom w:val="single" w:sz="4" w:space="0" w:color="auto"/>
              <w:right w:val="single" w:sz="4" w:space="0" w:color="auto"/>
            </w:tcBorders>
            <w:shd w:val="clear" w:color="auto" w:fill="auto"/>
            <w:vAlign w:val="center"/>
          </w:tcPr>
          <w:p w:rsidR="00493D3D" w:rsidRPr="00A97BCC" w:rsidRDefault="00BF12B0">
            <w:pPr>
              <w:widowControl/>
              <w:spacing w:line="560" w:lineRule="exact"/>
              <w:jc w:val="center"/>
              <w:rPr>
                <w:rFonts w:asciiTheme="minorEastAsia" w:hAnsiTheme="minorEastAsia" w:cs="宋体"/>
                <w:color w:val="000000"/>
                <w:kern w:val="0"/>
                <w:sz w:val="24"/>
                <w:szCs w:val="24"/>
              </w:rPr>
            </w:pPr>
            <w:r w:rsidRPr="00A97BCC">
              <w:rPr>
                <w:rFonts w:asciiTheme="minorEastAsia" w:hAnsiTheme="minorEastAsia" w:cs="宋体" w:hint="eastAsia"/>
                <w:color w:val="000000"/>
                <w:kern w:val="0"/>
                <w:sz w:val="24"/>
                <w:szCs w:val="24"/>
              </w:rPr>
              <w:t>2</w:t>
            </w:r>
          </w:p>
        </w:tc>
      </w:tr>
      <w:tr w:rsidR="00493D3D">
        <w:trPr>
          <w:trHeight w:val="408"/>
          <w:jc w:val="center"/>
        </w:trPr>
        <w:tc>
          <w:tcPr>
            <w:tcW w:w="2306" w:type="dxa"/>
            <w:vMerge/>
            <w:tcBorders>
              <w:left w:val="single" w:sz="4" w:space="0" w:color="auto"/>
              <w:right w:val="single" w:sz="4" w:space="0" w:color="auto"/>
            </w:tcBorders>
            <w:shd w:val="clear" w:color="auto" w:fill="auto"/>
            <w:vAlign w:val="bottom"/>
          </w:tcPr>
          <w:p w:rsidR="00493D3D" w:rsidRPr="00A97BCC" w:rsidRDefault="00493D3D">
            <w:pPr>
              <w:widowControl/>
              <w:spacing w:line="560" w:lineRule="exact"/>
              <w:jc w:val="center"/>
              <w:rPr>
                <w:rFonts w:asciiTheme="minorEastAsia" w:hAnsiTheme="minorEastAsia" w:cs="宋体"/>
                <w:bCs/>
                <w:color w:val="000000"/>
                <w:kern w:val="0"/>
                <w:sz w:val="24"/>
                <w:szCs w:val="24"/>
              </w:rPr>
            </w:pPr>
          </w:p>
        </w:tc>
        <w:tc>
          <w:tcPr>
            <w:tcW w:w="2531" w:type="dxa"/>
            <w:tcBorders>
              <w:top w:val="nil"/>
              <w:left w:val="single" w:sz="4" w:space="0" w:color="auto"/>
              <w:bottom w:val="single" w:sz="4" w:space="0" w:color="auto"/>
              <w:right w:val="single" w:sz="4" w:space="0" w:color="auto"/>
            </w:tcBorders>
            <w:shd w:val="clear" w:color="auto" w:fill="auto"/>
            <w:vAlign w:val="bottom"/>
          </w:tcPr>
          <w:p w:rsidR="00493D3D" w:rsidRPr="00A97BCC" w:rsidRDefault="00BF12B0">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t>室内非密集型</w:t>
            </w:r>
          </w:p>
        </w:tc>
        <w:tc>
          <w:tcPr>
            <w:tcW w:w="2085" w:type="dxa"/>
            <w:tcBorders>
              <w:top w:val="single" w:sz="4" w:space="0" w:color="auto"/>
              <w:left w:val="nil"/>
              <w:bottom w:val="single" w:sz="4" w:space="0" w:color="auto"/>
              <w:right w:val="single" w:sz="4" w:space="0" w:color="auto"/>
            </w:tcBorders>
            <w:shd w:val="clear" w:color="auto" w:fill="auto"/>
            <w:vAlign w:val="bottom"/>
          </w:tcPr>
          <w:p w:rsidR="00493D3D" w:rsidRPr="00A97BCC" w:rsidRDefault="00BF12B0">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t>8</w:t>
            </w:r>
          </w:p>
        </w:tc>
      </w:tr>
      <w:tr w:rsidR="00493D3D">
        <w:trPr>
          <w:trHeight w:val="408"/>
          <w:jc w:val="center"/>
        </w:trPr>
        <w:tc>
          <w:tcPr>
            <w:tcW w:w="2306" w:type="dxa"/>
            <w:vMerge/>
            <w:tcBorders>
              <w:left w:val="single" w:sz="4" w:space="0" w:color="auto"/>
              <w:right w:val="single" w:sz="4" w:space="0" w:color="auto"/>
            </w:tcBorders>
            <w:shd w:val="clear" w:color="auto" w:fill="auto"/>
            <w:vAlign w:val="bottom"/>
          </w:tcPr>
          <w:p w:rsidR="00493D3D" w:rsidRPr="00A97BCC" w:rsidRDefault="00493D3D">
            <w:pPr>
              <w:widowControl/>
              <w:spacing w:line="560" w:lineRule="exact"/>
              <w:jc w:val="center"/>
              <w:rPr>
                <w:rFonts w:asciiTheme="minorEastAsia" w:hAnsiTheme="minorEastAsia" w:cs="宋体"/>
                <w:bCs/>
                <w:color w:val="000000"/>
                <w:kern w:val="0"/>
                <w:sz w:val="24"/>
                <w:szCs w:val="24"/>
              </w:rPr>
            </w:pPr>
          </w:p>
        </w:tc>
        <w:tc>
          <w:tcPr>
            <w:tcW w:w="2531" w:type="dxa"/>
            <w:tcBorders>
              <w:top w:val="nil"/>
              <w:left w:val="single" w:sz="4" w:space="0" w:color="auto"/>
              <w:bottom w:val="single" w:sz="4" w:space="0" w:color="auto"/>
              <w:right w:val="single" w:sz="4" w:space="0" w:color="auto"/>
            </w:tcBorders>
            <w:shd w:val="clear" w:color="auto" w:fill="auto"/>
            <w:vAlign w:val="bottom"/>
          </w:tcPr>
          <w:p w:rsidR="00493D3D" w:rsidRPr="00A97BCC" w:rsidRDefault="00BF12B0">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t>室外密集型</w:t>
            </w:r>
          </w:p>
        </w:tc>
        <w:tc>
          <w:tcPr>
            <w:tcW w:w="2085" w:type="dxa"/>
            <w:tcBorders>
              <w:top w:val="single" w:sz="4" w:space="0" w:color="auto"/>
              <w:left w:val="nil"/>
              <w:bottom w:val="single" w:sz="4" w:space="0" w:color="auto"/>
              <w:right w:val="single" w:sz="4" w:space="0" w:color="auto"/>
            </w:tcBorders>
            <w:shd w:val="clear" w:color="auto" w:fill="auto"/>
            <w:vAlign w:val="center"/>
          </w:tcPr>
          <w:p w:rsidR="00493D3D" w:rsidRPr="00A97BCC" w:rsidRDefault="00BF12B0">
            <w:pPr>
              <w:widowControl/>
              <w:spacing w:line="560" w:lineRule="exact"/>
              <w:jc w:val="center"/>
              <w:rPr>
                <w:rFonts w:asciiTheme="minorEastAsia" w:hAnsiTheme="minorEastAsia" w:cs="宋体"/>
                <w:color w:val="000000"/>
                <w:kern w:val="0"/>
                <w:sz w:val="24"/>
                <w:szCs w:val="24"/>
              </w:rPr>
            </w:pPr>
            <w:r w:rsidRPr="00A97BCC">
              <w:rPr>
                <w:rFonts w:asciiTheme="minorEastAsia" w:hAnsiTheme="minorEastAsia" w:cs="宋体" w:hint="eastAsia"/>
                <w:color w:val="000000"/>
                <w:kern w:val="0"/>
                <w:sz w:val="24"/>
                <w:szCs w:val="24"/>
              </w:rPr>
              <w:t>4</w:t>
            </w:r>
          </w:p>
        </w:tc>
      </w:tr>
      <w:tr w:rsidR="00493D3D">
        <w:trPr>
          <w:trHeight w:val="408"/>
          <w:jc w:val="center"/>
        </w:trPr>
        <w:tc>
          <w:tcPr>
            <w:tcW w:w="2306" w:type="dxa"/>
            <w:vMerge/>
            <w:tcBorders>
              <w:left w:val="single" w:sz="4" w:space="0" w:color="auto"/>
              <w:bottom w:val="single" w:sz="4" w:space="0" w:color="auto"/>
              <w:right w:val="single" w:sz="4" w:space="0" w:color="auto"/>
            </w:tcBorders>
            <w:shd w:val="clear" w:color="auto" w:fill="auto"/>
            <w:vAlign w:val="bottom"/>
          </w:tcPr>
          <w:p w:rsidR="00493D3D" w:rsidRPr="00A97BCC" w:rsidRDefault="00493D3D">
            <w:pPr>
              <w:widowControl/>
              <w:spacing w:line="560" w:lineRule="exact"/>
              <w:jc w:val="center"/>
              <w:rPr>
                <w:rFonts w:asciiTheme="minorEastAsia" w:hAnsiTheme="minorEastAsia" w:cs="宋体"/>
                <w:bCs/>
                <w:color w:val="000000"/>
                <w:kern w:val="0"/>
                <w:sz w:val="24"/>
                <w:szCs w:val="24"/>
              </w:rPr>
            </w:pPr>
          </w:p>
        </w:tc>
        <w:tc>
          <w:tcPr>
            <w:tcW w:w="2531" w:type="dxa"/>
            <w:tcBorders>
              <w:top w:val="nil"/>
              <w:left w:val="single" w:sz="4" w:space="0" w:color="auto"/>
              <w:bottom w:val="single" w:sz="4" w:space="0" w:color="auto"/>
              <w:right w:val="single" w:sz="4" w:space="0" w:color="auto"/>
            </w:tcBorders>
            <w:shd w:val="clear" w:color="auto" w:fill="auto"/>
            <w:vAlign w:val="bottom"/>
          </w:tcPr>
          <w:p w:rsidR="00493D3D" w:rsidRPr="00A97BCC" w:rsidRDefault="00BF12B0">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t>室外非密集型</w:t>
            </w:r>
          </w:p>
        </w:tc>
        <w:tc>
          <w:tcPr>
            <w:tcW w:w="2085" w:type="dxa"/>
            <w:tcBorders>
              <w:top w:val="single" w:sz="4" w:space="0" w:color="auto"/>
              <w:left w:val="nil"/>
              <w:bottom w:val="single" w:sz="4" w:space="0" w:color="auto"/>
              <w:right w:val="single" w:sz="4" w:space="0" w:color="auto"/>
            </w:tcBorders>
            <w:shd w:val="clear" w:color="auto" w:fill="auto"/>
            <w:vAlign w:val="center"/>
          </w:tcPr>
          <w:p w:rsidR="00493D3D" w:rsidRPr="00A97BCC" w:rsidRDefault="00BF12B0">
            <w:pPr>
              <w:widowControl/>
              <w:spacing w:line="560" w:lineRule="exact"/>
              <w:jc w:val="center"/>
              <w:rPr>
                <w:rFonts w:asciiTheme="minorEastAsia" w:hAnsiTheme="minorEastAsia" w:cs="宋体"/>
                <w:color w:val="000000"/>
                <w:kern w:val="0"/>
                <w:sz w:val="24"/>
                <w:szCs w:val="24"/>
              </w:rPr>
            </w:pPr>
            <w:r w:rsidRPr="00A97BCC">
              <w:rPr>
                <w:rFonts w:asciiTheme="minorEastAsia" w:hAnsiTheme="minorEastAsia" w:cs="宋体" w:hint="eastAsia"/>
                <w:color w:val="000000"/>
                <w:kern w:val="0"/>
                <w:sz w:val="24"/>
                <w:szCs w:val="24"/>
              </w:rPr>
              <w:t>16</w:t>
            </w:r>
          </w:p>
        </w:tc>
      </w:tr>
      <w:tr w:rsidR="00493D3D">
        <w:trPr>
          <w:trHeight w:val="408"/>
          <w:jc w:val="center"/>
        </w:trPr>
        <w:tc>
          <w:tcPr>
            <w:tcW w:w="4837" w:type="dxa"/>
            <w:gridSpan w:val="2"/>
            <w:tcBorders>
              <w:top w:val="nil"/>
              <w:left w:val="single" w:sz="4" w:space="0" w:color="auto"/>
              <w:bottom w:val="single" w:sz="4" w:space="0" w:color="auto"/>
              <w:right w:val="single" w:sz="4" w:space="0" w:color="auto"/>
            </w:tcBorders>
            <w:shd w:val="clear" w:color="auto" w:fill="auto"/>
            <w:vAlign w:val="bottom"/>
          </w:tcPr>
          <w:p w:rsidR="00493D3D" w:rsidRPr="00A97BCC" w:rsidRDefault="00BF12B0">
            <w:pPr>
              <w:widowControl/>
              <w:spacing w:line="560" w:lineRule="exact"/>
              <w:jc w:val="center"/>
              <w:rPr>
                <w:rFonts w:asciiTheme="minorEastAsia" w:hAnsiTheme="minorEastAsia" w:cs="宋体"/>
                <w:bCs/>
                <w:color w:val="000000"/>
                <w:kern w:val="0"/>
                <w:sz w:val="24"/>
                <w:szCs w:val="24"/>
              </w:rPr>
            </w:pPr>
            <w:r w:rsidRPr="00A97BCC">
              <w:rPr>
                <w:rFonts w:asciiTheme="minorEastAsia" w:hAnsiTheme="minorEastAsia" w:cs="宋体" w:hint="eastAsia"/>
                <w:bCs/>
                <w:color w:val="000000"/>
                <w:kern w:val="0"/>
                <w:sz w:val="24"/>
                <w:szCs w:val="24"/>
              </w:rPr>
              <w:t>OLT上行带宽冗余系数</w:t>
            </w:r>
          </w:p>
        </w:tc>
        <w:tc>
          <w:tcPr>
            <w:tcW w:w="2085" w:type="dxa"/>
            <w:tcBorders>
              <w:top w:val="single" w:sz="4" w:space="0" w:color="auto"/>
              <w:left w:val="nil"/>
              <w:bottom w:val="single" w:sz="4" w:space="0" w:color="auto"/>
              <w:right w:val="single" w:sz="4" w:space="0" w:color="auto"/>
            </w:tcBorders>
            <w:shd w:val="clear" w:color="auto" w:fill="auto"/>
            <w:vAlign w:val="center"/>
          </w:tcPr>
          <w:p w:rsidR="00493D3D" w:rsidRPr="00A97BCC" w:rsidRDefault="00BF12B0">
            <w:pPr>
              <w:widowControl/>
              <w:spacing w:line="560" w:lineRule="exact"/>
              <w:jc w:val="center"/>
              <w:rPr>
                <w:rFonts w:asciiTheme="minorEastAsia" w:hAnsiTheme="minorEastAsia" w:cs="宋体"/>
                <w:color w:val="000000"/>
                <w:kern w:val="0"/>
                <w:sz w:val="24"/>
                <w:szCs w:val="24"/>
              </w:rPr>
            </w:pPr>
            <w:r w:rsidRPr="00A97BCC">
              <w:rPr>
                <w:rFonts w:asciiTheme="minorEastAsia" w:hAnsiTheme="minorEastAsia" w:cs="宋体" w:hint="eastAsia"/>
                <w:color w:val="000000"/>
                <w:kern w:val="0"/>
                <w:sz w:val="24"/>
                <w:szCs w:val="24"/>
              </w:rPr>
              <w:t>65%</w:t>
            </w:r>
          </w:p>
        </w:tc>
      </w:tr>
    </w:tbl>
    <w:p w:rsidR="00493D3D" w:rsidRDefault="00493D3D">
      <w:pPr>
        <w:autoSpaceDE w:val="0"/>
        <w:autoSpaceDN w:val="0"/>
        <w:adjustRightInd w:val="0"/>
        <w:spacing w:line="560" w:lineRule="exact"/>
        <w:jc w:val="left"/>
        <w:rPr>
          <w:rFonts w:ascii="仿宋_GB2312" w:eastAsia="仿宋_GB2312" w:hAnsi="Arial Narrow" w:cs="宋体"/>
          <w:kern w:val="0"/>
          <w:sz w:val="30"/>
          <w:szCs w:val="30"/>
        </w:rPr>
      </w:pPr>
    </w:p>
    <w:p w:rsidR="00493D3D" w:rsidRDefault="00BF12B0">
      <w:pPr>
        <w:autoSpaceDE w:val="0"/>
        <w:autoSpaceDN w:val="0"/>
        <w:adjustRightInd w:val="0"/>
        <w:spacing w:line="560" w:lineRule="exact"/>
        <w:rPr>
          <w:rFonts w:ascii="仿宋_GB2312" w:eastAsia="仿宋_GB2312" w:hAnsi="Arial Narrow" w:cs="宋体"/>
          <w:kern w:val="0"/>
          <w:sz w:val="30"/>
          <w:szCs w:val="30"/>
        </w:rPr>
      </w:pPr>
      <w:r>
        <w:rPr>
          <w:rFonts w:ascii="仿宋_GB2312" w:eastAsia="仿宋_GB2312" w:hAnsi="Arial Narrow" w:cs="宋体" w:hint="eastAsia"/>
          <w:kern w:val="0"/>
          <w:sz w:val="30"/>
          <w:szCs w:val="30"/>
        </w:rPr>
        <w:t>街区D：该街区为步行街场景，用户密度不密集，将采用WLAN进行覆盖，并部署GPON接入AP。</w:t>
      </w:r>
    </w:p>
    <w:p w:rsidR="00493D3D" w:rsidRDefault="00BF12B0">
      <w:pPr>
        <w:autoSpaceDE w:val="0"/>
        <w:autoSpaceDN w:val="0"/>
        <w:adjustRightInd w:val="0"/>
        <w:spacing w:line="560" w:lineRule="exact"/>
        <w:rPr>
          <w:rFonts w:ascii="仿宋_GB2312" w:eastAsia="仿宋_GB2312" w:hAnsi="Arial Narrow" w:cs="宋体"/>
          <w:kern w:val="0"/>
          <w:sz w:val="30"/>
          <w:szCs w:val="30"/>
        </w:rPr>
      </w:pPr>
      <w:r>
        <w:rPr>
          <w:rFonts w:ascii="仿宋_GB2312" w:eastAsia="仿宋_GB2312" w:hAnsi="Arial Narrow" w:cs="宋体" w:hint="eastAsia"/>
          <w:kern w:val="0"/>
          <w:sz w:val="30"/>
          <w:szCs w:val="30"/>
        </w:rPr>
        <w:t>街区D规划参数请参照表</w:t>
      </w:r>
      <w:r w:rsidR="00B27DBE">
        <w:rPr>
          <w:rFonts w:ascii="仿宋_GB2312" w:eastAsia="仿宋_GB2312" w:hAnsi="Arial Narrow" w:cs="宋体" w:hint="eastAsia"/>
          <w:kern w:val="0"/>
          <w:sz w:val="30"/>
          <w:szCs w:val="30"/>
        </w:rPr>
        <w:t>5</w:t>
      </w:r>
      <w:r>
        <w:rPr>
          <w:rFonts w:ascii="仿宋_GB2312" w:eastAsia="仿宋_GB2312" w:hAnsi="Arial Narrow" w:cs="宋体" w:hint="eastAsia"/>
          <w:kern w:val="0"/>
          <w:sz w:val="30"/>
          <w:szCs w:val="30"/>
        </w:rPr>
        <w:t xml:space="preserve"> 街区D规划参数。</w:t>
      </w:r>
    </w:p>
    <w:p w:rsidR="00493D3D" w:rsidRDefault="00BF12B0">
      <w:pPr>
        <w:autoSpaceDE w:val="0"/>
        <w:autoSpaceDN w:val="0"/>
        <w:adjustRightInd w:val="0"/>
        <w:spacing w:line="560" w:lineRule="exact"/>
        <w:jc w:val="center"/>
        <w:rPr>
          <w:rFonts w:ascii="仿宋_GB2312" w:eastAsia="仿宋_GB2312" w:hAnsi="Arial Narrow" w:cs="宋体"/>
          <w:b/>
          <w:kern w:val="0"/>
          <w:sz w:val="24"/>
          <w:szCs w:val="24"/>
        </w:rPr>
      </w:pPr>
      <w:r>
        <w:rPr>
          <w:rFonts w:ascii="仿宋_GB2312" w:eastAsia="仿宋_GB2312" w:hAnsi="Arial Narrow" w:cs="宋体" w:hint="eastAsia"/>
          <w:b/>
          <w:kern w:val="0"/>
          <w:sz w:val="24"/>
          <w:szCs w:val="24"/>
        </w:rPr>
        <w:t>表</w:t>
      </w:r>
      <w:r w:rsidR="001151FC">
        <w:rPr>
          <w:rFonts w:ascii="仿宋_GB2312" w:eastAsia="仿宋_GB2312" w:hAnsi="Arial Narrow" w:cs="宋体" w:hint="eastAsia"/>
          <w:b/>
          <w:kern w:val="0"/>
          <w:sz w:val="24"/>
          <w:szCs w:val="24"/>
        </w:rPr>
        <w:t>6：</w:t>
      </w:r>
      <w:r>
        <w:rPr>
          <w:rFonts w:ascii="仿宋_GB2312" w:eastAsia="仿宋_GB2312" w:hAnsi="Arial Narrow" w:cs="宋体" w:hint="eastAsia"/>
          <w:b/>
          <w:kern w:val="0"/>
          <w:sz w:val="24"/>
          <w:szCs w:val="24"/>
        </w:rPr>
        <w:t>街区D规划参数</w:t>
      </w:r>
    </w:p>
    <w:tbl>
      <w:tblPr>
        <w:tblW w:w="6922" w:type="dxa"/>
        <w:jc w:val="center"/>
        <w:tblLayout w:type="fixed"/>
        <w:tblLook w:val="04A0" w:firstRow="1" w:lastRow="0" w:firstColumn="1" w:lastColumn="0" w:noHBand="0" w:noVBand="1"/>
      </w:tblPr>
      <w:tblGrid>
        <w:gridCol w:w="2306"/>
        <w:gridCol w:w="2531"/>
        <w:gridCol w:w="2085"/>
      </w:tblGrid>
      <w:tr w:rsidR="00493D3D">
        <w:trPr>
          <w:trHeight w:val="408"/>
          <w:jc w:val="center"/>
        </w:trPr>
        <w:tc>
          <w:tcPr>
            <w:tcW w:w="483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93D3D" w:rsidRPr="007B13D4" w:rsidRDefault="00BF12B0">
            <w:pPr>
              <w:widowControl/>
              <w:spacing w:line="560" w:lineRule="exact"/>
              <w:jc w:val="center"/>
              <w:rPr>
                <w:rFonts w:asciiTheme="minorEastAsia" w:hAnsiTheme="minorEastAsia" w:cs="宋体"/>
                <w:bCs/>
                <w:color w:val="000000"/>
                <w:kern w:val="0"/>
                <w:sz w:val="24"/>
                <w:szCs w:val="24"/>
              </w:rPr>
            </w:pPr>
            <w:r w:rsidRPr="007B13D4">
              <w:rPr>
                <w:rFonts w:asciiTheme="minorEastAsia" w:hAnsiTheme="minorEastAsia" w:cs="宋体" w:hint="eastAsia"/>
                <w:bCs/>
                <w:color w:val="000000"/>
                <w:kern w:val="0"/>
                <w:sz w:val="24"/>
                <w:szCs w:val="24"/>
              </w:rPr>
              <w:t>街道长度（m）</w:t>
            </w:r>
          </w:p>
        </w:tc>
        <w:tc>
          <w:tcPr>
            <w:tcW w:w="2085" w:type="dxa"/>
            <w:tcBorders>
              <w:top w:val="single" w:sz="4" w:space="0" w:color="auto"/>
              <w:left w:val="nil"/>
              <w:bottom w:val="single" w:sz="4" w:space="0" w:color="auto"/>
              <w:right w:val="single" w:sz="4" w:space="0" w:color="auto"/>
            </w:tcBorders>
            <w:shd w:val="clear" w:color="auto" w:fill="auto"/>
            <w:vAlign w:val="bottom"/>
          </w:tcPr>
          <w:p w:rsidR="00493D3D" w:rsidRPr="007B13D4" w:rsidRDefault="00BF12B0">
            <w:pPr>
              <w:widowControl/>
              <w:spacing w:line="560" w:lineRule="exact"/>
              <w:jc w:val="center"/>
              <w:rPr>
                <w:rFonts w:asciiTheme="minorEastAsia" w:hAnsiTheme="minorEastAsia" w:cs="宋体"/>
                <w:color w:val="000000"/>
                <w:kern w:val="0"/>
                <w:sz w:val="24"/>
                <w:szCs w:val="24"/>
              </w:rPr>
            </w:pPr>
            <w:r w:rsidRPr="007B13D4">
              <w:rPr>
                <w:rFonts w:asciiTheme="minorEastAsia" w:hAnsiTheme="minorEastAsia" w:cs="宋体" w:hint="eastAsia"/>
                <w:color w:val="000000"/>
                <w:kern w:val="0"/>
                <w:sz w:val="24"/>
                <w:szCs w:val="24"/>
              </w:rPr>
              <w:t>400</w:t>
            </w:r>
          </w:p>
        </w:tc>
      </w:tr>
      <w:tr w:rsidR="00493D3D">
        <w:trPr>
          <w:trHeight w:val="408"/>
          <w:jc w:val="center"/>
        </w:trPr>
        <w:tc>
          <w:tcPr>
            <w:tcW w:w="483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93D3D" w:rsidRPr="007B13D4" w:rsidRDefault="00BF12B0">
            <w:pPr>
              <w:widowControl/>
              <w:spacing w:line="560" w:lineRule="exact"/>
              <w:jc w:val="center"/>
              <w:rPr>
                <w:rFonts w:asciiTheme="minorEastAsia" w:hAnsiTheme="minorEastAsia" w:cs="宋体"/>
                <w:bCs/>
                <w:color w:val="000000"/>
                <w:kern w:val="0"/>
                <w:sz w:val="24"/>
                <w:szCs w:val="24"/>
              </w:rPr>
            </w:pPr>
            <w:r w:rsidRPr="007B13D4">
              <w:rPr>
                <w:rFonts w:asciiTheme="minorEastAsia" w:hAnsiTheme="minorEastAsia" w:cs="宋体" w:hint="eastAsia"/>
                <w:bCs/>
                <w:color w:val="000000"/>
                <w:kern w:val="0"/>
                <w:sz w:val="24"/>
                <w:szCs w:val="24"/>
              </w:rPr>
              <w:t>街道宽带H</w:t>
            </w:r>
            <w:r w:rsidRPr="007B13D4">
              <w:rPr>
                <w:rFonts w:asciiTheme="minorEastAsia" w:hAnsiTheme="minorEastAsia" w:cs="宋体" w:hint="eastAsia"/>
                <w:bCs/>
                <w:color w:val="000000"/>
                <w:kern w:val="0"/>
                <w:sz w:val="24"/>
                <w:szCs w:val="24"/>
                <w:vertAlign w:val="subscript"/>
              </w:rPr>
              <w:t xml:space="preserve">1 </w:t>
            </w:r>
            <w:r w:rsidRPr="007B13D4">
              <w:rPr>
                <w:rFonts w:asciiTheme="minorEastAsia" w:hAnsiTheme="minorEastAsia" w:cs="宋体" w:hint="eastAsia"/>
                <w:bCs/>
                <w:color w:val="000000"/>
                <w:kern w:val="0"/>
                <w:sz w:val="24"/>
                <w:szCs w:val="24"/>
              </w:rPr>
              <w:t>（m）</w:t>
            </w:r>
          </w:p>
        </w:tc>
        <w:tc>
          <w:tcPr>
            <w:tcW w:w="2085" w:type="dxa"/>
            <w:tcBorders>
              <w:top w:val="single" w:sz="4" w:space="0" w:color="auto"/>
              <w:left w:val="nil"/>
              <w:bottom w:val="single" w:sz="4" w:space="0" w:color="auto"/>
              <w:right w:val="single" w:sz="4" w:space="0" w:color="auto"/>
            </w:tcBorders>
            <w:shd w:val="clear" w:color="auto" w:fill="auto"/>
            <w:vAlign w:val="bottom"/>
          </w:tcPr>
          <w:p w:rsidR="00493D3D" w:rsidRPr="007B13D4" w:rsidRDefault="00BF12B0">
            <w:pPr>
              <w:widowControl/>
              <w:spacing w:line="560" w:lineRule="exact"/>
              <w:jc w:val="center"/>
              <w:rPr>
                <w:rFonts w:asciiTheme="minorEastAsia" w:hAnsiTheme="minorEastAsia" w:cs="宋体"/>
                <w:color w:val="000000"/>
                <w:kern w:val="0"/>
                <w:sz w:val="24"/>
                <w:szCs w:val="24"/>
              </w:rPr>
            </w:pPr>
            <w:r w:rsidRPr="007B13D4">
              <w:rPr>
                <w:rFonts w:asciiTheme="minorEastAsia" w:hAnsiTheme="minorEastAsia" w:cs="宋体" w:hint="eastAsia"/>
                <w:color w:val="000000"/>
                <w:kern w:val="0"/>
                <w:sz w:val="24"/>
                <w:szCs w:val="24"/>
              </w:rPr>
              <w:t>20</w:t>
            </w:r>
          </w:p>
        </w:tc>
      </w:tr>
      <w:tr w:rsidR="00493D3D">
        <w:trPr>
          <w:trHeight w:val="408"/>
          <w:jc w:val="center"/>
        </w:trPr>
        <w:tc>
          <w:tcPr>
            <w:tcW w:w="483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93D3D" w:rsidRPr="007B13D4" w:rsidRDefault="00BF12B0">
            <w:pPr>
              <w:widowControl/>
              <w:spacing w:line="560" w:lineRule="exact"/>
              <w:jc w:val="center"/>
              <w:rPr>
                <w:rFonts w:asciiTheme="minorEastAsia" w:hAnsiTheme="minorEastAsia" w:cs="宋体"/>
                <w:bCs/>
                <w:color w:val="000000"/>
                <w:kern w:val="0"/>
                <w:sz w:val="24"/>
                <w:szCs w:val="24"/>
              </w:rPr>
            </w:pPr>
            <w:r w:rsidRPr="007B13D4">
              <w:rPr>
                <w:rFonts w:asciiTheme="minorEastAsia" w:hAnsiTheme="minorEastAsia" w:cs="宋体" w:hint="eastAsia"/>
                <w:bCs/>
                <w:color w:val="000000"/>
                <w:kern w:val="0"/>
                <w:sz w:val="24"/>
                <w:szCs w:val="24"/>
              </w:rPr>
              <w:t>超出街道覆盖深度H</w:t>
            </w:r>
            <w:r w:rsidRPr="007B13D4">
              <w:rPr>
                <w:rFonts w:asciiTheme="minorEastAsia" w:hAnsiTheme="minorEastAsia" w:cs="宋体" w:hint="eastAsia"/>
                <w:bCs/>
                <w:color w:val="000000"/>
                <w:kern w:val="0"/>
                <w:sz w:val="24"/>
                <w:szCs w:val="24"/>
                <w:vertAlign w:val="subscript"/>
              </w:rPr>
              <w:t xml:space="preserve">2 </w:t>
            </w:r>
            <w:r w:rsidRPr="007B13D4">
              <w:rPr>
                <w:rFonts w:asciiTheme="minorEastAsia" w:hAnsiTheme="minorEastAsia" w:cs="宋体" w:hint="eastAsia"/>
                <w:bCs/>
                <w:color w:val="000000"/>
                <w:kern w:val="0"/>
                <w:sz w:val="24"/>
                <w:szCs w:val="24"/>
              </w:rPr>
              <w:t>（m）</w:t>
            </w:r>
          </w:p>
        </w:tc>
        <w:tc>
          <w:tcPr>
            <w:tcW w:w="2085" w:type="dxa"/>
            <w:tcBorders>
              <w:top w:val="single" w:sz="4" w:space="0" w:color="auto"/>
              <w:left w:val="nil"/>
              <w:bottom w:val="single" w:sz="4" w:space="0" w:color="auto"/>
              <w:right w:val="single" w:sz="4" w:space="0" w:color="auto"/>
            </w:tcBorders>
            <w:shd w:val="clear" w:color="auto" w:fill="auto"/>
            <w:vAlign w:val="bottom"/>
          </w:tcPr>
          <w:p w:rsidR="00493D3D" w:rsidRPr="007B13D4" w:rsidRDefault="00BF12B0">
            <w:pPr>
              <w:widowControl/>
              <w:spacing w:line="560" w:lineRule="exact"/>
              <w:jc w:val="center"/>
              <w:rPr>
                <w:rFonts w:asciiTheme="minorEastAsia" w:hAnsiTheme="minorEastAsia" w:cs="宋体"/>
                <w:color w:val="000000"/>
                <w:kern w:val="0"/>
                <w:sz w:val="24"/>
                <w:szCs w:val="24"/>
              </w:rPr>
            </w:pPr>
            <w:r w:rsidRPr="007B13D4">
              <w:rPr>
                <w:rFonts w:asciiTheme="minorEastAsia" w:hAnsiTheme="minorEastAsia" w:cs="宋体" w:hint="eastAsia"/>
                <w:color w:val="000000"/>
                <w:kern w:val="0"/>
                <w:sz w:val="24"/>
                <w:szCs w:val="24"/>
              </w:rPr>
              <w:t>5</w:t>
            </w:r>
          </w:p>
        </w:tc>
      </w:tr>
      <w:tr w:rsidR="00493D3D">
        <w:trPr>
          <w:trHeight w:val="408"/>
          <w:jc w:val="center"/>
        </w:trPr>
        <w:tc>
          <w:tcPr>
            <w:tcW w:w="48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93D3D" w:rsidRPr="007B13D4" w:rsidRDefault="00BF12B0">
            <w:pPr>
              <w:widowControl/>
              <w:spacing w:line="560" w:lineRule="exact"/>
              <w:jc w:val="center"/>
              <w:rPr>
                <w:rFonts w:asciiTheme="minorEastAsia" w:hAnsiTheme="minorEastAsia" w:cs="宋体"/>
                <w:bCs/>
                <w:color w:val="000000"/>
                <w:kern w:val="0"/>
                <w:sz w:val="24"/>
                <w:szCs w:val="24"/>
              </w:rPr>
            </w:pPr>
            <w:r w:rsidRPr="007B13D4">
              <w:rPr>
                <w:rFonts w:asciiTheme="minorEastAsia" w:hAnsiTheme="minorEastAsia" w:cs="宋体" w:hint="eastAsia"/>
                <w:bCs/>
                <w:color w:val="000000"/>
                <w:kern w:val="0"/>
                <w:sz w:val="24"/>
                <w:szCs w:val="24"/>
              </w:rPr>
              <w:t>单AP覆盖半径基准（m）</w:t>
            </w:r>
          </w:p>
        </w:tc>
        <w:tc>
          <w:tcPr>
            <w:tcW w:w="2085" w:type="dxa"/>
            <w:tcBorders>
              <w:top w:val="single" w:sz="4" w:space="0" w:color="auto"/>
              <w:left w:val="nil"/>
              <w:bottom w:val="single" w:sz="4" w:space="0" w:color="auto"/>
              <w:right w:val="single" w:sz="4" w:space="0" w:color="auto"/>
            </w:tcBorders>
            <w:shd w:val="clear" w:color="auto" w:fill="auto"/>
            <w:vAlign w:val="bottom"/>
          </w:tcPr>
          <w:p w:rsidR="00493D3D" w:rsidRPr="007B13D4" w:rsidRDefault="00BF12B0">
            <w:pPr>
              <w:widowControl/>
              <w:spacing w:line="560" w:lineRule="exact"/>
              <w:jc w:val="center"/>
              <w:rPr>
                <w:rFonts w:asciiTheme="minorEastAsia" w:hAnsiTheme="minorEastAsia" w:cs="宋体"/>
                <w:color w:val="000000"/>
                <w:kern w:val="0"/>
                <w:sz w:val="24"/>
                <w:szCs w:val="24"/>
              </w:rPr>
            </w:pPr>
            <w:r w:rsidRPr="007B13D4">
              <w:rPr>
                <w:rFonts w:asciiTheme="minorEastAsia" w:hAnsiTheme="minorEastAsia" w:cs="宋体" w:hint="eastAsia"/>
                <w:color w:val="000000"/>
                <w:kern w:val="0"/>
                <w:sz w:val="24"/>
                <w:szCs w:val="24"/>
              </w:rPr>
              <w:t>200</w:t>
            </w:r>
          </w:p>
        </w:tc>
      </w:tr>
      <w:tr w:rsidR="00493D3D">
        <w:trPr>
          <w:trHeight w:val="408"/>
          <w:jc w:val="center"/>
        </w:trPr>
        <w:tc>
          <w:tcPr>
            <w:tcW w:w="483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93D3D" w:rsidRPr="007B13D4" w:rsidRDefault="00BF12B0">
            <w:pPr>
              <w:widowControl/>
              <w:spacing w:line="560" w:lineRule="exact"/>
              <w:jc w:val="center"/>
              <w:rPr>
                <w:rFonts w:asciiTheme="minorEastAsia" w:hAnsiTheme="minorEastAsia" w:cs="宋体"/>
                <w:bCs/>
                <w:color w:val="000000"/>
                <w:kern w:val="0"/>
                <w:sz w:val="24"/>
                <w:szCs w:val="24"/>
              </w:rPr>
            </w:pPr>
            <w:r w:rsidRPr="007B13D4">
              <w:rPr>
                <w:rFonts w:asciiTheme="minorEastAsia" w:hAnsiTheme="minorEastAsia" w:cs="宋体" w:hint="eastAsia"/>
                <w:bCs/>
                <w:color w:val="000000"/>
                <w:kern w:val="0"/>
                <w:sz w:val="24"/>
                <w:szCs w:val="24"/>
              </w:rPr>
              <w:t>频段选择</w:t>
            </w:r>
          </w:p>
        </w:tc>
        <w:tc>
          <w:tcPr>
            <w:tcW w:w="2085" w:type="dxa"/>
            <w:tcBorders>
              <w:top w:val="single" w:sz="4" w:space="0" w:color="auto"/>
              <w:left w:val="nil"/>
              <w:bottom w:val="single" w:sz="4" w:space="0" w:color="auto"/>
              <w:right w:val="single" w:sz="4" w:space="0" w:color="auto"/>
            </w:tcBorders>
            <w:shd w:val="clear" w:color="auto" w:fill="auto"/>
            <w:vAlign w:val="center"/>
          </w:tcPr>
          <w:p w:rsidR="00493D3D" w:rsidRPr="007B13D4" w:rsidRDefault="00BF12B0">
            <w:pPr>
              <w:widowControl/>
              <w:spacing w:line="560" w:lineRule="exact"/>
              <w:jc w:val="center"/>
              <w:rPr>
                <w:rFonts w:asciiTheme="minorEastAsia" w:hAnsiTheme="minorEastAsia" w:cs="宋体"/>
                <w:color w:val="000000"/>
                <w:kern w:val="0"/>
                <w:sz w:val="24"/>
                <w:szCs w:val="24"/>
              </w:rPr>
            </w:pPr>
            <w:r w:rsidRPr="007B13D4">
              <w:rPr>
                <w:rFonts w:asciiTheme="minorEastAsia" w:hAnsiTheme="minorEastAsia" w:cs="宋体" w:hint="eastAsia"/>
                <w:color w:val="000000"/>
                <w:kern w:val="0"/>
                <w:sz w:val="24"/>
                <w:szCs w:val="24"/>
              </w:rPr>
              <w:t>2.4G</w:t>
            </w:r>
          </w:p>
        </w:tc>
      </w:tr>
      <w:tr w:rsidR="00493D3D">
        <w:trPr>
          <w:trHeight w:val="408"/>
          <w:jc w:val="center"/>
        </w:trPr>
        <w:tc>
          <w:tcPr>
            <w:tcW w:w="483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493D3D" w:rsidRPr="007B13D4" w:rsidRDefault="00BF12B0">
            <w:pPr>
              <w:widowControl/>
              <w:spacing w:line="560" w:lineRule="exact"/>
              <w:jc w:val="center"/>
              <w:rPr>
                <w:rFonts w:asciiTheme="minorEastAsia" w:hAnsiTheme="minorEastAsia" w:cs="宋体"/>
                <w:bCs/>
                <w:color w:val="000000"/>
                <w:kern w:val="0"/>
                <w:sz w:val="24"/>
                <w:szCs w:val="24"/>
              </w:rPr>
            </w:pPr>
            <w:r w:rsidRPr="007B13D4">
              <w:rPr>
                <w:rFonts w:asciiTheme="minorEastAsia" w:hAnsiTheme="minorEastAsia" w:cs="宋体" w:hint="eastAsia"/>
                <w:bCs/>
                <w:color w:val="000000"/>
                <w:kern w:val="0"/>
                <w:sz w:val="24"/>
                <w:szCs w:val="24"/>
              </w:rPr>
              <w:t>频段耗损因子</w:t>
            </w:r>
          </w:p>
        </w:tc>
        <w:tc>
          <w:tcPr>
            <w:tcW w:w="2085" w:type="dxa"/>
            <w:tcBorders>
              <w:top w:val="single" w:sz="4" w:space="0" w:color="auto"/>
              <w:left w:val="nil"/>
              <w:bottom w:val="single" w:sz="4" w:space="0" w:color="auto"/>
              <w:right w:val="single" w:sz="4" w:space="0" w:color="auto"/>
            </w:tcBorders>
            <w:shd w:val="clear" w:color="auto" w:fill="auto"/>
            <w:vAlign w:val="center"/>
          </w:tcPr>
          <w:p w:rsidR="00493D3D" w:rsidRPr="007B13D4" w:rsidRDefault="00BF12B0">
            <w:pPr>
              <w:widowControl/>
              <w:spacing w:line="560" w:lineRule="exact"/>
              <w:jc w:val="center"/>
              <w:rPr>
                <w:rFonts w:asciiTheme="minorEastAsia" w:hAnsiTheme="minorEastAsia" w:cs="宋体"/>
                <w:color w:val="000000"/>
                <w:kern w:val="0"/>
                <w:sz w:val="24"/>
                <w:szCs w:val="24"/>
              </w:rPr>
            </w:pPr>
            <w:r w:rsidRPr="007B13D4">
              <w:rPr>
                <w:rFonts w:asciiTheme="minorEastAsia" w:hAnsiTheme="minorEastAsia" w:cs="宋体" w:hint="eastAsia"/>
                <w:color w:val="000000"/>
                <w:kern w:val="0"/>
                <w:sz w:val="24"/>
                <w:szCs w:val="24"/>
              </w:rPr>
              <w:t>1</w:t>
            </w:r>
          </w:p>
        </w:tc>
      </w:tr>
      <w:tr w:rsidR="00493D3D">
        <w:trPr>
          <w:trHeight w:val="408"/>
          <w:jc w:val="center"/>
        </w:trPr>
        <w:tc>
          <w:tcPr>
            <w:tcW w:w="48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93D3D" w:rsidRPr="007B13D4" w:rsidRDefault="00BF12B0">
            <w:pPr>
              <w:widowControl/>
              <w:spacing w:line="560" w:lineRule="exact"/>
              <w:jc w:val="center"/>
              <w:rPr>
                <w:rFonts w:asciiTheme="minorEastAsia" w:hAnsiTheme="minorEastAsia" w:cs="宋体"/>
                <w:bCs/>
                <w:color w:val="000000"/>
                <w:kern w:val="0"/>
                <w:sz w:val="24"/>
                <w:szCs w:val="24"/>
              </w:rPr>
            </w:pPr>
            <w:r w:rsidRPr="007B13D4">
              <w:rPr>
                <w:rFonts w:asciiTheme="minorEastAsia" w:hAnsiTheme="minorEastAsia" w:cs="宋体" w:hint="eastAsia"/>
                <w:bCs/>
                <w:color w:val="000000"/>
                <w:kern w:val="0"/>
                <w:sz w:val="24"/>
                <w:szCs w:val="24"/>
              </w:rPr>
              <w:t>总用户数</w:t>
            </w:r>
          </w:p>
        </w:tc>
        <w:tc>
          <w:tcPr>
            <w:tcW w:w="2085" w:type="dxa"/>
            <w:tcBorders>
              <w:top w:val="nil"/>
              <w:left w:val="nil"/>
              <w:bottom w:val="single" w:sz="4" w:space="0" w:color="auto"/>
              <w:right w:val="single" w:sz="4" w:space="0" w:color="auto"/>
            </w:tcBorders>
            <w:shd w:val="clear" w:color="auto" w:fill="auto"/>
            <w:vAlign w:val="bottom"/>
          </w:tcPr>
          <w:p w:rsidR="00493D3D" w:rsidRPr="007B13D4" w:rsidRDefault="00BF12B0">
            <w:pPr>
              <w:widowControl/>
              <w:spacing w:line="560" w:lineRule="exact"/>
              <w:jc w:val="center"/>
              <w:rPr>
                <w:rFonts w:asciiTheme="minorEastAsia" w:hAnsiTheme="minorEastAsia" w:cs="宋体"/>
                <w:color w:val="000000"/>
                <w:kern w:val="0"/>
                <w:sz w:val="24"/>
                <w:szCs w:val="24"/>
              </w:rPr>
            </w:pPr>
            <w:r w:rsidRPr="007B13D4">
              <w:rPr>
                <w:rFonts w:asciiTheme="minorEastAsia" w:hAnsiTheme="minorEastAsia" w:cs="宋体" w:hint="eastAsia"/>
                <w:color w:val="000000"/>
                <w:kern w:val="0"/>
                <w:sz w:val="24"/>
                <w:szCs w:val="24"/>
              </w:rPr>
              <w:t>1500</w:t>
            </w:r>
          </w:p>
        </w:tc>
      </w:tr>
      <w:tr w:rsidR="00493D3D">
        <w:trPr>
          <w:trHeight w:val="408"/>
          <w:jc w:val="center"/>
        </w:trPr>
        <w:tc>
          <w:tcPr>
            <w:tcW w:w="48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93D3D" w:rsidRPr="007B13D4" w:rsidRDefault="00BF12B0">
            <w:pPr>
              <w:widowControl/>
              <w:spacing w:line="560" w:lineRule="exact"/>
              <w:jc w:val="center"/>
              <w:rPr>
                <w:rFonts w:asciiTheme="minorEastAsia" w:hAnsiTheme="minorEastAsia" w:cs="宋体"/>
                <w:bCs/>
                <w:color w:val="000000"/>
                <w:kern w:val="0"/>
                <w:sz w:val="24"/>
                <w:szCs w:val="24"/>
              </w:rPr>
            </w:pPr>
            <w:r w:rsidRPr="007B13D4">
              <w:rPr>
                <w:rFonts w:asciiTheme="minorEastAsia" w:hAnsiTheme="minorEastAsia" w:cs="宋体" w:hint="eastAsia"/>
                <w:bCs/>
                <w:color w:val="000000"/>
                <w:kern w:val="0"/>
                <w:sz w:val="24"/>
                <w:szCs w:val="24"/>
              </w:rPr>
              <w:t>终端占用率</w:t>
            </w:r>
          </w:p>
        </w:tc>
        <w:tc>
          <w:tcPr>
            <w:tcW w:w="2085" w:type="dxa"/>
            <w:tcBorders>
              <w:top w:val="nil"/>
              <w:left w:val="nil"/>
              <w:bottom w:val="single" w:sz="4" w:space="0" w:color="auto"/>
              <w:right w:val="single" w:sz="4" w:space="0" w:color="auto"/>
            </w:tcBorders>
            <w:shd w:val="clear" w:color="auto" w:fill="auto"/>
            <w:vAlign w:val="bottom"/>
          </w:tcPr>
          <w:p w:rsidR="00493D3D" w:rsidRPr="007B13D4" w:rsidRDefault="00BF12B0">
            <w:pPr>
              <w:widowControl/>
              <w:spacing w:line="560" w:lineRule="exact"/>
              <w:jc w:val="center"/>
              <w:rPr>
                <w:rFonts w:asciiTheme="minorEastAsia" w:hAnsiTheme="minorEastAsia" w:cs="宋体"/>
                <w:color w:val="000000"/>
                <w:kern w:val="0"/>
                <w:sz w:val="24"/>
                <w:szCs w:val="24"/>
              </w:rPr>
            </w:pPr>
            <w:r w:rsidRPr="007B13D4">
              <w:rPr>
                <w:rFonts w:asciiTheme="minorEastAsia" w:hAnsiTheme="minorEastAsia" w:cs="宋体" w:hint="eastAsia"/>
                <w:color w:val="000000"/>
                <w:kern w:val="0"/>
                <w:sz w:val="24"/>
                <w:szCs w:val="24"/>
              </w:rPr>
              <w:t>80%</w:t>
            </w:r>
          </w:p>
        </w:tc>
      </w:tr>
      <w:tr w:rsidR="00493D3D">
        <w:trPr>
          <w:trHeight w:val="408"/>
          <w:jc w:val="center"/>
        </w:trPr>
        <w:tc>
          <w:tcPr>
            <w:tcW w:w="4837" w:type="dxa"/>
            <w:gridSpan w:val="2"/>
            <w:tcBorders>
              <w:top w:val="nil"/>
              <w:left w:val="single" w:sz="4" w:space="0" w:color="auto"/>
              <w:bottom w:val="single" w:sz="4" w:space="0" w:color="auto"/>
              <w:right w:val="single" w:sz="4" w:space="0" w:color="auto"/>
            </w:tcBorders>
            <w:shd w:val="clear" w:color="auto" w:fill="auto"/>
            <w:vAlign w:val="center"/>
          </w:tcPr>
          <w:p w:rsidR="00493D3D" w:rsidRPr="007B13D4" w:rsidRDefault="00BF12B0">
            <w:pPr>
              <w:widowControl/>
              <w:spacing w:line="560" w:lineRule="exact"/>
              <w:jc w:val="center"/>
              <w:rPr>
                <w:rFonts w:asciiTheme="minorEastAsia" w:hAnsiTheme="minorEastAsia" w:cs="宋体"/>
                <w:bCs/>
                <w:color w:val="000000"/>
                <w:kern w:val="0"/>
                <w:sz w:val="24"/>
                <w:szCs w:val="24"/>
              </w:rPr>
            </w:pPr>
            <w:r w:rsidRPr="007B13D4">
              <w:rPr>
                <w:rFonts w:asciiTheme="minorEastAsia" w:hAnsiTheme="minorEastAsia" w:cs="宋体" w:hint="eastAsia"/>
                <w:bCs/>
                <w:color w:val="000000"/>
                <w:kern w:val="0"/>
                <w:sz w:val="24"/>
                <w:szCs w:val="24"/>
              </w:rPr>
              <w:t>WLAN业务渗透率</w:t>
            </w:r>
          </w:p>
        </w:tc>
        <w:tc>
          <w:tcPr>
            <w:tcW w:w="2085" w:type="dxa"/>
            <w:tcBorders>
              <w:top w:val="nil"/>
              <w:left w:val="nil"/>
              <w:bottom w:val="single" w:sz="4" w:space="0" w:color="auto"/>
              <w:right w:val="single" w:sz="4" w:space="0" w:color="auto"/>
            </w:tcBorders>
            <w:shd w:val="clear" w:color="auto" w:fill="auto"/>
            <w:vAlign w:val="bottom"/>
          </w:tcPr>
          <w:p w:rsidR="00493D3D" w:rsidRPr="007B13D4" w:rsidRDefault="00BF12B0">
            <w:pPr>
              <w:widowControl/>
              <w:spacing w:line="560" w:lineRule="exact"/>
              <w:jc w:val="center"/>
              <w:rPr>
                <w:rFonts w:asciiTheme="minorEastAsia" w:hAnsiTheme="minorEastAsia" w:cs="宋体"/>
                <w:color w:val="000000"/>
                <w:kern w:val="0"/>
                <w:sz w:val="24"/>
                <w:szCs w:val="24"/>
              </w:rPr>
            </w:pPr>
            <w:r w:rsidRPr="007B13D4">
              <w:rPr>
                <w:rFonts w:asciiTheme="minorEastAsia" w:hAnsiTheme="minorEastAsia" w:cs="宋体" w:hint="eastAsia"/>
                <w:color w:val="000000"/>
                <w:kern w:val="0"/>
                <w:sz w:val="24"/>
                <w:szCs w:val="24"/>
              </w:rPr>
              <w:t>15%</w:t>
            </w:r>
          </w:p>
        </w:tc>
      </w:tr>
      <w:tr w:rsidR="00493D3D">
        <w:trPr>
          <w:trHeight w:val="408"/>
          <w:jc w:val="center"/>
        </w:trPr>
        <w:tc>
          <w:tcPr>
            <w:tcW w:w="4837" w:type="dxa"/>
            <w:gridSpan w:val="2"/>
            <w:tcBorders>
              <w:top w:val="nil"/>
              <w:left w:val="single" w:sz="4" w:space="0" w:color="auto"/>
              <w:bottom w:val="single" w:sz="4" w:space="0" w:color="auto"/>
              <w:right w:val="single" w:sz="4" w:space="0" w:color="auto"/>
            </w:tcBorders>
            <w:shd w:val="clear" w:color="auto" w:fill="auto"/>
            <w:vAlign w:val="center"/>
          </w:tcPr>
          <w:p w:rsidR="00493D3D" w:rsidRPr="007B13D4" w:rsidRDefault="00BF12B0">
            <w:pPr>
              <w:widowControl/>
              <w:spacing w:line="560" w:lineRule="exact"/>
              <w:jc w:val="center"/>
              <w:rPr>
                <w:rFonts w:asciiTheme="minorEastAsia" w:hAnsiTheme="minorEastAsia" w:cs="宋体"/>
                <w:bCs/>
                <w:color w:val="000000"/>
                <w:kern w:val="0"/>
                <w:sz w:val="24"/>
                <w:szCs w:val="24"/>
              </w:rPr>
            </w:pPr>
            <w:r w:rsidRPr="007B13D4">
              <w:rPr>
                <w:rFonts w:asciiTheme="minorEastAsia" w:hAnsiTheme="minorEastAsia" w:cs="宋体" w:hint="eastAsia"/>
                <w:bCs/>
                <w:color w:val="000000"/>
                <w:kern w:val="0"/>
                <w:sz w:val="24"/>
                <w:szCs w:val="24"/>
              </w:rPr>
              <w:t>业务并发率</w:t>
            </w:r>
          </w:p>
        </w:tc>
        <w:tc>
          <w:tcPr>
            <w:tcW w:w="2085" w:type="dxa"/>
            <w:tcBorders>
              <w:top w:val="nil"/>
              <w:left w:val="nil"/>
              <w:bottom w:val="single" w:sz="4" w:space="0" w:color="auto"/>
              <w:right w:val="single" w:sz="4" w:space="0" w:color="auto"/>
            </w:tcBorders>
            <w:shd w:val="clear" w:color="auto" w:fill="auto"/>
            <w:vAlign w:val="bottom"/>
          </w:tcPr>
          <w:p w:rsidR="00493D3D" w:rsidRPr="007B13D4" w:rsidRDefault="00BF12B0">
            <w:pPr>
              <w:widowControl/>
              <w:spacing w:line="560" w:lineRule="exact"/>
              <w:jc w:val="center"/>
              <w:rPr>
                <w:rFonts w:asciiTheme="minorEastAsia" w:hAnsiTheme="minorEastAsia" w:cs="宋体"/>
                <w:color w:val="000000"/>
                <w:kern w:val="0"/>
                <w:sz w:val="24"/>
                <w:szCs w:val="24"/>
              </w:rPr>
            </w:pPr>
            <w:r w:rsidRPr="007B13D4">
              <w:rPr>
                <w:rFonts w:asciiTheme="minorEastAsia" w:hAnsiTheme="minorEastAsia" w:cs="宋体" w:hint="eastAsia"/>
                <w:color w:val="000000"/>
                <w:kern w:val="0"/>
                <w:sz w:val="24"/>
                <w:szCs w:val="24"/>
              </w:rPr>
              <w:t>10%</w:t>
            </w:r>
          </w:p>
        </w:tc>
      </w:tr>
      <w:tr w:rsidR="00493D3D">
        <w:trPr>
          <w:trHeight w:val="408"/>
          <w:jc w:val="center"/>
        </w:trPr>
        <w:tc>
          <w:tcPr>
            <w:tcW w:w="4837" w:type="dxa"/>
            <w:gridSpan w:val="2"/>
            <w:tcBorders>
              <w:top w:val="nil"/>
              <w:left w:val="single" w:sz="4" w:space="0" w:color="auto"/>
              <w:bottom w:val="single" w:sz="4" w:space="0" w:color="auto"/>
              <w:right w:val="single" w:sz="4" w:space="0" w:color="auto"/>
            </w:tcBorders>
            <w:shd w:val="clear" w:color="auto" w:fill="auto"/>
            <w:vAlign w:val="center"/>
          </w:tcPr>
          <w:p w:rsidR="00493D3D" w:rsidRPr="007B13D4" w:rsidRDefault="00BF12B0">
            <w:pPr>
              <w:widowControl/>
              <w:spacing w:line="560" w:lineRule="exact"/>
              <w:jc w:val="center"/>
              <w:rPr>
                <w:rFonts w:asciiTheme="minorEastAsia" w:hAnsiTheme="minorEastAsia" w:cs="宋体"/>
                <w:bCs/>
                <w:color w:val="000000"/>
                <w:kern w:val="0"/>
                <w:sz w:val="24"/>
                <w:szCs w:val="24"/>
              </w:rPr>
            </w:pPr>
            <w:r w:rsidRPr="007B13D4">
              <w:rPr>
                <w:rFonts w:asciiTheme="minorEastAsia" w:hAnsiTheme="minorEastAsia" w:cs="宋体" w:hint="eastAsia"/>
                <w:bCs/>
                <w:color w:val="000000"/>
                <w:kern w:val="0"/>
                <w:sz w:val="24"/>
                <w:szCs w:val="24"/>
              </w:rPr>
              <w:t>单AP在线并发用户数</w:t>
            </w:r>
          </w:p>
        </w:tc>
        <w:tc>
          <w:tcPr>
            <w:tcW w:w="2085" w:type="dxa"/>
            <w:tcBorders>
              <w:top w:val="nil"/>
              <w:left w:val="nil"/>
              <w:bottom w:val="single" w:sz="4" w:space="0" w:color="auto"/>
              <w:right w:val="single" w:sz="4" w:space="0" w:color="auto"/>
            </w:tcBorders>
            <w:shd w:val="clear" w:color="auto" w:fill="auto"/>
            <w:vAlign w:val="bottom"/>
          </w:tcPr>
          <w:p w:rsidR="00493D3D" w:rsidRPr="007B13D4" w:rsidRDefault="00BF12B0">
            <w:pPr>
              <w:widowControl/>
              <w:spacing w:line="560" w:lineRule="exact"/>
              <w:jc w:val="center"/>
              <w:rPr>
                <w:rFonts w:asciiTheme="minorEastAsia" w:hAnsiTheme="minorEastAsia" w:cs="宋体"/>
                <w:color w:val="000000"/>
                <w:kern w:val="0"/>
                <w:sz w:val="24"/>
                <w:szCs w:val="24"/>
              </w:rPr>
            </w:pPr>
            <w:r w:rsidRPr="007B13D4">
              <w:rPr>
                <w:rFonts w:asciiTheme="minorEastAsia" w:hAnsiTheme="minorEastAsia" w:cs="宋体" w:hint="eastAsia"/>
                <w:color w:val="000000"/>
                <w:kern w:val="0"/>
                <w:sz w:val="24"/>
                <w:szCs w:val="24"/>
              </w:rPr>
              <w:t>15</w:t>
            </w:r>
          </w:p>
        </w:tc>
      </w:tr>
      <w:tr w:rsidR="00493D3D">
        <w:trPr>
          <w:trHeight w:val="408"/>
          <w:jc w:val="center"/>
        </w:trPr>
        <w:tc>
          <w:tcPr>
            <w:tcW w:w="4837" w:type="dxa"/>
            <w:gridSpan w:val="2"/>
            <w:tcBorders>
              <w:top w:val="nil"/>
              <w:left w:val="single" w:sz="4" w:space="0" w:color="auto"/>
              <w:bottom w:val="single" w:sz="4" w:space="0" w:color="auto"/>
              <w:right w:val="single" w:sz="4" w:space="0" w:color="auto"/>
            </w:tcBorders>
            <w:shd w:val="clear" w:color="auto" w:fill="auto"/>
            <w:vAlign w:val="center"/>
          </w:tcPr>
          <w:p w:rsidR="00493D3D" w:rsidRPr="007B13D4" w:rsidRDefault="00BF12B0">
            <w:pPr>
              <w:widowControl/>
              <w:spacing w:line="560" w:lineRule="exact"/>
              <w:jc w:val="center"/>
              <w:rPr>
                <w:rFonts w:asciiTheme="minorEastAsia" w:hAnsiTheme="minorEastAsia" w:cs="宋体"/>
                <w:bCs/>
                <w:color w:val="000000"/>
                <w:kern w:val="0"/>
                <w:sz w:val="24"/>
                <w:szCs w:val="24"/>
              </w:rPr>
            </w:pPr>
            <w:r w:rsidRPr="007B13D4">
              <w:rPr>
                <w:rFonts w:asciiTheme="minorEastAsia" w:hAnsiTheme="minorEastAsia" w:cs="宋体" w:hint="eastAsia"/>
                <w:bCs/>
                <w:color w:val="000000"/>
                <w:kern w:val="0"/>
                <w:sz w:val="24"/>
                <w:szCs w:val="24"/>
              </w:rPr>
              <w:t>单用户速率（kbps）</w:t>
            </w:r>
          </w:p>
        </w:tc>
        <w:tc>
          <w:tcPr>
            <w:tcW w:w="2085" w:type="dxa"/>
            <w:tcBorders>
              <w:top w:val="single" w:sz="4" w:space="0" w:color="auto"/>
              <w:left w:val="nil"/>
              <w:bottom w:val="single" w:sz="4" w:space="0" w:color="auto"/>
              <w:right w:val="single" w:sz="4" w:space="0" w:color="auto"/>
            </w:tcBorders>
            <w:shd w:val="clear" w:color="auto" w:fill="auto"/>
            <w:vAlign w:val="bottom"/>
          </w:tcPr>
          <w:p w:rsidR="00493D3D" w:rsidRPr="007B13D4" w:rsidRDefault="00BF12B0">
            <w:pPr>
              <w:widowControl/>
              <w:spacing w:line="560" w:lineRule="exact"/>
              <w:jc w:val="center"/>
              <w:rPr>
                <w:rFonts w:asciiTheme="minorEastAsia" w:hAnsiTheme="minorEastAsia" w:cs="宋体"/>
                <w:color w:val="000000"/>
                <w:kern w:val="0"/>
                <w:sz w:val="24"/>
                <w:szCs w:val="24"/>
              </w:rPr>
            </w:pPr>
            <w:r w:rsidRPr="007B13D4">
              <w:rPr>
                <w:rFonts w:asciiTheme="minorEastAsia" w:hAnsiTheme="minorEastAsia" w:cs="宋体" w:hint="eastAsia"/>
                <w:color w:val="000000"/>
                <w:kern w:val="0"/>
                <w:sz w:val="24"/>
                <w:szCs w:val="24"/>
              </w:rPr>
              <w:t>1024</w:t>
            </w:r>
          </w:p>
        </w:tc>
      </w:tr>
      <w:tr w:rsidR="00493D3D">
        <w:trPr>
          <w:trHeight w:val="408"/>
          <w:jc w:val="center"/>
        </w:trPr>
        <w:tc>
          <w:tcPr>
            <w:tcW w:w="4837" w:type="dxa"/>
            <w:gridSpan w:val="2"/>
            <w:tcBorders>
              <w:top w:val="nil"/>
              <w:left w:val="single" w:sz="4" w:space="0" w:color="auto"/>
              <w:bottom w:val="single" w:sz="4" w:space="0" w:color="auto"/>
              <w:right w:val="single" w:sz="4" w:space="0" w:color="auto"/>
            </w:tcBorders>
            <w:shd w:val="clear" w:color="auto" w:fill="auto"/>
            <w:vAlign w:val="bottom"/>
          </w:tcPr>
          <w:p w:rsidR="00493D3D" w:rsidRPr="007B13D4" w:rsidRDefault="00BF12B0">
            <w:pPr>
              <w:widowControl/>
              <w:spacing w:line="560" w:lineRule="exact"/>
              <w:jc w:val="center"/>
              <w:rPr>
                <w:rFonts w:asciiTheme="minorEastAsia" w:hAnsiTheme="minorEastAsia" w:cs="宋体"/>
                <w:bCs/>
                <w:color w:val="000000"/>
                <w:kern w:val="0"/>
                <w:sz w:val="24"/>
                <w:szCs w:val="24"/>
              </w:rPr>
            </w:pPr>
            <w:r w:rsidRPr="007B13D4">
              <w:rPr>
                <w:rFonts w:asciiTheme="minorEastAsia" w:hAnsiTheme="minorEastAsia" w:cs="宋体" w:hint="eastAsia"/>
                <w:bCs/>
                <w:color w:val="000000"/>
                <w:kern w:val="0"/>
                <w:sz w:val="24"/>
                <w:szCs w:val="24"/>
              </w:rPr>
              <w:t>有线接入方式</w:t>
            </w:r>
          </w:p>
        </w:tc>
        <w:tc>
          <w:tcPr>
            <w:tcW w:w="2085" w:type="dxa"/>
            <w:tcBorders>
              <w:top w:val="single" w:sz="4" w:space="0" w:color="auto"/>
              <w:left w:val="nil"/>
              <w:bottom w:val="single" w:sz="4" w:space="0" w:color="auto"/>
              <w:right w:val="single" w:sz="4" w:space="0" w:color="auto"/>
            </w:tcBorders>
            <w:shd w:val="clear" w:color="auto" w:fill="auto"/>
            <w:vAlign w:val="center"/>
          </w:tcPr>
          <w:p w:rsidR="00493D3D" w:rsidRPr="007B13D4" w:rsidRDefault="00BF12B0">
            <w:pPr>
              <w:widowControl/>
              <w:spacing w:line="560" w:lineRule="exact"/>
              <w:jc w:val="center"/>
              <w:rPr>
                <w:rFonts w:asciiTheme="minorEastAsia" w:hAnsiTheme="minorEastAsia" w:cs="宋体"/>
                <w:color w:val="000000"/>
                <w:kern w:val="0"/>
                <w:sz w:val="24"/>
                <w:szCs w:val="24"/>
              </w:rPr>
            </w:pPr>
            <w:r w:rsidRPr="007B13D4">
              <w:rPr>
                <w:rFonts w:asciiTheme="minorEastAsia" w:hAnsiTheme="minorEastAsia" w:cs="宋体" w:hint="eastAsia"/>
                <w:color w:val="000000"/>
                <w:kern w:val="0"/>
                <w:sz w:val="24"/>
                <w:szCs w:val="24"/>
              </w:rPr>
              <w:t>FTTB</w:t>
            </w:r>
          </w:p>
        </w:tc>
      </w:tr>
      <w:tr w:rsidR="00493D3D">
        <w:trPr>
          <w:trHeight w:val="408"/>
          <w:jc w:val="center"/>
        </w:trPr>
        <w:tc>
          <w:tcPr>
            <w:tcW w:w="4837" w:type="dxa"/>
            <w:gridSpan w:val="2"/>
            <w:tcBorders>
              <w:top w:val="nil"/>
              <w:left w:val="single" w:sz="4" w:space="0" w:color="auto"/>
              <w:bottom w:val="single" w:sz="4" w:space="0" w:color="auto"/>
              <w:right w:val="single" w:sz="4" w:space="0" w:color="auto"/>
            </w:tcBorders>
            <w:shd w:val="clear" w:color="auto" w:fill="auto"/>
            <w:vAlign w:val="bottom"/>
          </w:tcPr>
          <w:p w:rsidR="00493D3D" w:rsidRPr="007B13D4" w:rsidRDefault="00BF12B0">
            <w:pPr>
              <w:widowControl/>
              <w:spacing w:line="560" w:lineRule="exact"/>
              <w:jc w:val="center"/>
              <w:rPr>
                <w:rFonts w:asciiTheme="minorEastAsia" w:hAnsiTheme="minorEastAsia" w:cs="宋体"/>
                <w:bCs/>
                <w:color w:val="000000"/>
                <w:kern w:val="0"/>
                <w:sz w:val="24"/>
                <w:szCs w:val="24"/>
              </w:rPr>
            </w:pPr>
            <w:r w:rsidRPr="007B13D4">
              <w:rPr>
                <w:rFonts w:asciiTheme="minorEastAsia" w:hAnsiTheme="minorEastAsia" w:cs="宋体" w:hint="eastAsia"/>
                <w:bCs/>
                <w:color w:val="000000"/>
                <w:kern w:val="0"/>
                <w:sz w:val="24"/>
                <w:szCs w:val="24"/>
              </w:rPr>
              <w:t>PON口类型</w:t>
            </w:r>
          </w:p>
        </w:tc>
        <w:tc>
          <w:tcPr>
            <w:tcW w:w="2085" w:type="dxa"/>
            <w:tcBorders>
              <w:top w:val="single" w:sz="4" w:space="0" w:color="auto"/>
              <w:left w:val="nil"/>
              <w:bottom w:val="single" w:sz="4" w:space="0" w:color="auto"/>
              <w:right w:val="single" w:sz="4" w:space="0" w:color="auto"/>
            </w:tcBorders>
            <w:shd w:val="clear" w:color="auto" w:fill="auto"/>
            <w:vAlign w:val="center"/>
          </w:tcPr>
          <w:p w:rsidR="00493D3D" w:rsidRPr="007B13D4" w:rsidRDefault="00BF12B0">
            <w:pPr>
              <w:widowControl/>
              <w:spacing w:line="560" w:lineRule="exact"/>
              <w:jc w:val="center"/>
              <w:rPr>
                <w:rFonts w:asciiTheme="minorEastAsia" w:hAnsiTheme="minorEastAsia" w:cs="宋体"/>
                <w:color w:val="000000"/>
                <w:kern w:val="0"/>
                <w:sz w:val="24"/>
                <w:szCs w:val="24"/>
              </w:rPr>
            </w:pPr>
            <w:r w:rsidRPr="007B13D4">
              <w:rPr>
                <w:rFonts w:asciiTheme="minorEastAsia" w:hAnsiTheme="minorEastAsia" w:cs="宋体" w:hint="eastAsia"/>
                <w:color w:val="000000"/>
                <w:kern w:val="0"/>
                <w:sz w:val="24"/>
                <w:szCs w:val="24"/>
              </w:rPr>
              <w:t>GPON</w:t>
            </w:r>
          </w:p>
        </w:tc>
      </w:tr>
      <w:tr w:rsidR="00493D3D">
        <w:trPr>
          <w:trHeight w:val="408"/>
          <w:jc w:val="center"/>
        </w:trPr>
        <w:tc>
          <w:tcPr>
            <w:tcW w:w="4837" w:type="dxa"/>
            <w:gridSpan w:val="2"/>
            <w:tcBorders>
              <w:top w:val="nil"/>
              <w:left w:val="single" w:sz="4" w:space="0" w:color="auto"/>
              <w:bottom w:val="single" w:sz="4" w:space="0" w:color="auto"/>
              <w:right w:val="single" w:sz="4" w:space="0" w:color="auto"/>
            </w:tcBorders>
            <w:shd w:val="clear" w:color="auto" w:fill="auto"/>
            <w:vAlign w:val="bottom"/>
          </w:tcPr>
          <w:p w:rsidR="00493D3D" w:rsidRPr="007B13D4" w:rsidRDefault="00BF12B0">
            <w:pPr>
              <w:widowControl/>
              <w:spacing w:line="560" w:lineRule="exact"/>
              <w:jc w:val="center"/>
              <w:rPr>
                <w:rFonts w:asciiTheme="minorEastAsia" w:hAnsiTheme="minorEastAsia" w:cs="宋体"/>
                <w:bCs/>
                <w:color w:val="000000"/>
                <w:kern w:val="0"/>
                <w:sz w:val="24"/>
                <w:szCs w:val="24"/>
              </w:rPr>
            </w:pPr>
            <w:r w:rsidRPr="007B13D4">
              <w:rPr>
                <w:rFonts w:asciiTheme="minorEastAsia" w:hAnsiTheme="minorEastAsia" w:cs="宋体" w:hint="eastAsia"/>
                <w:bCs/>
                <w:color w:val="000000"/>
                <w:kern w:val="0"/>
                <w:sz w:val="24"/>
                <w:szCs w:val="24"/>
              </w:rPr>
              <w:t>PON口用户上限</w:t>
            </w:r>
          </w:p>
        </w:tc>
        <w:tc>
          <w:tcPr>
            <w:tcW w:w="2085" w:type="dxa"/>
            <w:tcBorders>
              <w:top w:val="single" w:sz="4" w:space="0" w:color="auto"/>
              <w:left w:val="nil"/>
              <w:bottom w:val="single" w:sz="4" w:space="0" w:color="auto"/>
              <w:right w:val="single" w:sz="4" w:space="0" w:color="auto"/>
            </w:tcBorders>
            <w:shd w:val="clear" w:color="auto" w:fill="auto"/>
            <w:vAlign w:val="center"/>
          </w:tcPr>
          <w:p w:rsidR="00493D3D" w:rsidRPr="007B13D4" w:rsidRDefault="00BF12B0">
            <w:pPr>
              <w:widowControl/>
              <w:spacing w:line="560" w:lineRule="exact"/>
              <w:jc w:val="center"/>
              <w:rPr>
                <w:rFonts w:asciiTheme="minorEastAsia" w:hAnsiTheme="minorEastAsia" w:cs="宋体"/>
                <w:color w:val="000000"/>
                <w:kern w:val="0"/>
                <w:sz w:val="24"/>
                <w:szCs w:val="24"/>
              </w:rPr>
            </w:pPr>
            <w:r w:rsidRPr="007B13D4">
              <w:rPr>
                <w:rFonts w:asciiTheme="minorEastAsia" w:hAnsiTheme="minorEastAsia" w:cs="宋体" w:hint="eastAsia"/>
                <w:color w:val="000000"/>
                <w:kern w:val="0"/>
                <w:sz w:val="24"/>
                <w:szCs w:val="24"/>
              </w:rPr>
              <w:t>512</w:t>
            </w:r>
          </w:p>
        </w:tc>
      </w:tr>
      <w:tr w:rsidR="00493D3D">
        <w:trPr>
          <w:trHeight w:val="408"/>
          <w:jc w:val="center"/>
        </w:trPr>
        <w:tc>
          <w:tcPr>
            <w:tcW w:w="4837" w:type="dxa"/>
            <w:gridSpan w:val="2"/>
            <w:tcBorders>
              <w:top w:val="nil"/>
              <w:left w:val="single" w:sz="4" w:space="0" w:color="auto"/>
              <w:bottom w:val="single" w:sz="4" w:space="0" w:color="auto"/>
              <w:right w:val="single" w:sz="4" w:space="0" w:color="auto"/>
            </w:tcBorders>
            <w:shd w:val="clear" w:color="auto" w:fill="auto"/>
            <w:vAlign w:val="bottom"/>
          </w:tcPr>
          <w:p w:rsidR="00493D3D" w:rsidRPr="007B13D4" w:rsidRDefault="00BF12B0">
            <w:pPr>
              <w:widowControl/>
              <w:spacing w:line="560" w:lineRule="exact"/>
              <w:jc w:val="center"/>
              <w:rPr>
                <w:rFonts w:asciiTheme="minorEastAsia" w:hAnsiTheme="minorEastAsia" w:cs="宋体"/>
                <w:bCs/>
                <w:color w:val="000000"/>
                <w:kern w:val="0"/>
                <w:sz w:val="24"/>
                <w:szCs w:val="24"/>
              </w:rPr>
            </w:pPr>
            <w:r w:rsidRPr="007B13D4">
              <w:rPr>
                <w:rFonts w:asciiTheme="minorEastAsia" w:hAnsiTheme="minorEastAsia" w:cs="宋体" w:hint="eastAsia"/>
                <w:bCs/>
                <w:color w:val="000000"/>
                <w:kern w:val="0"/>
                <w:sz w:val="24"/>
                <w:szCs w:val="24"/>
              </w:rPr>
              <w:lastRenderedPageBreak/>
              <w:t>PON口下行速率（Mbps）</w:t>
            </w:r>
          </w:p>
        </w:tc>
        <w:tc>
          <w:tcPr>
            <w:tcW w:w="2085" w:type="dxa"/>
            <w:tcBorders>
              <w:top w:val="single" w:sz="4" w:space="0" w:color="auto"/>
              <w:left w:val="nil"/>
              <w:bottom w:val="single" w:sz="4" w:space="0" w:color="auto"/>
              <w:right w:val="single" w:sz="4" w:space="0" w:color="auto"/>
            </w:tcBorders>
            <w:shd w:val="clear" w:color="auto" w:fill="auto"/>
            <w:vAlign w:val="center"/>
          </w:tcPr>
          <w:p w:rsidR="00493D3D" w:rsidRPr="007B13D4" w:rsidRDefault="00BF12B0">
            <w:pPr>
              <w:widowControl/>
              <w:spacing w:line="560" w:lineRule="exact"/>
              <w:jc w:val="center"/>
              <w:rPr>
                <w:rFonts w:asciiTheme="minorEastAsia" w:hAnsiTheme="minorEastAsia" w:cs="宋体"/>
                <w:color w:val="000000"/>
                <w:kern w:val="0"/>
                <w:sz w:val="24"/>
                <w:szCs w:val="24"/>
              </w:rPr>
            </w:pPr>
            <w:r w:rsidRPr="007B13D4">
              <w:rPr>
                <w:rFonts w:asciiTheme="minorEastAsia" w:hAnsiTheme="minorEastAsia" w:cs="宋体" w:hint="eastAsia"/>
                <w:color w:val="000000"/>
                <w:kern w:val="0"/>
                <w:sz w:val="24"/>
                <w:szCs w:val="24"/>
              </w:rPr>
              <w:t>2488</w:t>
            </w:r>
          </w:p>
        </w:tc>
      </w:tr>
      <w:tr w:rsidR="00493D3D">
        <w:trPr>
          <w:trHeight w:val="408"/>
          <w:jc w:val="center"/>
        </w:trPr>
        <w:tc>
          <w:tcPr>
            <w:tcW w:w="4837" w:type="dxa"/>
            <w:gridSpan w:val="2"/>
            <w:tcBorders>
              <w:top w:val="nil"/>
              <w:left w:val="single" w:sz="4" w:space="0" w:color="auto"/>
              <w:bottom w:val="single" w:sz="4" w:space="0" w:color="auto"/>
              <w:right w:val="single" w:sz="4" w:space="0" w:color="auto"/>
            </w:tcBorders>
            <w:shd w:val="clear" w:color="auto" w:fill="auto"/>
            <w:vAlign w:val="bottom"/>
          </w:tcPr>
          <w:p w:rsidR="00493D3D" w:rsidRPr="007B13D4" w:rsidRDefault="00BF12B0">
            <w:pPr>
              <w:widowControl/>
              <w:spacing w:line="560" w:lineRule="exact"/>
              <w:jc w:val="center"/>
              <w:rPr>
                <w:rFonts w:asciiTheme="minorEastAsia" w:hAnsiTheme="minorEastAsia" w:cs="宋体"/>
                <w:bCs/>
                <w:color w:val="000000"/>
                <w:kern w:val="0"/>
                <w:sz w:val="24"/>
                <w:szCs w:val="24"/>
              </w:rPr>
            </w:pPr>
            <w:r w:rsidRPr="007B13D4">
              <w:rPr>
                <w:rFonts w:asciiTheme="minorEastAsia" w:hAnsiTheme="minorEastAsia" w:cs="宋体" w:hint="eastAsia"/>
                <w:bCs/>
                <w:color w:val="000000"/>
                <w:kern w:val="0"/>
                <w:sz w:val="24"/>
                <w:szCs w:val="24"/>
              </w:rPr>
              <w:t>带宽效率</w:t>
            </w:r>
          </w:p>
        </w:tc>
        <w:tc>
          <w:tcPr>
            <w:tcW w:w="2085" w:type="dxa"/>
            <w:tcBorders>
              <w:top w:val="single" w:sz="4" w:space="0" w:color="auto"/>
              <w:left w:val="nil"/>
              <w:bottom w:val="single" w:sz="4" w:space="0" w:color="auto"/>
              <w:right w:val="single" w:sz="4" w:space="0" w:color="auto"/>
            </w:tcBorders>
            <w:shd w:val="clear" w:color="auto" w:fill="auto"/>
            <w:vAlign w:val="center"/>
          </w:tcPr>
          <w:p w:rsidR="00493D3D" w:rsidRPr="007B13D4" w:rsidRDefault="00BF12B0">
            <w:pPr>
              <w:widowControl/>
              <w:spacing w:line="560" w:lineRule="exact"/>
              <w:jc w:val="center"/>
              <w:rPr>
                <w:rFonts w:asciiTheme="minorEastAsia" w:hAnsiTheme="minorEastAsia" w:cs="宋体"/>
                <w:color w:val="000000"/>
                <w:kern w:val="0"/>
                <w:sz w:val="24"/>
                <w:szCs w:val="24"/>
              </w:rPr>
            </w:pPr>
            <w:r w:rsidRPr="007B13D4">
              <w:rPr>
                <w:rFonts w:asciiTheme="minorEastAsia" w:hAnsiTheme="minorEastAsia" w:cs="宋体" w:hint="eastAsia"/>
                <w:color w:val="000000"/>
                <w:kern w:val="0"/>
                <w:sz w:val="24"/>
                <w:szCs w:val="24"/>
              </w:rPr>
              <w:t>92%</w:t>
            </w:r>
          </w:p>
        </w:tc>
      </w:tr>
      <w:tr w:rsidR="00493D3D">
        <w:trPr>
          <w:trHeight w:val="408"/>
          <w:jc w:val="center"/>
        </w:trPr>
        <w:tc>
          <w:tcPr>
            <w:tcW w:w="2306" w:type="dxa"/>
            <w:vMerge w:val="restart"/>
            <w:tcBorders>
              <w:top w:val="nil"/>
              <w:left w:val="single" w:sz="4" w:space="0" w:color="auto"/>
              <w:right w:val="single" w:sz="4" w:space="0" w:color="auto"/>
            </w:tcBorders>
            <w:shd w:val="clear" w:color="auto" w:fill="auto"/>
            <w:vAlign w:val="bottom"/>
          </w:tcPr>
          <w:p w:rsidR="00493D3D" w:rsidRPr="007B13D4" w:rsidRDefault="00BF12B0">
            <w:pPr>
              <w:widowControl/>
              <w:spacing w:line="560" w:lineRule="exact"/>
              <w:jc w:val="center"/>
              <w:rPr>
                <w:rFonts w:asciiTheme="minorEastAsia" w:hAnsiTheme="minorEastAsia" w:cs="宋体"/>
                <w:bCs/>
                <w:color w:val="000000"/>
                <w:kern w:val="0"/>
                <w:sz w:val="24"/>
                <w:szCs w:val="24"/>
              </w:rPr>
            </w:pPr>
            <w:r w:rsidRPr="007B13D4">
              <w:rPr>
                <w:rFonts w:asciiTheme="minorEastAsia" w:hAnsiTheme="minorEastAsia" w:cs="宋体" w:hint="eastAsia"/>
                <w:bCs/>
                <w:color w:val="000000"/>
                <w:kern w:val="0"/>
                <w:sz w:val="24"/>
                <w:szCs w:val="24"/>
              </w:rPr>
              <w:t>单ONU下挂AP数</w:t>
            </w:r>
          </w:p>
          <w:p w:rsidR="00493D3D" w:rsidRPr="007B13D4" w:rsidRDefault="00493D3D">
            <w:pPr>
              <w:widowControl/>
              <w:spacing w:line="560" w:lineRule="exact"/>
              <w:jc w:val="center"/>
              <w:rPr>
                <w:rFonts w:asciiTheme="minorEastAsia" w:hAnsiTheme="minorEastAsia" w:cs="宋体"/>
                <w:bCs/>
                <w:color w:val="000000"/>
                <w:kern w:val="0"/>
                <w:sz w:val="24"/>
                <w:szCs w:val="24"/>
              </w:rPr>
            </w:pPr>
          </w:p>
          <w:p w:rsidR="00493D3D" w:rsidRPr="007B13D4" w:rsidRDefault="00493D3D">
            <w:pPr>
              <w:widowControl/>
              <w:spacing w:line="560" w:lineRule="exact"/>
              <w:jc w:val="center"/>
              <w:rPr>
                <w:rFonts w:asciiTheme="minorEastAsia" w:hAnsiTheme="minorEastAsia" w:cs="宋体"/>
                <w:bCs/>
                <w:color w:val="000000"/>
                <w:kern w:val="0"/>
                <w:sz w:val="24"/>
                <w:szCs w:val="24"/>
              </w:rPr>
            </w:pPr>
          </w:p>
        </w:tc>
        <w:tc>
          <w:tcPr>
            <w:tcW w:w="2531" w:type="dxa"/>
            <w:tcBorders>
              <w:top w:val="nil"/>
              <w:left w:val="single" w:sz="4" w:space="0" w:color="auto"/>
              <w:bottom w:val="single" w:sz="4" w:space="0" w:color="auto"/>
              <w:right w:val="single" w:sz="4" w:space="0" w:color="auto"/>
            </w:tcBorders>
            <w:shd w:val="clear" w:color="auto" w:fill="auto"/>
            <w:vAlign w:val="bottom"/>
          </w:tcPr>
          <w:p w:rsidR="00493D3D" w:rsidRPr="007B13D4" w:rsidRDefault="00BF12B0">
            <w:pPr>
              <w:widowControl/>
              <w:spacing w:line="560" w:lineRule="exact"/>
              <w:jc w:val="center"/>
              <w:rPr>
                <w:rFonts w:asciiTheme="minorEastAsia" w:hAnsiTheme="minorEastAsia" w:cs="宋体"/>
                <w:bCs/>
                <w:color w:val="000000"/>
                <w:kern w:val="0"/>
                <w:sz w:val="24"/>
                <w:szCs w:val="24"/>
              </w:rPr>
            </w:pPr>
            <w:r w:rsidRPr="007B13D4">
              <w:rPr>
                <w:rFonts w:asciiTheme="minorEastAsia" w:hAnsiTheme="minorEastAsia" w:cs="宋体" w:hint="eastAsia"/>
                <w:bCs/>
                <w:color w:val="000000"/>
                <w:kern w:val="0"/>
                <w:sz w:val="24"/>
                <w:szCs w:val="24"/>
              </w:rPr>
              <w:t>室内密集型</w:t>
            </w:r>
          </w:p>
        </w:tc>
        <w:tc>
          <w:tcPr>
            <w:tcW w:w="2085" w:type="dxa"/>
            <w:tcBorders>
              <w:top w:val="single" w:sz="4" w:space="0" w:color="auto"/>
              <w:left w:val="nil"/>
              <w:bottom w:val="single" w:sz="4" w:space="0" w:color="auto"/>
              <w:right w:val="single" w:sz="4" w:space="0" w:color="auto"/>
            </w:tcBorders>
            <w:shd w:val="clear" w:color="auto" w:fill="auto"/>
            <w:vAlign w:val="center"/>
          </w:tcPr>
          <w:p w:rsidR="00493D3D" w:rsidRPr="007B13D4" w:rsidRDefault="00BF12B0">
            <w:pPr>
              <w:widowControl/>
              <w:spacing w:line="560" w:lineRule="exact"/>
              <w:jc w:val="center"/>
              <w:rPr>
                <w:rFonts w:asciiTheme="minorEastAsia" w:hAnsiTheme="minorEastAsia" w:cs="宋体"/>
                <w:color w:val="000000"/>
                <w:kern w:val="0"/>
                <w:sz w:val="24"/>
                <w:szCs w:val="24"/>
              </w:rPr>
            </w:pPr>
            <w:r w:rsidRPr="007B13D4">
              <w:rPr>
                <w:rFonts w:asciiTheme="minorEastAsia" w:hAnsiTheme="minorEastAsia" w:cs="宋体" w:hint="eastAsia"/>
                <w:color w:val="000000"/>
                <w:kern w:val="0"/>
                <w:sz w:val="24"/>
                <w:szCs w:val="24"/>
              </w:rPr>
              <w:t>2</w:t>
            </w:r>
          </w:p>
        </w:tc>
      </w:tr>
      <w:tr w:rsidR="00493D3D">
        <w:trPr>
          <w:trHeight w:val="408"/>
          <w:jc w:val="center"/>
        </w:trPr>
        <w:tc>
          <w:tcPr>
            <w:tcW w:w="2306" w:type="dxa"/>
            <w:vMerge/>
            <w:tcBorders>
              <w:left w:val="single" w:sz="4" w:space="0" w:color="auto"/>
              <w:right w:val="single" w:sz="4" w:space="0" w:color="auto"/>
            </w:tcBorders>
            <w:shd w:val="clear" w:color="auto" w:fill="auto"/>
            <w:vAlign w:val="bottom"/>
          </w:tcPr>
          <w:p w:rsidR="00493D3D" w:rsidRPr="007B13D4" w:rsidRDefault="00493D3D">
            <w:pPr>
              <w:widowControl/>
              <w:spacing w:line="560" w:lineRule="exact"/>
              <w:jc w:val="center"/>
              <w:rPr>
                <w:rFonts w:asciiTheme="minorEastAsia" w:hAnsiTheme="minorEastAsia" w:cs="宋体"/>
                <w:bCs/>
                <w:color w:val="000000"/>
                <w:kern w:val="0"/>
                <w:sz w:val="24"/>
                <w:szCs w:val="24"/>
              </w:rPr>
            </w:pPr>
          </w:p>
        </w:tc>
        <w:tc>
          <w:tcPr>
            <w:tcW w:w="2531" w:type="dxa"/>
            <w:tcBorders>
              <w:top w:val="nil"/>
              <w:left w:val="single" w:sz="4" w:space="0" w:color="auto"/>
              <w:bottom w:val="single" w:sz="4" w:space="0" w:color="auto"/>
              <w:right w:val="single" w:sz="4" w:space="0" w:color="auto"/>
            </w:tcBorders>
            <w:shd w:val="clear" w:color="auto" w:fill="auto"/>
            <w:vAlign w:val="bottom"/>
          </w:tcPr>
          <w:p w:rsidR="00493D3D" w:rsidRPr="007B13D4" w:rsidRDefault="00BF12B0">
            <w:pPr>
              <w:widowControl/>
              <w:spacing w:line="560" w:lineRule="exact"/>
              <w:jc w:val="center"/>
              <w:rPr>
                <w:rFonts w:asciiTheme="minorEastAsia" w:hAnsiTheme="minorEastAsia" w:cs="宋体"/>
                <w:bCs/>
                <w:color w:val="000000"/>
                <w:kern w:val="0"/>
                <w:sz w:val="24"/>
                <w:szCs w:val="24"/>
              </w:rPr>
            </w:pPr>
            <w:r w:rsidRPr="007B13D4">
              <w:rPr>
                <w:rFonts w:asciiTheme="minorEastAsia" w:hAnsiTheme="minorEastAsia" w:cs="宋体" w:hint="eastAsia"/>
                <w:bCs/>
                <w:color w:val="000000"/>
                <w:kern w:val="0"/>
                <w:sz w:val="24"/>
                <w:szCs w:val="24"/>
              </w:rPr>
              <w:t>室内非密集型</w:t>
            </w:r>
          </w:p>
        </w:tc>
        <w:tc>
          <w:tcPr>
            <w:tcW w:w="2085" w:type="dxa"/>
            <w:tcBorders>
              <w:top w:val="single" w:sz="4" w:space="0" w:color="auto"/>
              <w:left w:val="nil"/>
              <w:bottom w:val="single" w:sz="4" w:space="0" w:color="auto"/>
              <w:right w:val="single" w:sz="4" w:space="0" w:color="auto"/>
            </w:tcBorders>
            <w:shd w:val="clear" w:color="auto" w:fill="auto"/>
            <w:vAlign w:val="bottom"/>
          </w:tcPr>
          <w:p w:rsidR="00493D3D" w:rsidRPr="007B13D4" w:rsidRDefault="00BF12B0">
            <w:pPr>
              <w:widowControl/>
              <w:spacing w:line="560" w:lineRule="exact"/>
              <w:jc w:val="center"/>
              <w:rPr>
                <w:rFonts w:asciiTheme="minorEastAsia" w:hAnsiTheme="minorEastAsia" w:cs="宋体"/>
                <w:bCs/>
                <w:color w:val="000000"/>
                <w:kern w:val="0"/>
                <w:sz w:val="24"/>
                <w:szCs w:val="24"/>
              </w:rPr>
            </w:pPr>
            <w:r w:rsidRPr="007B13D4">
              <w:rPr>
                <w:rFonts w:asciiTheme="minorEastAsia" w:hAnsiTheme="minorEastAsia" w:cs="宋体" w:hint="eastAsia"/>
                <w:bCs/>
                <w:color w:val="000000"/>
                <w:kern w:val="0"/>
                <w:sz w:val="24"/>
                <w:szCs w:val="24"/>
              </w:rPr>
              <w:t>8</w:t>
            </w:r>
          </w:p>
        </w:tc>
      </w:tr>
      <w:tr w:rsidR="00493D3D">
        <w:trPr>
          <w:trHeight w:val="408"/>
          <w:jc w:val="center"/>
        </w:trPr>
        <w:tc>
          <w:tcPr>
            <w:tcW w:w="2306" w:type="dxa"/>
            <w:vMerge/>
            <w:tcBorders>
              <w:left w:val="single" w:sz="4" w:space="0" w:color="auto"/>
              <w:right w:val="single" w:sz="4" w:space="0" w:color="auto"/>
            </w:tcBorders>
            <w:shd w:val="clear" w:color="auto" w:fill="auto"/>
            <w:vAlign w:val="bottom"/>
          </w:tcPr>
          <w:p w:rsidR="00493D3D" w:rsidRPr="007B13D4" w:rsidRDefault="00493D3D">
            <w:pPr>
              <w:widowControl/>
              <w:spacing w:line="560" w:lineRule="exact"/>
              <w:jc w:val="center"/>
              <w:rPr>
                <w:rFonts w:asciiTheme="minorEastAsia" w:hAnsiTheme="minorEastAsia" w:cs="宋体"/>
                <w:bCs/>
                <w:color w:val="000000"/>
                <w:kern w:val="0"/>
                <w:sz w:val="24"/>
                <w:szCs w:val="24"/>
              </w:rPr>
            </w:pPr>
          </w:p>
        </w:tc>
        <w:tc>
          <w:tcPr>
            <w:tcW w:w="2531" w:type="dxa"/>
            <w:tcBorders>
              <w:top w:val="nil"/>
              <w:left w:val="single" w:sz="4" w:space="0" w:color="auto"/>
              <w:bottom w:val="single" w:sz="4" w:space="0" w:color="auto"/>
              <w:right w:val="single" w:sz="4" w:space="0" w:color="auto"/>
            </w:tcBorders>
            <w:shd w:val="clear" w:color="auto" w:fill="auto"/>
            <w:vAlign w:val="bottom"/>
          </w:tcPr>
          <w:p w:rsidR="00493D3D" w:rsidRPr="007B13D4" w:rsidRDefault="00BF12B0">
            <w:pPr>
              <w:widowControl/>
              <w:spacing w:line="560" w:lineRule="exact"/>
              <w:jc w:val="center"/>
              <w:rPr>
                <w:rFonts w:asciiTheme="minorEastAsia" w:hAnsiTheme="minorEastAsia" w:cs="宋体"/>
                <w:bCs/>
                <w:color w:val="000000"/>
                <w:kern w:val="0"/>
                <w:sz w:val="24"/>
                <w:szCs w:val="24"/>
              </w:rPr>
            </w:pPr>
            <w:r w:rsidRPr="007B13D4">
              <w:rPr>
                <w:rFonts w:asciiTheme="minorEastAsia" w:hAnsiTheme="minorEastAsia" w:cs="宋体" w:hint="eastAsia"/>
                <w:bCs/>
                <w:color w:val="000000"/>
                <w:kern w:val="0"/>
                <w:sz w:val="24"/>
                <w:szCs w:val="24"/>
              </w:rPr>
              <w:t>室外密集型</w:t>
            </w:r>
          </w:p>
        </w:tc>
        <w:tc>
          <w:tcPr>
            <w:tcW w:w="2085" w:type="dxa"/>
            <w:tcBorders>
              <w:top w:val="single" w:sz="4" w:space="0" w:color="auto"/>
              <w:left w:val="nil"/>
              <w:bottom w:val="single" w:sz="4" w:space="0" w:color="auto"/>
              <w:right w:val="single" w:sz="4" w:space="0" w:color="auto"/>
            </w:tcBorders>
            <w:shd w:val="clear" w:color="auto" w:fill="auto"/>
            <w:vAlign w:val="center"/>
          </w:tcPr>
          <w:p w:rsidR="00493D3D" w:rsidRPr="007B13D4" w:rsidRDefault="00BF12B0">
            <w:pPr>
              <w:widowControl/>
              <w:spacing w:line="560" w:lineRule="exact"/>
              <w:jc w:val="center"/>
              <w:rPr>
                <w:rFonts w:asciiTheme="minorEastAsia" w:hAnsiTheme="minorEastAsia" w:cs="宋体"/>
                <w:color w:val="000000"/>
                <w:kern w:val="0"/>
                <w:sz w:val="24"/>
                <w:szCs w:val="24"/>
              </w:rPr>
            </w:pPr>
            <w:r w:rsidRPr="007B13D4">
              <w:rPr>
                <w:rFonts w:asciiTheme="minorEastAsia" w:hAnsiTheme="minorEastAsia" w:cs="宋体" w:hint="eastAsia"/>
                <w:color w:val="000000"/>
                <w:kern w:val="0"/>
                <w:sz w:val="24"/>
                <w:szCs w:val="24"/>
              </w:rPr>
              <w:t>4</w:t>
            </w:r>
          </w:p>
        </w:tc>
      </w:tr>
      <w:tr w:rsidR="00493D3D">
        <w:trPr>
          <w:trHeight w:val="408"/>
          <w:jc w:val="center"/>
        </w:trPr>
        <w:tc>
          <w:tcPr>
            <w:tcW w:w="2306" w:type="dxa"/>
            <w:vMerge/>
            <w:tcBorders>
              <w:left w:val="single" w:sz="4" w:space="0" w:color="auto"/>
              <w:bottom w:val="single" w:sz="4" w:space="0" w:color="auto"/>
              <w:right w:val="single" w:sz="4" w:space="0" w:color="auto"/>
            </w:tcBorders>
            <w:shd w:val="clear" w:color="auto" w:fill="auto"/>
            <w:vAlign w:val="bottom"/>
          </w:tcPr>
          <w:p w:rsidR="00493D3D" w:rsidRPr="007B13D4" w:rsidRDefault="00493D3D">
            <w:pPr>
              <w:widowControl/>
              <w:spacing w:line="560" w:lineRule="exact"/>
              <w:jc w:val="center"/>
              <w:rPr>
                <w:rFonts w:asciiTheme="minorEastAsia" w:hAnsiTheme="minorEastAsia" w:cs="宋体"/>
                <w:bCs/>
                <w:color w:val="000000"/>
                <w:kern w:val="0"/>
                <w:sz w:val="24"/>
                <w:szCs w:val="24"/>
              </w:rPr>
            </w:pPr>
          </w:p>
        </w:tc>
        <w:tc>
          <w:tcPr>
            <w:tcW w:w="2531" w:type="dxa"/>
            <w:tcBorders>
              <w:top w:val="nil"/>
              <w:left w:val="single" w:sz="4" w:space="0" w:color="auto"/>
              <w:bottom w:val="single" w:sz="4" w:space="0" w:color="auto"/>
              <w:right w:val="single" w:sz="4" w:space="0" w:color="auto"/>
            </w:tcBorders>
            <w:shd w:val="clear" w:color="auto" w:fill="auto"/>
            <w:vAlign w:val="bottom"/>
          </w:tcPr>
          <w:p w:rsidR="00493D3D" w:rsidRPr="007B13D4" w:rsidRDefault="00BF12B0">
            <w:pPr>
              <w:widowControl/>
              <w:spacing w:line="560" w:lineRule="exact"/>
              <w:jc w:val="center"/>
              <w:rPr>
                <w:rFonts w:asciiTheme="minorEastAsia" w:hAnsiTheme="minorEastAsia" w:cs="宋体"/>
                <w:bCs/>
                <w:color w:val="000000"/>
                <w:kern w:val="0"/>
                <w:sz w:val="24"/>
                <w:szCs w:val="24"/>
              </w:rPr>
            </w:pPr>
            <w:r w:rsidRPr="007B13D4">
              <w:rPr>
                <w:rFonts w:asciiTheme="minorEastAsia" w:hAnsiTheme="minorEastAsia" w:cs="宋体" w:hint="eastAsia"/>
                <w:bCs/>
                <w:color w:val="000000"/>
                <w:kern w:val="0"/>
                <w:sz w:val="24"/>
                <w:szCs w:val="24"/>
              </w:rPr>
              <w:t>室外非密集型</w:t>
            </w:r>
          </w:p>
        </w:tc>
        <w:tc>
          <w:tcPr>
            <w:tcW w:w="2085" w:type="dxa"/>
            <w:tcBorders>
              <w:top w:val="single" w:sz="4" w:space="0" w:color="auto"/>
              <w:left w:val="nil"/>
              <w:bottom w:val="single" w:sz="4" w:space="0" w:color="auto"/>
              <w:right w:val="single" w:sz="4" w:space="0" w:color="auto"/>
            </w:tcBorders>
            <w:shd w:val="clear" w:color="auto" w:fill="auto"/>
            <w:vAlign w:val="center"/>
          </w:tcPr>
          <w:p w:rsidR="00493D3D" w:rsidRPr="007B13D4" w:rsidRDefault="00BF12B0">
            <w:pPr>
              <w:widowControl/>
              <w:spacing w:line="560" w:lineRule="exact"/>
              <w:jc w:val="center"/>
              <w:rPr>
                <w:rFonts w:asciiTheme="minorEastAsia" w:hAnsiTheme="minorEastAsia" w:cs="宋体"/>
                <w:color w:val="000000"/>
                <w:kern w:val="0"/>
                <w:sz w:val="24"/>
                <w:szCs w:val="24"/>
              </w:rPr>
            </w:pPr>
            <w:r w:rsidRPr="007B13D4">
              <w:rPr>
                <w:rFonts w:asciiTheme="minorEastAsia" w:hAnsiTheme="minorEastAsia" w:cs="宋体" w:hint="eastAsia"/>
                <w:color w:val="000000"/>
                <w:kern w:val="0"/>
                <w:sz w:val="24"/>
                <w:szCs w:val="24"/>
              </w:rPr>
              <w:t>16</w:t>
            </w:r>
          </w:p>
        </w:tc>
      </w:tr>
      <w:tr w:rsidR="00493D3D">
        <w:trPr>
          <w:trHeight w:val="408"/>
          <w:jc w:val="center"/>
        </w:trPr>
        <w:tc>
          <w:tcPr>
            <w:tcW w:w="4837" w:type="dxa"/>
            <w:gridSpan w:val="2"/>
            <w:tcBorders>
              <w:top w:val="nil"/>
              <w:left w:val="single" w:sz="4" w:space="0" w:color="auto"/>
              <w:bottom w:val="single" w:sz="4" w:space="0" w:color="auto"/>
              <w:right w:val="single" w:sz="4" w:space="0" w:color="auto"/>
            </w:tcBorders>
            <w:shd w:val="clear" w:color="auto" w:fill="auto"/>
            <w:vAlign w:val="bottom"/>
          </w:tcPr>
          <w:p w:rsidR="00493D3D" w:rsidRPr="007B13D4" w:rsidRDefault="00BF12B0">
            <w:pPr>
              <w:widowControl/>
              <w:spacing w:line="560" w:lineRule="exact"/>
              <w:jc w:val="center"/>
              <w:rPr>
                <w:rFonts w:asciiTheme="minorEastAsia" w:hAnsiTheme="minorEastAsia" w:cs="宋体"/>
                <w:bCs/>
                <w:color w:val="000000"/>
                <w:kern w:val="0"/>
                <w:sz w:val="24"/>
                <w:szCs w:val="24"/>
              </w:rPr>
            </w:pPr>
            <w:r w:rsidRPr="007B13D4">
              <w:rPr>
                <w:rFonts w:asciiTheme="minorEastAsia" w:hAnsiTheme="minorEastAsia" w:cs="宋体" w:hint="eastAsia"/>
                <w:bCs/>
                <w:color w:val="000000"/>
                <w:kern w:val="0"/>
                <w:sz w:val="24"/>
                <w:szCs w:val="24"/>
              </w:rPr>
              <w:t>OLT上行带宽冗余系数</w:t>
            </w:r>
          </w:p>
        </w:tc>
        <w:tc>
          <w:tcPr>
            <w:tcW w:w="2085" w:type="dxa"/>
            <w:tcBorders>
              <w:top w:val="single" w:sz="4" w:space="0" w:color="auto"/>
              <w:left w:val="nil"/>
              <w:bottom w:val="single" w:sz="4" w:space="0" w:color="auto"/>
              <w:right w:val="single" w:sz="4" w:space="0" w:color="auto"/>
            </w:tcBorders>
            <w:shd w:val="clear" w:color="auto" w:fill="auto"/>
            <w:vAlign w:val="center"/>
          </w:tcPr>
          <w:p w:rsidR="00493D3D" w:rsidRPr="007B13D4" w:rsidRDefault="00BF12B0">
            <w:pPr>
              <w:widowControl/>
              <w:spacing w:line="560" w:lineRule="exact"/>
              <w:jc w:val="center"/>
              <w:rPr>
                <w:rFonts w:asciiTheme="minorEastAsia" w:hAnsiTheme="minorEastAsia" w:cs="宋体"/>
                <w:color w:val="000000"/>
                <w:kern w:val="0"/>
                <w:sz w:val="24"/>
                <w:szCs w:val="24"/>
              </w:rPr>
            </w:pPr>
            <w:r w:rsidRPr="007B13D4">
              <w:rPr>
                <w:rFonts w:asciiTheme="minorEastAsia" w:hAnsiTheme="minorEastAsia" w:cs="宋体" w:hint="eastAsia"/>
                <w:color w:val="000000"/>
                <w:kern w:val="0"/>
                <w:sz w:val="24"/>
                <w:szCs w:val="24"/>
              </w:rPr>
              <w:t>50%</w:t>
            </w:r>
          </w:p>
        </w:tc>
      </w:tr>
    </w:tbl>
    <w:p w:rsidR="00493D3D" w:rsidRDefault="00493D3D">
      <w:pPr>
        <w:autoSpaceDE w:val="0"/>
        <w:autoSpaceDN w:val="0"/>
        <w:adjustRightInd w:val="0"/>
        <w:spacing w:line="560" w:lineRule="exact"/>
        <w:jc w:val="left"/>
        <w:rPr>
          <w:rFonts w:ascii="仿宋_GB2312" w:eastAsia="仿宋_GB2312" w:hAnsi="Arial Narrow" w:cs="宋体"/>
          <w:kern w:val="0"/>
          <w:sz w:val="30"/>
          <w:szCs w:val="30"/>
        </w:rPr>
      </w:pPr>
    </w:p>
    <w:p w:rsidR="00493D3D" w:rsidRDefault="00651BAE">
      <w:pPr>
        <w:autoSpaceDE w:val="0"/>
        <w:autoSpaceDN w:val="0"/>
        <w:adjustRightInd w:val="0"/>
        <w:spacing w:line="560" w:lineRule="exact"/>
        <w:jc w:val="left"/>
        <w:rPr>
          <w:rFonts w:ascii="仿宋_GB2312" w:eastAsia="仿宋_GB2312" w:hAnsi="Arial Narrow" w:cs="宋体"/>
          <w:kern w:val="0"/>
          <w:sz w:val="30"/>
          <w:szCs w:val="30"/>
        </w:rPr>
      </w:pPr>
      <w:r>
        <w:rPr>
          <w:rFonts w:ascii="仿宋_GB2312" w:eastAsia="仿宋_GB2312" w:hAnsi="Arial Narrow" w:cs="宋体" w:hint="eastAsia"/>
          <w:kern w:val="0"/>
          <w:sz w:val="30"/>
          <w:szCs w:val="30"/>
        </w:rPr>
        <w:t>（2）</w:t>
      </w:r>
      <w:r w:rsidR="00BF12B0">
        <w:rPr>
          <w:rFonts w:ascii="仿宋_GB2312" w:eastAsia="仿宋_GB2312" w:hAnsi="Arial Narrow" w:cs="宋体" w:hint="eastAsia"/>
          <w:kern w:val="0"/>
          <w:sz w:val="30"/>
          <w:szCs w:val="30"/>
        </w:rPr>
        <w:t xml:space="preserve"> 在</w:t>
      </w:r>
      <w:r w:rsidR="003005FF">
        <w:rPr>
          <w:rFonts w:ascii="仿宋_GB2312" w:eastAsia="仿宋_GB2312" w:hAnsi="Arial Narrow" w:cs="宋体" w:hint="eastAsia"/>
          <w:kern w:val="0"/>
          <w:sz w:val="30"/>
          <w:szCs w:val="30"/>
        </w:rPr>
        <w:t>智慧城域网竞技系统</w:t>
      </w:r>
      <w:r w:rsidR="00BF12B0">
        <w:rPr>
          <w:rFonts w:ascii="仿宋_GB2312" w:eastAsia="仿宋_GB2312" w:hAnsi="Arial Narrow" w:cs="宋体" w:hint="eastAsia"/>
          <w:kern w:val="0"/>
          <w:sz w:val="30"/>
          <w:szCs w:val="30"/>
        </w:rPr>
        <w:t>中合理部署并完成各机房、街区中设备安装及连线（街区D除外，街区D将采用VR系统完成部署）。</w:t>
      </w:r>
    </w:p>
    <w:p w:rsidR="00935DAE" w:rsidRDefault="00935DAE">
      <w:pPr>
        <w:autoSpaceDE w:val="0"/>
        <w:autoSpaceDN w:val="0"/>
        <w:adjustRightInd w:val="0"/>
        <w:spacing w:line="560" w:lineRule="exact"/>
        <w:jc w:val="left"/>
        <w:rPr>
          <w:rFonts w:ascii="仿宋_GB2312" w:eastAsia="仿宋_GB2312" w:hAnsi="Arial Narrow" w:cs="宋体"/>
          <w:kern w:val="0"/>
          <w:sz w:val="30"/>
          <w:szCs w:val="30"/>
        </w:rPr>
      </w:pPr>
    </w:p>
    <w:p w:rsidR="00493D3D" w:rsidRDefault="00651BAE">
      <w:pPr>
        <w:autoSpaceDE w:val="0"/>
        <w:autoSpaceDN w:val="0"/>
        <w:adjustRightInd w:val="0"/>
        <w:spacing w:line="560" w:lineRule="exact"/>
        <w:jc w:val="left"/>
        <w:rPr>
          <w:rFonts w:ascii="仿宋_GB2312" w:eastAsia="仿宋_GB2312" w:hAnsi="Arial Narrow" w:cs="宋体"/>
          <w:kern w:val="0"/>
          <w:sz w:val="30"/>
          <w:szCs w:val="30"/>
        </w:rPr>
      </w:pPr>
      <w:r>
        <w:rPr>
          <w:rFonts w:ascii="仿宋_GB2312" w:eastAsia="仿宋_GB2312" w:hAnsi="Arial Narrow" w:cs="宋体" w:hint="eastAsia"/>
          <w:kern w:val="0"/>
          <w:sz w:val="30"/>
          <w:szCs w:val="30"/>
        </w:rPr>
        <w:t>（3）</w:t>
      </w:r>
      <w:r w:rsidR="00BF12B0">
        <w:rPr>
          <w:rFonts w:ascii="仿宋_GB2312" w:eastAsia="仿宋_GB2312" w:hAnsi="Arial Narrow" w:cs="宋体" w:hint="eastAsia"/>
          <w:kern w:val="0"/>
          <w:sz w:val="30"/>
          <w:szCs w:val="30"/>
        </w:rPr>
        <w:t xml:space="preserve"> </w:t>
      </w:r>
      <w:r w:rsidR="0088079C">
        <w:rPr>
          <w:rFonts w:ascii="仿宋_GB2312" w:eastAsia="仿宋_GB2312" w:hAnsi="Arial Narrow" w:cs="宋体" w:hint="eastAsia"/>
          <w:kern w:val="0"/>
          <w:sz w:val="30"/>
          <w:szCs w:val="30"/>
        </w:rPr>
        <w:t>FTTx</w:t>
      </w:r>
      <w:r w:rsidR="00BF12B0">
        <w:rPr>
          <w:rFonts w:ascii="仿宋_GB2312" w:eastAsia="仿宋_GB2312" w:hAnsi="Arial Narrow" w:cs="宋体" w:hint="eastAsia"/>
          <w:kern w:val="0"/>
          <w:sz w:val="30"/>
          <w:szCs w:val="30"/>
        </w:rPr>
        <w:t>光纤接入工程实务VR操作：每参赛队的一名选手使用竞赛账号登录IUVR虚拟现实仿真实训系统，完成街区D设备部署及连线。</w:t>
      </w:r>
    </w:p>
    <w:p w:rsidR="00493D3D" w:rsidRDefault="00BF12B0">
      <w:pPr>
        <w:autoSpaceDE w:val="0"/>
        <w:autoSpaceDN w:val="0"/>
        <w:adjustRightInd w:val="0"/>
        <w:spacing w:line="560" w:lineRule="exact"/>
        <w:jc w:val="left"/>
        <w:rPr>
          <w:rFonts w:ascii="仿宋_GB2312" w:eastAsia="仿宋_GB2312" w:hAnsi="Arial Narrow" w:cs="宋体"/>
          <w:kern w:val="0"/>
          <w:sz w:val="30"/>
          <w:szCs w:val="30"/>
        </w:rPr>
      </w:pPr>
      <w:r>
        <w:rPr>
          <w:rFonts w:ascii="仿宋_GB2312" w:eastAsia="仿宋_GB2312" w:hAnsi="Arial Narrow" w:cs="宋体" w:hint="eastAsia"/>
          <w:kern w:val="0"/>
          <w:sz w:val="30"/>
          <w:szCs w:val="30"/>
        </w:rPr>
        <w:t>要求如下：</w:t>
      </w:r>
    </w:p>
    <w:p w:rsidR="00493D3D" w:rsidRDefault="00E312A4">
      <w:pPr>
        <w:autoSpaceDE w:val="0"/>
        <w:autoSpaceDN w:val="0"/>
        <w:adjustRightInd w:val="0"/>
        <w:spacing w:line="560" w:lineRule="exact"/>
        <w:jc w:val="left"/>
        <w:rPr>
          <w:rFonts w:ascii="仿宋_GB2312" w:eastAsia="仿宋_GB2312" w:hAnsi="Arial Narrow" w:cs="宋体"/>
          <w:kern w:val="0"/>
          <w:sz w:val="30"/>
          <w:szCs w:val="30"/>
        </w:rPr>
      </w:pPr>
      <w:r>
        <w:rPr>
          <w:rFonts w:ascii="仿宋_GB2312" w:eastAsia="仿宋_GB2312" w:hAnsi="Arial Narrow" w:cs="宋体"/>
          <w:kern w:val="0"/>
          <w:sz w:val="30"/>
          <w:szCs w:val="30"/>
        </w:rPr>
        <w:fldChar w:fldCharType="begin"/>
      </w:r>
      <w:r w:rsidR="00651BAE">
        <w:rPr>
          <w:rFonts w:ascii="仿宋_GB2312" w:eastAsia="仿宋_GB2312" w:hAnsi="Arial Narrow" w:cs="宋体"/>
          <w:kern w:val="0"/>
          <w:sz w:val="30"/>
          <w:szCs w:val="30"/>
        </w:rPr>
        <w:instrText xml:space="preserve"> </w:instrText>
      </w:r>
      <w:r w:rsidR="00651BAE">
        <w:rPr>
          <w:rFonts w:ascii="仿宋_GB2312" w:eastAsia="仿宋_GB2312" w:hAnsi="Arial Narrow" w:cs="宋体" w:hint="eastAsia"/>
          <w:kern w:val="0"/>
          <w:sz w:val="30"/>
          <w:szCs w:val="30"/>
        </w:rPr>
        <w:instrText>= 1 \* GB3</w:instrText>
      </w:r>
      <w:r w:rsidR="00651BAE">
        <w:rPr>
          <w:rFonts w:ascii="仿宋_GB2312" w:eastAsia="仿宋_GB2312" w:hAnsi="Arial Narrow" w:cs="宋体"/>
          <w:kern w:val="0"/>
          <w:sz w:val="30"/>
          <w:szCs w:val="30"/>
        </w:rPr>
        <w:instrText xml:space="preserve"> </w:instrText>
      </w:r>
      <w:r>
        <w:rPr>
          <w:rFonts w:ascii="仿宋_GB2312" w:eastAsia="仿宋_GB2312" w:hAnsi="Arial Narrow" w:cs="宋体"/>
          <w:kern w:val="0"/>
          <w:sz w:val="30"/>
          <w:szCs w:val="30"/>
        </w:rPr>
        <w:fldChar w:fldCharType="separate"/>
      </w:r>
      <w:r w:rsidR="00651BAE">
        <w:rPr>
          <w:rFonts w:ascii="仿宋_GB2312" w:eastAsia="仿宋_GB2312" w:hAnsi="Arial Narrow" w:cs="宋体" w:hint="eastAsia"/>
          <w:noProof/>
          <w:kern w:val="0"/>
          <w:sz w:val="30"/>
          <w:szCs w:val="30"/>
        </w:rPr>
        <w:t>①</w:t>
      </w:r>
      <w:r>
        <w:rPr>
          <w:rFonts w:ascii="仿宋_GB2312" w:eastAsia="仿宋_GB2312" w:hAnsi="Arial Narrow" w:cs="宋体"/>
          <w:kern w:val="0"/>
          <w:sz w:val="30"/>
          <w:szCs w:val="30"/>
        </w:rPr>
        <w:fldChar w:fldCharType="end"/>
      </w:r>
      <w:r w:rsidR="00BF12B0">
        <w:rPr>
          <w:rFonts w:ascii="仿宋_GB2312" w:eastAsia="仿宋_GB2312" w:hAnsi="Arial Narrow" w:cs="宋体" w:hint="eastAsia"/>
          <w:kern w:val="0"/>
          <w:sz w:val="30"/>
          <w:szCs w:val="30"/>
        </w:rPr>
        <w:t>. WLAN采用PON接入方式。使用1个Splitter，安装在街头光交箱中。使用1个MDU，安装在步行街弱电井机房中。</w:t>
      </w:r>
    </w:p>
    <w:p w:rsidR="00493D3D" w:rsidRDefault="00E312A4">
      <w:pPr>
        <w:autoSpaceDE w:val="0"/>
        <w:autoSpaceDN w:val="0"/>
        <w:adjustRightInd w:val="0"/>
        <w:spacing w:line="560" w:lineRule="exact"/>
        <w:jc w:val="left"/>
        <w:rPr>
          <w:rFonts w:ascii="仿宋_GB2312" w:eastAsia="仿宋_GB2312" w:hAnsi="Arial Narrow" w:cs="宋体"/>
          <w:kern w:val="0"/>
          <w:sz w:val="30"/>
          <w:szCs w:val="30"/>
        </w:rPr>
      </w:pPr>
      <w:r>
        <w:rPr>
          <w:rFonts w:ascii="仿宋_GB2312" w:eastAsia="仿宋_GB2312" w:hAnsi="Arial Narrow" w:cs="宋体"/>
          <w:kern w:val="0"/>
          <w:sz w:val="30"/>
          <w:szCs w:val="30"/>
        </w:rPr>
        <w:fldChar w:fldCharType="begin"/>
      </w:r>
      <w:r w:rsidR="00651BAE">
        <w:rPr>
          <w:rFonts w:ascii="仿宋_GB2312" w:eastAsia="仿宋_GB2312" w:hAnsi="Arial Narrow" w:cs="宋体"/>
          <w:kern w:val="0"/>
          <w:sz w:val="30"/>
          <w:szCs w:val="30"/>
        </w:rPr>
        <w:instrText xml:space="preserve"> </w:instrText>
      </w:r>
      <w:r w:rsidR="00651BAE">
        <w:rPr>
          <w:rFonts w:ascii="仿宋_GB2312" w:eastAsia="仿宋_GB2312" w:hAnsi="Arial Narrow" w:cs="宋体" w:hint="eastAsia"/>
          <w:kern w:val="0"/>
          <w:sz w:val="30"/>
          <w:szCs w:val="30"/>
        </w:rPr>
        <w:instrText>= 2 \* GB3</w:instrText>
      </w:r>
      <w:r w:rsidR="00651BAE">
        <w:rPr>
          <w:rFonts w:ascii="仿宋_GB2312" w:eastAsia="仿宋_GB2312" w:hAnsi="Arial Narrow" w:cs="宋体"/>
          <w:kern w:val="0"/>
          <w:sz w:val="30"/>
          <w:szCs w:val="30"/>
        </w:rPr>
        <w:instrText xml:space="preserve"> </w:instrText>
      </w:r>
      <w:r>
        <w:rPr>
          <w:rFonts w:ascii="仿宋_GB2312" w:eastAsia="仿宋_GB2312" w:hAnsi="Arial Narrow" w:cs="宋体"/>
          <w:kern w:val="0"/>
          <w:sz w:val="30"/>
          <w:szCs w:val="30"/>
        </w:rPr>
        <w:fldChar w:fldCharType="separate"/>
      </w:r>
      <w:r w:rsidR="00651BAE">
        <w:rPr>
          <w:rFonts w:ascii="仿宋_GB2312" w:eastAsia="仿宋_GB2312" w:hAnsi="Arial Narrow" w:cs="宋体" w:hint="eastAsia"/>
          <w:noProof/>
          <w:kern w:val="0"/>
          <w:sz w:val="30"/>
          <w:szCs w:val="30"/>
        </w:rPr>
        <w:t>②</w:t>
      </w:r>
      <w:r>
        <w:rPr>
          <w:rFonts w:ascii="仿宋_GB2312" w:eastAsia="仿宋_GB2312" w:hAnsi="Arial Narrow" w:cs="宋体"/>
          <w:kern w:val="0"/>
          <w:sz w:val="30"/>
          <w:szCs w:val="30"/>
        </w:rPr>
        <w:fldChar w:fldCharType="end"/>
      </w:r>
      <w:r w:rsidR="00BF12B0">
        <w:rPr>
          <w:rFonts w:ascii="仿宋_GB2312" w:eastAsia="仿宋_GB2312" w:hAnsi="Arial Narrow" w:cs="宋体" w:hint="eastAsia"/>
          <w:kern w:val="0"/>
          <w:sz w:val="30"/>
          <w:szCs w:val="30"/>
        </w:rPr>
        <w:t>. 在步行街范围内部署2个AP。</w:t>
      </w:r>
    </w:p>
    <w:p w:rsidR="00493D3D" w:rsidRDefault="00E312A4">
      <w:pPr>
        <w:autoSpaceDE w:val="0"/>
        <w:autoSpaceDN w:val="0"/>
        <w:adjustRightInd w:val="0"/>
        <w:spacing w:line="560" w:lineRule="exact"/>
        <w:jc w:val="left"/>
        <w:rPr>
          <w:rFonts w:ascii="仿宋_GB2312" w:eastAsia="仿宋_GB2312" w:hAnsi="Arial Narrow" w:cs="宋体"/>
          <w:kern w:val="0"/>
          <w:sz w:val="30"/>
          <w:szCs w:val="30"/>
        </w:rPr>
      </w:pPr>
      <w:r>
        <w:rPr>
          <w:rFonts w:ascii="仿宋_GB2312" w:eastAsia="仿宋_GB2312" w:hAnsi="Arial Narrow" w:cs="宋体"/>
          <w:kern w:val="0"/>
          <w:sz w:val="30"/>
          <w:szCs w:val="30"/>
        </w:rPr>
        <w:fldChar w:fldCharType="begin"/>
      </w:r>
      <w:r w:rsidR="00651BAE">
        <w:rPr>
          <w:rFonts w:ascii="仿宋_GB2312" w:eastAsia="仿宋_GB2312" w:hAnsi="Arial Narrow" w:cs="宋体"/>
          <w:kern w:val="0"/>
          <w:sz w:val="30"/>
          <w:szCs w:val="30"/>
        </w:rPr>
        <w:instrText xml:space="preserve"> </w:instrText>
      </w:r>
      <w:r w:rsidR="00651BAE">
        <w:rPr>
          <w:rFonts w:ascii="仿宋_GB2312" w:eastAsia="仿宋_GB2312" w:hAnsi="Arial Narrow" w:cs="宋体" w:hint="eastAsia"/>
          <w:kern w:val="0"/>
          <w:sz w:val="30"/>
          <w:szCs w:val="30"/>
        </w:rPr>
        <w:instrText>= 3 \* GB3</w:instrText>
      </w:r>
      <w:r w:rsidR="00651BAE">
        <w:rPr>
          <w:rFonts w:ascii="仿宋_GB2312" w:eastAsia="仿宋_GB2312" w:hAnsi="Arial Narrow" w:cs="宋体"/>
          <w:kern w:val="0"/>
          <w:sz w:val="30"/>
          <w:szCs w:val="30"/>
        </w:rPr>
        <w:instrText xml:space="preserve"> </w:instrText>
      </w:r>
      <w:r>
        <w:rPr>
          <w:rFonts w:ascii="仿宋_GB2312" w:eastAsia="仿宋_GB2312" w:hAnsi="Arial Narrow" w:cs="宋体"/>
          <w:kern w:val="0"/>
          <w:sz w:val="30"/>
          <w:szCs w:val="30"/>
        </w:rPr>
        <w:fldChar w:fldCharType="separate"/>
      </w:r>
      <w:r w:rsidR="00651BAE">
        <w:rPr>
          <w:rFonts w:ascii="仿宋_GB2312" w:eastAsia="仿宋_GB2312" w:hAnsi="Arial Narrow" w:cs="宋体" w:hint="eastAsia"/>
          <w:noProof/>
          <w:kern w:val="0"/>
          <w:sz w:val="30"/>
          <w:szCs w:val="30"/>
        </w:rPr>
        <w:t>③</w:t>
      </w:r>
      <w:r>
        <w:rPr>
          <w:rFonts w:ascii="仿宋_GB2312" w:eastAsia="仿宋_GB2312" w:hAnsi="Arial Narrow" w:cs="宋体"/>
          <w:kern w:val="0"/>
          <w:sz w:val="30"/>
          <w:szCs w:val="30"/>
        </w:rPr>
        <w:fldChar w:fldCharType="end"/>
      </w:r>
      <w:r w:rsidR="00BF12B0">
        <w:rPr>
          <w:rFonts w:ascii="仿宋_GB2312" w:eastAsia="仿宋_GB2312" w:hAnsi="Arial Narrow" w:cs="宋体" w:hint="eastAsia"/>
          <w:kern w:val="0"/>
          <w:sz w:val="30"/>
          <w:szCs w:val="30"/>
        </w:rPr>
        <w:t>. 选用适当的线缆完成AP与PON设备的线缆连接。</w:t>
      </w:r>
    </w:p>
    <w:p w:rsidR="00493D3D" w:rsidRDefault="00493D3D">
      <w:pPr>
        <w:autoSpaceDE w:val="0"/>
        <w:autoSpaceDN w:val="0"/>
        <w:adjustRightInd w:val="0"/>
        <w:spacing w:line="560" w:lineRule="exact"/>
        <w:jc w:val="left"/>
        <w:rPr>
          <w:rFonts w:ascii="仿宋_GB2312" w:eastAsia="仿宋_GB2312" w:hAnsi="Arial Narrow" w:cs="宋体"/>
          <w:kern w:val="0"/>
          <w:sz w:val="30"/>
          <w:szCs w:val="30"/>
        </w:rPr>
      </w:pPr>
    </w:p>
    <w:p w:rsidR="00493D3D" w:rsidRDefault="00651BAE">
      <w:pPr>
        <w:autoSpaceDE w:val="0"/>
        <w:autoSpaceDN w:val="0"/>
        <w:adjustRightInd w:val="0"/>
        <w:spacing w:line="560" w:lineRule="exact"/>
        <w:jc w:val="left"/>
        <w:rPr>
          <w:rFonts w:ascii="仿宋_GB2312" w:eastAsia="仿宋_GB2312" w:hAnsi="Arial Narrow" w:cs="宋体"/>
          <w:kern w:val="0"/>
          <w:sz w:val="30"/>
          <w:szCs w:val="30"/>
        </w:rPr>
      </w:pPr>
      <w:r>
        <w:rPr>
          <w:rFonts w:ascii="仿宋_GB2312" w:eastAsia="仿宋_GB2312" w:hAnsi="Arial Narrow" w:cs="宋体" w:hint="eastAsia"/>
          <w:kern w:val="0"/>
          <w:sz w:val="30"/>
          <w:szCs w:val="30"/>
        </w:rPr>
        <w:t>（4）</w:t>
      </w:r>
      <w:r w:rsidR="00BF12B0">
        <w:rPr>
          <w:rFonts w:ascii="仿宋_GB2312" w:eastAsia="仿宋_GB2312" w:hAnsi="Arial Narrow" w:cs="宋体" w:hint="eastAsia"/>
          <w:kern w:val="0"/>
          <w:sz w:val="30"/>
          <w:szCs w:val="30"/>
        </w:rPr>
        <w:t>完善数据配置，在工程模式下街区A、D中使用测试终端手机，通过认证并打开IE默认首页。</w:t>
      </w:r>
    </w:p>
    <w:p w:rsidR="00493D3D" w:rsidRDefault="00BF12B0">
      <w:pPr>
        <w:autoSpaceDE w:val="0"/>
        <w:autoSpaceDN w:val="0"/>
        <w:adjustRightInd w:val="0"/>
        <w:spacing w:line="560" w:lineRule="exact"/>
        <w:jc w:val="left"/>
        <w:rPr>
          <w:rFonts w:ascii="仿宋_GB2312" w:eastAsia="仿宋_GB2312" w:hAnsi="Arial Narrow" w:cs="宋体"/>
          <w:kern w:val="0"/>
          <w:sz w:val="30"/>
          <w:szCs w:val="30"/>
        </w:rPr>
      </w:pPr>
      <w:r>
        <w:rPr>
          <w:rFonts w:ascii="仿宋_GB2312" w:eastAsia="仿宋_GB2312" w:hAnsi="Arial Narrow" w:cs="宋体" w:hint="eastAsia"/>
          <w:kern w:val="0"/>
          <w:sz w:val="30"/>
          <w:szCs w:val="30"/>
        </w:rPr>
        <w:t xml:space="preserve"> </w:t>
      </w:r>
    </w:p>
    <w:p w:rsidR="00493D3D" w:rsidRDefault="00651BAE">
      <w:pPr>
        <w:autoSpaceDE w:val="0"/>
        <w:autoSpaceDN w:val="0"/>
        <w:adjustRightInd w:val="0"/>
        <w:spacing w:line="560" w:lineRule="exact"/>
        <w:jc w:val="left"/>
        <w:rPr>
          <w:rFonts w:ascii="仿宋_GB2312" w:eastAsia="仿宋_GB2312" w:hAnsi="Arial Narrow" w:cs="宋体"/>
          <w:kern w:val="0"/>
          <w:sz w:val="30"/>
          <w:szCs w:val="30"/>
        </w:rPr>
      </w:pPr>
      <w:r>
        <w:rPr>
          <w:rFonts w:ascii="仿宋_GB2312" w:eastAsia="仿宋_GB2312" w:hAnsi="Arial Narrow" w:cs="宋体" w:hint="eastAsia"/>
          <w:kern w:val="0"/>
          <w:sz w:val="30"/>
          <w:szCs w:val="30"/>
        </w:rPr>
        <w:t>（5）</w:t>
      </w:r>
      <w:r w:rsidR="00BF12B0">
        <w:rPr>
          <w:rFonts w:ascii="仿宋_GB2312" w:eastAsia="仿宋_GB2312" w:hAnsi="Arial Narrow" w:cs="宋体" w:hint="eastAsia"/>
          <w:kern w:val="0"/>
          <w:sz w:val="30"/>
          <w:szCs w:val="30"/>
        </w:rPr>
        <w:t>其他要求（此项仅用于在试卷总成绩相同的情况下区分名</w:t>
      </w:r>
      <w:r w:rsidR="00BF12B0">
        <w:rPr>
          <w:rFonts w:ascii="仿宋_GB2312" w:eastAsia="仿宋_GB2312" w:hAnsi="Arial Narrow" w:cs="宋体" w:hint="eastAsia"/>
          <w:kern w:val="0"/>
          <w:sz w:val="30"/>
          <w:szCs w:val="30"/>
        </w:rPr>
        <w:lastRenderedPageBreak/>
        <w:t>次，符合以下要求较好的参赛队其名次居前）</w:t>
      </w:r>
    </w:p>
    <w:p w:rsidR="00493D3D" w:rsidRDefault="00BF12B0">
      <w:pPr>
        <w:autoSpaceDE w:val="0"/>
        <w:autoSpaceDN w:val="0"/>
        <w:adjustRightInd w:val="0"/>
        <w:spacing w:line="560" w:lineRule="exact"/>
        <w:jc w:val="left"/>
        <w:rPr>
          <w:rFonts w:ascii="仿宋_GB2312" w:eastAsia="仿宋_GB2312" w:hAnsi="Arial Narrow" w:cs="宋体"/>
          <w:kern w:val="0"/>
          <w:sz w:val="30"/>
          <w:szCs w:val="30"/>
        </w:rPr>
      </w:pPr>
      <w:r>
        <w:rPr>
          <w:rFonts w:ascii="仿宋_GB2312" w:eastAsia="仿宋_GB2312" w:hAnsi="Arial Narrow" w:cs="宋体" w:hint="eastAsia"/>
          <w:kern w:val="0"/>
          <w:sz w:val="30"/>
          <w:szCs w:val="30"/>
        </w:rPr>
        <w:t>要求</w:t>
      </w:r>
      <w:r w:rsidR="00E312A4">
        <w:rPr>
          <w:rFonts w:ascii="仿宋_GB2312" w:eastAsia="仿宋_GB2312" w:hAnsi="Arial Narrow" w:cs="宋体"/>
          <w:kern w:val="0"/>
          <w:sz w:val="30"/>
          <w:szCs w:val="30"/>
        </w:rPr>
        <w:fldChar w:fldCharType="begin"/>
      </w:r>
      <w:r w:rsidR="00651BAE">
        <w:rPr>
          <w:rFonts w:ascii="仿宋_GB2312" w:eastAsia="仿宋_GB2312" w:hAnsi="Arial Narrow" w:cs="宋体"/>
          <w:kern w:val="0"/>
          <w:sz w:val="30"/>
          <w:szCs w:val="30"/>
        </w:rPr>
        <w:instrText xml:space="preserve"> </w:instrText>
      </w:r>
      <w:r w:rsidR="00651BAE">
        <w:rPr>
          <w:rFonts w:ascii="仿宋_GB2312" w:eastAsia="仿宋_GB2312" w:hAnsi="Arial Narrow" w:cs="宋体" w:hint="eastAsia"/>
          <w:kern w:val="0"/>
          <w:sz w:val="30"/>
          <w:szCs w:val="30"/>
        </w:rPr>
        <w:instrText>= 1 \* GB3</w:instrText>
      </w:r>
      <w:r w:rsidR="00651BAE">
        <w:rPr>
          <w:rFonts w:ascii="仿宋_GB2312" w:eastAsia="仿宋_GB2312" w:hAnsi="Arial Narrow" w:cs="宋体"/>
          <w:kern w:val="0"/>
          <w:sz w:val="30"/>
          <w:szCs w:val="30"/>
        </w:rPr>
        <w:instrText xml:space="preserve"> </w:instrText>
      </w:r>
      <w:r w:rsidR="00E312A4">
        <w:rPr>
          <w:rFonts w:ascii="仿宋_GB2312" w:eastAsia="仿宋_GB2312" w:hAnsi="Arial Narrow" w:cs="宋体"/>
          <w:kern w:val="0"/>
          <w:sz w:val="30"/>
          <w:szCs w:val="30"/>
        </w:rPr>
        <w:fldChar w:fldCharType="separate"/>
      </w:r>
      <w:r w:rsidR="00651BAE">
        <w:rPr>
          <w:rFonts w:ascii="仿宋_GB2312" w:eastAsia="仿宋_GB2312" w:hAnsi="Arial Narrow" w:cs="宋体" w:hint="eastAsia"/>
          <w:noProof/>
          <w:kern w:val="0"/>
          <w:sz w:val="30"/>
          <w:szCs w:val="30"/>
        </w:rPr>
        <w:t>①</w:t>
      </w:r>
      <w:r w:rsidR="00E312A4">
        <w:rPr>
          <w:rFonts w:ascii="仿宋_GB2312" w:eastAsia="仿宋_GB2312" w:hAnsi="Arial Narrow" w:cs="宋体"/>
          <w:kern w:val="0"/>
          <w:sz w:val="30"/>
          <w:szCs w:val="30"/>
        </w:rPr>
        <w:fldChar w:fldCharType="end"/>
      </w:r>
      <w:r>
        <w:rPr>
          <w:rFonts w:ascii="仿宋_GB2312" w:eastAsia="仿宋_GB2312" w:hAnsi="Arial Narrow" w:cs="宋体" w:hint="eastAsia"/>
          <w:kern w:val="0"/>
          <w:sz w:val="30"/>
          <w:szCs w:val="30"/>
        </w:rPr>
        <w:t>：不能对已有的网络数据做任何改动</w:t>
      </w:r>
    </w:p>
    <w:p w:rsidR="00493D3D" w:rsidRDefault="00BF12B0">
      <w:pPr>
        <w:autoSpaceDE w:val="0"/>
        <w:autoSpaceDN w:val="0"/>
        <w:adjustRightInd w:val="0"/>
        <w:spacing w:line="560" w:lineRule="exact"/>
        <w:jc w:val="left"/>
        <w:rPr>
          <w:rFonts w:ascii="仿宋_GB2312" w:eastAsia="仿宋_GB2312" w:hAnsi="Arial Narrow" w:cs="宋体"/>
          <w:kern w:val="0"/>
          <w:sz w:val="30"/>
          <w:szCs w:val="30"/>
        </w:rPr>
      </w:pPr>
      <w:r>
        <w:rPr>
          <w:rFonts w:ascii="仿宋_GB2312" w:eastAsia="仿宋_GB2312" w:hAnsi="Arial Narrow" w:cs="宋体" w:hint="eastAsia"/>
          <w:kern w:val="0"/>
          <w:sz w:val="30"/>
          <w:szCs w:val="30"/>
        </w:rPr>
        <w:t>要求</w:t>
      </w:r>
      <w:r w:rsidR="00E312A4">
        <w:rPr>
          <w:rFonts w:ascii="仿宋_GB2312" w:eastAsia="仿宋_GB2312" w:hAnsi="Arial Narrow" w:cs="宋体"/>
          <w:kern w:val="0"/>
          <w:sz w:val="30"/>
          <w:szCs w:val="30"/>
        </w:rPr>
        <w:fldChar w:fldCharType="begin"/>
      </w:r>
      <w:r w:rsidR="00651BAE">
        <w:rPr>
          <w:rFonts w:ascii="仿宋_GB2312" w:eastAsia="仿宋_GB2312" w:hAnsi="Arial Narrow" w:cs="宋体"/>
          <w:kern w:val="0"/>
          <w:sz w:val="30"/>
          <w:szCs w:val="30"/>
        </w:rPr>
        <w:instrText xml:space="preserve"> </w:instrText>
      </w:r>
      <w:r w:rsidR="00651BAE">
        <w:rPr>
          <w:rFonts w:ascii="仿宋_GB2312" w:eastAsia="仿宋_GB2312" w:hAnsi="Arial Narrow" w:cs="宋体" w:hint="eastAsia"/>
          <w:kern w:val="0"/>
          <w:sz w:val="30"/>
          <w:szCs w:val="30"/>
        </w:rPr>
        <w:instrText>= 2 \* GB3</w:instrText>
      </w:r>
      <w:r w:rsidR="00651BAE">
        <w:rPr>
          <w:rFonts w:ascii="仿宋_GB2312" w:eastAsia="仿宋_GB2312" w:hAnsi="Arial Narrow" w:cs="宋体"/>
          <w:kern w:val="0"/>
          <w:sz w:val="30"/>
          <w:szCs w:val="30"/>
        </w:rPr>
        <w:instrText xml:space="preserve"> </w:instrText>
      </w:r>
      <w:r w:rsidR="00E312A4">
        <w:rPr>
          <w:rFonts w:ascii="仿宋_GB2312" w:eastAsia="仿宋_GB2312" w:hAnsi="Arial Narrow" w:cs="宋体"/>
          <w:kern w:val="0"/>
          <w:sz w:val="30"/>
          <w:szCs w:val="30"/>
        </w:rPr>
        <w:fldChar w:fldCharType="separate"/>
      </w:r>
      <w:r w:rsidR="00651BAE">
        <w:rPr>
          <w:rFonts w:ascii="仿宋_GB2312" w:eastAsia="仿宋_GB2312" w:hAnsi="Arial Narrow" w:cs="宋体" w:hint="eastAsia"/>
          <w:noProof/>
          <w:kern w:val="0"/>
          <w:sz w:val="30"/>
          <w:szCs w:val="30"/>
        </w:rPr>
        <w:t>②</w:t>
      </w:r>
      <w:r w:rsidR="00E312A4">
        <w:rPr>
          <w:rFonts w:ascii="仿宋_GB2312" w:eastAsia="仿宋_GB2312" w:hAnsi="Arial Narrow" w:cs="宋体"/>
          <w:kern w:val="0"/>
          <w:sz w:val="30"/>
          <w:szCs w:val="30"/>
        </w:rPr>
        <w:fldChar w:fldCharType="end"/>
      </w:r>
      <w:r>
        <w:rPr>
          <w:rFonts w:ascii="仿宋_GB2312" w:eastAsia="仿宋_GB2312" w:hAnsi="Arial Narrow" w:cs="宋体" w:hint="eastAsia"/>
          <w:kern w:val="0"/>
          <w:sz w:val="30"/>
          <w:szCs w:val="30"/>
        </w:rPr>
        <w:t>：在满足网络需求的前提下，尽可能的节约设备成本</w:t>
      </w:r>
    </w:p>
    <w:p w:rsidR="00493D3D" w:rsidRDefault="00493D3D">
      <w:pPr>
        <w:autoSpaceDE w:val="0"/>
        <w:autoSpaceDN w:val="0"/>
        <w:adjustRightInd w:val="0"/>
        <w:spacing w:line="560" w:lineRule="exact"/>
        <w:jc w:val="left"/>
        <w:rPr>
          <w:rFonts w:ascii="仿宋_GB2312" w:eastAsia="仿宋_GB2312" w:hAnsi="Arial Narrow" w:cs="宋体"/>
          <w:kern w:val="0"/>
          <w:sz w:val="30"/>
          <w:szCs w:val="30"/>
        </w:rPr>
      </w:pPr>
    </w:p>
    <w:p w:rsidR="00493D3D" w:rsidRDefault="00BF12B0">
      <w:pPr>
        <w:autoSpaceDE w:val="0"/>
        <w:autoSpaceDN w:val="0"/>
        <w:adjustRightInd w:val="0"/>
        <w:spacing w:line="560" w:lineRule="exact"/>
        <w:jc w:val="left"/>
        <w:rPr>
          <w:rFonts w:ascii="仿宋_GB2312" w:eastAsia="仿宋_GB2312" w:hAnsi="Arial Narrow" w:cs="宋体"/>
          <w:kern w:val="0"/>
          <w:sz w:val="30"/>
          <w:szCs w:val="30"/>
        </w:rPr>
      </w:pPr>
      <w:r>
        <w:rPr>
          <w:rFonts w:ascii="仿宋_GB2312" w:eastAsia="仿宋_GB2312" w:hAnsi="Arial Narrow" w:cs="宋体" w:hint="eastAsia"/>
          <w:kern w:val="0"/>
          <w:sz w:val="30"/>
          <w:szCs w:val="30"/>
        </w:rPr>
        <w:t>3. 补充说明：</w:t>
      </w:r>
    </w:p>
    <w:p w:rsidR="00493D3D" w:rsidRDefault="00BF12B0">
      <w:pPr>
        <w:autoSpaceDE w:val="0"/>
        <w:autoSpaceDN w:val="0"/>
        <w:adjustRightInd w:val="0"/>
        <w:spacing w:line="560" w:lineRule="exact"/>
        <w:jc w:val="left"/>
        <w:rPr>
          <w:rFonts w:ascii="仿宋_GB2312" w:eastAsia="仿宋_GB2312" w:hAnsi="Arial Narrow" w:cs="宋体"/>
          <w:kern w:val="0"/>
          <w:sz w:val="30"/>
          <w:szCs w:val="30"/>
        </w:rPr>
      </w:pPr>
      <w:r>
        <w:rPr>
          <w:rFonts w:ascii="仿宋_GB2312" w:eastAsia="仿宋_GB2312" w:hAnsi="Arial Narrow" w:cs="宋体" w:hint="eastAsia"/>
          <w:kern w:val="0"/>
          <w:sz w:val="30"/>
          <w:szCs w:val="30"/>
        </w:rPr>
        <w:t>容量规划按空计算得分，计算结果请保留2位小数</w:t>
      </w:r>
      <w:r>
        <w:rPr>
          <w:rFonts w:ascii="仿宋_GB2312" w:eastAsia="仿宋_GB2312" w:hAnsi="Arial Narrow" w:cs="宋体" w:hint="eastAsia"/>
          <w:i/>
          <w:kern w:val="0"/>
          <w:sz w:val="30"/>
          <w:szCs w:val="30"/>
        </w:rPr>
        <w:t>，</w:t>
      </w:r>
      <w:r>
        <w:rPr>
          <w:rFonts w:ascii="仿宋_GB2312" w:eastAsia="仿宋_GB2312" w:hAnsi="Arial Narrow" w:cs="宋体" w:hint="eastAsia"/>
          <w:kern w:val="0"/>
          <w:sz w:val="30"/>
          <w:szCs w:val="30"/>
        </w:rPr>
        <w:t>计算结果错误不得分。</w:t>
      </w:r>
    </w:p>
    <w:p w:rsidR="00493D3D" w:rsidRDefault="00493D3D">
      <w:pPr>
        <w:autoSpaceDE w:val="0"/>
        <w:autoSpaceDN w:val="0"/>
        <w:adjustRightInd w:val="0"/>
        <w:spacing w:line="560" w:lineRule="exact"/>
        <w:jc w:val="left"/>
        <w:outlineLvl w:val="0"/>
        <w:rPr>
          <w:rFonts w:ascii="Arial Narrow" w:eastAsia="仿宋_GB2312" w:hAnsi="Arial Narrow" w:cs="宋体"/>
          <w:b/>
          <w:kern w:val="0"/>
          <w:sz w:val="30"/>
          <w:szCs w:val="30"/>
        </w:rPr>
      </w:pPr>
    </w:p>
    <w:p w:rsidR="00493D3D" w:rsidRDefault="00BF12B0">
      <w:pPr>
        <w:autoSpaceDE w:val="0"/>
        <w:autoSpaceDN w:val="0"/>
        <w:adjustRightInd w:val="0"/>
        <w:spacing w:line="560" w:lineRule="exact"/>
        <w:jc w:val="left"/>
        <w:outlineLvl w:val="0"/>
        <w:rPr>
          <w:rFonts w:ascii="仿宋_GB2312" w:eastAsia="仿宋_GB2312" w:hAnsi="Arial Narrow" w:cs="宋体"/>
          <w:kern w:val="0"/>
          <w:sz w:val="30"/>
          <w:szCs w:val="30"/>
        </w:rPr>
      </w:pPr>
      <w:r>
        <w:rPr>
          <w:rFonts w:ascii="仿宋_GB2312" w:eastAsia="仿宋_GB2312" w:hAnsi="Arial Narrow" w:cs="宋体" w:hint="eastAsia"/>
          <w:b/>
          <w:kern w:val="0"/>
          <w:sz w:val="30"/>
          <w:szCs w:val="30"/>
        </w:rPr>
        <w:t>智慧城域网故障排除（40分</w:t>
      </w:r>
      <w:r>
        <w:rPr>
          <w:rFonts w:ascii="仿宋_GB2312" w:eastAsia="仿宋_GB2312" w:hAnsi="Arial Narrow" w:cs="宋体" w:hint="eastAsia"/>
          <w:kern w:val="0"/>
          <w:sz w:val="30"/>
          <w:szCs w:val="30"/>
        </w:rPr>
        <w:t>）</w:t>
      </w:r>
    </w:p>
    <w:p w:rsidR="00493D3D" w:rsidRDefault="00BF12B0">
      <w:pPr>
        <w:autoSpaceDE w:val="0"/>
        <w:autoSpaceDN w:val="0"/>
        <w:adjustRightInd w:val="0"/>
        <w:spacing w:line="560" w:lineRule="exact"/>
        <w:jc w:val="left"/>
        <w:rPr>
          <w:rFonts w:ascii="仿宋_GB2312" w:eastAsia="仿宋_GB2312" w:hAnsi="Arial Narrow" w:cs="宋体"/>
          <w:kern w:val="0"/>
          <w:sz w:val="30"/>
          <w:szCs w:val="30"/>
        </w:rPr>
      </w:pPr>
      <w:r>
        <w:rPr>
          <w:rFonts w:ascii="仿宋_GB2312" w:eastAsia="仿宋_GB2312" w:hAnsi="Arial Narrow" w:cs="宋体" w:hint="eastAsia"/>
          <w:kern w:val="0"/>
          <w:sz w:val="30"/>
          <w:szCs w:val="30"/>
        </w:rPr>
        <w:t>1. 操作说明：</w:t>
      </w:r>
    </w:p>
    <w:p w:rsidR="00493D3D" w:rsidRDefault="00BF12B0">
      <w:pPr>
        <w:autoSpaceDE w:val="0"/>
        <w:autoSpaceDN w:val="0"/>
        <w:adjustRightInd w:val="0"/>
        <w:spacing w:line="560" w:lineRule="exact"/>
        <w:ind w:firstLineChars="200" w:firstLine="600"/>
        <w:jc w:val="left"/>
        <w:rPr>
          <w:rFonts w:ascii="仿宋_GB2312" w:eastAsia="仿宋_GB2312" w:hAnsi="Arial Narrow" w:cs="宋体"/>
          <w:kern w:val="0"/>
          <w:sz w:val="30"/>
          <w:szCs w:val="30"/>
        </w:rPr>
      </w:pPr>
      <w:r>
        <w:rPr>
          <w:rFonts w:ascii="仿宋_GB2312" w:eastAsia="仿宋_GB2312" w:hAnsi="Arial Narrow" w:cs="宋体" w:hint="eastAsia"/>
          <w:kern w:val="0"/>
          <w:sz w:val="30"/>
          <w:szCs w:val="30"/>
        </w:rPr>
        <w:t>每参赛队的两名选手分别使用竞赛账号以“竞技”模式登录</w:t>
      </w:r>
      <w:r w:rsidR="003005FF">
        <w:rPr>
          <w:rFonts w:ascii="仿宋_GB2312" w:eastAsia="仿宋_GB2312" w:hAnsi="Arial Narrow" w:cs="宋体" w:hint="eastAsia"/>
          <w:kern w:val="0"/>
          <w:sz w:val="30"/>
          <w:szCs w:val="30"/>
        </w:rPr>
        <w:t>智慧城域网竞技系统</w:t>
      </w:r>
      <w:r>
        <w:rPr>
          <w:rFonts w:ascii="仿宋_GB2312" w:eastAsia="仿宋_GB2312" w:hAnsi="Arial Narrow" w:cs="宋体" w:hint="eastAsia"/>
          <w:kern w:val="0"/>
          <w:sz w:val="30"/>
          <w:szCs w:val="30"/>
        </w:rPr>
        <w:t>，在工程模式下，完成南城区智慧宽带城域网网络的故障排除。</w:t>
      </w:r>
    </w:p>
    <w:p w:rsidR="00493D3D" w:rsidRDefault="00BF12B0">
      <w:pPr>
        <w:autoSpaceDE w:val="0"/>
        <w:autoSpaceDN w:val="0"/>
        <w:adjustRightInd w:val="0"/>
        <w:spacing w:line="560" w:lineRule="exact"/>
        <w:jc w:val="left"/>
        <w:rPr>
          <w:rFonts w:ascii="仿宋_GB2312" w:eastAsia="仿宋_GB2312" w:hAnsi="Arial Narrow" w:cs="宋体"/>
          <w:kern w:val="0"/>
          <w:sz w:val="30"/>
          <w:szCs w:val="30"/>
        </w:rPr>
      </w:pPr>
      <w:r>
        <w:rPr>
          <w:rFonts w:ascii="仿宋_GB2312" w:eastAsia="仿宋_GB2312" w:hAnsi="Arial Narrow" w:cs="宋体" w:hint="eastAsia"/>
          <w:kern w:val="0"/>
          <w:sz w:val="30"/>
          <w:szCs w:val="30"/>
        </w:rPr>
        <w:t>2. 任务说明：</w:t>
      </w:r>
    </w:p>
    <w:p w:rsidR="00493D3D" w:rsidRDefault="00BF12B0">
      <w:pPr>
        <w:autoSpaceDE w:val="0"/>
        <w:autoSpaceDN w:val="0"/>
        <w:adjustRightInd w:val="0"/>
        <w:spacing w:line="560" w:lineRule="exact"/>
        <w:ind w:firstLineChars="200" w:firstLine="600"/>
        <w:jc w:val="left"/>
        <w:rPr>
          <w:rFonts w:ascii="仿宋_GB2312" w:eastAsia="仿宋_GB2312" w:hAnsi="Arial Narrow" w:cs="宋体"/>
          <w:kern w:val="0"/>
          <w:sz w:val="30"/>
          <w:szCs w:val="30"/>
        </w:rPr>
      </w:pPr>
      <w:r>
        <w:rPr>
          <w:rFonts w:ascii="仿宋_GB2312" w:eastAsia="仿宋_GB2312" w:hAnsi="Arial Narrow" w:cs="宋体" w:hint="eastAsia"/>
          <w:kern w:val="0"/>
          <w:sz w:val="30"/>
          <w:szCs w:val="30"/>
        </w:rPr>
        <w:t>南城区计划建设宽带城域网，在街区B和街区C部署FTTH。目前工程建设已经完成，但由于设备部署和配置存在问题，街区B、C的PC不能正常上网，电话互拨不成功，请使用相关工具，排查接入网、承载网、业务系统中的所有故障点并完成以下任务：</w:t>
      </w:r>
    </w:p>
    <w:p w:rsidR="00493D3D" w:rsidRDefault="00651BAE">
      <w:pPr>
        <w:autoSpaceDE w:val="0"/>
        <w:autoSpaceDN w:val="0"/>
        <w:adjustRightInd w:val="0"/>
        <w:spacing w:line="560" w:lineRule="exact"/>
        <w:jc w:val="left"/>
        <w:rPr>
          <w:rFonts w:ascii="仿宋_GB2312" w:eastAsia="仿宋_GB2312" w:hAnsi="Arial Narrow" w:cs="宋体"/>
          <w:kern w:val="0"/>
          <w:sz w:val="30"/>
          <w:szCs w:val="30"/>
        </w:rPr>
      </w:pPr>
      <w:r>
        <w:rPr>
          <w:rFonts w:ascii="仿宋_GB2312" w:eastAsia="仿宋_GB2312" w:hAnsi="Arial Narrow" w:cs="宋体" w:hint="eastAsia"/>
          <w:kern w:val="0"/>
          <w:sz w:val="30"/>
          <w:szCs w:val="30"/>
        </w:rPr>
        <w:t>（1）</w:t>
      </w:r>
      <w:r w:rsidR="00BF12B0">
        <w:rPr>
          <w:rFonts w:ascii="仿宋_GB2312" w:eastAsia="仿宋_GB2312" w:hAnsi="Arial Narrow" w:cs="宋体" w:hint="eastAsia"/>
          <w:kern w:val="0"/>
          <w:sz w:val="30"/>
          <w:szCs w:val="30"/>
        </w:rPr>
        <w:t>在“工程模式”下，街区B、C的PC可正常PPPoE拨号上网，可打开IE默认首页。</w:t>
      </w:r>
    </w:p>
    <w:p w:rsidR="00493D3D" w:rsidRDefault="00651BAE">
      <w:pPr>
        <w:autoSpaceDE w:val="0"/>
        <w:autoSpaceDN w:val="0"/>
        <w:adjustRightInd w:val="0"/>
        <w:spacing w:line="560" w:lineRule="exact"/>
        <w:jc w:val="left"/>
        <w:rPr>
          <w:rFonts w:ascii="仿宋_GB2312" w:eastAsia="仿宋_GB2312" w:hAnsi="Arial Narrow" w:cs="宋体"/>
          <w:kern w:val="0"/>
          <w:sz w:val="30"/>
          <w:szCs w:val="30"/>
        </w:rPr>
      </w:pPr>
      <w:r>
        <w:rPr>
          <w:rFonts w:ascii="仿宋_GB2312" w:eastAsia="仿宋_GB2312" w:hAnsi="Arial Narrow" w:cs="宋体" w:hint="eastAsia"/>
          <w:kern w:val="0"/>
          <w:sz w:val="30"/>
          <w:szCs w:val="30"/>
        </w:rPr>
        <w:t>（2）</w:t>
      </w:r>
      <w:r w:rsidR="00BF12B0">
        <w:rPr>
          <w:rFonts w:ascii="仿宋_GB2312" w:eastAsia="仿宋_GB2312" w:hAnsi="Arial Narrow" w:cs="宋体" w:hint="eastAsia"/>
          <w:kern w:val="0"/>
          <w:sz w:val="30"/>
          <w:szCs w:val="30"/>
        </w:rPr>
        <w:t xml:space="preserve">在“工程模式”下，街区B、C的电话可互相拨打成功。 </w:t>
      </w:r>
    </w:p>
    <w:p w:rsidR="00493D3D" w:rsidRPr="001151FC" w:rsidRDefault="00651BAE" w:rsidP="001151FC">
      <w:pPr>
        <w:autoSpaceDE w:val="0"/>
        <w:autoSpaceDN w:val="0"/>
        <w:adjustRightInd w:val="0"/>
        <w:spacing w:line="560" w:lineRule="exact"/>
        <w:jc w:val="left"/>
        <w:rPr>
          <w:rFonts w:ascii="仿宋_GB2312" w:eastAsia="仿宋_GB2312" w:hAnsi="Arial Narrow" w:cs="宋体"/>
          <w:kern w:val="0"/>
          <w:sz w:val="30"/>
          <w:szCs w:val="30"/>
        </w:rPr>
      </w:pPr>
      <w:r>
        <w:rPr>
          <w:rFonts w:ascii="仿宋_GB2312" w:eastAsia="仿宋_GB2312" w:hAnsi="Arial Narrow" w:cs="宋体" w:hint="eastAsia"/>
          <w:kern w:val="0"/>
          <w:sz w:val="30"/>
          <w:szCs w:val="30"/>
        </w:rPr>
        <w:t>（3）</w:t>
      </w:r>
      <w:r w:rsidR="00BF12B0" w:rsidRPr="001151FC">
        <w:rPr>
          <w:rFonts w:ascii="仿宋_GB2312" w:eastAsia="仿宋_GB2312" w:hAnsi="Arial Narrow" w:cs="宋体" w:hint="eastAsia"/>
          <w:kern w:val="0"/>
          <w:sz w:val="30"/>
          <w:szCs w:val="30"/>
        </w:rPr>
        <w:t>请战队队长在“故障排查选项”页面，选择列举出所有故障发生的位置并保存提交，</w:t>
      </w:r>
      <w:r w:rsidR="00BF12B0">
        <w:rPr>
          <w:rFonts w:ascii="仿宋_GB2312" w:eastAsia="仿宋_GB2312" w:hAnsi="Arial Narrow" w:cs="宋体" w:hint="eastAsia"/>
          <w:kern w:val="0"/>
          <w:sz w:val="30"/>
          <w:szCs w:val="30"/>
        </w:rPr>
        <w:t>并在答题卡上填写对应答案。</w:t>
      </w:r>
      <w:r w:rsidR="00BF12B0" w:rsidRPr="001151FC">
        <w:rPr>
          <w:rFonts w:ascii="仿宋_GB2312" w:eastAsia="仿宋_GB2312" w:hAnsi="Arial Narrow" w:cs="宋体" w:hint="eastAsia"/>
          <w:kern w:val="0"/>
          <w:sz w:val="30"/>
          <w:szCs w:val="30"/>
        </w:rPr>
        <w:t>示例：如下图所列的三个故障点，请在故障排查选项中“设备配置类”</w:t>
      </w:r>
      <w:r w:rsidR="00BF12B0" w:rsidRPr="001151FC">
        <w:rPr>
          <w:rFonts w:ascii="仿宋_GB2312" w:eastAsia="仿宋_GB2312" w:hAnsi="Arial Narrow" w:cs="宋体" w:hint="eastAsia"/>
          <w:kern w:val="0"/>
          <w:sz w:val="30"/>
          <w:szCs w:val="30"/>
        </w:rPr>
        <w:lastRenderedPageBreak/>
        <w:t>的相应列中选出故障位置，本例中故障编码分别为(5)(5)(4)(1)，(2)(2)(1)(3)，(22)(17)(1)(15)。</w:t>
      </w:r>
    </w:p>
    <w:p w:rsidR="00493D3D" w:rsidRDefault="00BF12B0">
      <w:r>
        <w:rPr>
          <w:noProof/>
        </w:rPr>
        <w:drawing>
          <wp:inline distT="0" distB="0" distL="0" distR="0">
            <wp:extent cx="4888865" cy="744220"/>
            <wp:effectExtent l="19050" t="0" r="6985" b="0"/>
            <wp:docPr id="9" name="图片 2" descr="e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erh.jpg"/>
                    <pic:cNvPicPr>
                      <a:picLocks noChangeAspect="1"/>
                    </pic:cNvPicPr>
                  </pic:nvPicPr>
                  <pic:blipFill>
                    <a:blip r:embed="rId18" cstate="print"/>
                    <a:stretch>
                      <a:fillRect/>
                    </a:stretch>
                  </pic:blipFill>
                  <pic:spPr>
                    <a:xfrm>
                      <a:off x="0" y="0"/>
                      <a:ext cx="4888865" cy="744317"/>
                    </a:xfrm>
                    <a:prstGeom prst="rect">
                      <a:avLst/>
                    </a:prstGeom>
                  </pic:spPr>
                </pic:pic>
              </a:graphicData>
            </a:graphic>
          </wp:inline>
        </w:drawing>
      </w:r>
    </w:p>
    <w:p w:rsidR="00493D3D" w:rsidRDefault="00493D3D">
      <w:pPr>
        <w:autoSpaceDE w:val="0"/>
        <w:autoSpaceDN w:val="0"/>
        <w:adjustRightInd w:val="0"/>
        <w:spacing w:line="560" w:lineRule="exact"/>
        <w:jc w:val="left"/>
        <w:rPr>
          <w:rFonts w:ascii="仿宋_GB2312" w:eastAsia="仿宋_GB2312" w:hAnsi="Arial Narrow" w:cs="宋体"/>
          <w:kern w:val="0"/>
          <w:sz w:val="30"/>
          <w:szCs w:val="30"/>
        </w:rPr>
      </w:pPr>
    </w:p>
    <w:p w:rsidR="00493D3D" w:rsidRDefault="00BF12B0">
      <w:pPr>
        <w:autoSpaceDE w:val="0"/>
        <w:autoSpaceDN w:val="0"/>
        <w:adjustRightInd w:val="0"/>
        <w:spacing w:line="560" w:lineRule="exact"/>
        <w:jc w:val="left"/>
        <w:rPr>
          <w:rFonts w:ascii="仿宋_GB2312" w:eastAsia="仿宋_GB2312" w:hAnsi="Arial Narrow" w:cs="宋体"/>
          <w:kern w:val="0"/>
          <w:sz w:val="30"/>
          <w:szCs w:val="30"/>
        </w:rPr>
      </w:pPr>
      <w:r>
        <w:rPr>
          <w:rFonts w:ascii="仿宋_GB2312" w:eastAsia="仿宋_GB2312" w:hAnsi="Arial Narrow" w:cs="宋体" w:hint="eastAsia"/>
          <w:kern w:val="0"/>
          <w:sz w:val="30"/>
          <w:szCs w:val="30"/>
        </w:rPr>
        <w:t>3. 补充说明</w:t>
      </w:r>
    </w:p>
    <w:p w:rsidR="00493D3D" w:rsidRDefault="00651BAE">
      <w:pPr>
        <w:autoSpaceDE w:val="0"/>
        <w:autoSpaceDN w:val="0"/>
        <w:adjustRightInd w:val="0"/>
        <w:spacing w:line="560" w:lineRule="exact"/>
        <w:jc w:val="left"/>
        <w:rPr>
          <w:rFonts w:ascii="仿宋_GB2312" w:eastAsia="仿宋_GB2312" w:hAnsi="Arial Narrow" w:cs="宋体"/>
          <w:kern w:val="0"/>
          <w:sz w:val="30"/>
          <w:szCs w:val="30"/>
        </w:rPr>
      </w:pPr>
      <w:r>
        <w:rPr>
          <w:rFonts w:ascii="仿宋_GB2312" w:eastAsia="仿宋_GB2312" w:hAnsi="Arial Narrow" w:cs="宋体" w:hint="eastAsia"/>
          <w:kern w:val="0"/>
          <w:sz w:val="30"/>
          <w:szCs w:val="30"/>
        </w:rPr>
        <w:t>（1）</w:t>
      </w:r>
      <w:r w:rsidR="00BF12B0">
        <w:rPr>
          <w:rFonts w:ascii="仿宋_GB2312" w:eastAsia="仿宋_GB2312" w:hAnsi="Arial Narrow" w:cs="宋体" w:hint="eastAsia"/>
          <w:kern w:val="0"/>
          <w:sz w:val="30"/>
          <w:szCs w:val="30"/>
        </w:rPr>
        <w:t xml:space="preserve">“电话互拨”任务以“工程模式”下双向互拨成功为验收指标，如果仅一个街区拨打成功，将视为互拨不通过，不得分。 </w:t>
      </w:r>
    </w:p>
    <w:p w:rsidR="00493D3D" w:rsidRDefault="00651BAE">
      <w:pPr>
        <w:autoSpaceDE w:val="0"/>
        <w:autoSpaceDN w:val="0"/>
        <w:adjustRightInd w:val="0"/>
        <w:spacing w:line="560" w:lineRule="exact"/>
        <w:jc w:val="left"/>
        <w:rPr>
          <w:rFonts w:ascii="仿宋_GB2312" w:eastAsia="仿宋_GB2312" w:hAnsi="Arial Narrow" w:cs="宋体"/>
          <w:kern w:val="0"/>
          <w:sz w:val="30"/>
          <w:szCs w:val="30"/>
        </w:rPr>
      </w:pPr>
      <w:r>
        <w:rPr>
          <w:rFonts w:ascii="仿宋_GB2312" w:eastAsia="仿宋_GB2312" w:hAnsi="Arial Narrow" w:cs="宋体" w:hint="eastAsia"/>
          <w:kern w:val="0"/>
          <w:sz w:val="30"/>
          <w:szCs w:val="30"/>
        </w:rPr>
        <w:t>（2）</w:t>
      </w:r>
      <w:r w:rsidR="00BF12B0">
        <w:rPr>
          <w:rFonts w:ascii="仿宋_GB2312" w:eastAsia="仿宋_GB2312" w:hAnsi="Arial Narrow" w:cs="宋体" w:hint="eastAsia"/>
          <w:kern w:val="0"/>
          <w:sz w:val="30"/>
          <w:szCs w:val="30"/>
        </w:rPr>
        <w:t>对于两端参数协商错误导致的故障，指出一端位置即可得分，同时指出两端故障只计一次得分。示例：RT1与RT2接口连线两端IP地址不在同一网段，故障位置只需指出RT1配置错误位置或RT2配置错误位置其中一个即可，如同时列举两端错误位置，只统计一次得分。</w:t>
      </w:r>
    </w:p>
    <w:p w:rsidR="00493D3D" w:rsidRDefault="00651BAE">
      <w:pPr>
        <w:autoSpaceDE w:val="0"/>
        <w:autoSpaceDN w:val="0"/>
        <w:adjustRightInd w:val="0"/>
        <w:spacing w:line="560" w:lineRule="exact"/>
        <w:jc w:val="left"/>
        <w:rPr>
          <w:rFonts w:ascii="仿宋_GB2312" w:eastAsia="仿宋_GB2312" w:hAnsi="Arial Narrow" w:cs="宋体"/>
          <w:kern w:val="0"/>
          <w:sz w:val="30"/>
          <w:szCs w:val="30"/>
        </w:rPr>
      </w:pPr>
      <w:r>
        <w:rPr>
          <w:rFonts w:ascii="仿宋_GB2312" w:eastAsia="仿宋_GB2312" w:hAnsi="Arial Narrow" w:cs="宋体" w:hint="eastAsia"/>
          <w:kern w:val="0"/>
          <w:sz w:val="30"/>
          <w:szCs w:val="30"/>
        </w:rPr>
        <w:t>（3）</w:t>
      </w:r>
      <w:r w:rsidR="00BF12B0">
        <w:rPr>
          <w:rFonts w:ascii="仿宋_GB2312" w:eastAsia="仿宋_GB2312" w:hAnsi="Arial Narrow" w:cs="宋体" w:hint="eastAsia"/>
          <w:kern w:val="0"/>
          <w:sz w:val="30"/>
          <w:szCs w:val="30"/>
        </w:rPr>
        <w:t>如某一故障存在多种修改方案，以最少改动方案为准，其他方案不得分。</w:t>
      </w:r>
    </w:p>
    <w:p w:rsidR="00493D3D" w:rsidRDefault="00BF12B0">
      <w:pPr>
        <w:autoSpaceDE w:val="0"/>
        <w:autoSpaceDN w:val="0"/>
        <w:adjustRightInd w:val="0"/>
        <w:spacing w:line="560" w:lineRule="exact"/>
        <w:jc w:val="left"/>
        <w:rPr>
          <w:rFonts w:ascii="仿宋_GB2312" w:eastAsia="仿宋_GB2312" w:hAnsi="Arial Narrow" w:cs="宋体"/>
          <w:kern w:val="0"/>
          <w:sz w:val="30"/>
          <w:szCs w:val="30"/>
        </w:rPr>
      </w:pPr>
      <w:r>
        <w:rPr>
          <w:rFonts w:ascii="仿宋_GB2312" w:eastAsia="仿宋_GB2312" w:hAnsi="Arial Narrow" w:cs="宋体" w:hint="eastAsia"/>
          <w:kern w:val="0"/>
          <w:sz w:val="30"/>
          <w:szCs w:val="30"/>
        </w:rPr>
        <w:t>示例：AAA Server配置的认证秘钥为“1111”，多台BRAS配置的认证秘钥为“2222”。将AAA Server认证秘钥修改为“2222”为最小改动方案。</w:t>
      </w:r>
    </w:p>
    <w:p w:rsidR="00493D3D" w:rsidRDefault="00651BAE">
      <w:pPr>
        <w:autoSpaceDE w:val="0"/>
        <w:autoSpaceDN w:val="0"/>
        <w:adjustRightInd w:val="0"/>
        <w:spacing w:line="560" w:lineRule="exact"/>
        <w:jc w:val="left"/>
        <w:rPr>
          <w:rFonts w:ascii="仿宋_GB2312" w:eastAsia="仿宋_GB2312" w:hAnsi="Arial Narrow" w:cs="宋体"/>
          <w:kern w:val="0"/>
          <w:sz w:val="30"/>
          <w:szCs w:val="30"/>
        </w:rPr>
      </w:pPr>
      <w:r>
        <w:rPr>
          <w:rFonts w:ascii="仿宋_GB2312" w:eastAsia="仿宋_GB2312" w:hAnsi="Arial Narrow" w:cs="宋体" w:hint="eastAsia"/>
          <w:kern w:val="0"/>
          <w:sz w:val="30"/>
          <w:szCs w:val="30"/>
        </w:rPr>
        <w:t>（4）</w:t>
      </w:r>
      <w:r w:rsidR="00BF12B0">
        <w:rPr>
          <w:rFonts w:ascii="仿宋_GB2312" w:eastAsia="仿宋_GB2312" w:hAnsi="Arial Narrow" w:cs="宋体" w:hint="eastAsia"/>
          <w:kern w:val="0"/>
          <w:sz w:val="30"/>
          <w:szCs w:val="30"/>
        </w:rPr>
        <w:t>对于某个“配置项”完全缺失的情况下，“参数项”请选择“全部”。</w:t>
      </w:r>
    </w:p>
    <w:p w:rsidR="00493D3D" w:rsidRDefault="00651BAE">
      <w:pPr>
        <w:autoSpaceDE w:val="0"/>
        <w:autoSpaceDN w:val="0"/>
        <w:adjustRightInd w:val="0"/>
        <w:spacing w:line="560" w:lineRule="exact"/>
        <w:jc w:val="left"/>
        <w:rPr>
          <w:rFonts w:ascii="仿宋_GB2312" w:eastAsia="仿宋_GB2312" w:hAnsi="Arial Narrow" w:cs="宋体"/>
          <w:kern w:val="0"/>
          <w:sz w:val="30"/>
          <w:szCs w:val="30"/>
        </w:rPr>
      </w:pPr>
      <w:r>
        <w:rPr>
          <w:rFonts w:ascii="仿宋_GB2312" w:eastAsia="仿宋_GB2312" w:hAnsi="Arial Narrow" w:cs="宋体" w:hint="eastAsia"/>
          <w:kern w:val="0"/>
          <w:sz w:val="30"/>
          <w:szCs w:val="30"/>
        </w:rPr>
        <w:t>（5）</w:t>
      </w:r>
      <w:r w:rsidR="00BF12B0">
        <w:rPr>
          <w:rFonts w:ascii="仿宋_GB2312" w:eastAsia="仿宋_GB2312" w:hAnsi="Arial Narrow" w:cs="宋体" w:hint="eastAsia"/>
          <w:kern w:val="0"/>
          <w:sz w:val="30"/>
          <w:szCs w:val="30"/>
        </w:rPr>
        <w:t>网络中共存在20处故障，每正确指出一处故障，得2分，故障指出错误、重复或指出不存在的故障不得分。</w:t>
      </w:r>
    </w:p>
    <w:p w:rsidR="00493D3D" w:rsidRDefault="00651BAE">
      <w:pPr>
        <w:autoSpaceDE w:val="0"/>
        <w:autoSpaceDN w:val="0"/>
        <w:adjustRightInd w:val="0"/>
        <w:spacing w:line="560" w:lineRule="exact"/>
        <w:jc w:val="left"/>
        <w:rPr>
          <w:rFonts w:ascii="仿宋_GB2312" w:eastAsia="仿宋_GB2312" w:hAnsi="Arial Narrow" w:cs="宋体"/>
          <w:kern w:val="0"/>
          <w:sz w:val="30"/>
          <w:szCs w:val="30"/>
        </w:rPr>
      </w:pPr>
      <w:r>
        <w:rPr>
          <w:rFonts w:ascii="仿宋_GB2312" w:eastAsia="仿宋_GB2312" w:hAnsi="Arial Narrow" w:cs="宋体" w:hint="eastAsia"/>
          <w:kern w:val="0"/>
          <w:sz w:val="30"/>
          <w:szCs w:val="30"/>
        </w:rPr>
        <w:t>（6）</w:t>
      </w:r>
      <w:r w:rsidR="00BF12B0">
        <w:rPr>
          <w:rFonts w:ascii="仿宋_GB2312" w:eastAsia="仿宋_GB2312" w:hAnsi="Arial Narrow" w:cs="宋体" w:hint="eastAsia"/>
          <w:kern w:val="0"/>
          <w:sz w:val="30"/>
          <w:szCs w:val="30"/>
        </w:rPr>
        <w:t>答题卡中仅限填入20个故障，每多填入一个故障，扣1分。</w:t>
      </w:r>
    </w:p>
    <w:p w:rsidR="00493D3D" w:rsidRDefault="00651BAE">
      <w:pPr>
        <w:autoSpaceDE w:val="0"/>
        <w:autoSpaceDN w:val="0"/>
        <w:adjustRightInd w:val="0"/>
        <w:spacing w:line="560" w:lineRule="exact"/>
        <w:jc w:val="left"/>
        <w:rPr>
          <w:rFonts w:ascii="仿宋_GB2312" w:eastAsia="仿宋_GB2312" w:hAnsi="Arial Narrow" w:cs="宋体"/>
          <w:kern w:val="0"/>
          <w:sz w:val="30"/>
          <w:szCs w:val="30"/>
        </w:rPr>
      </w:pPr>
      <w:r>
        <w:rPr>
          <w:rFonts w:ascii="仿宋_GB2312" w:eastAsia="仿宋_GB2312" w:hAnsi="Arial Narrow" w:cs="宋体" w:hint="eastAsia"/>
          <w:kern w:val="0"/>
          <w:sz w:val="30"/>
          <w:szCs w:val="30"/>
        </w:rPr>
        <w:t>（7）</w:t>
      </w:r>
      <w:r w:rsidR="00BF12B0">
        <w:rPr>
          <w:rFonts w:ascii="仿宋_GB2312" w:eastAsia="仿宋_GB2312" w:hAnsi="Arial Narrow" w:cs="宋体" w:hint="eastAsia"/>
          <w:kern w:val="0"/>
          <w:sz w:val="30"/>
          <w:szCs w:val="30"/>
        </w:rPr>
        <w:t>故障排除过程中由于某个操作造成需要新增部分参数配置，</w:t>
      </w:r>
      <w:r w:rsidR="00BF12B0">
        <w:rPr>
          <w:rFonts w:ascii="仿宋_GB2312" w:eastAsia="仿宋_GB2312" w:hAnsi="Arial Narrow" w:cs="宋体" w:hint="eastAsia"/>
          <w:kern w:val="0"/>
          <w:sz w:val="30"/>
          <w:szCs w:val="30"/>
        </w:rPr>
        <w:lastRenderedPageBreak/>
        <w:t>不计入故障点。</w:t>
      </w:r>
    </w:p>
    <w:p w:rsidR="00493D3D" w:rsidRDefault="00BF12B0">
      <w:pPr>
        <w:autoSpaceDE w:val="0"/>
        <w:autoSpaceDN w:val="0"/>
        <w:adjustRightInd w:val="0"/>
        <w:spacing w:line="560" w:lineRule="exact"/>
        <w:jc w:val="left"/>
        <w:rPr>
          <w:rFonts w:ascii="Arial Narrow" w:eastAsia="仿宋_GB2312" w:hAnsi="Arial Narrow" w:cs="宋体"/>
          <w:kern w:val="0"/>
          <w:sz w:val="30"/>
          <w:szCs w:val="30"/>
        </w:rPr>
      </w:pPr>
      <w:r>
        <w:rPr>
          <w:rFonts w:ascii="仿宋_GB2312" w:eastAsia="仿宋_GB2312" w:hAnsi="Arial Narrow" w:cs="宋体" w:hint="eastAsia"/>
          <w:kern w:val="0"/>
          <w:sz w:val="30"/>
          <w:szCs w:val="30"/>
        </w:rPr>
        <w:t>示例：某SW接口关联VLAN修改为VLAN 100，需要新增VLAN 100的IP地址、OSPF接口配置，此两项不计入故障点。</w:t>
      </w:r>
      <w:r>
        <w:rPr>
          <w:rFonts w:ascii="Arial Narrow" w:eastAsia="仿宋_GB2312" w:hAnsi="Arial Narrow" w:cs="宋体"/>
          <w:kern w:val="0"/>
          <w:sz w:val="30"/>
          <w:szCs w:val="30"/>
        </w:rPr>
        <w:t xml:space="preserve"> </w:t>
      </w:r>
    </w:p>
    <w:p w:rsidR="00493D3D" w:rsidRDefault="00493D3D">
      <w:pPr>
        <w:autoSpaceDE w:val="0"/>
        <w:autoSpaceDN w:val="0"/>
        <w:adjustRightInd w:val="0"/>
        <w:spacing w:line="240" w:lineRule="atLeast"/>
        <w:rPr>
          <w:rFonts w:ascii="Arial Narrow" w:eastAsia="仿宋_GB2312" w:hAnsi="Arial Narrow" w:cs="宋体"/>
          <w:kern w:val="0"/>
        </w:rPr>
      </w:pPr>
    </w:p>
    <w:p w:rsidR="00493D3D" w:rsidRDefault="00BF12B0">
      <w:pPr>
        <w:autoSpaceDE w:val="0"/>
        <w:autoSpaceDN w:val="0"/>
        <w:adjustRightInd w:val="0"/>
        <w:spacing w:line="560" w:lineRule="exact"/>
        <w:jc w:val="left"/>
        <w:outlineLvl w:val="0"/>
        <w:rPr>
          <w:rFonts w:ascii="仿宋_GB2312" w:eastAsia="仿宋_GB2312" w:hAnsi="Arial Narrow" w:cs="宋体"/>
          <w:kern w:val="0"/>
          <w:sz w:val="30"/>
          <w:szCs w:val="30"/>
        </w:rPr>
      </w:pPr>
      <w:r>
        <w:rPr>
          <w:rFonts w:ascii="仿宋_GB2312" w:eastAsia="仿宋_GB2312" w:hAnsi="Arial Narrow" w:cs="宋体" w:hint="eastAsia"/>
          <w:b/>
          <w:kern w:val="0"/>
          <w:sz w:val="30"/>
          <w:szCs w:val="30"/>
        </w:rPr>
        <w:t>智慧城域网紧急故障排除（10分</w:t>
      </w:r>
      <w:r>
        <w:rPr>
          <w:rFonts w:ascii="仿宋_GB2312" w:eastAsia="仿宋_GB2312" w:hAnsi="Arial Narrow" w:cs="宋体" w:hint="eastAsia"/>
          <w:kern w:val="0"/>
          <w:sz w:val="30"/>
          <w:szCs w:val="30"/>
        </w:rPr>
        <w:t>）</w:t>
      </w:r>
    </w:p>
    <w:p w:rsidR="00493D3D" w:rsidRPr="007B13D4" w:rsidRDefault="00BF12B0">
      <w:pPr>
        <w:snapToGrid w:val="0"/>
        <w:jc w:val="left"/>
        <w:rPr>
          <w:rFonts w:ascii="仿宋_GB2312" w:eastAsia="仿宋_GB2312" w:hAnsi="仿宋_GB2312"/>
          <w:sz w:val="30"/>
          <w:szCs w:val="30"/>
        </w:rPr>
      </w:pPr>
      <w:r w:rsidRPr="007B13D4">
        <w:rPr>
          <w:rFonts w:ascii="仿宋_GB2312" w:eastAsia="仿宋_GB2312" w:hAnsi="仿宋_GB2312" w:hint="eastAsia"/>
          <w:sz w:val="30"/>
          <w:szCs w:val="30"/>
        </w:rPr>
        <w:t>1. 操作说明：</w:t>
      </w:r>
    </w:p>
    <w:p w:rsidR="00493D3D" w:rsidRPr="007B13D4" w:rsidRDefault="00BF12B0">
      <w:pPr>
        <w:snapToGrid w:val="0"/>
        <w:jc w:val="left"/>
        <w:rPr>
          <w:rFonts w:ascii="仿宋_GB2312" w:eastAsia="仿宋_GB2312" w:hAnsi="仿宋_GB2312"/>
          <w:sz w:val="30"/>
          <w:szCs w:val="30"/>
        </w:rPr>
      </w:pPr>
      <w:r w:rsidRPr="007B13D4">
        <w:rPr>
          <w:rFonts w:ascii="仿宋_GB2312" w:eastAsia="仿宋_GB2312" w:hAnsi="仿宋_GB2312" w:hint="eastAsia"/>
          <w:sz w:val="30"/>
          <w:szCs w:val="30"/>
        </w:rPr>
        <w:t>在比赛进行中，根据现场裁判的要求，每参赛队的两名选手分别使用竞赛账号以“竞技”模式登录智慧城域网全网竞技系统软件，在工程模式下，完成西城区城域网紧急故障排除。</w:t>
      </w:r>
    </w:p>
    <w:p w:rsidR="00493D3D" w:rsidRPr="007B13D4" w:rsidRDefault="00493D3D">
      <w:pPr>
        <w:snapToGrid w:val="0"/>
        <w:jc w:val="left"/>
        <w:rPr>
          <w:rFonts w:ascii="仿宋_GB2312" w:eastAsia="仿宋_GB2312" w:hAnsi="仿宋_GB2312"/>
          <w:sz w:val="30"/>
          <w:szCs w:val="30"/>
        </w:rPr>
      </w:pPr>
    </w:p>
    <w:p w:rsidR="00493D3D" w:rsidRPr="007B13D4" w:rsidRDefault="00BF12B0">
      <w:pPr>
        <w:snapToGrid w:val="0"/>
        <w:jc w:val="left"/>
        <w:rPr>
          <w:rFonts w:ascii="仿宋_GB2312" w:eastAsia="仿宋_GB2312" w:hAnsi="仿宋_GB2312"/>
          <w:sz w:val="30"/>
          <w:szCs w:val="30"/>
        </w:rPr>
      </w:pPr>
      <w:r w:rsidRPr="007B13D4">
        <w:rPr>
          <w:rFonts w:ascii="仿宋_GB2312" w:eastAsia="仿宋_GB2312" w:hAnsi="仿宋_GB2312" w:hint="eastAsia"/>
          <w:sz w:val="30"/>
          <w:szCs w:val="30"/>
        </w:rPr>
        <w:t>2. 任务说明：</w:t>
      </w:r>
    </w:p>
    <w:p w:rsidR="0076170F" w:rsidRDefault="00BF12B0">
      <w:pPr>
        <w:snapToGrid w:val="0"/>
        <w:jc w:val="left"/>
        <w:rPr>
          <w:rFonts w:ascii="仿宋_GB2312" w:eastAsia="仿宋_GB2312" w:hAnsi="仿宋_GB2312"/>
          <w:sz w:val="30"/>
          <w:szCs w:val="30"/>
        </w:rPr>
      </w:pPr>
      <w:r w:rsidRPr="007B13D4">
        <w:rPr>
          <w:rFonts w:ascii="仿宋_GB2312" w:eastAsia="仿宋_GB2312" w:hAnsi="仿宋_GB2312" w:hint="eastAsia"/>
          <w:sz w:val="30"/>
          <w:szCs w:val="30"/>
        </w:rPr>
        <w:t>西城区城域网已经建设完成，处于商用阶段。现由于对网络进行升级，导致街区A用户IPTV的高清点播不能正常观看，请在20分钟内使用相关工具，快速排查宽带接入网、IPTV业务系统及承载网的所有故障点并完成以下任务：</w:t>
      </w:r>
    </w:p>
    <w:p w:rsidR="00493D3D" w:rsidRPr="007B13D4" w:rsidRDefault="00BF12B0">
      <w:pPr>
        <w:snapToGrid w:val="0"/>
        <w:jc w:val="left"/>
        <w:rPr>
          <w:rFonts w:ascii="仿宋_GB2312" w:eastAsia="仿宋_GB2312" w:hAnsi="仿宋_GB2312"/>
          <w:sz w:val="30"/>
          <w:szCs w:val="30"/>
        </w:rPr>
      </w:pPr>
      <w:r w:rsidRPr="007B13D4">
        <w:rPr>
          <w:rFonts w:ascii="仿宋_GB2312" w:eastAsia="仿宋_GB2312" w:hAnsi="仿宋_GB2312" w:hint="eastAsia"/>
          <w:sz w:val="30"/>
          <w:szCs w:val="30"/>
        </w:rPr>
        <w:t>在“工程模式”下，街区A的IPTV高清点播可正常播放。</w:t>
      </w:r>
    </w:p>
    <w:p w:rsidR="00493D3D" w:rsidRPr="007B13D4" w:rsidRDefault="00493D3D">
      <w:pPr>
        <w:snapToGrid w:val="0"/>
        <w:jc w:val="left"/>
        <w:rPr>
          <w:rFonts w:ascii="仿宋_GB2312" w:eastAsia="仿宋_GB2312" w:hAnsi="仿宋_GB2312"/>
          <w:sz w:val="30"/>
          <w:szCs w:val="30"/>
        </w:rPr>
      </w:pPr>
    </w:p>
    <w:p w:rsidR="00493D3D" w:rsidRPr="001B030E" w:rsidRDefault="00BF12B0" w:rsidP="001B030E">
      <w:pPr>
        <w:snapToGrid w:val="0"/>
        <w:jc w:val="left"/>
        <w:rPr>
          <w:rFonts w:ascii="仿宋_GB2312" w:eastAsia="仿宋_GB2312" w:hAnsi="仿宋_GB2312"/>
          <w:sz w:val="30"/>
          <w:szCs w:val="30"/>
        </w:rPr>
      </w:pPr>
      <w:r w:rsidRPr="007B13D4">
        <w:rPr>
          <w:rFonts w:ascii="仿宋_GB2312" w:eastAsia="仿宋_GB2312" w:hAnsi="仿宋_GB2312" w:hint="eastAsia"/>
          <w:sz w:val="30"/>
          <w:szCs w:val="30"/>
        </w:rPr>
        <w:t>3. 补充说明：完成非指定业务的故障排查，不扣分也不加分。</w:t>
      </w:r>
    </w:p>
    <w:p w:rsidR="00493D3D" w:rsidRDefault="00493D3D">
      <w:pPr>
        <w:snapToGrid w:val="0"/>
        <w:spacing w:line="560" w:lineRule="exact"/>
        <w:rPr>
          <w:rFonts w:ascii="Arial Narrow" w:eastAsia="仿宋_GB2312" w:hAnsi="Arial Narrow" w:cs="Arial"/>
          <w:sz w:val="30"/>
          <w:szCs w:val="30"/>
        </w:rPr>
      </w:pPr>
    </w:p>
    <w:p w:rsidR="00493D3D" w:rsidRDefault="00BF12B0">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十、评分标准制定原则、评分方法、评分细则</w:t>
      </w:r>
    </w:p>
    <w:p w:rsidR="008B778A" w:rsidRPr="009D54CC" w:rsidRDefault="008B778A" w:rsidP="009D54CC">
      <w:pPr>
        <w:snapToGrid w:val="0"/>
        <w:spacing w:line="560" w:lineRule="exact"/>
        <w:jc w:val="left"/>
        <w:outlineLvl w:val="0"/>
        <w:rPr>
          <w:rFonts w:ascii="仿宋_GB2312" w:eastAsia="仿宋_GB2312" w:hAnsi="Arial Narrow" w:cs="Arial"/>
          <w:kern w:val="0"/>
          <w:sz w:val="30"/>
          <w:szCs w:val="30"/>
        </w:rPr>
      </w:pPr>
      <w:bookmarkStart w:id="3" w:name="_Toc278202204"/>
      <w:r w:rsidRPr="009D54CC">
        <w:rPr>
          <w:rFonts w:ascii="仿宋_GB2312" w:eastAsia="仿宋_GB2312" w:hAnsi="Arial Narrow" w:cs="Arial" w:hint="eastAsia"/>
          <w:kern w:val="0"/>
          <w:sz w:val="30"/>
          <w:szCs w:val="30"/>
        </w:rPr>
        <w:t>（一）</w:t>
      </w:r>
      <w:r w:rsidRPr="009D54CC">
        <w:rPr>
          <w:rFonts w:ascii="仿宋_GB2312" w:eastAsia="仿宋_GB2312" w:hAnsi="Arial Narrow" w:cs="Arial"/>
          <w:kern w:val="0"/>
          <w:sz w:val="30"/>
          <w:szCs w:val="30"/>
        </w:rPr>
        <w:t>评分</w:t>
      </w:r>
      <w:bookmarkEnd w:id="3"/>
      <w:r w:rsidR="0076170F">
        <w:rPr>
          <w:rFonts w:ascii="仿宋_GB2312" w:eastAsia="仿宋_GB2312" w:hAnsi="Arial Narrow" w:cs="Arial" w:hint="eastAsia"/>
          <w:kern w:val="0"/>
          <w:sz w:val="30"/>
          <w:szCs w:val="30"/>
        </w:rPr>
        <w:t>标准</w:t>
      </w:r>
    </w:p>
    <w:p w:rsidR="008B778A" w:rsidRPr="007B13D4" w:rsidRDefault="008B778A" w:rsidP="007B13D4">
      <w:pPr>
        <w:pStyle w:val="ol"/>
        <w:spacing w:line="560" w:lineRule="exact"/>
        <w:ind w:firstLineChars="0"/>
        <w:rPr>
          <w:rFonts w:hAnsi="Arial Narrow"/>
          <w:sz w:val="30"/>
          <w:szCs w:val="30"/>
        </w:rPr>
      </w:pPr>
      <w:r w:rsidRPr="007B13D4">
        <w:rPr>
          <w:rFonts w:hAnsi="Arial Narrow"/>
          <w:sz w:val="30"/>
          <w:szCs w:val="30"/>
        </w:rPr>
        <w:t>本次大赛的评定原则由专家组制定</w:t>
      </w:r>
      <w:r w:rsidRPr="007B13D4">
        <w:rPr>
          <w:rFonts w:hAnsi="Arial Narrow" w:hint="eastAsia"/>
          <w:sz w:val="30"/>
          <w:szCs w:val="30"/>
        </w:rPr>
        <w:t>，</w:t>
      </w:r>
      <w:r w:rsidRPr="007B13D4">
        <w:rPr>
          <w:rFonts w:hAnsi="Arial Narrow"/>
          <w:sz w:val="30"/>
          <w:szCs w:val="30"/>
        </w:rPr>
        <w:t>以技能考核为主，兼顾团队协作精神综合评定。</w:t>
      </w:r>
      <w:r w:rsidRPr="007B13D4">
        <w:rPr>
          <w:rFonts w:hAnsi="Arial Narrow" w:hint="eastAsia"/>
          <w:sz w:val="30"/>
          <w:szCs w:val="30"/>
        </w:rPr>
        <w:t>主要考核以下几个方面：</w:t>
      </w:r>
    </w:p>
    <w:p w:rsidR="008B778A" w:rsidRPr="007B13D4" w:rsidRDefault="007B13D4" w:rsidP="007B13D4">
      <w:pPr>
        <w:pStyle w:val="ol"/>
        <w:spacing w:line="560" w:lineRule="exact"/>
        <w:ind w:firstLineChars="0"/>
        <w:rPr>
          <w:rFonts w:hAnsi="Arial Narrow"/>
          <w:sz w:val="30"/>
          <w:szCs w:val="30"/>
        </w:rPr>
      </w:pPr>
      <w:r>
        <w:rPr>
          <w:rFonts w:hAnsi="Arial Narrow" w:hint="eastAsia"/>
          <w:sz w:val="30"/>
          <w:szCs w:val="30"/>
        </w:rPr>
        <w:t>1.</w:t>
      </w:r>
      <w:r w:rsidR="008B778A" w:rsidRPr="007B13D4">
        <w:rPr>
          <w:rFonts w:hAnsi="Arial Narrow" w:hint="eastAsia"/>
          <w:sz w:val="30"/>
          <w:szCs w:val="30"/>
        </w:rPr>
        <w:t>智慧宽带城域网</w:t>
      </w:r>
      <w:r w:rsidR="0076170F">
        <w:rPr>
          <w:rFonts w:hAnsi="Arial Narrow" w:hint="eastAsia"/>
          <w:sz w:val="30"/>
          <w:szCs w:val="30"/>
        </w:rPr>
        <w:t>网络</w:t>
      </w:r>
      <w:r w:rsidR="0076170F">
        <w:rPr>
          <w:rFonts w:hAnsi="Arial Narrow"/>
          <w:sz w:val="30"/>
          <w:szCs w:val="30"/>
        </w:rPr>
        <w:t>规划与设计</w:t>
      </w:r>
      <w:r w:rsidR="008B778A" w:rsidRPr="007B13D4">
        <w:rPr>
          <w:rFonts w:hAnsi="Arial Narrow" w:hint="eastAsia"/>
          <w:sz w:val="30"/>
          <w:szCs w:val="30"/>
        </w:rPr>
        <w:t>；</w:t>
      </w:r>
    </w:p>
    <w:p w:rsidR="0076170F" w:rsidRPr="0076170F" w:rsidRDefault="007B13D4" w:rsidP="0076170F">
      <w:pPr>
        <w:pStyle w:val="ol"/>
        <w:spacing w:line="560" w:lineRule="exact"/>
        <w:ind w:firstLineChars="0"/>
        <w:rPr>
          <w:rFonts w:hAnsi="Arial Narrow"/>
          <w:sz w:val="30"/>
          <w:szCs w:val="30"/>
        </w:rPr>
      </w:pPr>
      <w:r>
        <w:rPr>
          <w:rFonts w:hAnsi="Arial Narrow" w:hint="eastAsia"/>
          <w:sz w:val="30"/>
          <w:szCs w:val="30"/>
        </w:rPr>
        <w:t>2.</w:t>
      </w:r>
      <w:r w:rsidR="008B778A" w:rsidRPr="007B13D4">
        <w:rPr>
          <w:rFonts w:hAnsi="Arial Narrow" w:hint="eastAsia"/>
          <w:sz w:val="30"/>
          <w:szCs w:val="30"/>
        </w:rPr>
        <w:t>智慧宽带城域网</w:t>
      </w:r>
      <w:r w:rsidR="000A4195">
        <w:rPr>
          <w:rFonts w:hAnsi="Arial Narrow" w:hint="eastAsia"/>
          <w:sz w:val="30"/>
          <w:szCs w:val="30"/>
        </w:rPr>
        <w:t>部署</w:t>
      </w:r>
      <w:r w:rsidR="008B778A" w:rsidRPr="007B13D4">
        <w:rPr>
          <w:rFonts w:hAnsi="Arial Narrow" w:hint="eastAsia"/>
          <w:sz w:val="30"/>
          <w:szCs w:val="30"/>
        </w:rPr>
        <w:t>；</w:t>
      </w:r>
    </w:p>
    <w:p w:rsidR="008B778A" w:rsidRDefault="007B13D4" w:rsidP="007B13D4">
      <w:pPr>
        <w:pStyle w:val="ol"/>
        <w:spacing w:line="560" w:lineRule="exact"/>
        <w:ind w:firstLineChars="0"/>
        <w:rPr>
          <w:rFonts w:hAnsi="Arial Narrow"/>
          <w:sz w:val="30"/>
          <w:szCs w:val="30"/>
        </w:rPr>
      </w:pPr>
      <w:r>
        <w:rPr>
          <w:rFonts w:hAnsi="Arial Narrow" w:hint="eastAsia"/>
          <w:sz w:val="30"/>
          <w:szCs w:val="30"/>
        </w:rPr>
        <w:t>3.</w:t>
      </w:r>
      <w:r w:rsidR="008B778A" w:rsidRPr="007B13D4">
        <w:rPr>
          <w:rFonts w:hAnsi="Arial Narrow" w:hint="eastAsia"/>
          <w:sz w:val="30"/>
          <w:szCs w:val="30"/>
        </w:rPr>
        <w:t>智慧宽带城域网常见业务调测；</w:t>
      </w:r>
    </w:p>
    <w:p w:rsidR="0076170F" w:rsidRPr="0076170F" w:rsidRDefault="0076170F" w:rsidP="0076170F">
      <w:pPr>
        <w:pStyle w:val="ol"/>
        <w:spacing w:line="560" w:lineRule="exact"/>
        <w:ind w:firstLineChars="0"/>
        <w:rPr>
          <w:rFonts w:hAnsi="Arial Narrow"/>
          <w:sz w:val="30"/>
          <w:szCs w:val="30"/>
        </w:rPr>
      </w:pPr>
      <w:r>
        <w:rPr>
          <w:rFonts w:hAnsi="Arial Narrow" w:hint="eastAsia"/>
          <w:sz w:val="30"/>
          <w:szCs w:val="30"/>
        </w:rPr>
        <w:t>3.</w:t>
      </w:r>
      <w:r w:rsidRPr="007B13D4">
        <w:rPr>
          <w:rFonts w:hAnsi="Arial Narrow" w:hint="eastAsia"/>
          <w:sz w:val="30"/>
          <w:szCs w:val="30"/>
        </w:rPr>
        <w:t>智慧宽带城域网</w:t>
      </w:r>
      <w:r>
        <w:rPr>
          <w:rFonts w:hAnsi="Arial Narrow" w:hint="eastAsia"/>
          <w:sz w:val="30"/>
          <w:szCs w:val="30"/>
        </w:rPr>
        <w:t>网络优化</w:t>
      </w:r>
      <w:r w:rsidRPr="007B13D4">
        <w:rPr>
          <w:rFonts w:hAnsi="Arial Narrow" w:hint="eastAsia"/>
          <w:sz w:val="30"/>
          <w:szCs w:val="30"/>
        </w:rPr>
        <w:t>；</w:t>
      </w:r>
    </w:p>
    <w:p w:rsidR="008B778A" w:rsidRPr="007B13D4" w:rsidRDefault="007B13D4" w:rsidP="007B13D4">
      <w:pPr>
        <w:pStyle w:val="ol"/>
        <w:spacing w:line="560" w:lineRule="exact"/>
        <w:ind w:firstLineChars="0"/>
        <w:rPr>
          <w:rFonts w:hAnsi="Arial Narrow"/>
          <w:sz w:val="30"/>
          <w:szCs w:val="30"/>
        </w:rPr>
      </w:pPr>
      <w:r>
        <w:rPr>
          <w:rFonts w:hAnsi="Arial Narrow" w:hint="eastAsia"/>
          <w:sz w:val="30"/>
          <w:szCs w:val="30"/>
        </w:rPr>
        <w:t>4.</w:t>
      </w:r>
      <w:r w:rsidR="008B778A" w:rsidRPr="007B13D4">
        <w:rPr>
          <w:rFonts w:hAnsi="Arial Narrow" w:hint="eastAsia"/>
          <w:sz w:val="30"/>
          <w:szCs w:val="30"/>
        </w:rPr>
        <w:t>智慧宽带城域网</w:t>
      </w:r>
      <w:r w:rsidR="0076170F">
        <w:rPr>
          <w:rFonts w:hAnsi="Arial Narrow" w:hint="eastAsia"/>
          <w:sz w:val="30"/>
          <w:szCs w:val="30"/>
        </w:rPr>
        <w:t>FTTx施工规范</w:t>
      </w:r>
      <w:r w:rsidR="009D54CC" w:rsidRPr="007B13D4">
        <w:rPr>
          <w:rFonts w:hAnsi="Arial Narrow" w:hint="eastAsia"/>
          <w:sz w:val="30"/>
          <w:szCs w:val="30"/>
        </w:rPr>
        <w:t>；</w:t>
      </w:r>
    </w:p>
    <w:p w:rsidR="008B778A" w:rsidRPr="007B13D4" w:rsidRDefault="007B13D4" w:rsidP="007B13D4">
      <w:pPr>
        <w:pStyle w:val="ol"/>
        <w:spacing w:line="560" w:lineRule="exact"/>
        <w:ind w:firstLineChars="0"/>
        <w:rPr>
          <w:rFonts w:hAnsi="Arial Narrow"/>
          <w:sz w:val="30"/>
          <w:szCs w:val="30"/>
        </w:rPr>
      </w:pPr>
      <w:r>
        <w:rPr>
          <w:rFonts w:hAnsi="Arial Narrow" w:hint="eastAsia"/>
          <w:sz w:val="30"/>
          <w:szCs w:val="30"/>
        </w:rPr>
        <w:t>5.</w:t>
      </w:r>
      <w:r w:rsidR="000A4195">
        <w:rPr>
          <w:rFonts w:hAnsi="Arial Narrow" w:hint="eastAsia"/>
          <w:sz w:val="30"/>
          <w:szCs w:val="30"/>
        </w:rPr>
        <w:t>智慧宽带城域网故障定位与排除</w:t>
      </w:r>
      <w:r w:rsidR="008B778A" w:rsidRPr="007B13D4">
        <w:rPr>
          <w:rFonts w:hAnsi="Arial Narrow" w:hint="eastAsia"/>
          <w:sz w:val="30"/>
          <w:szCs w:val="30"/>
        </w:rPr>
        <w:t>；</w:t>
      </w:r>
    </w:p>
    <w:p w:rsidR="008B778A" w:rsidRPr="007B13D4" w:rsidRDefault="008A364F" w:rsidP="007B13D4">
      <w:pPr>
        <w:pStyle w:val="ol"/>
        <w:spacing w:line="560" w:lineRule="exact"/>
        <w:ind w:firstLineChars="0"/>
        <w:rPr>
          <w:rFonts w:hAnsi="Arial Narrow"/>
          <w:sz w:val="30"/>
          <w:szCs w:val="30"/>
        </w:rPr>
      </w:pPr>
      <w:r>
        <w:rPr>
          <w:rFonts w:hAnsi="Arial Narrow" w:hint="eastAsia"/>
          <w:sz w:val="30"/>
          <w:szCs w:val="30"/>
        </w:rPr>
        <w:lastRenderedPageBreak/>
        <w:t>6</w:t>
      </w:r>
      <w:r w:rsidR="007B13D4">
        <w:rPr>
          <w:rFonts w:hAnsi="Arial Narrow" w:hint="eastAsia"/>
          <w:sz w:val="30"/>
          <w:szCs w:val="30"/>
        </w:rPr>
        <w:t>.</w:t>
      </w:r>
      <w:r w:rsidR="008B778A" w:rsidRPr="007B13D4">
        <w:rPr>
          <w:rFonts w:hAnsi="Arial Narrow"/>
          <w:sz w:val="30"/>
          <w:szCs w:val="30"/>
        </w:rPr>
        <w:t>团队</w:t>
      </w:r>
      <w:r w:rsidR="009D54CC" w:rsidRPr="007B13D4">
        <w:rPr>
          <w:rFonts w:hAnsi="Arial Narrow" w:hint="eastAsia"/>
          <w:sz w:val="30"/>
          <w:szCs w:val="30"/>
        </w:rPr>
        <w:t>组织</w:t>
      </w:r>
      <w:r w:rsidR="000A4195">
        <w:rPr>
          <w:rFonts w:hAnsi="Arial Narrow"/>
          <w:sz w:val="30"/>
          <w:szCs w:val="30"/>
        </w:rPr>
        <w:t>协同</w:t>
      </w:r>
      <w:r w:rsidR="008B778A" w:rsidRPr="007B13D4">
        <w:rPr>
          <w:rFonts w:hAnsi="Arial Narrow" w:hint="eastAsia"/>
          <w:sz w:val="30"/>
          <w:szCs w:val="30"/>
        </w:rPr>
        <w:t>。</w:t>
      </w:r>
    </w:p>
    <w:p w:rsidR="009D54CC" w:rsidRPr="009D54CC" w:rsidRDefault="009D54CC" w:rsidP="009D54CC">
      <w:pPr>
        <w:snapToGrid w:val="0"/>
        <w:spacing w:line="560" w:lineRule="exact"/>
        <w:jc w:val="left"/>
        <w:outlineLvl w:val="0"/>
        <w:rPr>
          <w:rFonts w:ascii="仿宋_GB2312" w:eastAsia="仿宋_GB2312" w:hAnsi="Arial Narrow" w:cs="Arial"/>
          <w:kern w:val="0"/>
          <w:sz w:val="30"/>
          <w:szCs w:val="30"/>
        </w:rPr>
      </w:pPr>
      <w:r w:rsidRPr="009D54CC">
        <w:rPr>
          <w:rFonts w:ascii="仿宋_GB2312" w:eastAsia="仿宋_GB2312" w:hAnsi="Arial Narrow" w:cs="Arial" w:hint="eastAsia"/>
          <w:kern w:val="0"/>
          <w:sz w:val="30"/>
          <w:szCs w:val="30"/>
        </w:rPr>
        <w:t>（二）评分方法</w:t>
      </w:r>
    </w:p>
    <w:p w:rsidR="00F15365" w:rsidRPr="00741012" w:rsidRDefault="009D54CC" w:rsidP="00741012">
      <w:pPr>
        <w:pStyle w:val="ol"/>
        <w:spacing w:line="560" w:lineRule="exact"/>
        <w:ind w:firstLineChars="0"/>
        <w:rPr>
          <w:rFonts w:hAnsi="Arial Narrow"/>
          <w:sz w:val="30"/>
          <w:szCs w:val="30"/>
        </w:rPr>
      </w:pPr>
      <w:r w:rsidRPr="00692A2A">
        <w:rPr>
          <w:rFonts w:hAnsi="Arial Narrow" w:hint="eastAsia"/>
          <w:sz w:val="30"/>
          <w:szCs w:val="30"/>
        </w:rPr>
        <w:t>比赛总成绩满分100分。各部分分别计算得分，计入团队总分，错误不传递。</w:t>
      </w:r>
    </w:p>
    <w:p w:rsidR="00493D3D" w:rsidRPr="00D873BC" w:rsidRDefault="00BF12B0" w:rsidP="00741012">
      <w:pPr>
        <w:pStyle w:val="ol"/>
        <w:spacing w:line="560" w:lineRule="exact"/>
        <w:ind w:firstLineChars="0"/>
        <w:rPr>
          <w:rFonts w:hAnsi="Arial Narrow"/>
          <w:sz w:val="30"/>
          <w:szCs w:val="30"/>
        </w:rPr>
      </w:pPr>
      <w:r w:rsidRPr="00D873BC">
        <w:rPr>
          <w:rFonts w:hAnsi="Arial Narrow" w:hint="eastAsia"/>
          <w:sz w:val="30"/>
          <w:szCs w:val="30"/>
        </w:rPr>
        <w:t>本次竞赛共设</w:t>
      </w:r>
      <w:r w:rsidR="00D873BC" w:rsidRPr="00D873BC">
        <w:rPr>
          <w:rFonts w:hAnsi="Arial Narrow" w:hint="eastAsia"/>
          <w:sz w:val="30"/>
          <w:szCs w:val="30"/>
        </w:rPr>
        <w:t>30</w:t>
      </w:r>
      <w:r w:rsidRPr="00D873BC">
        <w:rPr>
          <w:rFonts w:hAnsi="Arial Narrow" w:hint="eastAsia"/>
          <w:sz w:val="30"/>
          <w:szCs w:val="30"/>
        </w:rPr>
        <w:t>名裁判，其中裁判长1名，加密裁判2名，</w:t>
      </w:r>
      <w:r w:rsidR="0088079C" w:rsidRPr="00D873BC">
        <w:rPr>
          <w:rFonts w:hAnsi="Arial Narrow" w:hint="eastAsia"/>
          <w:sz w:val="30"/>
          <w:szCs w:val="30"/>
        </w:rPr>
        <w:t>记分员</w:t>
      </w:r>
      <w:r w:rsidR="00D873BC" w:rsidRPr="00D873BC">
        <w:rPr>
          <w:rFonts w:hAnsi="Arial Narrow" w:hint="eastAsia"/>
          <w:sz w:val="30"/>
          <w:szCs w:val="30"/>
        </w:rPr>
        <w:t>3</w:t>
      </w:r>
      <w:r w:rsidR="0088079C" w:rsidRPr="00D873BC">
        <w:rPr>
          <w:rFonts w:hAnsi="Arial Narrow" w:hint="eastAsia"/>
          <w:sz w:val="30"/>
          <w:szCs w:val="30"/>
        </w:rPr>
        <w:t>名，</w:t>
      </w:r>
      <w:r w:rsidRPr="00D873BC">
        <w:rPr>
          <w:rFonts w:hAnsi="Arial Narrow" w:hint="eastAsia"/>
          <w:sz w:val="30"/>
          <w:szCs w:val="30"/>
        </w:rPr>
        <w:t>现场裁判</w:t>
      </w:r>
      <w:r w:rsidR="00D873BC" w:rsidRPr="00D873BC">
        <w:rPr>
          <w:rFonts w:hAnsi="Arial Narrow" w:hint="eastAsia"/>
          <w:sz w:val="30"/>
          <w:szCs w:val="30"/>
        </w:rPr>
        <w:t>1</w:t>
      </w:r>
      <w:r w:rsidR="00D873BC">
        <w:rPr>
          <w:rFonts w:hAnsi="Arial Narrow" w:hint="eastAsia"/>
          <w:sz w:val="30"/>
          <w:szCs w:val="30"/>
        </w:rPr>
        <w:t>8</w:t>
      </w:r>
      <w:r w:rsidRPr="00D873BC">
        <w:rPr>
          <w:rFonts w:hAnsi="Arial Narrow" w:hint="eastAsia"/>
          <w:sz w:val="30"/>
          <w:szCs w:val="30"/>
        </w:rPr>
        <w:t>名，评分裁判</w:t>
      </w:r>
      <w:r w:rsidR="00D873BC">
        <w:rPr>
          <w:rFonts w:hAnsi="Arial Narrow" w:hint="eastAsia"/>
          <w:sz w:val="30"/>
          <w:szCs w:val="30"/>
        </w:rPr>
        <w:t>6</w:t>
      </w:r>
      <w:r w:rsidRPr="00D873BC">
        <w:rPr>
          <w:rFonts w:hAnsi="Arial Narrow" w:hint="eastAsia"/>
          <w:sz w:val="30"/>
          <w:szCs w:val="30"/>
        </w:rPr>
        <w:t>名。</w:t>
      </w:r>
    </w:p>
    <w:p w:rsidR="00493D3D" w:rsidRPr="00741012" w:rsidRDefault="00BF12B0" w:rsidP="00741012">
      <w:pPr>
        <w:pStyle w:val="ol"/>
        <w:spacing w:line="560" w:lineRule="exact"/>
        <w:ind w:firstLineChars="0"/>
        <w:rPr>
          <w:rFonts w:hAnsi="Arial Narrow"/>
          <w:sz w:val="30"/>
          <w:szCs w:val="30"/>
        </w:rPr>
      </w:pPr>
      <w:r w:rsidRPr="00741012">
        <w:rPr>
          <w:rFonts w:hAnsi="Arial Narrow" w:hint="eastAsia"/>
          <w:sz w:val="30"/>
          <w:szCs w:val="30"/>
        </w:rPr>
        <w:t>裁判长为竞赛的总负责人，当竞赛中出现裁判员不能判定的问题时，裁判长将依据规则进行最终的判定。</w:t>
      </w:r>
    </w:p>
    <w:p w:rsidR="00A6328E" w:rsidRPr="00741012" w:rsidRDefault="00BF12B0" w:rsidP="00A6328E">
      <w:pPr>
        <w:pStyle w:val="ol"/>
        <w:spacing w:line="560" w:lineRule="exact"/>
        <w:ind w:firstLineChars="0"/>
        <w:rPr>
          <w:rFonts w:hAnsi="Arial Narrow"/>
          <w:sz w:val="30"/>
          <w:szCs w:val="30"/>
        </w:rPr>
      </w:pPr>
      <w:r w:rsidRPr="00741012">
        <w:rPr>
          <w:rFonts w:hAnsi="Arial Narrow" w:hint="eastAsia"/>
          <w:sz w:val="30"/>
          <w:szCs w:val="30"/>
        </w:rPr>
        <w:t>现场裁判负责保持比赛公平公正且有序的进行，并对参赛选手的疑问进行解答。</w:t>
      </w:r>
    </w:p>
    <w:p w:rsidR="00493D3D" w:rsidRDefault="00BF12B0" w:rsidP="00741012">
      <w:pPr>
        <w:pStyle w:val="ol"/>
        <w:spacing w:line="560" w:lineRule="exact"/>
        <w:ind w:firstLineChars="0"/>
        <w:rPr>
          <w:rFonts w:hAnsi="Arial Narrow"/>
          <w:sz w:val="30"/>
          <w:szCs w:val="30"/>
        </w:rPr>
      </w:pPr>
      <w:r w:rsidRPr="00741012">
        <w:rPr>
          <w:rFonts w:hAnsi="Arial Narrow" w:hint="eastAsia"/>
          <w:sz w:val="30"/>
          <w:szCs w:val="30"/>
        </w:rPr>
        <w:t>本次竞赛</w:t>
      </w:r>
      <w:r w:rsidR="00B94F93" w:rsidRPr="00741012">
        <w:rPr>
          <w:rFonts w:hAnsi="Arial Narrow"/>
          <w:sz w:val="30"/>
          <w:szCs w:val="30"/>
        </w:rPr>
        <w:t>采用机考评分与结果评分相结合，</w:t>
      </w:r>
      <w:r w:rsidR="003E498E" w:rsidRPr="00741012">
        <w:rPr>
          <w:rFonts w:hAnsi="Arial Narrow" w:hint="eastAsia"/>
          <w:sz w:val="30"/>
          <w:szCs w:val="30"/>
        </w:rPr>
        <w:t>所有题目均采用客观</w:t>
      </w:r>
      <w:r w:rsidR="00DA543D">
        <w:rPr>
          <w:rFonts w:hAnsi="Arial Narrow" w:hint="eastAsia"/>
          <w:sz w:val="30"/>
          <w:szCs w:val="30"/>
        </w:rPr>
        <w:t>评分。</w:t>
      </w:r>
      <w:r w:rsidR="00B31F41">
        <w:rPr>
          <w:rFonts w:hAnsi="Arial Narrow"/>
          <w:sz w:val="30"/>
          <w:szCs w:val="30"/>
        </w:rPr>
        <w:t>机考部分的各队完成状态及得分将在裁判</w:t>
      </w:r>
      <w:r w:rsidR="00741012" w:rsidRPr="00741012">
        <w:rPr>
          <w:rFonts w:hAnsi="Arial Narrow"/>
          <w:sz w:val="30"/>
          <w:szCs w:val="30"/>
        </w:rPr>
        <w:t>计算机上显示（以比赛结束时的</w:t>
      </w:r>
      <w:r w:rsidR="00741012" w:rsidRPr="00741012">
        <w:rPr>
          <w:rFonts w:hAnsi="Arial Narrow" w:hint="eastAsia"/>
          <w:sz w:val="30"/>
          <w:szCs w:val="30"/>
        </w:rPr>
        <w:t>状态</w:t>
      </w:r>
      <w:r w:rsidR="00DA543D">
        <w:rPr>
          <w:rFonts w:hAnsi="Arial Narrow"/>
          <w:sz w:val="30"/>
          <w:szCs w:val="30"/>
        </w:rPr>
        <w:t>为准）</w:t>
      </w:r>
      <w:r w:rsidR="00DA543D">
        <w:rPr>
          <w:rFonts w:hAnsi="Arial Narrow" w:hint="eastAsia"/>
          <w:sz w:val="30"/>
          <w:szCs w:val="30"/>
        </w:rPr>
        <w:t>，</w:t>
      </w:r>
      <w:r w:rsidR="00DA543D" w:rsidRPr="00DA543D">
        <w:rPr>
          <w:rFonts w:hAnsi="Arial Narrow" w:hint="eastAsia"/>
          <w:sz w:val="30"/>
          <w:szCs w:val="30"/>
        </w:rPr>
        <w:t>裁判长实时汇总各赛位的成绩，经复核无误，由裁判长、监督人员和仲裁人员签字确认。</w:t>
      </w:r>
      <w:r w:rsidR="00DA543D" w:rsidRPr="005E5BBB">
        <w:rPr>
          <w:rFonts w:hAnsi="Arial Narrow" w:hint="eastAsia"/>
          <w:sz w:val="30"/>
          <w:szCs w:val="30"/>
        </w:rPr>
        <w:t>结果评分，每个部分由</w:t>
      </w:r>
      <w:r w:rsidR="00D873BC" w:rsidRPr="005E5BBB">
        <w:rPr>
          <w:rFonts w:hAnsi="Arial Narrow" w:hint="eastAsia"/>
          <w:sz w:val="30"/>
          <w:szCs w:val="30"/>
        </w:rPr>
        <w:t>2</w:t>
      </w:r>
      <w:r w:rsidR="00DA543D" w:rsidRPr="005E5BBB">
        <w:rPr>
          <w:rFonts w:hAnsi="Arial Narrow" w:hint="eastAsia"/>
          <w:sz w:val="30"/>
          <w:szCs w:val="30"/>
        </w:rPr>
        <w:t>名评分裁判独立评分</w:t>
      </w:r>
      <w:r w:rsidR="00D873BC" w:rsidRPr="005E5BBB">
        <w:rPr>
          <w:rFonts w:hAnsi="Arial Narrow" w:hint="eastAsia"/>
          <w:sz w:val="30"/>
          <w:szCs w:val="30"/>
        </w:rPr>
        <w:t>，</w:t>
      </w:r>
      <w:r w:rsidR="00DA543D" w:rsidRPr="005E5BBB">
        <w:rPr>
          <w:rFonts w:hAnsi="Arial Narrow" w:hint="eastAsia"/>
          <w:sz w:val="30"/>
          <w:szCs w:val="30"/>
        </w:rPr>
        <w:t>其中共设智慧宽带网络搭建评分裁判2名，智慧城域网配置与优化和FTTx光纤接入工程实务评分裁判2名，智慧城域网故障排除及紧急故障排除评分裁判2名。</w:t>
      </w:r>
      <w:r w:rsidR="00D873BC">
        <w:rPr>
          <w:rFonts w:hAnsi="Arial Narrow" w:hint="eastAsia"/>
          <w:sz w:val="30"/>
          <w:szCs w:val="30"/>
        </w:rPr>
        <w:t>3</w:t>
      </w:r>
      <w:r w:rsidR="00DA543D" w:rsidRPr="00DA543D">
        <w:rPr>
          <w:rFonts w:hAnsi="Arial Narrow" w:hint="eastAsia"/>
          <w:sz w:val="30"/>
          <w:szCs w:val="30"/>
        </w:rPr>
        <w:t>名记分员在监督人员的现场监督下负责计分，裁判长在竞赛结束 18 小时内提交赛位评分结果，经复核无误，由裁判长、监督人员和仲裁人员签字确认后公布。</w:t>
      </w:r>
    </w:p>
    <w:p w:rsidR="00B31F41" w:rsidRPr="00690AB3" w:rsidRDefault="00B31F41" w:rsidP="00B31F41">
      <w:pPr>
        <w:snapToGrid w:val="0"/>
        <w:spacing w:line="560" w:lineRule="exact"/>
        <w:ind w:firstLineChars="200" w:firstLine="600"/>
        <w:jc w:val="left"/>
        <w:outlineLvl w:val="0"/>
        <w:rPr>
          <w:rFonts w:ascii="Arial Narrow" w:eastAsia="仿宋_GB2312" w:hAnsi="Arial Narrow" w:cs="Arial"/>
          <w:kern w:val="0"/>
          <w:sz w:val="30"/>
          <w:szCs w:val="30"/>
        </w:rPr>
      </w:pPr>
      <w:r>
        <w:rPr>
          <w:rFonts w:ascii="Arial Narrow" w:eastAsia="仿宋_GB2312" w:hAnsi="Arial Narrow" w:cs="Arial"/>
          <w:kern w:val="0"/>
          <w:sz w:val="30"/>
          <w:szCs w:val="30"/>
        </w:rPr>
        <w:t>（三）复核检查</w:t>
      </w:r>
    </w:p>
    <w:p w:rsidR="00B31F41" w:rsidRPr="00B31F41" w:rsidRDefault="00B31F41" w:rsidP="00B31F41">
      <w:pPr>
        <w:pStyle w:val="ol"/>
        <w:spacing w:line="560" w:lineRule="exact"/>
        <w:ind w:firstLineChars="0"/>
        <w:rPr>
          <w:rFonts w:hAnsi="Arial Narrow"/>
          <w:sz w:val="30"/>
          <w:szCs w:val="30"/>
        </w:rPr>
      </w:pPr>
      <w:r w:rsidRPr="00B31F41">
        <w:rPr>
          <w:rFonts w:hAnsi="Arial Narrow" w:hint="eastAsia"/>
          <w:sz w:val="30"/>
          <w:szCs w:val="30"/>
        </w:rPr>
        <w:t>1</w:t>
      </w:r>
      <w:r w:rsidRPr="00B31F41">
        <w:rPr>
          <w:rFonts w:hAnsi="Arial Narrow"/>
          <w:sz w:val="30"/>
          <w:szCs w:val="30"/>
        </w:rPr>
        <w:t>.</w:t>
      </w:r>
      <w:r w:rsidRPr="00B31F41">
        <w:rPr>
          <w:rFonts w:hAnsi="Arial Narrow" w:hint="eastAsia"/>
          <w:sz w:val="30"/>
          <w:szCs w:val="30"/>
        </w:rPr>
        <w:t xml:space="preserve"> 为保障成绩评判的准确性，监督组对赛项总成绩排名前 30%的所有参赛队伍的成绩进行复核。对其余成绩进行抽检复核，抽检覆盖率不得低于 15%。复核、抽检错误率超过 5%的，裁判</w:t>
      </w:r>
      <w:r w:rsidRPr="00B31F41">
        <w:rPr>
          <w:rFonts w:hAnsi="Arial Narrow" w:hint="eastAsia"/>
          <w:sz w:val="30"/>
          <w:szCs w:val="30"/>
        </w:rPr>
        <w:lastRenderedPageBreak/>
        <w:t>组需对所有成绩进行复核。复核抽检完成后，</w:t>
      </w:r>
      <w:r w:rsidRPr="00B31F41">
        <w:rPr>
          <w:rFonts w:hAnsi="Arial Narrow"/>
          <w:sz w:val="30"/>
          <w:szCs w:val="30"/>
        </w:rPr>
        <w:t>最终生成参赛队总成绩表，由裁判长签字确认后，将工作任务书、现场记录表、确认表等相关纸质文档移交执委会。</w:t>
      </w:r>
      <w:r w:rsidRPr="00B31F41">
        <w:rPr>
          <w:rFonts w:hAnsi="Arial Narrow"/>
          <w:sz w:val="30"/>
          <w:szCs w:val="30"/>
        </w:rPr>
        <w:t> </w:t>
      </w:r>
    </w:p>
    <w:p w:rsidR="00B31F41" w:rsidRPr="00B31F41" w:rsidRDefault="00B31F41" w:rsidP="00B31F41">
      <w:pPr>
        <w:pStyle w:val="ol"/>
        <w:spacing w:line="560" w:lineRule="exact"/>
        <w:ind w:firstLineChars="0"/>
        <w:rPr>
          <w:rFonts w:hAnsi="Arial Narrow"/>
          <w:sz w:val="30"/>
          <w:szCs w:val="30"/>
        </w:rPr>
      </w:pPr>
      <w:r w:rsidRPr="00B31F41">
        <w:rPr>
          <w:rFonts w:hAnsi="Arial Narrow" w:hint="eastAsia"/>
          <w:sz w:val="30"/>
          <w:szCs w:val="30"/>
        </w:rPr>
        <w:t>2</w:t>
      </w:r>
      <w:r w:rsidRPr="00B31F41">
        <w:rPr>
          <w:rFonts w:hAnsi="Arial Narrow"/>
          <w:sz w:val="30"/>
          <w:szCs w:val="30"/>
        </w:rPr>
        <w:t>.评分中所有涂改处均需向裁判长说明并备案；在复查中发现的问题均需向裁判长说明并备案。</w:t>
      </w:r>
      <w:r w:rsidRPr="00B31F41">
        <w:rPr>
          <w:rFonts w:hAnsi="Arial Narrow"/>
          <w:sz w:val="30"/>
          <w:szCs w:val="30"/>
        </w:rPr>
        <w:t> </w:t>
      </w:r>
    </w:p>
    <w:p w:rsidR="00B31F41" w:rsidRPr="00B31F41" w:rsidRDefault="00B31F41" w:rsidP="00B31F41">
      <w:pPr>
        <w:pStyle w:val="ol"/>
        <w:spacing w:line="560" w:lineRule="exact"/>
        <w:ind w:firstLineChars="0"/>
        <w:rPr>
          <w:rFonts w:hAnsi="Arial Narrow"/>
          <w:sz w:val="30"/>
          <w:szCs w:val="30"/>
        </w:rPr>
      </w:pPr>
      <w:r w:rsidRPr="00B31F41">
        <w:rPr>
          <w:rFonts w:hAnsi="Arial Narrow" w:hint="eastAsia"/>
          <w:sz w:val="30"/>
          <w:szCs w:val="30"/>
        </w:rPr>
        <w:t>3</w:t>
      </w:r>
      <w:r w:rsidRPr="00B31F41">
        <w:rPr>
          <w:rFonts w:hAnsi="Arial Narrow"/>
          <w:sz w:val="30"/>
          <w:szCs w:val="30"/>
        </w:rPr>
        <w:t>.</w:t>
      </w:r>
      <w:r w:rsidRPr="00B31F41">
        <w:rPr>
          <w:rFonts w:hAnsi="Arial Narrow" w:hint="eastAsia"/>
          <w:sz w:val="30"/>
          <w:szCs w:val="30"/>
        </w:rPr>
        <w:t xml:space="preserve"> 各项竞赛内容得分总和为参赛队得分，按照得分从高到低排定名次。</w:t>
      </w:r>
      <w:r w:rsidRPr="00B31F41">
        <w:rPr>
          <w:rFonts w:hAnsi="Arial Narrow"/>
          <w:sz w:val="30"/>
          <w:szCs w:val="30"/>
        </w:rPr>
        <w:t>比赛成绩与完成比赛任务的用时不挂钩。</w:t>
      </w:r>
    </w:p>
    <w:p w:rsidR="00B31F41" w:rsidRPr="00B31F41" w:rsidRDefault="00B31F41" w:rsidP="00B31F41">
      <w:pPr>
        <w:pStyle w:val="ol"/>
        <w:spacing w:line="560" w:lineRule="exact"/>
        <w:ind w:firstLineChars="0"/>
        <w:rPr>
          <w:rFonts w:hAnsi="Arial Narrow"/>
          <w:sz w:val="30"/>
          <w:szCs w:val="30"/>
        </w:rPr>
      </w:pPr>
      <w:r w:rsidRPr="00B31F41">
        <w:rPr>
          <w:rFonts w:hAnsi="Arial Narrow" w:hint="eastAsia"/>
          <w:sz w:val="30"/>
          <w:szCs w:val="30"/>
        </w:rPr>
        <w:t>4. 出现2个或2个以上参赛队同分情况下，则并列名次。</w:t>
      </w:r>
    </w:p>
    <w:p w:rsidR="00741012" w:rsidRPr="00690AB3" w:rsidRDefault="00B31F41" w:rsidP="00741012">
      <w:pPr>
        <w:snapToGrid w:val="0"/>
        <w:spacing w:line="560" w:lineRule="exact"/>
        <w:ind w:firstLineChars="200" w:firstLine="600"/>
        <w:jc w:val="left"/>
        <w:outlineLvl w:val="0"/>
        <w:rPr>
          <w:rFonts w:ascii="Arial Narrow" w:eastAsia="仿宋_GB2312" w:hAnsi="Arial Narrow" w:cs="Arial"/>
          <w:kern w:val="0"/>
          <w:sz w:val="30"/>
          <w:szCs w:val="30"/>
        </w:rPr>
      </w:pPr>
      <w:r>
        <w:rPr>
          <w:rFonts w:ascii="Arial Narrow" w:eastAsia="仿宋_GB2312" w:hAnsi="Arial Narrow" w:cs="Arial"/>
          <w:kern w:val="0"/>
          <w:sz w:val="30"/>
          <w:szCs w:val="30"/>
        </w:rPr>
        <w:t>（四</w:t>
      </w:r>
      <w:r w:rsidR="00741012" w:rsidRPr="00690AB3">
        <w:rPr>
          <w:rFonts w:ascii="Arial Narrow" w:eastAsia="仿宋_GB2312" w:hAnsi="Arial Narrow" w:cs="Arial"/>
          <w:kern w:val="0"/>
          <w:sz w:val="30"/>
          <w:szCs w:val="30"/>
        </w:rPr>
        <w:t>）评分流程</w:t>
      </w:r>
    </w:p>
    <w:p w:rsidR="00DA543D" w:rsidRPr="000B2D67" w:rsidRDefault="00DA543D" w:rsidP="00DA543D">
      <w:pPr>
        <w:pStyle w:val="ol"/>
        <w:spacing w:line="560" w:lineRule="exact"/>
        <w:ind w:firstLine="600"/>
        <w:rPr>
          <w:rFonts w:ascii="Arial Narrow" w:hAnsi="Arial Narrow"/>
          <w:sz w:val="30"/>
          <w:szCs w:val="30"/>
        </w:rPr>
      </w:pPr>
      <w:r>
        <w:rPr>
          <w:rFonts w:ascii="Arial Narrow" w:hAnsi="Arial Narrow"/>
          <w:sz w:val="30"/>
          <w:szCs w:val="30"/>
        </w:rPr>
        <w:t>1</w:t>
      </w:r>
      <w:r w:rsidRPr="000B2D67">
        <w:rPr>
          <w:rFonts w:ascii="Arial Narrow" w:hAnsi="Arial Narrow"/>
          <w:sz w:val="30"/>
          <w:szCs w:val="30"/>
        </w:rPr>
        <w:t>.</w:t>
      </w:r>
      <w:r w:rsidRPr="005E2D5C">
        <w:rPr>
          <w:rFonts w:ascii="Arial Narrow" w:hAnsi="Arial Narrow" w:hint="eastAsia"/>
          <w:sz w:val="30"/>
          <w:szCs w:val="30"/>
        </w:rPr>
        <w:t>比赛结束后，评分裁判对各赛位进行评分，机考部分由对应评分裁判导出并确认分数，结果评分由对应评分裁判截图、拍照并确认分数，并将结果评分部分的成绩与机考评分部分的成绩相加，得到各赛位的最终成绩，交由裁判长进行汇总。</w:t>
      </w:r>
    </w:p>
    <w:p w:rsidR="00DA543D" w:rsidRDefault="00DA543D" w:rsidP="00DA543D">
      <w:pPr>
        <w:pStyle w:val="ol"/>
        <w:spacing w:line="560" w:lineRule="exact"/>
        <w:ind w:firstLine="600"/>
        <w:rPr>
          <w:rFonts w:ascii="Arial Narrow" w:hAnsi="Arial Narrow"/>
          <w:sz w:val="30"/>
          <w:szCs w:val="30"/>
        </w:rPr>
      </w:pPr>
      <w:r>
        <w:rPr>
          <w:rFonts w:ascii="Arial Narrow" w:hAnsi="Arial Narrow"/>
          <w:sz w:val="30"/>
          <w:szCs w:val="30"/>
        </w:rPr>
        <w:t>2</w:t>
      </w:r>
      <w:r w:rsidRPr="000B2D67">
        <w:rPr>
          <w:rFonts w:ascii="Arial Narrow" w:hAnsi="Arial Narrow"/>
          <w:sz w:val="30"/>
          <w:szCs w:val="30"/>
        </w:rPr>
        <w:t>.</w:t>
      </w:r>
      <w:r w:rsidRPr="000B2D67">
        <w:rPr>
          <w:rFonts w:ascii="Arial Narrow" w:hAnsi="Arial Narrow"/>
          <w:sz w:val="30"/>
          <w:szCs w:val="30"/>
        </w:rPr>
        <w:t>第二组和第一组加密裁判分别对参赛编号进行解密，得到各参赛队成绩。</w:t>
      </w:r>
    </w:p>
    <w:p w:rsidR="009D54CC" w:rsidRPr="009D54CC" w:rsidRDefault="00DA543D" w:rsidP="00DA543D">
      <w:pPr>
        <w:pStyle w:val="ol"/>
        <w:spacing w:line="560" w:lineRule="exact"/>
        <w:ind w:firstLine="600"/>
        <w:rPr>
          <w:rFonts w:ascii="Arial Narrow" w:hAnsi="Arial Narrow"/>
          <w:sz w:val="30"/>
          <w:szCs w:val="30"/>
        </w:rPr>
      </w:pPr>
      <w:r>
        <w:rPr>
          <w:rFonts w:ascii="Arial Narrow" w:hAnsi="Arial Narrow"/>
          <w:sz w:val="30"/>
          <w:szCs w:val="30"/>
        </w:rPr>
        <w:t>（</w:t>
      </w:r>
      <w:r>
        <w:rPr>
          <w:rFonts w:ascii="Arial Narrow" w:hAnsi="Arial Narrow" w:hint="eastAsia"/>
          <w:sz w:val="30"/>
          <w:szCs w:val="30"/>
        </w:rPr>
        <w:t>五</w:t>
      </w:r>
      <w:r w:rsidR="009D54CC" w:rsidRPr="000B2D67">
        <w:rPr>
          <w:rFonts w:ascii="Arial Narrow" w:hAnsi="Arial Narrow"/>
          <w:sz w:val="30"/>
          <w:szCs w:val="30"/>
        </w:rPr>
        <w:t>）评分细则</w:t>
      </w:r>
    </w:p>
    <w:p w:rsidR="00061315" w:rsidRDefault="00061315" w:rsidP="00061315">
      <w:pPr>
        <w:pStyle w:val="10"/>
        <w:ind w:firstLine="482"/>
        <w:jc w:val="center"/>
        <w:rPr>
          <w:rFonts w:cs="Times New Roman"/>
          <w:b/>
          <w:bCs/>
          <w:snapToGrid w:val="0"/>
          <w:sz w:val="24"/>
          <w:szCs w:val="24"/>
        </w:rPr>
      </w:pPr>
      <w:r>
        <w:rPr>
          <w:rFonts w:hint="eastAsia"/>
          <w:b/>
          <w:bCs/>
          <w:snapToGrid w:val="0"/>
          <w:sz w:val="24"/>
          <w:szCs w:val="24"/>
        </w:rPr>
        <w:t>表7：赛项</w:t>
      </w:r>
      <w:r w:rsidR="00190043">
        <w:rPr>
          <w:rFonts w:hint="eastAsia"/>
          <w:b/>
          <w:bCs/>
          <w:snapToGrid w:val="0"/>
          <w:sz w:val="24"/>
          <w:szCs w:val="24"/>
        </w:rPr>
        <w:t>的</w:t>
      </w:r>
      <w:r>
        <w:rPr>
          <w:rFonts w:hint="eastAsia"/>
          <w:b/>
          <w:bCs/>
          <w:snapToGrid w:val="0"/>
          <w:sz w:val="24"/>
          <w:szCs w:val="24"/>
        </w:rPr>
        <w:t>分值分配</w:t>
      </w:r>
    </w:p>
    <w:tbl>
      <w:tblPr>
        <w:tblStyle w:val="ae"/>
        <w:tblW w:w="0" w:type="auto"/>
        <w:tblLook w:val="04A0" w:firstRow="1" w:lastRow="0" w:firstColumn="1" w:lastColumn="0" w:noHBand="0" w:noVBand="1"/>
      </w:tblPr>
      <w:tblGrid>
        <w:gridCol w:w="4261"/>
        <w:gridCol w:w="4261"/>
      </w:tblGrid>
      <w:tr w:rsidR="00061315" w:rsidTr="00061315">
        <w:tc>
          <w:tcPr>
            <w:tcW w:w="4261" w:type="dxa"/>
          </w:tcPr>
          <w:p w:rsidR="00061315" w:rsidRDefault="003402B2" w:rsidP="003726F2">
            <w:pPr>
              <w:pStyle w:val="10"/>
              <w:ind w:firstLineChars="0" w:firstLine="0"/>
              <w:jc w:val="center"/>
              <w:rPr>
                <w:b/>
                <w:bCs/>
                <w:snapToGrid w:val="0"/>
                <w:sz w:val="24"/>
                <w:szCs w:val="24"/>
              </w:rPr>
            </w:pPr>
            <w:r>
              <w:rPr>
                <w:rFonts w:hint="eastAsia"/>
                <w:b/>
                <w:bCs/>
                <w:snapToGrid w:val="0"/>
                <w:sz w:val="24"/>
                <w:szCs w:val="24"/>
              </w:rPr>
              <w:t>评分项目</w:t>
            </w:r>
          </w:p>
        </w:tc>
        <w:tc>
          <w:tcPr>
            <w:tcW w:w="4261" w:type="dxa"/>
          </w:tcPr>
          <w:p w:rsidR="00061315" w:rsidRDefault="00061315" w:rsidP="003726F2">
            <w:pPr>
              <w:pStyle w:val="10"/>
              <w:ind w:firstLineChars="0" w:firstLine="0"/>
              <w:jc w:val="center"/>
              <w:rPr>
                <w:b/>
                <w:bCs/>
                <w:snapToGrid w:val="0"/>
                <w:sz w:val="24"/>
                <w:szCs w:val="24"/>
              </w:rPr>
            </w:pPr>
            <w:r>
              <w:rPr>
                <w:rFonts w:hint="eastAsia"/>
                <w:b/>
                <w:bCs/>
                <w:snapToGrid w:val="0"/>
                <w:sz w:val="24"/>
                <w:szCs w:val="24"/>
              </w:rPr>
              <w:t>分值</w:t>
            </w:r>
          </w:p>
        </w:tc>
      </w:tr>
      <w:tr w:rsidR="00061315" w:rsidTr="00061315">
        <w:tc>
          <w:tcPr>
            <w:tcW w:w="4261" w:type="dxa"/>
          </w:tcPr>
          <w:p w:rsidR="00061315" w:rsidRPr="00061315" w:rsidRDefault="00061315" w:rsidP="00061315">
            <w:pPr>
              <w:jc w:val="left"/>
              <w:rPr>
                <w:rFonts w:asciiTheme="minorEastAsia" w:hAnsiTheme="minorEastAsia"/>
                <w:sz w:val="24"/>
                <w:szCs w:val="24"/>
              </w:rPr>
            </w:pPr>
            <w:r w:rsidRPr="00061315">
              <w:rPr>
                <w:rFonts w:asciiTheme="minorEastAsia" w:hAnsiTheme="minorEastAsia" w:cs="仿宋_GB2312" w:hint="eastAsia"/>
                <w:sz w:val="24"/>
                <w:szCs w:val="24"/>
              </w:rPr>
              <w:t>智慧宽带网络搭建</w:t>
            </w:r>
          </w:p>
        </w:tc>
        <w:tc>
          <w:tcPr>
            <w:tcW w:w="4261" w:type="dxa"/>
          </w:tcPr>
          <w:p w:rsidR="00061315" w:rsidRPr="00061315" w:rsidRDefault="00061315" w:rsidP="00CD2DCC">
            <w:pPr>
              <w:jc w:val="center"/>
              <w:rPr>
                <w:rFonts w:asciiTheme="minorEastAsia" w:hAnsiTheme="minorEastAsia"/>
                <w:sz w:val="24"/>
                <w:szCs w:val="24"/>
              </w:rPr>
            </w:pPr>
            <w:r w:rsidRPr="00061315">
              <w:rPr>
                <w:rFonts w:asciiTheme="minorEastAsia" w:hAnsiTheme="minorEastAsia" w:hint="eastAsia"/>
                <w:sz w:val="24"/>
                <w:szCs w:val="24"/>
              </w:rPr>
              <w:t>20分</w:t>
            </w:r>
          </w:p>
        </w:tc>
      </w:tr>
      <w:tr w:rsidR="00061315" w:rsidTr="00061315">
        <w:tc>
          <w:tcPr>
            <w:tcW w:w="4261" w:type="dxa"/>
          </w:tcPr>
          <w:p w:rsidR="00061315" w:rsidRPr="00061315" w:rsidRDefault="00061315" w:rsidP="00061315">
            <w:pPr>
              <w:jc w:val="left"/>
              <w:rPr>
                <w:rFonts w:asciiTheme="minorEastAsia" w:hAnsiTheme="minorEastAsia"/>
                <w:sz w:val="24"/>
                <w:szCs w:val="24"/>
              </w:rPr>
            </w:pPr>
            <w:r w:rsidRPr="00061315">
              <w:rPr>
                <w:rFonts w:asciiTheme="minorEastAsia" w:hAnsiTheme="minorEastAsia" w:cs="仿宋_GB2312"/>
                <w:sz w:val="24"/>
                <w:szCs w:val="24"/>
              </w:rPr>
              <w:t>智慧城域网配置与优化</w:t>
            </w:r>
          </w:p>
        </w:tc>
        <w:tc>
          <w:tcPr>
            <w:tcW w:w="4261" w:type="dxa"/>
          </w:tcPr>
          <w:p w:rsidR="00061315" w:rsidRPr="00061315" w:rsidRDefault="00061315" w:rsidP="00CD2DCC">
            <w:pPr>
              <w:jc w:val="center"/>
              <w:rPr>
                <w:rFonts w:asciiTheme="minorEastAsia" w:hAnsiTheme="minorEastAsia"/>
                <w:sz w:val="24"/>
                <w:szCs w:val="24"/>
              </w:rPr>
            </w:pPr>
            <w:r w:rsidRPr="00061315">
              <w:rPr>
                <w:rFonts w:asciiTheme="minorEastAsia" w:hAnsiTheme="minorEastAsia" w:hint="eastAsia"/>
                <w:sz w:val="24"/>
                <w:szCs w:val="24"/>
              </w:rPr>
              <w:t>20分</w:t>
            </w:r>
          </w:p>
        </w:tc>
      </w:tr>
      <w:tr w:rsidR="00061315" w:rsidTr="00061315">
        <w:tc>
          <w:tcPr>
            <w:tcW w:w="4261" w:type="dxa"/>
          </w:tcPr>
          <w:p w:rsidR="00061315" w:rsidRPr="00061315" w:rsidRDefault="00061315" w:rsidP="00061315">
            <w:pPr>
              <w:jc w:val="left"/>
              <w:rPr>
                <w:rFonts w:asciiTheme="minorEastAsia" w:hAnsiTheme="minorEastAsia"/>
                <w:sz w:val="24"/>
                <w:szCs w:val="24"/>
              </w:rPr>
            </w:pPr>
            <w:r w:rsidRPr="00061315">
              <w:rPr>
                <w:rFonts w:asciiTheme="minorEastAsia" w:hAnsiTheme="minorEastAsia" w:cs="仿宋_GB2312"/>
                <w:sz w:val="24"/>
                <w:szCs w:val="24"/>
              </w:rPr>
              <w:t>FTTX光纤接入工程实务</w:t>
            </w:r>
          </w:p>
        </w:tc>
        <w:tc>
          <w:tcPr>
            <w:tcW w:w="4261" w:type="dxa"/>
          </w:tcPr>
          <w:p w:rsidR="00061315" w:rsidRPr="00061315" w:rsidRDefault="00061315" w:rsidP="00CD2DCC">
            <w:pPr>
              <w:jc w:val="center"/>
              <w:rPr>
                <w:rFonts w:asciiTheme="minorEastAsia" w:hAnsiTheme="minorEastAsia"/>
                <w:sz w:val="24"/>
                <w:szCs w:val="24"/>
              </w:rPr>
            </w:pPr>
            <w:r w:rsidRPr="00061315">
              <w:rPr>
                <w:rFonts w:asciiTheme="minorEastAsia" w:hAnsiTheme="minorEastAsia" w:hint="eastAsia"/>
                <w:sz w:val="24"/>
                <w:szCs w:val="24"/>
              </w:rPr>
              <w:t>10分</w:t>
            </w:r>
          </w:p>
        </w:tc>
      </w:tr>
      <w:tr w:rsidR="00061315" w:rsidTr="00061315">
        <w:tc>
          <w:tcPr>
            <w:tcW w:w="4261" w:type="dxa"/>
          </w:tcPr>
          <w:p w:rsidR="00061315" w:rsidRPr="00061315" w:rsidRDefault="00061315" w:rsidP="00061315">
            <w:pPr>
              <w:jc w:val="left"/>
              <w:rPr>
                <w:rFonts w:asciiTheme="minorEastAsia" w:hAnsiTheme="minorEastAsia"/>
                <w:sz w:val="24"/>
                <w:szCs w:val="24"/>
              </w:rPr>
            </w:pPr>
            <w:r w:rsidRPr="00061315">
              <w:rPr>
                <w:rFonts w:asciiTheme="minorEastAsia" w:hAnsiTheme="minorEastAsia" w:hint="eastAsia"/>
                <w:sz w:val="24"/>
                <w:szCs w:val="24"/>
              </w:rPr>
              <w:t>智慧城域网故障排除</w:t>
            </w:r>
          </w:p>
        </w:tc>
        <w:tc>
          <w:tcPr>
            <w:tcW w:w="4261" w:type="dxa"/>
          </w:tcPr>
          <w:p w:rsidR="00061315" w:rsidRPr="00061315" w:rsidRDefault="00061315" w:rsidP="00CD2DCC">
            <w:pPr>
              <w:jc w:val="center"/>
              <w:rPr>
                <w:rFonts w:asciiTheme="minorEastAsia" w:hAnsiTheme="minorEastAsia"/>
                <w:sz w:val="24"/>
                <w:szCs w:val="24"/>
              </w:rPr>
            </w:pPr>
            <w:r w:rsidRPr="00061315">
              <w:rPr>
                <w:rFonts w:asciiTheme="minorEastAsia" w:hAnsiTheme="minorEastAsia" w:hint="eastAsia"/>
                <w:sz w:val="24"/>
                <w:szCs w:val="24"/>
              </w:rPr>
              <w:t>40分</w:t>
            </w:r>
          </w:p>
        </w:tc>
      </w:tr>
      <w:tr w:rsidR="00061315" w:rsidTr="00061315">
        <w:tc>
          <w:tcPr>
            <w:tcW w:w="4261" w:type="dxa"/>
          </w:tcPr>
          <w:p w:rsidR="00061315" w:rsidRPr="00061315" w:rsidRDefault="00061315" w:rsidP="00061315">
            <w:pPr>
              <w:jc w:val="left"/>
              <w:rPr>
                <w:rFonts w:asciiTheme="minorEastAsia" w:hAnsiTheme="minorEastAsia"/>
                <w:sz w:val="24"/>
                <w:szCs w:val="24"/>
              </w:rPr>
            </w:pPr>
            <w:r w:rsidRPr="00061315">
              <w:rPr>
                <w:rFonts w:asciiTheme="minorEastAsia" w:hAnsiTheme="minorEastAsia" w:hint="eastAsia"/>
                <w:sz w:val="24"/>
                <w:szCs w:val="24"/>
              </w:rPr>
              <w:t>紧急故障排除</w:t>
            </w:r>
          </w:p>
        </w:tc>
        <w:tc>
          <w:tcPr>
            <w:tcW w:w="4261" w:type="dxa"/>
          </w:tcPr>
          <w:p w:rsidR="00061315" w:rsidRPr="00061315" w:rsidRDefault="00061315" w:rsidP="00CD2DCC">
            <w:pPr>
              <w:jc w:val="center"/>
              <w:rPr>
                <w:rFonts w:asciiTheme="minorEastAsia" w:hAnsiTheme="minorEastAsia"/>
                <w:sz w:val="24"/>
                <w:szCs w:val="24"/>
              </w:rPr>
            </w:pPr>
            <w:r w:rsidRPr="00061315">
              <w:rPr>
                <w:rFonts w:asciiTheme="minorEastAsia" w:hAnsiTheme="minorEastAsia" w:hint="eastAsia"/>
                <w:sz w:val="24"/>
                <w:szCs w:val="24"/>
              </w:rPr>
              <w:t>10分</w:t>
            </w:r>
          </w:p>
        </w:tc>
      </w:tr>
      <w:tr w:rsidR="00061315" w:rsidTr="00061315">
        <w:tc>
          <w:tcPr>
            <w:tcW w:w="4261" w:type="dxa"/>
          </w:tcPr>
          <w:p w:rsidR="00061315" w:rsidRPr="00061315" w:rsidRDefault="00061315" w:rsidP="00061315">
            <w:pPr>
              <w:jc w:val="left"/>
              <w:rPr>
                <w:rFonts w:asciiTheme="minorEastAsia" w:hAnsiTheme="minorEastAsia"/>
                <w:sz w:val="24"/>
                <w:szCs w:val="24"/>
              </w:rPr>
            </w:pPr>
            <w:r w:rsidRPr="00061315">
              <w:rPr>
                <w:rFonts w:asciiTheme="minorEastAsia" w:hAnsiTheme="minorEastAsia" w:hint="eastAsia"/>
                <w:sz w:val="24"/>
                <w:szCs w:val="24"/>
              </w:rPr>
              <w:t>合计</w:t>
            </w:r>
          </w:p>
        </w:tc>
        <w:tc>
          <w:tcPr>
            <w:tcW w:w="4261" w:type="dxa"/>
          </w:tcPr>
          <w:p w:rsidR="00061315" w:rsidRPr="00061315" w:rsidRDefault="00061315" w:rsidP="00061315">
            <w:pPr>
              <w:jc w:val="center"/>
              <w:rPr>
                <w:rFonts w:asciiTheme="minorEastAsia" w:hAnsiTheme="minorEastAsia"/>
                <w:sz w:val="24"/>
                <w:szCs w:val="24"/>
              </w:rPr>
            </w:pPr>
            <w:r w:rsidRPr="00061315">
              <w:rPr>
                <w:rFonts w:asciiTheme="minorEastAsia" w:hAnsiTheme="minorEastAsia" w:hint="eastAsia"/>
                <w:sz w:val="24"/>
                <w:szCs w:val="24"/>
              </w:rPr>
              <w:t>100分</w:t>
            </w:r>
          </w:p>
        </w:tc>
      </w:tr>
    </w:tbl>
    <w:p w:rsidR="00061315" w:rsidRDefault="00061315" w:rsidP="003726F2">
      <w:pPr>
        <w:pStyle w:val="10"/>
        <w:ind w:firstLine="482"/>
        <w:jc w:val="center"/>
        <w:rPr>
          <w:b/>
          <w:bCs/>
          <w:snapToGrid w:val="0"/>
          <w:sz w:val="24"/>
          <w:szCs w:val="24"/>
        </w:rPr>
      </w:pPr>
    </w:p>
    <w:p w:rsidR="00493D3D" w:rsidRDefault="00BF12B0" w:rsidP="003726F2">
      <w:pPr>
        <w:pStyle w:val="10"/>
        <w:ind w:firstLine="482"/>
        <w:jc w:val="center"/>
        <w:rPr>
          <w:rFonts w:cs="Times New Roman"/>
          <w:b/>
          <w:bCs/>
          <w:snapToGrid w:val="0"/>
          <w:sz w:val="24"/>
          <w:szCs w:val="24"/>
        </w:rPr>
      </w:pPr>
      <w:r>
        <w:rPr>
          <w:rFonts w:hint="eastAsia"/>
          <w:b/>
          <w:bCs/>
          <w:snapToGrid w:val="0"/>
          <w:sz w:val="24"/>
          <w:szCs w:val="24"/>
        </w:rPr>
        <w:t>表</w:t>
      </w:r>
      <w:r w:rsidR="00061315">
        <w:rPr>
          <w:rFonts w:hint="eastAsia"/>
          <w:b/>
          <w:bCs/>
          <w:snapToGrid w:val="0"/>
          <w:sz w:val="24"/>
          <w:szCs w:val="24"/>
        </w:rPr>
        <w:t>8</w:t>
      </w:r>
      <w:r w:rsidR="00DA543D">
        <w:rPr>
          <w:rFonts w:hint="eastAsia"/>
          <w:b/>
          <w:bCs/>
          <w:snapToGrid w:val="0"/>
          <w:sz w:val="24"/>
          <w:szCs w:val="24"/>
        </w:rPr>
        <w:t>：</w:t>
      </w:r>
      <w:r w:rsidR="009D54CC">
        <w:rPr>
          <w:rFonts w:hint="eastAsia"/>
          <w:b/>
          <w:bCs/>
          <w:snapToGrid w:val="0"/>
          <w:sz w:val="24"/>
          <w:szCs w:val="24"/>
        </w:rPr>
        <w:t>赛项的评分细则</w:t>
      </w:r>
    </w:p>
    <w:tbl>
      <w:tblPr>
        <w:tblW w:w="8104" w:type="dxa"/>
        <w:jc w:val="center"/>
        <w:tblLayout w:type="fixed"/>
        <w:tblLook w:val="04A0" w:firstRow="1" w:lastRow="0" w:firstColumn="1" w:lastColumn="0" w:noHBand="0" w:noVBand="1"/>
      </w:tblPr>
      <w:tblGrid>
        <w:gridCol w:w="1393"/>
        <w:gridCol w:w="3688"/>
        <w:gridCol w:w="1052"/>
        <w:gridCol w:w="1971"/>
      </w:tblGrid>
      <w:tr w:rsidR="00493D3D" w:rsidTr="00F376E3">
        <w:trPr>
          <w:jc w:val="center"/>
        </w:trPr>
        <w:tc>
          <w:tcPr>
            <w:tcW w:w="1393" w:type="dxa"/>
            <w:tcBorders>
              <w:top w:val="single" w:sz="4" w:space="0" w:color="auto"/>
              <w:left w:val="single" w:sz="4" w:space="0" w:color="auto"/>
              <w:bottom w:val="single" w:sz="4" w:space="0" w:color="auto"/>
              <w:right w:val="single" w:sz="4" w:space="0" w:color="auto"/>
            </w:tcBorders>
            <w:vAlign w:val="center"/>
          </w:tcPr>
          <w:p w:rsidR="00493D3D" w:rsidRPr="007B13D4" w:rsidRDefault="00BF12B0">
            <w:pPr>
              <w:adjustRightInd w:val="0"/>
              <w:snapToGrid w:val="0"/>
              <w:jc w:val="center"/>
              <w:rPr>
                <w:rFonts w:asciiTheme="minorEastAsia" w:hAnsiTheme="minorEastAsia" w:cs="仿宋_GB2312"/>
                <w:b/>
                <w:color w:val="000000"/>
                <w:sz w:val="24"/>
                <w:szCs w:val="24"/>
              </w:rPr>
            </w:pPr>
            <w:r w:rsidRPr="007B13D4">
              <w:rPr>
                <w:rFonts w:asciiTheme="minorEastAsia" w:hAnsiTheme="minorEastAsia" w:cs="仿宋_GB2312" w:hint="eastAsia"/>
                <w:b/>
                <w:color w:val="000000"/>
                <w:sz w:val="24"/>
                <w:szCs w:val="24"/>
              </w:rPr>
              <w:t>评分项目</w:t>
            </w:r>
          </w:p>
        </w:tc>
        <w:tc>
          <w:tcPr>
            <w:tcW w:w="3688" w:type="dxa"/>
            <w:tcBorders>
              <w:top w:val="single" w:sz="4" w:space="0" w:color="auto"/>
              <w:left w:val="nil"/>
              <w:bottom w:val="single" w:sz="4" w:space="0" w:color="auto"/>
              <w:right w:val="single" w:sz="4" w:space="0" w:color="auto"/>
            </w:tcBorders>
            <w:vAlign w:val="center"/>
          </w:tcPr>
          <w:p w:rsidR="00493D3D" w:rsidRPr="007B13D4" w:rsidRDefault="00BF12B0">
            <w:pPr>
              <w:adjustRightInd w:val="0"/>
              <w:snapToGrid w:val="0"/>
              <w:jc w:val="center"/>
              <w:rPr>
                <w:rFonts w:asciiTheme="minorEastAsia" w:hAnsiTheme="minorEastAsia" w:cs="仿宋_GB2312"/>
                <w:b/>
                <w:color w:val="000000"/>
                <w:sz w:val="24"/>
                <w:szCs w:val="24"/>
              </w:rPr>
            </w:pPr>
            <w:r w:rsidRPr="007B13D4">
              <w:rPr>
                <w:rFonts w:asciiTheme="minorEastAsia" w:hAnsiTheme="minorEastAsia" w:cs="仿宋_GB2312" w:hint="eastAsia"/>
                <w:b/>
                <w:color w:val="000000"/>
                <w:sz w:val="24"/>
                <w:szCs w:val="24"/>
              </w:rPr>
              <w:t>评分细则</w:t>
            </w:r>
          </w:p>
        </w:tc>
        <w:tc>
          <w:tcPr>
            <w:tcW w:w="1052" w:type="dxa"/>
            <w:tcBorders>
              <w:top w:val="single" w:sz="4" w:space="0" w:color="auto"/>
              <w:left w:val="nil"/>
              <w:bottom w:val="single" w:sz="4" w:space="0" w:color="auto"/>
              <w:right w:val="single" w:sz="4" w:space="0" w:color="auto"/>
            </w:tcBorders>
            <w:vAlign w:val="center"/>
          </w:tcPr>
          <w:p w:rsidR="00493D3D" w:rsidRPr="007B13D4" w:rsidRDefault="00BF12B0">
            <w:pPr>
              <w:adjustRightInd w:val="0"/>
              <w:snapToGrid w:val="0"/>
              <w:jc w:val="center"/>
              <w:rPr>
                <w:rFonts w:asciiTheme="minorEastAsia" w:hAnsiTheme="minorEastAsia" w:cs="仿宋_GB2312"/>
                <w:b/>
                <w:color w:val="000000"/>
                <w:sz w:val="24"/>
                <w:szCs w:val="24"/>
              </w:rPr>
            </w:pPr>
            <w:r w:rsidRPr="007B13D4">
              <w:rPr>
                <w:rFonts w:asciiTheme="minorEastAsia" w:hAnsiTheme="minorEastAsia" w:cs="仿宋_GB2312" w:hint="eastAsia"/>
                <w:b/>
                <w:color w:val="000000"/>
                <w:sz w:val="24"/>
                <w:szCs w:val="24"/>
              </w:rPr>
              <w:t>分值</w:t>
            </w:r>
          </w:p>
        </w:tc>
        <w:tc>
          <w:tcPr>
            <w:tcW w:w="1971" w:type="dxa"/>
            <w:tcBorders>
              <w:top w:val="single" w:sz="4" w:space="0" w:color="auto"/>
              <w:left w:val="nil"/>
              <w:bottom w:val="single" w:sz="4" w:space="0" w:color="auto"/>
              <w:right w:val="single" w:sz="4" w:space="0" w:color="auto"/>
            </w:tcBorders>
            <w:vAlign w:val="center"/>
          </w:tcPr>
          <w:p w:rsidR="00493D3D" w:rsidRPr="007B13D4" w:rsidRDefault="00BF12B0">
            <w:pPr>
              <w:adjustRightInd w:val="0"/>
              <w:snapToGrid w:val="0"/>
              <w:jc w:val="center"/>
              <w:rPr>
                <w:rFonts w:asciiTheme="minorEastAsia" w:hAnsiTheme="minorEastAsia" w:cs="仿宋_GB2312"/>
                <w:b/>
                <w:color w:val="000000"/>
                <w:sz w:val="24"/>
                <w:szCs w:val="24"/>
              </w:rPr>
            </w:pPr>
            <w:r w:rsidRPr="007B13D4">
              <w:rPr>
                <w:rFonts w:asciiTheme="minorEastAsia" w:hAnsiTheme="minorEastAsia" w:cs="仿宋_GB2312" w:hint="eastAsia"/>
                <w:b/>
                <w:color w:val="000000"/>
                <w:sz w:val="24"/>
                <w:szCs w:val="24"/>
              </w:rPr>
              <w:t>评分方式</w:t>
            </w:r>
          </w:p>
        </w:tc>
      </w:tr>
      <w:tr w:rsidR="00493D3D" w:rsidTr="00F376E3">
        <w:trPr>
          <w:jc w:val="center"/>
        </w:trPr>
        <w:tc>
          <w:tcPr>
            <w:tcW w:w="1393" w:type="dxa"/>
            <w:vMerge w:val="restart"/>
            <w:tcBorders>
              <w:top w:val="single" w:sz="4" w:space="0" w:color="auto"/>
              <w:left w:val="single" w:sz="4" w:space="0" w:color="auto"/>
              <w:right w:val="single" w:sz="4" w:space="0" w:color="auto"/>
            </w:tcBorders>
            <w:vAlign w:val="center"/>
          </w:tcPr>
          <w:p w:rsidR="00493D3D" w:rsidRPr="007B13D4" w:rsidRDefault="00BF12B0" w:rsidP="00F376E3">
            <w:pPr>
              <w:adjustRightInd w:val="0"/>
              <w:snapToGrid w:val="0"/>
              <w:jc w:val="left"/>
              <w:rPr>
                <w:rFonts w:asciiTheme="minorEastAsia" w:hAnsiTheme="minorEastAsia" w:cs="仿宋_GB2312"/>
                <w:color w:val="FF0000"/>
                <w:sz w:val="24"/>
                <w:szCs w:val="24"/>
              </w:rPr>
            </w:pPr>
            <w:r w:rsidRPr="007B13D4">
              <w:rPr>
                <w:rFonts w:asciiTheme="minorEastAsia" w:hAnsiTheme="minorEastAsia" w:cs="仿宋_GB2312" w:hint="eastAsia"/>
                <w:color w:val="000000" w:themeColor="text1"/>
                <w:sz w:val="24"/>
                <w:szCs w:val="24"/>
              </w:rPr>
              <w:t>智慧宽带</w:t>
            </w:r>
            <w:r w:rsidR="00F376E3" w:rsidRPr="007B13D4">
              <w:rPr>
                <w:rFonts w:asciiTheme="minorEastAsia" w:hAnsiTheme="minorEastAsia" w:cs="仿宋_GB2312" w:hint="eastAsia"/>
                <w:color w:val="000000" w:themeColor="text1"/>
                <w:sz w:val="24"/>
                <w:szCs w:val="24"/>
              </w:rPr>
              <w:lastRenderedPageBreak/>
              <w:t>网络搭建</w:t>
            </w:r>
            <w:r w:rsidR="00F376E3" w:rsidRPr="007B13D4">
              <w:rPr>
                <w:rFonts w:asciiTheme="minorEastAsia" w:hAnsiTheme="minorEastAsia" w:cs="仿宋_GB2312" w:hint="eastAsia"/>
                <w:color w:val="000000"/>
                <w:sz w:val="24"/>
                <w:szCs w:val="24"/>
              </w:rPr>
              <w:t>（20%）</w:t>
            </w:r>
          </w:p>
        </w:tc>
        <w:tc>
          <w:tcPr>
            <w:tcW w:w="3688" w:type="dxa"/>
            <w:tcBorders>
              <w:top w:val="single" w:sz="4" w:space="0" w:color="auto"/>
              <w:left w:val="nil"/>
              <w:bottom w:val="single" w:sz="4" w:space="0" w:color="auto"/>
              <w:right w:val="single" w:sz="4" w:space="0" w:color="auto"/>
            </w:tcBorders>
            <w:vAlign w:val="center"/>
          </w:tcPr>
          <w:p w:rsidR="00493D3D" w:rsidRPr="007B13D4" w:rsidRDefault="00BF12B0">
            <w:pPr>
              <w:adjustRightInd w:val="0"/>
              <w:snapToGrid w:val="0"/>
              <w:jc w:val="center"/>
              <w:rPr>
                <w:rFonts w:asciiTheme="minorEastAsia" w:hAnsiTheme="minorEastAsia" w:cs="仿宋_GB2312"/>
                <w:color w:val="000000" w:themeColor="text1"/>
                <w:sz w:val="24"/>
                <w:szCs w:val="24"/>
              </w:rPr>
            </w:pPr>
            <w:r w:rsidRPr="007B13D4">
              <w:rPr>
                <w:rFonts w:asciiTheme="minorEastAsia" w:hAnsiTheme="minorEastAsia" w:cs="仿宋_GB2312" w:hint="eastAsia"/>
                <w:color w:val="000000" w:themeColor="text1"/>
                <w:sz w:val="24"/>
                <w:szCs w:val="24"/>
              </w:rPr>
              <w:lastRenderedPageBreak/>
              <w:t>WLAN业务调通</w:t>
            </w:r>
          </w:p>
        </w:tc>
        <w:tc>
          <w:tcPr>
            <w:tcW w:w="1052" w:type="dxa"/>
            <w:tcBorders>
              <w:top w:val="single" w:sz="4" w:space="0" w:color="auto"/>
              <w:left w:val="nil"/>
              <w:bottom w:val="single" w:sz="4" w:space="0" w:color="auto"/>
              <w:right w:val="single" w:sz="4" w:space="0" w:color="auto"/>
            </w:tcBorders>
            <w:vAlign w:val="center"/>
          </w:tcPr>
          <w:p w:rsidR="00493D3D" w:rsidRPr="007B13D4" w:rsidRDefault="00BF12B0">
            <w:pPr>
              <w:adjustRightInd w:val="0"/>
              <w:snapToGrid w:val="0"/>
              <w:jc w:val="center"/>
              <w:rPr>
                <w:rFonts w:asciiTheme="minorEastAsia" w:hAnsiTheme="minorEastAsia" w:cs="仿宋_GB2312"/>
                <w:color w:val="000000" w:themeColor="text1"/>
                <w:sz w:val="24"/>
                <w:szCs w:val="24"/>
              </w:rPr>
            </w:pPr>
            <w:r w:rsidRPr="007B13D4">
              <w:rPr>
                <w:rFonts w:asciiTheme="minorEastAsia" w:hAnsiTheme="minorEastAsia" w:cs="仿宋_GB2312" w:hint="eastAsia"/>
                <w:color w:val="000000" w:themeColor="text1"/>
                <w:sz w:val="24"/>
                <w:szCs w:val="24"/>
              </w:rPr>
              <w:t>5</w:t>
            </w:r>
          </w:p>
        </w:tc>
        <w:tc>
          <w:tcPr>
            <w:tcW w:w="1971" w:type="dxa"/>
            <w:vMerge w:val="restart"/>
            <w:tcBorders>
              <w:top w:val="single" w:sz="4" w:space="0" w:color="auto"/>
              <w:left w:val="nil"/>
              <w:bottom w:val="single" w:sz="4" w:space="0" w:color="auto"/>
              <w:right w:val="single" w:sz="4" w:space="0" w:color="auto"/>
            </w:tcBorders>
            <w:vAlign w:val="center"/>
          </w:tcPr>
          <w:p w:rsidR="00F376E3" w:rsidRPr="007B13D4" w:rsidRDefault="00F376E3" w:rsidP="001A705D">
            <w:pPr>
              <w:adjustRightInd w:val="0"/>
              <w:snapToGrid w:val="0"/>
              <w:jc w:val="left"/>
              <w:rPr>
                <w:rFonts w:asciiTheme="minorEastAsia" w:hAnsiTheme="minorEastAsia" w:cs="仿宋_GB2312"/>
                <w:color w:val="000000"/>
                <w:sz w:val="24"/>
                <w:szCs w:val="24"/>
              </w:rPr>
            </w:pPr>
            <w:r w:rsidRPr="007B13D4">
              <w:rPr>
                <w:rFonts w:asciiTheme="minorEastAsia" w:hAnsiTheme="minorEastAsia" w:cs="仿宋_GB2312" w:hint="eastAsia"/>
                <w:color w:val="000000"/>
                <w:sz w:val="24"/>
                <w:szCs w:val="24"/>
              </w:rPr>
              <w:t>结果评分（客观）</w:t>
            </w:r>
          </w:p>
          <w:p w:rsidR="00493D3D" w:rsidRPr="007B13D4" w:rsidRDefault="00F376E3" w:rsidP="001A705D">
            <w:pPr>
              <w:adjustRightInd w:val="0"/>
              <w:snapToGrid w:val="0"/>
              <w:jc w:val="left"/>
              <w:rPr>
                <w:rFonts w:asciiTheme="minorEastAsia" w:hAnsiTheme="minorEastAsia" w:cs="仿宋_GB2312"/>
                <w:color w:val="000000"/>
                <w:sz w:val="24"/>
                <w:szCs w:val="24"/>
              </w:rPr>
            </w:pPr>
            <w:r w:rsidRPr="007B13D4">
              <w:rPr>
                <w:rFonts w:asciiTheme="minorEastAsia" w:hAnsiTheme="minorEastAsia" w:cs="仿宋_GB2312" w:hint="eastAsia"/>
                <w:color w:val="000000"/>
                <w:sz w:val="24"/>
                <w:szCs w:val="24"/>
              </w:rPr>
              <w:lastRenderedPageBreak/>
              <w:t>（2名裁判）</w:t>
            </w:r>
          </w:p>
        </w:tc>
      </w:tr>
      <w:tr w:rsidR="00493D3D" w:rsidTr="00F376E3">
        <w:trPr>
          <w:jc w:val="center"/>
        </w:trPr>
        <w:tc>
          <w:tcPr>
            <w:tcW w:w="1393" w:type="dxa"/>
            <w:vMerge/>
            <w:tcBorders>
              <w:left w:val="single" w:sz="4" w:space="0" w:color="auto"/>
              <w:right w:val="single" w:sz="4" w:space="0" w:color="auto"/>
            </w:tcBorders>
            <w:vAlign w:val="center"/>
          </w:tcPr>
          <w:p w:rsidR="00493D3D" w:rsidRPr="007B13D4" w:rsidRDefault="00493D3D">
            <w:pPr>
              <w:adjustRightInd w:val="0"/>
              <w:snapToGrid w:val="0"/>
              <w:jc w:val="left"/>
              <w:rPr>
                <w:rFonts w:asciiTheme="minorEastAsia" w:hAnsiTheme="minorEastAsia" w:cs="仿宋_GB2312"/>
                <w:color w:val="FF0000"/>
                <w:sz w:val="24"/>
                <w:szCs w:val="24"/>
              </w:rPr>
            </w:pPr>
          </w:p>
        </w:tc>
        <w:tc>
          <w:tcPr>
            <w:tcW w:w="3688" w:type="dxa"/>
            <w:tcBorders>
              <w:top w:val="single" w:sz="4" w:space="0" w:color="auto"/>
              <w:left w:val="nil"/>
              <w:bottom w:val="single" w:sz="4" w:space="0" w:color="auto"/>
              <w:right w:val="single" w:sz="4" w:space="0" w:color="auto"/>
            </w:tcBorders>
            <w:vAlign w:val="center"/>
          </w:tcPr>
          <w:p w:rsidR="00493D3D" w:rsidRPr="007B13D4" w:rsidRDefault="00BF12B0">
            <w:pPr>
              <w:adjustRightInd w:val="0"/>
              <w:snapToGrid w:val="0"/>
              <w:jc w:val="center"/>
              <w:rPr>
                <w:rFonts w:asciiTheme="minorEastAsia" w:hAnsiTheme="minorEastAsia" w:cs="仿宋_GB2312"/>
                <w:color w:val="000000" w:themeColor="text1"/>
                <w:sz w:val="24"/>
                <w:szCs w:val="24"/>
              </w:rPr>
            </w:pPr>
            <w:r w:rsidRPr="007B13D4">
              <w:rPr>
                <w:rFonts w:asciiTheme="minorEastAsia" w:hAnsiTheme="minorEastAsia" w:cs="仿宋_GB2312" w:hint="eastAsia"/>
                <w:color w:val="000000" w:themeColor="text1"/>
                <w:sz w:val="24"/>
                <w:szCs w:val="24"/>
              </w:rPr>
              <w:t>SSID划分</w:t>
            </w:r>
          </w:p>
        </w:tc>
        <w:tc>
          <w:tcPr>
            <w:tcW w:w="1052" w:type="dxa"/>
            <w:tcBorders>
              <w:top w:val="single" w:sz="4" w:space="0" w:color="auto"/>
              <w:left w:val="nil"/>
              <w:bottom w:val="single" w:sz="4" w:space="0" w:color="auto"/>
              <w:right w:val="single" w:sz="4" w:space="0" w:color="auto"/>
            </w:tcBorders>
            <w:vAlign w:val="center"/>
          </w:tcPr>
          <w:p w:rsidR="00493D3D" w:rsidRPr="007B13D4" w:rsidRDefault="00BF12B0">
            <w:pPr>
              <w:adjustRightInd w:val="0"/>
              <w:snapToGrid w:val="0"/>
              <w:jc w:val="center"/>
              <w:rPr>
                <w:rFonts w:asciiTheme="minorEastAsia" w:hAnsiTheme="minorEastAsia" w:cs="仿宋_GB2312"/>
                <w:color w:val="000000" w:themeColor="text1"/>
                <w:sz w:val="24"/>
                <w:szCs w:val="24"/>
              </w:rPr>
            </w:pPr>
            <w:r w:rsidRPr="007B13D4">
              <w:rPr>
                <w:rFonts w:asciiTheme="minorEastAsia" w:hAnsiTheme="minorEastAsia" w:cs="仿宋_GB2312" w:hint="eastAsia"/>
                <w:color w:val="000000" w:themeColor="text1"/>
                <w:sz w:val="24"/>
                <w:szCs w:val="24"/>
              </w:rPr>
              <w:t>5</w:t>
            </w:r>
          </w:p>
        </w:tc>
        <w:tc>
          <w:tcPr>
            <w:tcW w:w="1971" w:type="dxa"/>
            <w:vMerge/>
            <w:tcBorders>
              <w:top w:val="single" w:sz="4" w:space="0" w:color="auto"/>
              <w:left w:val="nil"/>
              <w:bottom w:val="single" w:sz="4" w:space="0" w:color="auto"/>
              <w:right w:val="single" w:sz="4" w:space="0" w:color="auto"/>
            </w:tcBorders>
            <w:vAlign w:val="center"/>
          </w:tcPr>
          <w:p w:rsidR="00493D3D" w:rsidRPr="007B13D4" w:rsidRDefault="00493D3D">
            <w:pPr>
              <w:rPr>
                <w:rFonts w:asciiTheme="minorEastAsia" w:hAnsiTheme="minorEastAsia" w:cs="仿宋_GB2312"/>
                <w:sz w:val="24"/>
                <w:szCs w:val="24"/>
              </w:rPr>
            </w:pPr>
          </w:p>
        </w:tc>
      </w:tr>
      <w:tr w:rsidR="00493D3D" w:rsidTr="00F376E3">
        <w:trPr>
          <w:jc w:val="center"/>
        </w:trPr>
        <w:tc>
          <w:tcPr>
            <w:tcW w:w="1393" w:type="dxa"/>
            <w:vMerge/>
            <w:tcBorders>
              <w:left w:val="single" w:sz="4" w:space="0" w:color="auto"/>
              <w:right w:val="single" w:sz="4" w:space="0" w:color="auto"/>
            </w:tcBorders>
            <w:vAlign w:val="center"/>
          </w:tcPr>
          <w:p w:rsidR="00493D3D" w:rsidRPr="007B13D4" w:rsidRDefault="00493D3D">
            <w:pPr>
              <w:adjustRightInd w:val="0"/>
              <w:snapToGrid w:val="0"/>
              <w:jc w:val="left"/>
              <w:rPr>
                <w:rFonts w:asciiTheme="minorEastAsia" w:hAnsiTheme="minorEastAsia" w:cs="仿宋_GB2312"/>
                <w:color w:val="FF0000"/>
                <w:sz w:val="24"/>
                <w:szCs w:val="24"/>
              </w:rPr>
            </w:pPr>
          </w:p>
        </w:tc>
        <w:tc>
          <w:tcPr>
            <w:tcW w:w="3688" w:type="dxa"/>
            <w:tcBorders>
              <w:top w:val="single" w:sz="4" w:space="0" w:color="auto"/>
              <w:left w:val="nil"/>
              <w:bottom w:val="single" w:sz="4" w:space="0" w:color="auto"/>
              <w:right w:val="single" w:sz="4" w:space="0" w:color="auto"/>
            </w:tcBorders>
            <w:vAlign w:val="center"/>
          </w:tcPr>
          <w:p w:rsidR="00493D3D" w:rsidRPr="007B13D4" w:rsidRDefault="00BF12B0">
            <w:pPr>
              <w:adjustRightInd w:val="0"/>
              <w:snapToGrid w:val="0"/>
              <w:jc w:val="center"/>
              <w:rPr>
                <w:rFonts w:asciiTheme="minorEastAsia" w:hAnsiTheme="minorEastAsia" w:cs="仿宋_GB2312"/>
                <w:color w:val="000000" w:themeColor="text1"/>
                <w:sz w:val="24"/>
                <w:szCs w:val="24"/>
              </w:rPr>
            </w:pPr>
            <w:r w:rsidRPr="007B13D4">
              <w:rPr>
                <w:rFonts w:asciiTheme="minorEastAsia" w:hAnsiTheme="minorEastAsia" w:cs="仿宋_GB2312" w:hint="eastAsia"/>
                <w:color w:val="000000" w:themeColor="text1"/>
                <w:sz w:val="24"/>
                <w:szCs w:val="24"/>
              </w:rPr>
              <w:t>DHCP配置</w:t>
            </w:r>
          </w:p>
        </w:tc>
        <w:tc>
          <w:tcPr>
            <w:tcW w:w="1052" w:type="dxa"/>
            <w:tcBorders>
              <w:top w:val="single" w:sz="4" w:space="0" w:color="auto"/>
              <w:left w:val="nil"/>
              <w:bottom w:val="single" w:sz="4" w:space="0" w:color="auto"/>
              <w:right w:val="single" w:sz="4" w:space="0" w:color="auto"/>
            </w:tcBorders>
            <w:vAlign w:val="center"/>
          </w:tcPr>
          <w:p w:rsidR="00493D3D" w:rsidRPr="007B13D4" w:rsidRDefault="00BF12B0">
            <w:pPr>
              <w:adjustRightInd w:val="0"/>
              <w:snapToGrid w:val="0"/>
              <w:jc w:val="center"/>
              <w:rPr>
                <w:rFonts w:asciiTheme="minorEastAsia" w:hAnsiTheme="minorEastAsia" w:cs="仿宋_GB2312"/>
                <w:color w:val="000000" w:themeColor="text1"/>
                <w:sz w:val="24"/>
                <w:szCs w:val="24"/>
              </w:rPr>
            </w:pPr>
            <w:r w:rsidRPr="007B13D4">
              <w:rPr>
                <w:rFonts w:asciiTheme="minorEastAsia" w:hAnsiTheme="minorEastAsia" w:cs="仿宋_GB2312" w:hint="eastAsia"/>
                <w:color w:val="000000" w:themeColor="text1"/>
                <w:sz w:val="24"/>
                <w:szCs w:val="24"/>
              </w:rPr>
              <w:t>5</w:t>
            </w:r>
          </w:p>
        </w:tc>
        <w:tc>
          <w:tcPr>
            <w:tcW w:w="1971" w:type="dxa"/>
            <w:vMerge/>
            <w:tcBorders>
              <w:top w:val="single" w:sz="4" w:space="0" w:color="auto"/>
              <w:left w:val="nil"/>
              <w:bottom w:val="single" w:sz="4" w:space="0" w:color="auto"/>
              <w:right w:val="single" w:sz="4" w:space="0" w:color="auto"/>
            </w:tcBorders>
            <w:vAlign w:val="center"/>
          </w:tcPr>
          <w:p w:rsidR="00493D3D" w:rsidRPr="007B13D4" w:rsidRDefault="00493D3D">
            <w:pPr>
              <w:rPr>
                <w:rFonts w:asciiTheme="minorEastAsia" w:hAnsiTheme="minorEastAsia" w:cs="仿宋_GB2312"/>
                <w:sz w:val="24"/>
                <w:szCs w:val="24"/>
              </w:rPr>
            </w:pPr>
          </w:p>
        </w:tc>
      </w:tr>
      <w:tr w:rsidR="00493D3D" w:rsidTr="00F376E3">
        <w:trPr>
          <w:jc w:val="center"/>
        </w:trPr>
        <w:tc>
          <w:tcPr>
            <w:tcW w:w="1393" w:type="dxa"/>
            <w:vMerge/>
            <w:tcBorders>
              <w:left w:val="single" w:sz="4" w:space="0" w:color="auto"/>
              <w:bottom w:val="single" w:sz="4" w:space="0" w:color="auto"/>
              <w:right w:val="single" w:sz="4" w:space="0" w:color="auto"/>
            </w:tcBorders>
            <w:vAlign w:val="center"/>
          </w:tcPr>
          <w:p w:rsidR="00493D3D" w:rsidRPr="007B13D4" w:rsidRDefault="00493D3D">
            <w:pPr>
              <w:adjustRightInd w:val="0"/>
              <w:snapToGrid w:val="0"/>
              <w:jc w:val="left"/>
              <w:rPr>
                <w:rFonts w:asciiTheme="minorEastAsia" w:hAnsiTheme="minorEastAsia" w:cs="仿宋_GB2312"/>
                <w:color w:val="FF0000"/>
                <w:sz w:val="24"/>
                <w:szCs w:val="24"/>
              </w:rPr>
            </w:pPr>
          </w:p>
        </w:tc>
        <w:tc>
          <w:tcPr>
            <w:tcW w:w="3688" w:type="dxa"/>
            <w:tcBorders>
              <w:top w:val="single" w:sz="4" w:space="0" w:color="auto"/>
              <w:left w:val="nil"/>
              <w:bottom w:val="single" w:sz="4" w:space="0" w:color="auto"/>
              <w:right w:val="single" w:sz="4" w:space="0" w:color="auto"/>
            </w:tcBorders>
            <w:vAlign w:val="center"/>
          </w:tcPr>
          <w:p w:rsidR="00493D3D" w:rsidRPr="007B13D4" w:rsidRDefault="00BF12B0">
            <w:pPr>
              <w:adjustRightInd w:val="0"/>
              <w:snapToGrid w:val="0"/>
              <w:jc w:val="center"/>
              <w:rPr>
                <w:rFonts w:asciiTheme="minorEastAsia" w:hAnsiTheme="minorEastAsia" w:cs="仿宋_GB2312"/>
                <w:color w:val="000000" w:themeColor="text1"/>
                <w:sz w:val="24"/>
                <w:szCs w:val="24"/>
              </w:rPr>
            </w:pPr>
            <w:r w:rsidRPr="007B13D4">
              <w:rPr>
                <w:rFonts w:asciiTheme="minorEastAsia" w:hAnsiTheme="minorEastAsia" w:cs="仿宋_GB2312" w:hint="eastAsia"/>
                <w:color w:val="000000" w:themeColor="text1"/>
                <w:sz w:val="24"/>
                <w:szCs w:val="24"/>
              </w:rPr>
              <w:t>信道划分</w:t>
            </w:r>
          </w:p>
        </w:tc>
        <w:tc>
          <w:tcPr>
            <w:tcW w:w="1052" w:type="dxa"/>
            <w:tcBorders>
              <w:top w:val="single" w:sz="4" w:space="0" w:color="auto"/>
              <w:left w:val="nil"/>
              <w:bottom w:val="single" w:sz="4" w:space="0" w:color="auto"/>
              <w:right w:val="single" w:sz="4" w:space="0" w:color="auto"/>
            </w:tcBorders>
            <w:vAlign w:val="center"/>
          </w:tcPr>
          <w:p w:rsidR="00493D3D" w:rsidRPr="007B13D4" w:rsidRDefault="00BF12B0">
            <w:pPr>
              <w:adjustRightInd w:val="0"/>
              <w:snapToGrid w:val="0"/>
              <w:jc w:val="center"/>
              <w:rPr>
                <w:rFonts w:asciiTheme="minorEastAsia" w:hAnsiTheme="minorEastAsia" w:cs="仿宋_GB2312"/>
                <w:color w:val="000000" w:themeColor="text1"/>
                <w:sz w:val="24"/>
                <w:szCs w:val="24"/>
              </w:rPr>
            </w:pPr>
            <w:r w:rsidRPr="007B13D4">
              <w:rPr>
                <w:rFonts w:asciiTheme="minorEastAsia" w:hAnsiTheme="minorEastAsia" w:cs="仿宋_GB2312" w:hint="eastAsia"/>
                <w:color w:val="000000" w:themeColor="text1"/>
                <w:sz w:val="24"/>
                <w:szCs w:val="24"/>
              </w:rPr>
              <w:t>5</w:t>
            </w:r>
          </w:p>
        </w:tc>
        <w:tc>
          <w:tcPr>
            <w:tcW w:w="1971" w:type="dxa"/>
            <w:vMerge/>
            <w:tcBorders>
              <w:top w:val="single" w:sz="4" w:space="0" w:color="auto"/>
              <w:left w:val="nil"/>
              <w:bottom w:val="single" w:sz="4" w:space="0" w:color="auto"/>
              <w:right w:val="single" w:sz="4" w:space="0" w:color="auto"/>
            </w:tcBorders>
            <w:vAlign w:val="center"/>
          </w:tcPr>
          <w:p w:rsidR="00493D3D" w:rsidRPr="007B13D4" w:rsidRDefault="00493D3D">
            <w:pPr>
              <w:rPr>
                <w:rFonts w:asciiTheme="minorEastAsia" w:hAnsiTheme="minorEastAsia" w:cs="仿宋_GB2312"/>
                <w:sz w:val="24"/>
                <w:szCs w:val="24"/>
              </w:rPr>
            </w:pPr>
          </w:p>
        </w:tc>
      </w:tr>
      <w:tr w:rsidR="00DE393D" w:rsidTr="00F42B83">
        <w:trPr>
          <w:jc w:val="center"/>
        </w:trPr>
        <w:tc>
          <w:tcPr>
            <w:tcW w:w="1393" w:type="dxa"/>
            <w:vMerge w:val="restart"/>
            <w:tcBorders>
              <w:top w:val="single" w:sz="4" w:space="0" w:color="auto"/>
              <w:left w:val="single" w:sz="4" w:space="0" w:color="auto"/>
              <w:right w:val="single" w:sz="4" w:space="0" w:color="auto"/>
            </w:tcBorders>
            <w:vAlign w:val="center"/>
          </w:tcPr>
          <w:p w:rsidR="00DE393D" w:rsidRPr="007B13D4" w:rsidRDefault="00DE393D">
            <w:pPr>
              <w:rPr>
                <w:rFonts w:asciiTheme="minorEastAsia" w:hAnsiTheme="minorEastAsia" w:cs="仿宋_GB2312"/>
                <w:color w:val="000000"/>
                <w:sz w:val="24"/>
                <w:szCs w:val="24"/>
              </w:rPr>
            </w:pPr>
            <w:r w:rsidRPr="007B13D4">
              <w:rPr>
                <w:rFonts w:asciiTheme="minorEastAsia" w:hAnsiTheme="minorEastAsia" w:cs="仿宋_GB2312"/>
                <w:color w:val="000000"/>
                <w:sz w:val="24"/>
                <w:szCs w:val="24"/>
              </w:rPr>
              <w:t>智慧城域网配置与优化</w:t>
            </w:r>
            <w:r w:rsidRPr="007B13D4">
              <w:rPr>
                <w:rFonts w:asciiTheme="minorEastAsia" w:hAnsiTheme="minorEastAsia" w:cs="仿宋_GB2312" w:hint="eastAsia"/>
                <w:color w:val="000000"/>
                <w:sz w:val="24"/>
                <w:szCs w:val="24"/>
              </w:rPr>
              <w:t>（20%）</w:t>
            </w:r>
          </w:p>
        </w:tc>
        <w:tc>
          <w:tcPr>
            <w:tcW w:w="3688" w:type="dxa"/>
            <w:tcBorders>
              <w:top w:val="single" w:sz="4" w:space="0" w:color="auto"/>
              <w:left w:val="nil"/>
              <w:bottom w:val="single" w:sz="4" w:space="0" w:color="auto"/>
              <w:right w:val="single" w:sz="4" w:space="0" w:color="auto"/>
            </w:tcBorders>
            <w:vAlign w:val="center"/>
          </w:tcPr>
          <w:p w:rsidR="00DE393D" w:rsidRPr="007B13D4" w:rsidRDefault="00DE393D">
            <w:pPr>
              <w:adjustRightInd w:val="0"/>
              <w:snapToGrid w:val="0"/>
              <w:jc w:val="center"/>
              <w:rPr>
                <w:rFonts w:asciiTheme="minorEastAsia" w:hAnsiTheme="minorEastAsia" w:cs="仿宋_GB2312"/>
                <w:color w:val="000000"/>
                <w:sz w:val="24"/>
                <w:szCs w:val="24"/>
              </w:rPr>
            </w:pPr>
            <w:r w:rsidRPr="007B13D4">
              <w:rPr>
                <w:rFonts w:asciiTheme="minorEastAsia" w:hAnsiTheme="minorEastAsia" w:cs="仿宋_GB2312"/>
                <w:color w:val="000000"/>
                <w:sz w:val="24"/>
                <w:szCs w:val="24"/>
              </w:rPr>
              <w:t>接入网容量计算</w:t>
            </w:r>
          </w:p>
        </w:tc>
        <w:tc>
          <w:tcPr>
            <w:tcW w:w="1052" w:type="dxa"/>
            <w:tcBorders>
              <w:top w:val="single" w:sz="4" w:space="0" w:color="auto"/>
              <w:left w:val="nil"/>
              <w:bottom w:val="single" w:sz="4" w:space="0" w:color="auto"/>
              <w:right w:val="single" w:sz="4" w:space="0" w:color="auto"/>
            </w:tcBorders>
            <w:vAlign w:val="center"/>
          </w:tcPr>
          <w:p w:rsidR="00DE393D" w:rsidRPr="007B13D4" w:rsidRDefault="00DE393D">
            <w:pPr>
              <w:adjustRightInd w:val="0"/>
              <w:snapToGrid w:val="0"/>
              <w:jc w:val="center"/>
              <w:rPr>
                <w:rFonts w:asciiTheme="minorEastAsia" w:hAnsiTheme="minorEastAsia" w:cs="仿宋_GB2312"/>
                <w:color w:val="000000"/>
                <w:sz w:val="24"/>
                <w:szCs w:val="24"/>
              </w:rPr>
            </w:pPr>
            <w:r w:rsidRPr="007B13D4">
              <w:rPr>
                <w:rFonts w:asciiTheme="minorEastAsia" w:hAnsiTheme="minorEastAsia" w:cs="仿宋_GB2312" w:hint="eastAsia"/>
                <w:color w:val="000000"/>
                <w:sz w:val="24"/>
                <w:szCs w:val="24"/>
              </w:rPr>
              <w:t>5</w:t>
            </w:r>
          </w:p>
        </w:tc>
        <w:tc>
          <w:tcPr>
            <w:tcW w:w="1971" w:type="dxa"/>
            <w:vMerge w:val="restart"/>
            <w:tcBorders>
              <w:top w:val="single" w:sz="4" w:space="0" w:color="auto"/>
              <w:left w:val="nil"/>
              <w:right w:val="single" w:sz="4" w:space="0" w:color="auto"/>
            </w:tcBorders>
            <w:vAlign w:val="center"/>
          </w:tcPr>
          <w:p w:rsidR="00DE393D" w:rsidRPr="007B13D4" w:rsidRDefault="00DE393D" w:rsidP="001A705D">
            <w:pPr>
              <w:adjustRightInd w:val="0"/>
              <w:snapToGrid w:val="0"/>
              <w:jc w:val="left"/>
              <w:rPr>
                <w:rFonts w:asciiTheme="minorEastAsia" w:hAnsiTheme="minorEastAsia" w:cs="仿宋_GB2312"/>
                <w:color w:val="000000"/>
                <w:sz w:val="24"/>
                <w:szCs w:val="24"/>
              </w:rPr>
            </w:pPr>
            <w:r w:rsidRPr="007B13D4">
              <w:rPr>
                <w:rFonts w:asciiTheme="minorEastAsia" w:hAnsiTheme="minorEastAsia" w:cs="仿宋_GB2312" w:hint="eastAsia"/>
                <w:color w:val="000000"/>
                <w:sz w:val="24"/>
                <w:szCs w:val="24"/>
              </w:rPr>
              <w:t>结果评分（客观）</w:t>
            </w:r>
          </w:p>
          <w:p w:rsidR="00DE393D" w:rsidRPr="007B13D4" w:rsidRDefault="00DE393D" w:rsidP="00DE393D">
            <w:pPr>
              <w:adjustRightInd w:val="0"/>
              <w:snapToGrid w:val="0"/>
              <w:jc w:val="left"/>
              <w:rPr>
                <w:rFonts w:asciiTheme="minorEastAsia" w:hAnsiTheme="minorEastAsia" w:cs="仿宋_GB2312"/>
                <w:color w:val="000000"/>
                <w:sz w:val="24"/>
                <w:szCs w:val="24"/>
              </w:rPr>
            </w:pPr>
            <w:r w:rsidRPr="007B13D4">
              <w:rPr>
                <w:rFonts w:asciiTheme="minorEastAsia" w:hAnsiTheme="minorEastAsia" w:cs="仿宋_GB2312" w:hint="eastAsia"/>
                <w:color w:val="000000"/>
                <w:sz w:val="24"/>
                <w:szCs w:val="24"/>
              </w:rPr>
              <w:t>（</w:t>
            </w:r>
            <w:r w:rsidRPr="00AD3277">
              <w:rPr>
                <w:rFonts w:asciiTheme="minorEastAsia" w:hAnsiTheme="minorEastAsia" w:cs="仿宋_GB2312" w:hint="eastAsia"/>
                <w:sz w:val="24"/>
                <w:szCs w:val="24"/>
              </w:rPr>
              <w:t>2名裁判</w:t>
            </w:r>
            <w:r w:rsidRPr="007B13D4">
              <w:rPr>
                <w:rFonts w:asciiTheme="minorEastAsia" w:hAnsiTheme="minorEastAsia" w:cs="仿宋_GB2312" w:hint="eastAsia"/>
                <w:color w:val="000000"/>
                <w:sz w:val="24"/>
                <w:szCs w:val="24"/>
              </w:rPr>
              <w:t>）</w:t>
            </w:r>
          </w:p>
        </w:tc>
      </w:tr>
      <w:tr w:rsidR="00DE393D" w:rsidTr="00F42B83">
        <w:trPr>
          <w:jc w:val="center"/>
        </w:trPr>
        <w:tc>
          <w:tcPr>
            <w:tcW w:w="1393" w:type="dxa"/>
            <w:vMerge/>
            <w:tcBorders>
              <w:left w:val="single" w:sz="4" w:space="0" w:color="auto"/>
              <w:right w:val="single" w:sz="4" w:space="0" w:color="auto"/>
            </w:tcBorders>
            <w:vAlign w:val="center"/>
          </w:tcPr>
          <w:p w:rsidR="00DE393D" w:rsidRPr="007B13D4" w:rsidRDefault="00DE393D">
            <w:pPr>
              <w:rPr>
                <w:rFonts w:asciiTheme="minorEastAsia" w:hAnsiTheme="minorEastAsia" w:cs="仿宋_GB2312"/>
                <w:sz w:val="24"/>
                <w:szCs w:val="24"/>
              </w:rPr>
            </w:pPr>
          </w:p>
        </w:tc>
        <w:tc>
          <w:tcPr>
            <w:tcW w:w="3688" w:type="dxa"/>
            <w:tcBorders>
              <w:top w:val="single" w:sz="4" w:space="0" w:color="auto"/>
              <w:left w:val="nil"/>
              <w:bottom w:val="single" w:sz="4" w:space="0" w:color="auto"/>
              <w:right w:val="single" w:sz="4" w:space="0" w:color="auto"/>
            </w:tcBorders>
            <w:vAlign w:val="center"/>
          </w:tcPr>
          <w:p w:rsidR="00DE393D" w:rsidRPr="007B13D4" w:rsidRDefault="00DE393D">
            <w:pPr>
              <w:adjustRightInd w:val="0"/>
              <w:snapToGrid w:val="0"/>
              <w:jc w:val="center"/>
              <w:rPr>
                <w:rFonts w:asciiTheme="minorEastAsia" w:hAnsiTheme="minorEastAsia" w:cs="仿宋_GB2312"/>
                <w:color w:val="000000"/>
                <w:sz w:val="24"/>
                <w:szCs w:val="24"/>
              </w:rPr>
            </w:pPr>
            <w:r w:rsidRPr="007B13D4">
              <w:rPr>
                <w:rFonts w:asciiTheme="minorEastAsia" w:hAnsiTheme="minorEastAsia" w:cs="仿宋_GB2312"/>
                <w:color w:val="000000"/>
                <w:sz w:val="24"/>
                <w:szCs w:val="24"/>
              </w:rPr>
              <w:t>宽带上网业务设备配置</w:t>
            </w:r>
            <w:r w:rsidRPr="007B13D4">
              <w:rPr>
                <w:rFonts w:asciiTheme="minorEastAsia" w:hAnsiTheme="minorEastAsia" w:cs="仿宋_GB2312" w:hint="eastAsia"/>
                <w:color w:val="000000"/>
                <w:sz w:val="24"/>
                <w:szCs w:val="24"/>
              </w:rPr>
              <w:t>、数据</w:t>
            </w:r>
            <w:r w:rsidRPr="007B13D4">
              <w:rPr>
                <w:rFonts w:asciiTheme="minorEastAsia" w:hAnsiTheme="minorEastAsia" w:cs="仿宋_GB2312"/>
                <w:color w:val="000000"/>
                <w:sz w:val="24"/>
                <w:szCs w:val="24"/>
              </w:rPr>
              <w:t>配置</w:t>
            </w:r>
            <w:r w:rsidRPr="007B13D4">
              <w:rPr>
                <w:rFonts w:asciiTheme="minorEastAsia" w:hAnsiTheme="minorEastAsia" w:cs="仿宋_GB2312" w:hint="eastAsia"/>
                <w:color w:val="000000"/>
                <w:sz w:val="24"/>
                <w:szCs w:val="24"/>
              </w:rPr>
              <w:t>、</w:t>
            </w:r>
            <w:r w:rsidRPr="007B13D4">
              <w:rPr>
                <w:rFonts w:asciiTheme="minorEastAsia" w:hAnsiTheme="minorEastAsia" w:cs="仿宋_GB2312"/>
                <w:color w:val="000000"/>
                <w:sz w:val="24"/>
                <w:szCs w:val="24"/>
              </w:rPr>
              <w:t>业务功能测试</w:t>
            </w:r>
          </w:p>
        </w:tc>
        <w:tc>
          <w:tcPr>
            <w:tcW w:w="1052" w:type="dxa"/>
            <w:tcBorders>
              <w:top w:val="single" w:sz="4" w:space="0" w:color="auto"/>
              <w:left w:val="nil"/>
              <w:bottom w:val="single" w:sz="4" w:space="0" w:color="auto"/>
              <w:right w:val="single" w:sz="4" w:space="0" w:color="auto"/>
            </w:tcBorders>
            <w:vAlign w:val="center"/>
          </w:tcPr>
          <w:p w:rsidR="00DE393D" w:rsidRPr="007B13D4" w:rsidRDefault="00DE393D">
            <w:pPr>
              <w:adjustRightInd w:val="0"/>
              <w:snapToGrid w:val="0"/>
              <w:jc w:val="center"/>
              <w:rPr>
                <w:rFonts w:asciiTheme="minorEastAsia" w:hAnsiTheme="minorEastAsia" w:cs="仿宋_GB2312"/>
                <w:color w:val="000000"/>
                <w:sz w:val="24"/>
                <w:szCs w:val="24"/>
              </w:rPr>
            </w:pPr>
            <w:r w:rsidRPr="007B13D4">
              <w:rPr>
                <w:rFonts w:asciiTheme="minorEastAsia" w:hAnsiTheme="minorEastAsia" w:cs="仿宋_GB2312" w:hint="eastAsia"/>
                <w:color w:val="000000"/>
                <w:sz w:val="24"/>
                <w:szCs w:val="24"/>
              </w:rPr>
              <w:t>6</w:t>
            </w:r>
          </w:p>
        </w:tc>
        <w:tc>
          <w:tcPr>
            <w:tcW w:w="1971" w:type="dxa"/>
            <w:vMerge/>
            <w:tcBorders>
              <w:left w:val="nil"/>
              <w:right w:val="single" w:sz="4" w:space="0" w:color="auto"/>
            </w:tcBorders>
            <w:vAlign w:val="center"/>
          </w:tcPr>
          <w:p w:rsidR="00DE393D" w:rsidRPr="007B13D4" w:rsidRDefault="00DE393D" w:rsidP="00F42B83">
            <w:pPr>
              <w:rPr>
                <w:rFonts w:asciiTheme="minorEastAsia" w:hAnsiTheme="minorEastAsia" w:cs="仿宋_GB2312"/>
                <w:sz w:val="24"/>
                <w:szCs w:val="24"/>
              </w:rPr>
            </w:pPr>
          </w:p>
        </w:tc>
      </w:tr>
      <w:tr w:rsidR="00DE393D" w:rsidTr="00F42B83">
        <w:trPr>
          <w:jc w:val="center"/>
        </w:trPr>
        <w:tc>
          <w:tcPr>
            <w:tcW w:w="1393" w:type="dxa"/>
            <w:vMerge/>
            <w:tcBorders>
              <w:left w:val="single" w:sz="4" w:space="0" w:color="auto"/>
              <w:right w:val="single" w:sz="4" w:space="0" w:color="auto"/>
            </w:tcBorders>
            <w:vAlign w:val="center"/>
          </w:tcPr>
          <w:p w:rsidR="00DE393D" w:rsidRPr="007B13D4" w:rsidRDefault="00DE393D">
            <w:pPr>
              <w:rPr>
                <w:rFonts w:asciiTheme="minorEastAsia" w:hAnsiTheme="minorEastAsia" w:cs="仿宋_GB2312"/>
                <w:sz w:val="24"/>
                <w:szCs w:val="24"/>
              </w:rPr>
            </w:pPr>
          </w:p>
        </w:tc>
        <w:tc>
          <w:tcPr>
            <w:tcW w:w="3688" w:type="dxa"/>
            <w:tcBorders>
              <w:top w:val="single" w:sz="4" w:space="0" w:color="auto"/>
              <w:left w:val="nil"/>
              <w:bottom w:val="single" w:sz="4" w:space="0" w:color="auto"/>
              <w:right w:val="single" w:sz="4" w:space="0" w:color="auto"/>
            </w:tcBorders>
            <w:vAlign w:val="center"/>
          </w:tcPr>
          <w:p w:rsidR="00DE393D" w:rsidRPr="007B13D4" w:rsidRDefault="00DE393D">
            <w:pPr>
              <w:adjustRightInd w:val="0"/>
              <w:snapToGrid w:val="0"/>
              <w:jc w:val="center"/>
              <w:rPr>
                <w:rFonts w:asciiTheme="minorEastAsia" w:hAnsiTheme="minorEastAsia" w:cs="仿宋_GB2312"/>
                <w:color w:val="000000"/>
                <w:sz w:val="24"/>
                <w:szCs w:val="24"/>
              </w:rPr>
            </w:pPr>
            <w:r w:rsidRPr="007B13D4">
              <w:rPr>
                <w:rFonts w:asciiTheme="minorEastAsia" w:hAnsiTheme="minorEastAsia" w:cs="仿宋_GB2312" w:hint="eastAsia"/>
                <w:color w:val="000000"/>
                <w:sz w:val="24"/>
                <w:szCs w:val="24"/>
              </w:rPr>
              <w:t>VoIP</w:t>
            </w:r>
            <w:r w:rsidRPr="007B13D4">
              <w:rPr>
                <w:rFonts w:asciiTheme="minorEastAsia" w:hAnsiTheme="minorEastAsia" w:cs="仿宋_GB2312"/>
                <w:color w:val="000000"/>
                <w:sz w:val="24"/>
                <w:szCs w:val="24"/>
              </w:rPr>
              <w:t>业务设备配置</w:t>
            </w:r>
            <w:r w:rsidRPr="007B13D4">
              <w:rPr>
                <w:rFonts w:asciiTheme="minorEastAsia" w:hAnsiTheme="minorEastAsia" w:cs="仿宋_GB2312" w:hint="eastAsia"/>
                <w:color w:val="000000"/>
                <w:sz w:val="24"/>
                <w:szCs w:val="24"/>
              </w:rPr>
              <w:t>、数据</w:t>
            </w:r>
            <w:r w:rsidRPr="007B13D4">
              <w:rPr>
                <w:rFonts w:asciiTheme="minorEastAsia" w:hAnsiTheme="minorEastAsia" w:cs="仿宋_GB2312"/>
                <w:color w:val="000000"/>
                <w:sz w:val="24"/>
                <w:szCs w:val="24"/>
              </w:rPr>
              <w:t>配置</w:t>
            </w:r>
            <w:r w:rsidRPr="007B13D4">
              <w:rPr>
                <w:rFonts w:asciiTheme="minorEastAsia" w:hAnsiTheme="minorEastAsia" w:cs="仿宋_GB2312" w:hint="eastAsia"/>
                <w:color w:val="000000"/>
                <w:sz w:val="24"/>
                <w:szCs w:val="24"/>
              </w:rPr>
              <w:t>、</w:t>
            </w:r>
            <w:r w:rsidRPr="007B13D4">
              <w:rPr>
                <w:rFonts w:asciiTheme="minorEastAsia" w:hAnsiTheme="minorEastAsia" w:cs="仿宋_GB2312"/>
                <w:color w:val="000000"/>
                <w:sz w:val="24"/>
                <w:szCs w:val="24"/>
              </w:rPr>
              <w:t>业务功能测试</w:t>
            </w:r>
          </w:p>
        </w:tc>
        <w:tc>
          <w:tcPr>
            <w:tcW w:w="1052" w:type="dxa"/>
            <w:tcBorders>
              <w:top w:val="single" w:sz="4" w:space="0" w:color="auto"/>
              <w:left w:val="nil"/>
              <w:bottom w:val="single" w:sz="4" w:space="0" w:color="auto"/>
              <w:right w:val="single" w:sz="4" w:space="0" w:color="auto"/>
            </w:tcBorders>
            <w:vAlign w:val="center"/>
          </w:tcPr>
          <w:p w:rsidR="00DE393D" w:rsidRPr="007B13D4" w:rsidRDefault="00DE393D">
            <w:pPr>
              <w:adjustRightInd w:val="0"/>
              <w:snapToGrid w:val="0"/>
              <w:jc w:val="center"/>
              <w:rPr>
                <w:rFonts w:asciiTheme="minorEastAsia" w:hAnsiTheme="minorEastAsia" w:cs="仿宋_GB2312"/>
                <w:color w:val="000000"/>
                <w:sz w:val="24"/>
                <w:szCs w:val="24"/>
              </w:rPr>
            </w:pPr>
            <w:r w:rsidRPr="007B13D4">
              <w:rPr>
                <w:rFonts w:asciiTheme="minorEastAsia" w:hAnsiTheme="minorEastAsia" w:cs="仿宋_GB2312" w:hint="eastAsia"/>
                <w:color w:val="000000"/>
                <w:sz w:val="24"/>
                <w:szCs w:val="24"/>
              </w:rPr>
              <w:t>4</w:t>
            </w:r>
          </w:p>
        </w:tc>
        <w:tc>
          <w:tcPr>
            <w:tcW w:w="1971" w:type="dxa"/>
            <w:vMerge/>
            <w:tcBorders>
              <w:left w:val="nil"/>
              <w:right w:val="single" w:sz="4" w:space="0" w:color="auto"/>
            </w:tcBorders>
            <w:vAlign w:val="center"/>
          </w:tcPr>
          <w:p w:rsidR="00DE393D" w:rsidRPr="007B13D4" w:rsidRDefault="00DE393D" w:rsidP="00F42B83">
            <w:pPr>
              <w:rPr>
                <w:rFonts w:asciiTheme="minorEastAsia" w:hAnsiTheme="minorEastAsia" w:cs="仿宋_GB2312"/>
                <w:sz w:val="24"/>
                <w:szCs w:val="24"/>
              </w:rPr>
            </w:pPr>
          </w:p>
        </w:tc>
      </w:tr>
      <w:tr w:rsidR="00DE393D" w:rsidTr="00F42B83">
        <w:trPr>
          <w:jc w:val="center"/>
        </w:trPr>
        <w:tc>
          <w:tcPr>
            <w:tcW w:w="1393" w:type="dxa"/>
            <w:vMerge/>
            <w:tcBorders>
              <w:left w:val="single" w:sz="4" w:space="0" w:color="auto"/>
              <w:right w:val="single" w:sz="4" w:space="0" w:color="auto"/>
            </w:tcBorders>
            <w:vAlign w:val="center"/>
          </w:tcPr>
          <w:p w:rsidR="00DE393D" w:rsidRPr="007B13D4" w:rsidRDefault="00DE393D">
            <w:pPr>
              <w:rPr>
                <w:rFonts w:asciiTheme="minorEastAsia" w:hAnsiTheme="minorEastAsia" w:cs="仿宋_GB2312"/>
                <w:sz w:val="24"/>
                <w:szCs w:val="24"/>
              </w:rPr>
            </w:pPr>
          </w:p>
        </w:tc>
        <w:tc>
          <w:tcPr>
            <w:tcW w:w="3688" w:type="dxa"/>
            <w:tcBorders>
              <w:top w:val="single" w:sz="4" w:space="0" w:color="auto"/>
              <w:left w:val="nil"/>
              <w:bottom w:val="single" w:sz="4" w:space="0" w:color="auto"/>
              <w:right w:val="single" w:sz="4" w:space="0" w:color="auto"/>
            </w:tcBorders>
            <w:vAlign w:val="center"/>
          </w:tcPr>
          <w:p w:rsidR="00DE393D" w:rsidRPr="007B13D4" w:rsidRDefault="00DE393D">
            <w:pPr>
              <w:adjustRightInd w:val="0"/>
              <w:snapToGrid w:val="0"/>
              <w:jc w:val="center"/>
              <w:rPr>
                <w:rFonts w:asciiTheme="minorEastAsia" w:hAnsiTheme="minorEastAsia" w:cs="仿宋_GB2312"/>
                <w:color w:val="000000"/>
                <w:sz w:val="24"/>
                <w:szCs w:val="24"/>
              </w:rPr>
            </w:pPr>
            <w:r w:rsidRPr="007B13D4">
              <w:rPr>
                <w:rFonts w:asciiTheme="minorEastAsia" w:hAnsiTheme="minorEastAsia" w:cs="仿宋_GB2312" w:hint="eastAsia"/>
                <w:color w:val="000000"/>
                <w:sz w:val="24"/>
                <w:szCs w:val="24"/>
              </w:rPr>
              <w:t>IPTV</w:t>
            </w:r>
            <w:r w:rsidRPr="007B13D4">
              <w:rPr>
                <w:rFonts w:asciiTheme="minorEastAsia" w:hAnsiTheme="minorEastAsia" w:cs="仿宋_GB2312"/>
                <w:color w:val="000000"/>
                <w:sz w:val="24"/>
                <w:szCs w:val="24"/>
              </w:rPr>
              <w:t>业务设备配置</w:t>
            </w:r>
            <w:r w:rsidRPr="007B13D4">
              <w:rPr>
                <w:rFonts w:asciiTheme="minorEastAsia" w:hAnsiTheme="minorEastAsia" w:cs="仿宋_GB2312" w:hint="eastAsia"/>
                <w:color w:val="000000"/>
                <w:sz w:val="24"/>
                <w:szCs w:val="24"/>
              </w:rPr>
              <w:t>、数据</w:t>
            </w:r>
            <w:r w:rsidRPr="007B13D4">
              <w:rPr>
                <w:rFonts w:asciiTheme="minorEastAsia" w:hAnsiTheme="minorEastAsia" w:cs="仿宋_GB2312"/>
                <w:color w:val="000000"/>
                <w:sz w:val="24"/>
                <w:szCs w:val="24"/>
              </w:rPr>
              <w:t>配置</w:t>
            </w:r>
            <w:r w:rsidRPr="007B13D4">
              <w:rPr>
                <w:rFonts w:asciiTheme="minorEastAsia" w:hAnsiTheme="minorEastAsia" w:cs="仿宋_GB2312" w:hint="eastAsia"/>
                <w:color w:val="000000"/>
                <w:sz w:val="24"/>
                <w:szCs w:val="24"/>
              </w:rPr>
              <w:t>、</w:t>
            </w:r>
            <w:r w:rsidRPr="007B13D4">
              <w:rPr>
                <w:rFonts w:asciiTheme="minorEastAsia" w:hAnsiTheme="minorEastAsia" w:cs="仿宋_GB2312"/>
                <w:color w:val="000000"/>
                <w:sz w:val="24"/>
                <w:szCs w:val="24"/>
              </w:rPr>
              <w:t>业务功能测试</w:t>
            </w:r>
          </w:p>
        </w:tc>
        <w:tc>
          <w:tcPr>
            <w:tcW w:w="1052" w:type="dxa"/>
            <w:tcBorders>
              <w:top w:val="single" w:sz="4" w:space="0" w:color="auto"/>
              <w:left w:val="nil"/>
              <w:bottom w:val="single" w:sz="4" w:space="0" w:color="auto"/>
              <w:right w:val="single" w:sz="4" w:space="0" w:color="auto"/>
            </w:tcBorders>
            <w:vAlign w:val="center"/>
          </w:tcPr>
          <w:p w:rsidR="00DE393D" w:rsidRPr="007B13D4" w:rsidRDefault="00DE393D">
            <w:pPr>
              <w:adjustRightInd w:val="0"/>
              <w:snapToGrid w:val="0"/>
              <w:jc w:val="center"/>
              <w:rPr>
                <w:rFonts w:asciiTheme="minorEastAsia" w:hAnsiTheme="minorEastAsia" w:cs="仿宋_GB2312"/>
                <w:color w:val="000000"/>
                <w:sz w:val="24"/>
                <w:szCs w:val="24"/>
              </w:rPr>
            </w:pPr>
            <w:r w:rsidRPr="007B13D4">
              <w:rPr>
                <w:rFonts w:asciiTheme="minorEastAsia" w:hAnsiTheme="minorEastAsia" w:cs="仿宋_GB2312" w:hint="eastAsia"/>
                <w:color w:val="000000"/>
                <w:sz w:val="24"/>
                <w:szCs w:val="24"/>
              </w:rPr>
              <w:t>5</w:t>
            </w:r>
          </w:p>
        </w:tc>
        <w:tc>
          <w:tcPr>
            <w:tcW w:w="1971" w:type="dxa"/>
            <w:vMerge/>
            <w:tcBorders>
              <w:left w:val="nil"/>
              <w:right w:val="single" w:sz="4" w:space="0" w:color="auto"/>
            </w:tcBorders>
            <w:vAlign w:val="center"/>
          </w:tcPr>
          <w:p w:rsidR="00DE393D" w:rsidRPr="007B13D4" w:rsidRDefault="00DE393D" w:rsidP="00F42B83">
            <w:pPr>
              <w:rPr>
                <w:rFonts w:asciiTheme="minorEastAsia" w:hAnsiTheme="minorEastAsia" w:cs="仿宋_GB2312"/>
                <w:sz w:val="24"/>
                <w:szCs w:val="24"/>
              </w:rPr>
            </w:pPr>
          </w:p>
        </w:tc>
      </w:tr>
      <w:tr w:rsidR="00DE393D" w:rsidTr="00F42B83">
        <w:trPr>
          <w:trHeight w:val="541"/>
          <w:jc w:val="center"/>
        </w:trPr>
        <w:tc>
          <w:tcPr>
            <w:tcW w:w="1393" w:type="dxa"/>
            <w:vMerge w:val="restart"/>
            <w:tcBorders>
              <w:top w:val="single" w:sz="4" w:space="0" w:color="auto"/>
              <w:left w:val="single" w:sz="4" w:space="0" w:color="auto"/>
              <w:bottom w:val="single" w:sz="4" w:space="0" w:color="auto"/>
              <w:right w:val="single" w:sz="4" w:space="0" w:color="auto"/>
            </w:tcBorders>
            <w:vAlign w:val="center"/>
          </w:tcPr>
          <w:p w:rsidR="00DE393D" w:rsidRPr="007B13D4" w:rsidRDefault="00DA543D">
            <w:pPr>
              <w:jc w:val="left"/>
              <w:rPr>
                <w:rFonts w:asciiTheme="minorEastAsia" w:hAnsiTheme="minorEastAsia" w:cs="仿宋_GB2312"/>
                <w:sz w:val="24"/>
                <w:szCs w:val="24"/>
              </w:rPr>
            </w:pPr>
            <w:r>
              <w:rPr>
                <w:rFonts w:asciiTheme="minorEastAsia" w:hAnsiTheme="minorEastAsia" w:cs="仿宋_GB2312"/>
                <w:color w:val="000000"/>
                <w:sz w:val="24"/>
                <w:szCs w:val="24"/>
              </w:rPr>
              <w:t>FTTx</w:t>
            </w:r>
            <w:r w:rsidR="00DE393D" w:rsidRPr="007B13D4">
              <w:rPr>
                <w:rFonts w:asciiTheme="minorEastAsia" w:hAnsiTheme="minorEastAsia" w:cs="仿宋_GB2312"/>
                <w:color w:val="000000"/>
                <w:sz w:val="24"/>
                <w:szCs w:val="24"/>
              </w:rPr>
              <w:t>光纤接入工程实务</w:t>
            </w:r>
            <w:r w:rsidR="00DE393D" w:rsidRPr="007B13D4">
              <w:rPr>
                <w:rFonts w:asciiTheme="minorEastAsia" w:hAnsiTheme="minorEastAsia" w:cs="仿宋_GB2312" w:hint="eastAsia"/>
                <w:sz w:val="24"/>
                <w:szCs w:val="24"/>
              </w:rPr>
              <w:t>（10%）</w:t>
            </w:r>
          </w:p>
        </w:tc>
        <w:tc>
          <w:tcPr>
            <w:tcW w:w="3688" w:type="dxa"/>
            <w:tcBorders>
              <w:top w:val="single" w:sz="4" w:space="0" w:color="auto"/>
              <w:left w:val="nil"/>
              <w:bottom w:val="single" w:sz="4" w:space="0" w:color="auto"/>
              <w:right w:val="single" w:sz="4" w:space="0" w:color="auto"/>
            </w:tcBorders>
            <w:vAlign w:val="center"/>
          </w:tcPr>
          <w:p w:rsidR="00DE393D" w:rsidRPr="007B13D4" w:rsidRDefault="00BC2EB9">
            <w:pPr>
              <w:adjustRightInd w:val="0"/>
              <w:snapToGrid w:val="0"/>
              <w:jc w:val="center"/>
              <w:rPr>
                <w:rFonts w:asciiTheme="minorEastAsia" w:hAnsiTheme="minorEastAsia" w:cs="仿宋_GB2312"/>
                <w:color w:val="000000"/>
                <w:sz w:val="24"/>
                <w:szCs w:val="24"/>
              </w:rPr>
            </w:pPr>
            <w:r>
              <w:rPr>
                <w:rFonts w:asciiTheme="minorEastAsia" w:hAnsiTheme="minorEastAsia" w:cs="仿宋_GB2312"/>
                <w:color w:val="000000"/>
                <w:sz w:val="24"/>
                <w:szCs w:val="24"/>
              </w:rPr>
              <w:t>FTTx</w:t>
            </w:r>
            <w:r w:rsidR="00DE393D" w:rsidRPr="007B13D4">
              <w:rPr>
                <w:rFonts w:asciiTheme="minorEastAsia" w:hAnsiTheme="minorEastAsia" w:cs="仿宋_GB2312"/>
                <w:color w:val="000000"/>
                <w:sz w:val="24"/>
                <w:szCs w:val="24"/>
              </w:rPr>
              <w:t>工程规范</w:t>
            </w:r>
          </w:p>
        </w:tc>
        <w:tc>
          <w:tcPr>
            <w:tcW w:w="1052" w:type="dxa"/>
            <w:tcBorders>
              <w:top w:val="single" w:sz="4" w:space="0" w:color="auto"/>
              <w:left w:val="nil"/>
              <w:bottom w:val="single" w:sz="4" w:space="0" w:color="auto"/>
              <w:right w:val="single" w:sz="4" w:space="0" w:color="auto"/>
            </w:tcBorders>
            <w:vAlign w:val="center"/>
          </w:tcPr>
          <w:p w:rsidR="00DE393D" w:rsidRPr="007B13D4" w:rsidRDefault="00DE393D">
            <w:pPr>
              <w:adjustRightInd w:val="0"/>
              <w:snapToGrid w:val="0"/>
              <w:jc w:val="center"/>
              <w:rPr>
                <w:rFonts w:asciiTheme="minorEastAsia" w:hAnsiTheme="minorEastAsia" w:cs="仿宋_GB2312"/>
                <w:color w:val="000000"/>
                <w:sz w:val="24"/>
                <w:szCs w:val="24"/>
              </w:rPr>
            </w:pPr>
            <w:r w:rsidRPr="007B13D4">
              <w:rPr>
                <w:rFonts w:asciiTheme="minorEastAsia" w:hAnsiTheme="minorEastAsia" w:cs="仿宋_GB2312" w:hint="eastAsia"/>
                <w:color w:val="000000"/>
                <w:sz w:val="24"/>
                <w:szCs w:val="24"/>
              </w:rPr>
              <w:t>5</w:t>
            </w:r>
          </w:p>
        </w:tc>
        <w:tc>
          <w:tcPr>
            <w:tcW w:w="1971" w:type="dxa"/>
            <w:vMerge/>
            <w:tcBorders>
              <w:left w:val="nil"/>
              <w:right w:val="single" w:sz="4" w:space="0" w:color="auto"/>
            </w:tcBorders>
            <w:vAlign w:val="center"/>
          </w:tcPr>
          <w:p w:rsidR="00DE393D" w:rsidRPr="007B13D4" w:rsidRDefault="00DE393D">
            <w:pPr>
              <w:rPr>
                <w:rFonts w:asciiTheme="minorEastAsia" w:hAnsiTheme="minorEastAsia" w:cs="仿宋_GB2312"/>
                <w:sz w:val="24"/>
                <w:szCs w:val="24"/>
              </w:rPr>
            </w:pPr>
          </w:p>
        </w:tc>
      </w:tr>
      <w:tr w:rsidR="00DE393D">
        <w:trPr>
          <w:trHeight w:val="563"/>
          <w:jc w:val="center"/>
        </w:trPr>
        <w:tc>
          <w:tcPr>
            <w:tcW w:w="1393" w:type="dxa"/>
            <w:vMerge/>
            <w:tcBorders>
              <w:top w:val="single" w:sz="4" w:space="0" w:color="auto"/>
              <w:left w:val="single" w:sz="4" w:space="0" w:color="auto"/>
              <w:bottom w:val="single" w:sz="4" w:space="0" w:color="auto"/>
              <w:right w:val="single" w:sz="4" w:space="0" w:color="auto"/>
            </w:tcBorders>
            <w:vAlign w:val="center"/>
          </w:tcPr>
          <w:p w:rsidR="00DE393D" w:rsidRPr="007B13D4" w:rsidRDefault="00DE393D">
            <w:pPr>
              <w:rPr>
                <w:rFonts w:asciiTheme="minorEastAsia" w:hAnsiTheme="minorEastAsia" w:cs="仿宋_GB2312"/>
                <w:sz w:val="24"/>
                <w:szCs w:val="24"/>
              </w:rPr>
            </w:pPr>
          </w:p>
        </w:tc>
        <w:tc>
          <w:tcPr>
            <w:tcW w:w="3688" w:type="dxa"/>
            <w:tcBorders>
              <w:top w:val="single" w:sz="4" w:space="0" w:color="auto"/>
              <w:left w:val="nil"/>
              <w:bottom w:val="single" w:sz="4" w:space="0" w:color="auto"/>
              <w:right w:val="single" w:sz="4" w:space="0" w:color="auto"/>
            </w:tcBorders>
            <w:vAlign w:val="center"/>
          </w:tcPr>
          <w:p w:rsidR="00DE393D" w:rsidRPr="007B13D4" w:rsidRDefault="00DA543D">
            <w:pPr>
              <w:adjustRightInd w:val="0"/>
              <w:snapToGrid w:val="0"/>
              <w:jc w:val="center"/>
              <w:rPr>
                <w:rFonts w:asciiTheme="minorEastAsia" w:hAnsiTheme="minorEastAsia" w:cs="仿宋_GB2312"/>
                <w:color w:val="000000"/>
                <w:sz w:val="24"/>
                <w:szCs w:val="24"/>
              </w:rPr>
            </w:pPr>
            <w:r>
              <w:rPr>
                <w:rFonts w:asciiTheme="minorEastAsia" w:hAnsiTheme="minorEastAsia" w:cs="仿宋_GB2312"/>
                <w:color w:val="000000"/>
                <w:sz w:val="24"/>
                <w:szCs w:val="24"/>
              </w:rPr>
              <w:t>FTT</w:t>
            </w:r>
            <w:r>
              <w:rPr>
                <w:rFonts w:asciiTheme="minorEastAsia" w:hAnsiTheme="minorEastAsia" w:cs="仿宋_GB2312" w:hint="eastAsia"/>
                <w:color w:val="000000"/>
                <w:sz w:val="24"/>
                <w:szCs w:val="24"/>
              </w:rPr>
              <w:t>x</w:t>
            </w:r>
            <w:r w:rsidR="00DE393D" w:rsidRPr="007B13D4">
              <w:rPr>
                <w:rFonts w:asciiTheme="minorEastAsia" w:hAnsiTheme="minorEastAsia" w:cs="仿宋_GB2312" w:hint="eastAsia"/>
                <w:color w:val="000000"/>
                <w:sz w:val="24"/>
                <w:szCs w:val="24"/>
              </w:rPr>
              <w:t xml:space="preserve"> PON+WLAN</w:t>
            </w:r>
            <w:r w:rsidR="00DE393D" w:rsidRPr="007B13D4">
              <w:rPr>
                <w:rFonts w:asciiTheme="minorEastAsia" w:hAnsiTheme="minorEastAsia" w:cs="仿宋_GB2312"/>
                <w:color w:val="000000"/>
                <w:sz w:val="24"/>
                <w:szCs w:val="24"/>
              </w:rPr>
              <w:t>安装测试</w:t>
            </w:r>
          </w:p>
        </w:tc>
        <w:tc>
          <w:tcPr>
            <w:tcW w:w="1052" w:type="dxa"/>
            <w:tcBorders>
              <w:top w:val="single" w:sz="4" w:space="0" w:color="auto"/>
              <w:left w:val="nil"/>
              <w:bottom w:val="single" w:sz="4" w:space="0" w:color="auto"/>
              <w:right w:val="single" w:sz="4" w:space="0" w:color="auto"/>
            </w:tcBorders>
            <w:vAlign w:val="center"/>
          </w:tcPr>
          <w:p w:rsidR="00DE393D" w:rsidRPr="007B13D4" w:rsidRDefault="00DE393D">
            <w:pPr>
              <w:adjustRightInd w:val="0"/>
              <w:snapToGrid w:val="0"/>
              <w:jc w:val="center"/>
              <w:rPr>
                <w:rFonts w:asciiTheme="minorEastAsia" w:hAnsiTheme="minorEastAsia" w:cs="仿宋_GB2312"/>
                <w:color w:val="000000"/>
                <w:sz w:val="24"/>
                <w:szCs w:val="24"/>
              </w:rPr>
            </w:pPr>
            <w:r w:rsidRPr="007B13D4">
              <w:rPr>
                <w:rFonts w:asciiTheme="minorEastAsia" w:hAnsiTheme="minorEastAsia" w:cs="仿宋_GB2312" w:hint="eastAsia"/>
                <w:color w:val="000000"/>
                <w:sz w:val="24"/>
                <w:szCs w:val="24"/>
              </w:rPr>
              <w:t>5</w:t>
            </w:r>
          </w:p>
        </w:tc>
        <w:tc>
          <w:tcPr>
            <w:tcW w:w="1971" w:type="dxa"/>
            <w:vMerge/>
            <w:tcBorders>
              <w:left w:val="nil"/>
              <w:bottom w:val="single" w:sz="4" w:space="0" w:color="auto"/>
              <w:right w:val="single" w:sz="4" w:space="0" w:color="auto"/>
            </w:tcBorders>
            <w:vAlign w:val="center"/>
          </w:tcPr>
          <w:p w:rsidR="00DE393D" w:rsidRPr="007B13D4" w:rsidRDefault="00DE393D">
            <w:pPr>
              <w:rPr>
                <w:rFonts w:asciiTheme="minorEastAsia" w:hAnsiTheme="minorEastAsia" w:cs="仿宋_GB2312"/>
                <w:sz w:val="24"/>
                <w:szCs w:val="24"/>
              </w:rPr>
            </w:pPr>
          </w:p>
        </w:tc>
      </w:tr>
      <w:tr w:rsidR="00DE393D">
        <w:trPr>
          <w:jc w:val="center"/>
        </w:trPr>
        <w:tc>
          <w:tcPr>
            <w:tcW w:w="1393" w:type="dxa"/>
            <w:vMerge w:val="restart"/>
            <w:tcBorders>
              <w:top w:val="single" w:sz="4" w:space="0" w:color="auto"/>
              <w:left w:val="single" w:sz="4" w:space="0" w:color="auto"/>
              <w:bottom w:val="single" w:sz="4" w:space="0" w:color="auto"/>
              <w:right w:val="single" w:sz="4" w:space="0" w:color="auto"/>
            </w:tcBorders>
            <w:vAlign w:val="center"/>
          </w:tcPr>
          <w:p w:rsidR="00DE393D" w:rsidRPr="007B13D4" w:rsidRDefault="00DE393D">
            <w:pPr>
              <w:adjustRightInd w:val="0"/>
              <w:snapToGrid w:val="0"/>
              <w:jc w:val="center"/>
              <w:rPr>
                <w:rFonts w:asciiTheme="minorEastAsia" w:hAnsiTheme="minorEastAsia" w:cs="仿宋_GB2312"/>
                <w:color w:val="000000"/>
                <w:sz w:val="24"/>
                <w:szCs w:val="24"/>
              </w:rPr>
            </w:pPr>
            <w:r w:rsidRPr="007B13D4">
              <w:rPr>
                <w:rFonts w:asciiTheme="minorEastAsia" w:hAnsiTheme="minorEastAsia" w:cs="仿宋_GB2312"/>
                <w:color w:val="000000"/>
                <w:sz w:val="24"/>
                <w:szCs w:val="24"/>
              </w:rPr>
              <w:t>智慧城域网故障排除</w:t>
            </w:r>
            <w:r w:rsidRPr="007B13D4">
              <w:rPr>
                <w:rFonts w:asciiTheme="minorEastAsia" w:hAnsiTheme="minorEastAsia" w:cs="仿宋_GB2312" w:hint="eastAsia"/>
                <w:color w:val="000000"/>
                <w:sz w:val="24"/>
                <w:szCs w:val="24"/>
              </w:rPr>
              <w:t>（40%）</w:t>
            </w:r>
          </w:p>
        </w:tc>
        <w:tc>
          <w:tcPr>
            <w:tcW w:w="3688" w:type="dxa"/>
            <w:tcBorders>
              <w:top w:val="single" w:sz="4" w:space="0" w:color="auto"/>
              <w:left w:val="nil"/>
              <w:bottom w:val="single" w:sz="4" w:space="0" w:color="auto"/>
              <w:right w:val="single" w:sz="4" w:space="0" w:color="auto"/>
            </w:tcBorders>
            <w:vAlign w:val="center"/>
          </w:tcPr>
          <w:p w:rsidR="00DE393D" w:rsidRPr="007B13D4" w:rsidRDefault="00DE393D">
            <w:pPr>
              <w:adjustRightInd w:val="0"/>
              <w:snapToGrid w:val="0"/>
              <w:jc w:val="center"/>
              <w:rPr>
                <w:rFonts w:asciiTheme="minorEastAsia" w:hAnsiTheme="minorEastAsia" w:cs="仿宋_GB2312"/>
                <w:color w:val="000000"/>
                <w:sz w:val="24"/>
                <w:szCs w:val="24"/>
              </w:rPr>
            </w:pPr>
            <w:r w:rsidRPr="007B13D4">
              <w:rPr>
                <w:rFonts w:asciiTheme="minorEastAsia" w:hAnsiTheme="minorEastAsia" w:cs="仿宋_GB2312"/>
                <w:color w:val="000000"/>
                <w:sz w:val="24"/>
                <w:szCs w:val="24"/>
              </w:rPr>
              <w:t>有线宽带上网业务故障排除</w:t>
            </w:r>
          </w:p>
        </w:tc>
        <w:tc>
          <w:tcPr>
            <w:tcW w:w="1052" w:type="dxa"/>
            <w:tcBorders>
              <w:top w:val="single" w:sz="4" w:space="0" w:color="auto"/>
              <w:left w:val="nil"/>
              <w:bottom w:val="single" w:sz="4" w:space="0" w:color="auto"/>
              <w:right w:val="single" w:sz="4" w:space="0" w:color="auto"/>
            </w:tcBorders>
            <w:vAlign w:val="center"/>
          </w:tcPr>
          <w:p w:rsidR="00DE393D" w:rsidRPr="007B13D4" w:rsidRDefault="00DE393D">
            <w:pPr>
              <w:adjustRightInd w:val="0"/>
              <w:snapToGrid w:val="0"/>
              <w:jc w:val="center"/>
              <w:rPr>
                <w:rFonts w:asciiTheme="minorEastAsia" w:hAnsiTheme="minorEastAsia" w:cs="仿宋_GB2312"/>
                <w:color w:val="000000"/>
                <w:sz w:val="24"/>
                <w:szCs w:val="24"/>
              </w:rPr>
            </w:pPr>
            <w:r w:rsidRPr="007B13D4">
              <w:rPr>
                <w:rFonts w:asciiTheme="minorEastAsia" w:hAnsiTheme="minorEastAsia" w:cs="仿宋_GB2312" w:hint="eastAsia"/>
                <w:color w:val="000000"/>
                <w:sz w:val="24"/>
                <w:szCs w:val="24"/>
              </w:rPr>
              <w:t>7</w:t>
            </w:r>
          </w:p>
        </w:tc>
        <w:tc>
          <w:tcPr>
            <w:tcW w:w="1971" w:type="dxa"/>
            <w:vMerge w:val="restart"/>
            <w:tcBorders>
              <w:top w:val="single" w:sz="4" w:space="0" w:color="auto"/>
              <w:left w:val="single" w:sz="4" w:space="0" w:color="auto"/>
              <w:right w:val="single" w:sz="4" w:space="0" w:color="auto"/>
            </w:tcBorders>
            <w:vAlign w:val="center"/>
          </w:tcPr>
          <w:p w:rsidR="00DE393D" w:rsidRPr="007B13D4" w:rsidRDefault="00DE393D" w:rsidP="001A705D">
            <w:pPr>
              <w:adjustRightInd w:val="0"/>
              <w:snapToGrid w:val="0"/>
              <w:jc w:val="left"/>
              <w:rPr>
                <w:rFonts w:asciiTheme="minorEastAsia" w:hAnsiTheme="minorEastAsia" w:cs="仿宋_GB2312"/>
                <w:color w:val="000000"/>
                <w:sz w:val="24"/>
                <w:szCs w:val="24"/>
              </w:rPr>
            </w:pPr>
            <w:r w:rsidRPr="007B13D4">
              <w:rPr>
                <w:rFonts w:asciiTheme="minorEastAsia" w:hAnsiTheme="minorEastAsia" w:cs="仿宋_GB2312" w:hint="eastAsia"/>
                <w:color w:val="000000"/>
                <w:sz w:val="24"/>
                <w:szCs w:val="24"/>
              </w:rPr>
              <w:t>结果评分（客观）</w:t>
            </w:r>
          </w:p>
          <w:p w:rsidR="00DE393D" w:rsidRPr="007B13D4" w:rsidRDefault="00DE393D" w:rsidP="001A705D">
            <w:pPr>
              <w:adjustRightInd w:val="0"/>
              <w:snapToGrid w:val="0"/>
              <w:jc w:val="left"/>
              <w:rPr>
                <w:rFonts w:asciiTheme="minorEastAsia" w:hAnsiTheme="minorEastAsia" w:cs="仿宋_GB2312"/>
                <w:color w:val="000000"/>
                <w:sz w:val="24"/>
                <w:szCs w:val="24"/>
              </w:rPr>
            </w:pPr>
            <w:r w:rsidRPr="007B13D4">
              <w:rPr>
                <w:rFonts w:asciiTheme="minorEastAsia" w:hAnsiTheme="minorEastAsia" w:cs="仿宋_GB2312" w:hint="eastAsia"/>
                <w:color w:val="000000"/>
                <w:sz w:val="24"/>
                <w:szCs w:val="24"/>
              </w:rPr>
              <w:t>机考评分（客观）</w:t>
            </w:r>
          </w:p>
          <w:p w:rsidR="00DE393D" w:rsidRPr="007B13D4" w:rsidRDefault="00DE393D" w:rsidP="001A705D">
            <w:pPr>
              <w:adjustRightInd w:val="0"/>
              <w:snapToGrid w:val="0"/>
              <w:jc w:val="left"/>
              <w:rPr>
                <w:rFonts w:asciiTheme="minorEastAsia" w:hAnsiTheme="minorEastAsia" w:cs="仿宋_GB2312"/>
                <w:color w:val="000000"/>
                <w:sz w:val="24"/>
                <w:szCs w:val="24"/>
              </w:rPr>
            </w:pPr>
            <w:r w:rsidRPr="00AD3277">
              <w:rPr>
                <w:rFonts w:asciiTheme="minorEastAsia" w:hAnsiTheme="minorEastAsia" w:cs="仿宋_GB2312" w:hint="eastAsia"/>
                <w:color w:val="000000"/>
                <w:sz w:val="24"/>
                <w:szCs w:val="24"/>
              </w:rPr>
              <w:t>（</w:t>
            </w:r>
            <w:r w:rsidRPr="00AD3277">
              <w:rPr>
                <w:rFonts w:asciiTheme="minorEastAsia" w:hAnsiTheme="minorEastAsia" w:cs="仿宋_GB2312" w:hint="eastAsia"/>
                <w:sz w:val="24"/>
                <w:szCs w:val="24"/>
              </w:rPr>
              <w:t>2名裁判）</w:t>
            </w:r>
          </w:p>
          <w:p w:rsidR="00DE393D" w:rsidRPr="007B13D4" w:rsidRDefault="00DE393D" w:rsidP="001A705D">
            <w:pPr>
              <w:jc w:val="left"/>
              <w:rPr>
                <w:rFonts w:asciiTheme="minorEastAsia" w:hAnsiTheme="minorEastAsia" w:cs="仿宋_GB2312"/>
                <w:color w:val="000000"/>
                <w:sz w:val="24"/>
                <w:szCs w:val="24"/>
              </w:rPr>
            </w:pPr>
          </w:p>
        </w:tc>
      </w:tr>
      <w:tr w:rsidR="00DE393D">
        <w:trPr>
          <w:jc w:val="center"/>
        </w:trPr>
        <w:tc>
          <w:tcPr>
            <w:tcW w:w="1393" w:type="dxa"/>
            <w:vMerge/>
            <w:tcBorders>
              <w:top w:val="single" w:sz="4" w:space="0" w:color="auto"/>
              <w:left w:val="single" w:sz="4" w:space="0" w:color="auto"/>
              <w:bottom w:val="single" w:sz="4" w:space="0" w:color="auto"/>
              <w:right w:val="single" w:sz="4" w:space="0" w:color="auto"/>
            </w:tcBorders>
            <w:vAlign w:val="center"/>
          </w:tcPr>
          <w:p w:rsidR="00DE393D" w:rsidRPr="007B13D4" w:rsidRDefault="00DE393D">
            <w:pPr>
              <w:rPr>
                <w:rFonts w:asciiTheme="minorEastAsia" w:hAnsiTheme="minorEastAsia" w:cs="仿宋_GB2312"/>
                <w:sz w:val="24"/>
                <w:szCs w:val="24"/>
              </w:rPr>
            </w:pPr>
          </w:p>
        </w:tc>
        <w:tc>
          <w:tcPr>
            <w:tcW w:w="3688" w:type="dxa"/>
            <w:tcBorders>
              <w:top w:val="single" w:sz="4" w:space="0" w:color="auto"/>
              <w:left w:val="nil"/>
              <w:bottom w:val="single" w:sz="4" w:space="0" w:color="auto"/>
              <w:right w:val="single" w:sz="4" w:space="0" w:color="auto"/>
            </w:tcBorders>
            <w:vAlign w:val="center"/>
          </w:tcPr>
          <w:p w:rsidR="00DE393D" w:rsidRPr="007B13D4" w:rsidRDefault="00DE393D">
            <w:pPr>
              <w:adjustRightInd w:val="0"/>
              <w:snapToGrid w:val="0"/>
              <w:jc w:val="center"/>
              <w:rPr>
                <w:rFonts w:asciiTheme="minorEastAsia" w:hAnsiTheme="minorEastAsia" w:cs="仿宋_GB2312"/>
                <w:color w:val="000000"/>
                <w:sz w:val="24"/>
                <w:szCs w:val="24"/>
              </w:rPr>
            </w:pPr>
            <w:r w:rsidRPr="007B13D4">
              <w:rPr>
                <w:rFonts w:asciiTheme="minorEastAsia" w:hAnsiTheme="minorEastAsia" w:cs="仿宋_GB2312"/>
                <w:color w:val="000000"/>
                <w:sz w:val="24"/>
                <w:szCs w:val="24"/>
              </w:rPr>
              <w:t>WLAN业务故障排除</w:t>
            </w:r>
          </w:p>
        </w:tc>
        <w:tc>
          <w:tcPr>
            <w:tcW w:w="1052" w:type="dxa"/>
            <w:tcBorders>
              <w:top w:val="single" w:sz="4" w:space="0" w:color="auto"/>
              <w:left w:val="nil"/>
              <w:bottom w:val="single" w:sz="4" w:space="0" w:color="auto"/>
              <w:right w:val="single" w:sz="4" w:space="0" w:color="auto"/>
            </w:tcBorders>
            <w:vAlign w:val="center"/>
          </w:tcPr>
          <w:p w:rsidR="00DE393D" w:rsidRPr="007B13D4" w:rsidRDefault="00DE393D">
            <w:pPr>
              <w:adjustRightInd w:val="0"/>
              <w:snapToGrid w:val="0"/>
              <w:jc w:val="center"/>
              <w:rPr>
                <w:rFonts w:asciiTheme="minorEastAsia" w:hAnsiTheme="minorEastAsia" w:cs="仿宋_GB2312"/>
                <w:color w:val="000000"/>
                <w:sz w:val="24"/>
                <w:szCs w:val="24"/>
              </w:rPr>
            </w:pPr>
            <w:r w:rsidRPr="007B13D4">
              <w:rPr>
                <w:rFonts w:asciiTheme="minorEastAsia" w:hAnsiTheme="minorEastAsia" w:cs="仿宋_GB2312" w:hint="eastAsia"/>
                <w:color w:val="000000"/>
                <w:sz w:val="24"/>
                <w:szCs w:val="24"/>
              </w:rPr>
              <w:t>6</w:t>
            </w:r>
          </w:p>
        </w:tc>
        <w:tc>
          <w:tcPr>
            <w:tcW w:w="1971" w:type="dxa"/>
            <w:vMerge/>
            <w:tcBorders>
              <w:left w:val="single" w:sz="4" w:space="0" w:color="auto"/>
              <w:right w:val="single" w:sz="4" w:space="0" w:color="auto"/>
            </w:tcBorders>
            <w:vAlign w:val="center"/>
          </w:tcPr>
          <w:p w:rsidR="00DE393D" w:rsidRPr="007B13D4" w:rsidRDefault="00DE393D" w:rsidP="001A705D">
            <w:pPr>
              <w:jc w:val="left"/>
              <w:rPr>
                <w:rFonts w:asciiTheme="minorEastAsia" w:hAnsiTheme="minorEastAsia" w:cs="仿宋_GB2312"/>
                <w:color w:val="000000"/>
                <w:sz w:val="24"/>
                <w:szCs w:val="24"/>
              </w:rPr>
            </w:pPr>
          </w:p>
        </w:tc>
      </w:tr>
      <w:tr w:rsidR="00DE393D">
        <w:trPr>
          <w:jc w:val="center"/>
        </w:trPr>
        <w:tc>
          <w:tcPr>
            <w:tcW w:w="1393" w:type="dxa"/>
            <w:vMerge/>
            <w:tcBorders>
              <w:top w:val="single" w:sz="4" w:space="0" w:color="auto"/>
              <w:left w:val="single" w:sz="4" w:space="0" w:color="auto"/>
              <w:bottom w:val="single" w:sz="4" w:space="0" w:color="auto"/>
              <w:right w:val="single" w:sz="4" w:space="0" w:color="auto"/>
            </w:tcBorders>
            <w:vAlign w:val="center"/>
          </w:tcPr>
          <w:p w:rsidR="00DE393D" w:rsidRPr="007B13D4" w:rsidRDefault="00DE393D">
            <w:pPr>
              <w:rPr>
                <w:rFonts w:asciiTheme="minorEastAsia" w:hAnsiTheme="minorEastAsia" w:cs="仿宋_GB2312"/>
                <w:sz w:val="24"/>
                <w:szCs w:val="24"/>
              </w:rPr>
            </w:pPr>
          </w:p>
        </w:tc>
        <w:tc>
          <w:tcPr>
            <w:tcW w:w="3688" w:type="dxa"/>
            <w:tcBorders>
              <w:top w:val="single" w:sz="4" w:space="0" w:color="auto"/>
              <w:left w:val="nil"/>
              <w:bottom w:val="single" w:sz="4" w:space="0" w:color="auto"/>
              <w:right w:val="single" w:sz="4" w:space="0" w:color="auto"/>
            </w:tcBorders>
            <w:vAlign w:val="center"/>
          </w:tcPr>
          <w:p w:rsidR="00DE393D" w:rsidRPr="007B13D4" w:rsidRDefault="00DE393D">
            <w:pPr>
              <w:adjustRightInd w:val="0"/>
              <w:snapToGrid w:val="0"/>
              <w:jc w:val="center"/>
              <w:rPr>
                <w:rFonts w:asciiTheme="minorEastAsia" w:hAnsiTheme="minorEastAsia" w:cs="仿宋_GB2312"/>
                <w:color w:val="000000"/>
                <w:sz w:val="24"/>
                <w:szCs w:val="24"/>
              </w:rPr>
            </w:pPr>
            <w:r w:rsidRPr="007B13D4">
              <w:rPr>
                <w:rFonts w:asciiTheme="minorEastAsia" w:hAnsiTheme="minorEastAsia" w:cs="仿宋_GB2312"/>
                <w:color w:val="000000"/>
                <w:sz w:val="24"/>
                <w:szCs w:val="24"/>
              </w:rPr>
              <w:t>VoIP业务故障排除</w:t>
            </w:r>
          </w:p>
        </w:tc>
        <w:tc>
          <w:tcPr>
            <w:tcW w:w="1052" w:type="dxa"/>
            <w:tcBorders>
              <w:top w:val="single" w:sz="4" w:space="0" w:color="auto"/>
              <w:left w:val="nil"/>
              <w:bottom w:val="single" w:sz="4" w:space="0" w:color="auto"/>
              <w:right w:val="single" w:sz="4" w:space="0" w:color="auto"/>
            </w:tcBorders>
            <w:vAlign w:val="center"/>
          </w:tcPr>
          <w:p w:rsidR="00DE393D" w:rsidRPr="007B13D4" w:rsidRDefault="00DE393D">
            <w:pPr>
              <w:adjustRightInd w:val="0"/>
              <w:snapToGrid w:val="0"/>
              <w:jc w:val="center"/>
              <w:rPr>
                <w:rFonts w:asciiTheme="minorEastAsia" w:hAnsiTheme="minorEastAsia" w:cs="仿宋_GB2312"/>
                <w:color w:val="000000"/>
                <w:sz w:val="24"/>
                <w:szCs w:val="24"/>
              </w:rPr>
            </w:pPr>
            <w:r w:rsidRPr="007B13D4">
              <w:rPr>
                <w:rFonts w:asciiTheme="minorEastAsia" w:hAnsiTheme="minorEastAsia" w:cs="仿宋_GB2312" w:hint="eastAsia"/>
                <w:color w:val="000000"/>
                <w:sz w:val="24"/>
                <w:szCs w:val="24"/>
              </w:rPr>
              <w:t>5</w:t>
            </w:r>
          </w:p>
        </w:tc>
        <w:tc>
          <w:tcPr>
            <w:tcW w:w="1971" w:type="dxa"/>
            <w:vMerge/>
            <w:tcBorders>
              <w:left w:val="single" w:sz="4" w:space="0" w:color="auto"/>
              <w:right w:val="single" w:sz="4" w:space="0" w:color="auto"/>
            </w:tcBorders>
            <w:vAlign w:val="center"/>
          </w:tcPr>
          <w:p w:rsidR="00DE393D" w:rsidRPr="007B13D4" w:rsidRDefault="00DE393D" w:rsidP="001A705D">
            <w:pPr>
              <w:jc w:val="left"/>
              <w:rPr>
                <w:rFonts w:asciiTheme="minorEastAsia" w:hAnsiTheme="minorEastAsia" w:cs="仿宋_GB2312"/>
                <w:sz w:val="24"/>
                <w:szCs w:val="24"/>
              </w:rPr>
            </w:pPr>
          </w:p>
        </w:tc>
      </w:tr>
      <w:tr w:rsidR="00DE393D">
        <w:trPr>
          <w:jc w:val="center"/>
        </w:trPr>
        <w:tc>
          <w:tcPr>
            <w:tcW w:w="1393" w:type="dxa"/>
            <w:vMerge/>
            <w:tcBorders>
              <w:top w:val="single" w:sz="4" w:space="0" w:color="auto"/>
              <w:left w:val="single" w:sz="4" w:space="0" w:color="auto"/>
              <w:bottom w:val="single" w:sz="4" w:space="0" w:color="auto"/>
              <w:right w:val="single" w:sz="4" w:space="0" w:color="auto"/>
            </w:tcBorders>
            <w:vAlign w:val="center"/>
          </w:tcPr>
          <w:p w:rsidR="00DE393D" w:rsidRPr="007B13D4" w:rsidRDefault="00DE393D">
            <w:pPr>
              <w:rPr>
                <w:rFonts w:asciiTheme="minorEastAsia" w:hAnsiTheme="minorEastAsia" w:cs="仿宋_GB2312"/>
                <w:sz w:val="24"/>
                <w:szCs w:val="24"/>
              </w:rPr>
            </w:pPr>
          </w:p>
        </w:tc>
        <w:tc>
          <w:tcPr>
            <w:tcW w:w="3688" w:type="dxa"/>
            <w:tcBorders>
              <w:top w:val="single" w:sz="4" w:space="0" w:color="auto"/>
              <w:left w:val="nil"/>
              <w:bottom w:val="single" w:sz="4" w:space="0" w:color="auto"/>
              <w:right w:val="single" w:sz="4" w:space="0" w:color="auto"/>
            </w:tcBorders>
            <w:vAlign w:val="center"/>
          </w:tcPr>
          <w:p w:rsidR="00DE393D" w:rsidRPr="007B13D4" w:rsidRDefault="00DE393D">
            <w:pPr>
              <w:adjustRightInd w:val="0"/>
              <w:snapToGrid w:val="0"/>
              <w:jc w:val="center"/>
              <w:rPr>
                <w:rFonts w:asciiTheme="minorEastAsia" w:hAnsiTheme="minorEastAsia" w:cs="仿宋_GB2312"/>
                <w:color w:val="000000"/>
                <w:sz w:val="24"/>
                <w:szCs w:val="24"/>
              </w:rPr>
            </w:pPr>
            <w:r w:rsidRPr="007B13D4">
              <w:rPr>
                <w:rFonts w:asciiTheme="minorEastAsia" w:hAnsiTheme="minorEastAsia" w:cs="仿宋_GB2312"/>
                <w:color w:val="000000"/>
                <w:sz w:val="24"/>
                <w:szCs w:val="24"/>
              </w:rPr>
              <w:t>IPTV业务故障排除</w:t>
            </w:r>
          </w:p>
        </w:tc>
        <w:tc>
          <w:tcPr>
            <w:tcW w:w="1052" w:type="dxa"/>
            <w:tcBorders>
              <w:top w:val="single" w:sz="4" w:space="0" w:color="auto"/>
              <w:left w:val="nil"/>
              <w:bottom w:val="single" w:sz="4" w:space="0" w:color="auto"/>
              <w:right w:val="single" w:sz="4" w:space="0" w:color="auto"/>
            </w:tcBorders>
            <w:vAlign w:val="center"/>
          </w:tcPr>
          <w:p w:rsidR="00DE393D" w:rsidRPr="007B13D4" w:rsidRDefault="00DE393D">
            <w:pPr>
              <w:adjustRightInd w:val="0"/>
              <w:snapToGrid w:val="0"/>
              <w:jc w:val="center"/>
              <w:rPr>
                <w:rFonts w:asciiTheme="minorEastAsia" w:hAnsiTheme="minorEastAsia" w:cs="仿宋_GB2312"/>
                <w:color w:val="000000"/>
                <w:sz w:val="24"/>
                <w:szCs w:val="24"/>
              </w:rPr>
            </w:pPr>
            <w:r w:rsidRPr="007B13D4">
              <w:rPr>
                <w:rFonts w:asciiTheme="minorEastAsia" w:hAnsiTheme="minorEastAsia" w:cs="仿宋_GB2312" w:hint="eastAsia"/>
                <w:color w:val="000000"/>
                <w:sz w:val="24"/>
                <w:szCs w:val="24"/>
              </w:rPr>
              <w:t>7</w:t>
            </w:r>
          </w:p>
        </w:tc>
        <w:tc>
          <w:tcPr>
            <w:tcW w:w="1971" w:type="dxa"/>
            <w:vMerge/>
            <w:tcBorders>
              <w:left w:val="single" w:sz="4" w:space="0" w:color="auto"/>
              <w:right w:val="single" w:sz="4" w:space="0" w:color="auto"/>
            </w:tcBorders>
            <w:vAlign w:val="center"/>
          </w:tcPr>
          <w:p w:rsidR="00DE393D" w:rsidRPr="007B13D4" w:rsidRDefault="00DE393D" w:rsidP="001A705D">
            <w:pPr>
              <w:jc w:val="left"/>
              <w:rPr>
                <w:rFonts w:asciiTheme="minorEastAsia" w:hAnsiTheme="minorEastAsia" w:cs="仿宋_GB2312"/>
                <w:sz w:val="24"/>
                <w:szCs w:val="24"/>
              </w:rPr>
            </w:pPr>
          </w:p>
        </w:tc>
      </w:tr>
      <w:tr w:rsidR="00DE393D">
        <w:trPr>
          <w:jc w:val="center"/>
        </w:trPr>
        <w:tc>
          <w:tcPr>
            <w:tcW w:w="1393" w:type="dxa"/>
            <w:vMerge/>
            <w:tcBorders>
              <w:top w:val="single" w:sz="4" w:space="0" w:color="auto"/>
              <w:left w:val="single" w:sz="4" w:space="0" w:color="auto"/>
              <w:bottom w:val="single" w:sz="4" w:space="0" w:color="auto"/>
              <w:right w:val="single" w:sz="4" w:space="0" w:color="auto"/>
            </w:tcBorders>
            <w:vAlign w:val="center"/>
          </w:tcPr>
          <w:p w:rsidR="00DE393D" w:rsidRPr="007B13D4" w:rsidRDefault="00DE393D">
            <w:pPr>
              <w:rPr>
                <w:rFonts w:asciiTheme="minorEastAsia" w:hAnsiTheme="minorEastAsia" w:cs="仿宋_GB2312"/>
                <w:sz w:val="24"/>
                <w:szCs w:val="24"/>
              </w:rPr>
            </w:pPr>
          </w:p>
        </w:tc>
        <w:tc>
          <w:tcPr>
            <w:tcW w:w="3688" w:type="dxa"/>
            <w:tcBorders>
              <w:top w:val="single" w:sz="4" w:space="0" w:color="auto"/>
              <w:left w:val="nil"/>
              <w:bottom w:val="single" w:sz="4" w:space="0" w:color="auto"/>
              <w:right w:val="single" w:sz="4" w:space="0" w:color="auto"/>
            </w:tcBorders>
            <w:vAlign w:val="center"/>
          </w:tcPr>
          <w:p w:rsidR="00DE393D" w:rsidRPr="007B13D4" w:rsidRDefault="00DE393D">
            <w:pPr>
              <w:adjustRightInd w:val="0"/>
              <w:snapToGrid w:val="0"/>
              <w:jc w:val="center"/>
              <w:rPr>
                <w:rFonts w:asciiTheme="minorEastAsia" w:hAnsiTheme="minorEastAsia" w:cs="仿宋_GB2312"/>
                <w:color w:val="000000"/>
                <w:sz w:val="24"/>
                <w:szCs w:val="24"/>
              </w:rPr>
            </w:pPr>
            <w:r w:rsidRPr="007B13D4">
              <w:rPr>
                <w:rFonts w:asciiTheme="minorEastAsia" w:hAnsiTheme="minorEastAsia" w:cs="仿宋_GB2312"/>
                <w:color w:val="000000"/>
                <w:sz w:val="24"/>
                <w:szCs w:val="24"/>
              </w:rPr>
              <w:t>数据通信网络故障排除</w:t>
            </w:r>
          </w:p>
        </w:tc>
        <w:tc>
          <w:tcPr>
            <w:tcW w:w="1052" w:type="dxa"/>
            <w:tcBorders>
              <w:top w:val="single" w:sz="4" w:space="0" w:color="auto"/>
              <w:left w:val="nil"/>
              <w:bottom w:val="single" w:sz="4" w:space="0" w:color="auto"/>
              <w:right w:val="single" w:sz="4" w:space="0" w:color="auto"/>
            </w:tcBorders>
            <w:vAlign w:val="center"/>
          </w:tcPr>
          <w:p w:rsidR="00DE393D" w:rsidRPr="007B13D4" w:rsidRDefault="00DE393D">
            <w:pPr>
              <w:adjustRightInd w:val="0"/>
              <w:snapToGrid w:val="0"/>
              <w:jc w:val="center"/>
              <w:rPr>
                <w:rFonts w:asciiTheme="minorEastAsia" w:hAnsiTheme="minorEastAsia" w:cs="仿宋_GB2312"/>
                <w:color w:val="000000"/>
                <w:sz w:val="24"/>
                <w:szCs w:val="24"/>
              </w:rPr>
            </w:pPr>
            <w:r w:rsidRPr="007B13D4">
              <w:rPr>
                <w:rFonts w:asciiTheme="minorEastAsia" w:hAnsiTheme="minorEastAsia" w:cs="仿宋_GB2312" w:hint="eastAsia"/>
                <w:color w:val="000000"/>
                <w:sz w:val="24"/>
                <w:szCs w:val="24"/>
              </w:rPr>
              <w:t>8</w:t>
            </w:r>
          </w:p>
        </w:tc>
        <w:tc>
          <w:tcPr>
            <w:tcW w:w="1971" w:type="dxa"/>
            <w:vMerge/>
            <w:tcBorders>
              <w:left w:val="single" w:sz="4" w:space="0" w:color="auto"/>
              <w:right w:val="single" w:sz="4" w:space="0" w:color="auto"/>
            </w:tcBorders>
            <w:vAlign w:val="center"/>
          </w:tcPr>
          <w:p w:rsidR="00DE393D" w:rsidRPr="007B13D4" w:rsidRDefault="00DE393D" w:rsidP="001A705D">
            <w:pPr>
              <w:jc w:val="left"/>
              <w:rPr>
                <w:rFonts w:asciiTheme="minorEastAsia" w:hAnsiTheme="minorEastAsia" w:cs="仿宋_GB2312"/>
                <w:sz w:val="24"/>
                <w:szCs w:val="24"/>
              </w:rPr>
            </w:pPr>
          </w:p>
        </w:tc>
      </w:tr>
      <w:tr w:rsidR="00DE393D" w:rsidTr="00F42B83">
        <w:trPr>
          <w:jc w:val="center"/>
        </w:trPr>
        <w:tc>
          <w:tcPr>
            <w:tcW w:w="1393" w:type="dxa"/>
            <w:vMerge/>
            <w:tcBorders>
              <w:top w:val="single" w:sz="4" w:space="0" w:color="auto"/>
              <w:left w:val="single" w:sz="4" w:space="0" w:color="auto"/>
              <w:bottom w:val="single" w:sz="4" w:space="0" w:color="auto"/>
              <w:right w:val="single" w:sz="4" w:space="0" w:color="auto"/>
            </w:tcBorders>
            <w:vAlign w:val="center"/>
          </w:tcPr>
          <w:p w:rsidR="00DE393D" w:rsidRPr="007B13D4" w:rsidRDefault="00DE393D">
            <w:pPr>
              <w:rPr>
                <w:rFonts w:asciiTheme="minorEastAsia" w:hAnsiTheme="minorEastAsia" w:cs="仿宋_GB2312"/>
                <w:sz w:val="24"/>
                <w:szCs w:val="24"/>
              </w:rPr>
            </w:pPr>
          </w:p>
        </w:tc>
        <w:tc>
          <w:tcPr>
            <w:tcW w:w="3688" w:type="dxa"/>
            <w:tcBorders>
              <w:top w:val="single" w:sz="4" w:space="0" w:color="auto"/>
              <w:left w:val="nil"/>
              <w:bottom w:val="single" w:sz="4" w:space="0" w:color="auto"/>
              <w:right w:val="single" w:sz="4" w:space="0" w:color="auto"/>
            </w:tcBorders>
            <w:vAlign w:val="center"/>
          </w:tcPr>
          <w:p w:rsidR="00DE393D" w:rsidRPr="007B13D4" w:rsidRDefault="00DE393D">
            <w:pPr>
              <w:adjustRightInd w:val="0"/>
              <w:snapToGrid w:val="0"/>
              <w:jc w:val="center"/>
              <w:rPr>
                <w:rFonts w:asciiTheme="minorEastAsia" w:hAnsiTheme="minorEastAsia" w:cs="仿宋_GB2312"/>
                <w:color w:val="000000"/>
                <w:sz w:val="24"/>
                <w:szCs w:val="24"/>
              </w:rPr>
            </w:pPr>
            <w:r w:rsidRPr="007B13D4">
              <w:rPr>
                <w:rFonts w:asciiTheme="minorEastAsia" w:hAnsiTheme="minorEastAsia" w:cs="仿宋_GB2312"/>
                <w:color w:val="000000"/>
                <w:sz w:val="24"/>
                <w:szCs w:val="24"/>
              </w:rPr>
              <w:t>OTN网络故障排除</w:t>
            </w:r>
          </w:p>
        </w:tc>
        <w:tc>
          <w:tcPr>
            <w:tcW w:w="1052" w:type="dxa"/>
            <w:tcBorders>
              <w:top w:val="single" w:sz="4" w:space="0" w:color="auto"/>
              <w:left w:val="nil"/>
              <w:bottom w:val="single" w:sz="4" w:space="0" w:color="auto"/>
              <w:right w:val="single" w:sz="4" w:space="0" w:color="auto"/>
            </w:tcBorders>
            <w:vAlign w:val="center"/>
          </w:tcPr>
          <w:p w:rsidR="00DE393D" w:rsidRPr="007B13D4" w:rsidRDefault="00DE393D">
            <w:pPr>
              <w:adjustRightInd w:val="0"/>
              <w:snapToGrid w:val="0"/>
              <w:jc w:val="center"/>
              <w:rPr>
                <w:rFonts w:asciiTheme="minorEastAsia" w:hAnsiTheme="minorEastAsia" w:cs="仿宋_GB2312"/>
                <w:color w:val="000000"/>
                <w:sz w:val="24"/>
                <w:szCs w:val="24"/>
              </w:rPr>
            </w:pPr>
            <w:r w:rsidRPr="007B13D4">
              <w:rPr>
                <w:rFonts w:asciiTheme="minorEastAsia" w:hAnsiTheme="minorEastAsia" w:cs="仿宋_GB2312" w:hint="eastAsia"/>
                <w:color w:val="000000"/>
                <w:sz w:val="24"/>
                <w:szCs w:val="24"/>
              </w:rPr>
              <w:t>7</w:t>
            </w:r>
          </w:p>
        </w:tc>
        <w:tc>
          <w:tcPr>
            <w:tcW w:w="1971" w:type="dxa"/>
            <w:vMerge/>
            <w:tcBorders>
              <w:left w:val="single" w:sz="4" w:space="0" w:color="auto"/>
              <w:right w:val="single" w:sz="4" w:space="0" w:color="auto"/>
            </w:tcBorders>
            <w:vAlign w:val="center"/>
          </w:tcPr>
          <w:p w:rsidR="00DE393D" w:rsidRPr="007B13D4" w:rsidRDefault="00DE393D" w:rsidP="001A705D">
            <w:pPr>
              <w:jc w:val="left"/>
              <w:rPr>
                <w:rFonts w:asciiTheme="minorEastAsia" w:hAnsiTheme="minorEastAsia" w:cs="仿宋_GB2312"/>
                <w:sz w:val="24"/>
                <w:szCs w:val="24"/>
              </w:rPr>
            </w:pPr>
          </w:p>
        </w:tc>
      </w:tr>
      <w:tr w:rsidR="00DE393D" w:rsidTr="00F42B83">
        <w:trPr>
          <w:trHeight w:val="90"/>
          <w:jc w:val="center"/>
        </w:trPr>
        <w:tc>
          <w:tcPr>
            <w:tcW w:w="1393" w:type="dxa"/>
            <w:vMerge w:val="restart"/>
            <w:tcBorders>
              <w:top w:val="nil"/>
              <w:left w:val="single" w:sz="4" w:space="0" w:color="auto"/>
              <w:right w:val="single" w:sz="4" w:space="0" w:color="auto"/>
            </w:tcBorders>
            <w:vAlign w:val="center"/>
          </w:tcPr>
          <w:p w:rsidR="00DE393D" w:rsidRPr="007B13D4" w:rsidRDefault="00DE393D">
            <w:pPr>
              <w:jc w:val="left"/>
              <w:rPr>
                <w:rFonts w:asciiTheme="minorEastAsia" w:hAnsiTheme="minorEastAsia" w:cs="仿宋_GB2312"/>
                <w:sz w:val="24"/>
                <w:szCs w:val="24"/>
              </w:rPr>
            </w:pPr>
            <w:r w:rsidRPr="007B13D4">
              <w:rPr>
                <w:rFonts w:asciiTheme="minorEastAsia" w:hAnsiTheme="minorEastAsia" w:cs="仿宋_GB2312"/>
                <w:sz w:val="24"/>
                <w:szCs w:val="24"/>
              </w:rPr>
              <w:t>紧急故障排除</w:t>
            </w:r>
            <w:r w:rsidRPr="007B13D4">
              <w:rPr>
                <w:rFonts w:asciiTheme="minorEastAsia" w:hAnsiTheme="minorEastAsia" w:cs="仿宋_GB2312" w:hint="eastAsia"/>
                <w:sz w:val="24"/>
                <w:szCs w:val="24"/>
              </w:rPr>
              <w:t>（10%）</w:t>
            </w:r>
          </w:p>
        </w:tc>
        <w:tc>
          <w:tcPr>
            <w:tcW w:w="3688" w:type="dxa"/>
            <w:tcBorders>
              <w:top w:val="single" w:sz="4" w:space="0" w:color="auto"/>
              <w:left w:val="nil"/>
              <w:bottom w:val="single" w:sz="4" w:space="0" w:color="auto"/>
              <w:right w:val="single" w:sz="4" w:space="0" w:color="auto"/>
            </w:tcBorders>
            <w:vAlign w:val="center"/>
          </w:tcPr>
          <w:p w:rsidR="00DE393D" w:rsidRPr="007B13D4" w:rsidRDefault="00DE393D">
            <w:pPr>
              <w:adjustRightInd w:val="0"/>
              <w:snapToGrid w:val="0"/>
              <w:jc w:val="center"/>
              <w:rPr>
                <w:rFonts w:asciiTheme="minorEastAsia" w:hAnsiTheme="minorEastAsia" w:cs="仿宋_GB2312"/>
                <w:color w:val="000000"/>
                <w:sz w:val="24"/>
                <w:szCs w:val="24"/>
              </w:rPr>
            </w:pPr>
            <w:r w:rsidRPr="007B13D4">
              <w:rPr>
                <w:rFonts w:asciiTheme="minorEastAsia" w:hAnsiTheme="minorEastAsia" w:cs="仿宋_GB2312"/>
                <w:color w:val="000000"/>
                <w:sz w:val="24"/>
                <w:szCs w:val="24"/>
              </w:rPr>
              <w:t>宽带</w:t>
            </w:r>
            <w:r w:rsidRPr="007B13D4">
              <w:rPr>
                <w:rFonts w:asciiTheme="minorEastAsia" w:hAnsiTheme="minorEastAsia" w:cs="仿宋_GB2312" w:hint="eastAsia"/>
                <w:color w:val="000000"/>
                <w:sz w:val="24"/>
                <w:szCs w:val="24"/>
              </w:rPr>
              <w:t>接入</w:t>
            </w:r>
            <w:r w:rsidRPr="007B13D4">
              <w:rPr>
                <w:rFonts w:asciiTheme="minorEastAsia" w:hAnsiTheme="minorEastAsia" w:cs="仿宋_GB2312"/>
                <w:color w:val="000000"/>
                <w:sz w:val="24"/>
                <w:szCs w:val="24"/>
              </w:rPr>
              <w:t>与业务系统紧急故障排除</w:t>
            </w:r>
          </w:p>
        </w:tc>
        <w:tc>
          <w:tcPr>
            <w:tcW w:w="1052" w:type="dxa"/>
            <w:tcBorders>
              <w:top w:val="single" w:sz="4" w:space="0" w:color="auto"/>
              <w:left w:val="nil"/>
              <w:bottom w:val="single" w:sz="4" w:space="0" w:color="auto"/>
              <w:right w:val="single" w:sz="4" w:space="0" w:color="auto"/>
            </w:tcBorders>
            <w:vAlign w:val="center"/>
          </w:tcPr>
          <w:p w:rsidR="00DE393D" w:rsidRPr="007B13D4" w:rsidRDefault="00DE393D">
            <w:pPr>
              <w:adjustRightInd w:val="0"/>
              <w:snapToGrid w:val="0"/>
              <w:jc w:val="center"/>
              <w:rPr>
                <w:rFonts w:asciiTheme="minorEastAsia" w:hAnsiTheme="minorEastAsia" w:cs="仿宋_GB2312"/>
                <w:color w:val="000000"/>
                <w:sz w:val="24"/>
                <w:szCs w:val="24"/>
              </w:rPr>
            </w:pPr>
            <w:r w:rsidRPr="007B13D4">
              <w:rPr>
                <w:rFonts w:asciiTheme="minorEastAsia" w:hAnsiTheme="minorEastAsia" w:cs="仿宋_GB2312" w:hint="eastAsia"/>
                <w:color w:val="000000"/>
                <w:sz w:val="24"/>
                <w:szCs w:val="24"/>
              </w:rPr>
              <w:t>5</w:t>
            </w:r>
          </w:p>
        </w:tc>
        <w:tc>
          <w:tcPr>
            <w:tcW w:w="1971" w:type="dxa"/>
            <w:vMerge/>
            <w:tcBorders>
              <w:left w:val="single" w:sz="4" w:space="0" w:color="auto"/>
              <w:right w:val="single" w:sz="4" w:space="0" w:color="auto"/>
            </w:tcBorders>
            <w:vAlign w:val="center"/>
          </w:tcPr>
          <w:p w:rsidR="00DE393D" w:rsidRPr="007B13D4" w:rsidRDefault="00DE393D" w:rsidP="001A705D">
            <w:pPr>
              <w:jc w:val="left"/>
              <w:rPr>
                <w:rFonts w:asciiTheme="minorEastAsia" w:hAnsiTheme="minorEastAsia" w:cs="仿宋_GB2312"/>
                <w:sz w:val="24"/>
                <w:szCs w:val="24"/>
              </w:rPr>
            </w:pPr>
          </w:p>
        </w:tc>
      </w:tr>
      <w:tr w:rsidR="00DE393D">
        <w:trPr>
          <w:trHeight w:val="90"/>
          <w:jc w:val="center"/>
        </w:trPr>
        <w:tc>
          <w:tcPr>
            <w:tcW w:w="1393" w:type="dxa"/>
            <w:vMerge/>
            <w:tcBorders>
              <w:left w:val="single" w:sz="4" w:space="0" w:color="auto"/>
              <w:bottom w:val="single" w:sz="4" w:space="0" w:color="auto"/>
              <w:right w:val="single" w:sz="4" w:space="0" w:color="auto"/>
            </w:tcBorders>
            <w:vAlign w:val="center"/>
          </w:tcPr>
          <w:p w:rsidR="00DE393D" w:rsidRPr="007B13D4" w:rsidRDefault="00DE393D">
            <w:pPr>
              <w:rPr>
                <w:rFonts w:asciiTheme="minorEastAsia" w:hAnsiTheme="minorEastAsia" w:cs="仿宋_GB2312"/>
                <w:sz w:val="24"/>
                <w:szCs w:val="24"/>
              </w:rPr>
            </w:pPr>
          </w:p>
        </w:tc>
        <w:tc>
          <w:tcPr>
            <w:tcW w:w="3688" w:type="dxa"/>
            <w:tcBorders>
              <w:top w:val="single" w:sz="4" w:space="0" w:color="auto"/>
              <w:left w:val="nil"/>
              <w:bottom w:val="single" w:sz="4" w:space="0" w:color="auto"/>
              <w:right w:val="single" w:sz="4" w:space="0" w:color="auto"/>
            </w:tcBorders>
            <w:vAlign w:val="center"/>
          </w:tcPr>
          <w:p w:rsidR="00DE393D" w:rsidRPr="007B13D4" w:rsidRDefault="00DE393D">
            <w:pPr>
              <w:adjustRightInd w:val="0"/>
              <w:snapToGrid w:val="0"/>
              <w:jc w:val="center"/>
              <w:rPr>
                <w:rFonts w:asciiTheme="minorEastAsia" w:hAnsiTheme="minorEastAsia" w:cs="仿宋_GB2312"/>
                <w:color w:val="000000"/>
                <w:sz w:val="24"/>
                <w:szCs w:val="24"/>
              </w:rPr>
            </w:pPr>
            <w:r w:rsidRPr="007B13D4">
              <w:rPr>
                <w:rFonts w:asciiTheme="minorEastAsia" w:hAnsiTheme="minorEastAsia" w:cs="仿宋_GB2312" w:hint="eastAsia"/>
                <w:color w:val="000000"/>
                <w:sz w:val="24"/>
                <w:szCs w:val="24"/>
              </w:rPr>
              <w:t>承载网</w:t>
            </w:r>
            <w:r w:rsidRPr="007B13D4">
              <w:rPr>
                <w:rFonts w:asciiTheme="minorEastAsia" w:hAnsiTheme="minorEastAsia" w:cs="仿宋_GB2312"/>
                <w:color w:val="000000"/>
                <w:sz w:val="24"/>
                <w:szCs w:val="24"/>
              </w:rPr>
              <w:t>紧急故障排除</w:t>
            </w:r>
          </w:p>
        </w:tc>
        <w:tc>
          <w:tcPr>
            <w:tcW w:w="1052" w:type="dxa"/>
            <w:tcBorders>
              <w:top w:val="single" w:sz="4" w:space="0" w:color="auto"/>
              <w:left w:val="nil"/>
              <w:bottom w:val="single" w:sz="4" w:space="0" w:color="auto"/>
              <w:right w:val="single" w:sz="4" w:space="0" w:color="auto"/>
            </w:tcBorders>
            <w:vAlign w:val="center"/>
          </w:tcPr>
          <w:p w:rsidR="00DE393D" w:rsidRPr="007B13D4" w:rsidRDefault="00DE393D">
            <w:pPr>
              <w:adjustRightInd w:val="0"/>
              <w:snapToGrid w:val="0"/>
              <w:jc w:val="center"/>
              <w:rPr>
                <w:rFonts w:asciiTheme="minorEastAsia" w:hAnsiTheme="minorEastAsia" w:cs="仿宋_GB2312"/>
                <w:color w:val="000000"/>
                <w:sz w:val="24"/>
                <w:szCs w:val="24"/>
              </w:rPr>
            </w:pPr>
            <w:r w:rsidRPr="007B13D4">
              <w:rPr>
                <w:rFonts w:asciiTheme="minorEastAsia" w:hAnsiTheme="minorEastAsia" w:cs="仿宋_GB2312" w:hint="eastAsia"/>
                <w:color w:val="000000"/>
                <w:sz w:val="24"/>
                <w:szCs w:val="24"/>
              </w:rPr>
              <w:t>5</w:t>
            </w:r>
          </w:p>
        </w:tc>
        <w:tc>
          <w:tcPr>
            <w:tcW w:w="1971" w:type="dxa"/>
            <w:vMerge/>
            <w:tcBorders>
              <w:left w:val="single" w:sz="4" w:space="0" w:color="auto"/>
              <w:bottom w:val="single" w:sz="4" w:space="0" w:color="auto"/>
              <w:right w:val="single" w:sz="4" w:space="0" w:color="auto"/>
            </w:tcBorders>
            <w:vAlign w:val="center"/>
          </w:tcPr>
          <w:p w:rsidR="00DE393D" w:rsidRPr="007B13D4" w:rsidRDefault="00DE393D">
            <w:pPr>
              <w:adjustRightInd w:val="0"/>
              <w:snapToGrid w:val="0"/>
              <w:jc w:val="center"/>
              <w:rPr>
                <w:rFonts w:asciiTheme="minorEastAsia" w:hAnsiTheme="minorEastAsia" w:cs="仿宋_GB2312"/>
                <w:color w:val="000000"/>
                <w:sz w:val="24"/>
                <w:szCs w:val="24"/>
              </w:rPr>
            </w:pPr>
          </w:p>
        </w:tc>
      </w:tr>
      <w:tr w:rsidR="00493D3D">
        <w:trPr>
          <w:jc w:val="center"/>
        </w:trPr>
        <w:tc>
          <w:tcPr>
            <w:tcW w:w="1393" w:type="dxa"/>
            <w:tcBorders>
              <w:top w:val="nil"/>
              <w:left w:val="single" w:sz="4" w:space="0" w:color="auto"/>
              <w:bottom w:val="single" w:sz="4" w:space="0" w:color="auto"/>
              <w:right w:val="single" w:sz="4" w:space="0" w:color="auto"/>
            </w:tcBorders>
            <w:vAlign w:val="center"/>
          </w:tcPr>
          <w:p w:rsidR="00493D3D" w:rsidRPr="007B13D4" w:rsidRDefault="00BF12B0">
            <w:pPr>
              <w:adjustRightInd w:val="0"/>
              <w:snapToGrid w:val="0"/>
              <w:jc w:val="center"/>
              <w:rPr>
                <w:rFonts w:asciiTheme="minorEastAsia" w:hAnsiTheme="minorEastAsia" w:cs="仿宋_GB2312"/>
                <w:color w:val="000000"/>
                <w:sz w:val="24"/>
                <w:szCs w:val="24"/>
              </w:rPr>
            </w:pPr>
            <w:r w:rsidRPr="007B13D4">
              <w:rPr>
                <w:rFonts w:asciiTheme="minorEastAsia" w:hAnsiTheme="minorEastAsia" w:cs="仿宋_GB2312" w:hint="eastAsia"/>
                <w:color w:val="000000"/>
                <w:sz w:val="24"/>
                <w:szCs w:val="24"/>
              </w:rPr>
              <w:t>扣分项</w:t>
            </w:r>
          </w:p>
        </w:tc>
        <w:tc>
          <w:tcPr>
            <w:tcW w:w="3688" w:type="dxa"/>
            <w:tcBorders>
              <w:top w:val="single" w:sz="4" w:space="0" w:color="auto"/>
              <w:left w:val="nil"/>
              <w:bottom w:val="single" w:sz="4" w:space="0" w:color="auto"/>
              <w:right w:val="single" w:sz="4" w:space="0" w:color="auto"/>
            </w:tcBorders>
            <w:vAlign w:val="center"/>
          </w:tcPr>
          <w:p w:rsidR="00493D3D" w:rsidRPr="007B13D4" w:rsidRDefault="00BF12B0" w:rsidP="00AD3277">
            <w:pPr>
              <w:adjustRightInd w:val="0"/>
              <w:snapToGrid w:val="0"/>
              <w:jc w:val="center"/>
              <w:rPr>
                <w:rFonts w:asciiTheme="minorEastAsia" w:hAnsiTheme="minorEastAsia" w:cs="仿宋_GB2312"/>
                <w:color w:val="000000"/>
                <w:sz w:val="24"/>
                <w:szCs w:val="24"/>
              </w:rPr>
            </w:pPr>
            <w:r w:rsidRPr="007B13D4">
              <w:rPr>
                <w:rFonts w:asciiTheme="minorEastAsia" w:hAnsiTheme="minorEastAsia" w:cs="仿宋_GB2312" w:hint="eastAsia"/>
                <w:color w:val="000000"/>
                <w:sz w:val="24"/>
                <w:szCs w:val="24"/>
              </w:rPr>
              <w:t>违纪扣分</w:t>
            </w:r>
          </w:p>
        </w:tc>
        <w:tc>
          <w:tcPr>
            <w:tcW w:w="1052" w:type="dxa"/>
            <w:tcBorders>
              <w:top w:val="single" w:sz="4" w:space="0" w:color="auto"/>
              <w:left w:val="nil"/>
              <w:bottom w:val="single" w:sz="4" w:space="0" w:color="auto"/>
              <w:right w:val="single" w:sz="4" w:space="0" w:color="auto"/>
            </w:tcBorders>
            <w:vAlign w:val="center"/>
          </w:tcPr>
          <w:p w:rsidR="00493D3D" w:rsidRPr="007B13D4" w:rsidRDefault="00BF12B0">
            <w:pPr>
              <w:adjustRightInd w:val="0"/>
              <w:snapToGrid w:val="0"/>
              <w:jc w:val="center"/>
              <w:rPr>
                <w:rFonts w:asciiTheme="minorEastAsia" w:hAnsiTheme="minorEastAsia" w:cs="仿宋_GB2312"/>
                <w:color w:val="000000"/>
                <w:sz w:val="24"/>
                <w:szCs w:val="24"/>
              </w:rPr>
            </w:pPr>
            <w:r w:rsidRPr="007B13D4">
              <w:rPr>
                <w:rFonts w:asciiTheme="minorEastAsia" w:hAnsiTheme="minorEastAsia" w:cs="仿宋_GB2312" w:hint="eastAsia"/>
                <w:color w:val="000000"/>
                <w:sz w:val="24"/>
                <w:szCs w:val="24"/>
              </w:rPr>
              <w:t>视情节而定</w:t>
            </w:r>
          </w:p>
        </w:tc>
        <w:tc>
          <w:tcPr>
            <w:tcW w:w="1971" w:type="dxa"/>
            <w:tcBorders>
              <w:top w:val="single" w:sz="4" w:space="0" w:color="auto"/>
              <w:left w:val="single" w:sz="4" w:space="0" w:color="auto"/>
              <w:bottom w:val="single" w:sz="4" w:space="0" w:color="auto"/>
              <w:right w:val="single" w:sz="4" w:space="0" w:color="auto"/>
            </w:tcBorders>
            <w:vAlign w:val="center"/>
          </w:tcPr>
          <w:p w:rsidR="00493D3D" w:rsidRPr="007B13D4" w:rsidRDefault="00BF12B0">
            <w:pPr>
              <w:adjustRightInd w:val="0"/>
              <w:snapToGrid w:val="0"/>
              <w:jc w:val="center"/>
              <w:rPr>
                <w:rFonts w:asciiTheme="minorEastAsia" w:hAnsiTheme="minorEastAsia" w:cs="仿宋_GB2312"/>
                <w:color w:val="000000"/>
                <w:sz w:val="24"/>
                <w:szCs w:val="24"/>
              </w:rPr>
            </w:pPr>
            <w:r w:rsidRPr="007B13D4">
              <w:rPr>
                <w:rFonts w:asciiTheme="minorEastAsia" w:hAnsiTheme="minorEastAsia" w:cs="仿宋_GB2312" w:hint="eastAsia"/>
                <w:color w:val="000000"/>
                <w:sz w:val="24"/>
                <w:szCs w:val="24"/>
              </w:rPr>
              <w:t>裁判长</w:t>
            </w:r>
          </w:p>
        </w:tc>
      </w:tr>
      <w:tr w:rsidR="00493D3D">
        <w:trPr>
          <w:trHeight w:val="468"/>
          <w:jc w:val="center"/>
        </w:trPr>
        <w:tc>
          <w:tcPr>
            <w:tcW w:w="1393" w:type="dxa"/>
            <w:tcBorders>
              <w:top w:val="single" w:sz="4" w:space="0" w:color="auto"/>
              <w:left w:val="single" w:sz="4" w:space="0" w:color="auto"/>
              <w:bottom w:val="single" w:sz="4" w:space="0" w:color="auto"/>
              <w:right w:val="single" w:sz="4" w:space="0" w:color="auto"/>
            </w:tcBorders>
            <w:vAlign w:val="center"/>
          </w:tcPr>
          <w:p w:rsidR="00493D3D" w:rsidRPr="007B13D4" w:rsidRDefault="00BF12B0">
            <w:pPr>
              <w:adjustRightInd w:val="0"/>
              <w:snapToGrid w:val="0"/>
              <w:jc w:val="center"/>
              <w:rPr>
                <w:rFonts w:asciiTheme="minorEastAsia" w:hAnsiTheme="minorEastAsia" w:cs="仿宋_GB2312"/>
                <w:color w:val="000000"/>
                <w:sz w:val="24"/>
                <w:szCs w:val="24"/>
              </w:rPr>
            </w:pPr>
            <w:r w:rsidRPr="007B13D4">
              <w:rPr>
                <w:rFonts w:asciiTheme="minorEastAsia" w:hAnsiTheme="minorEastAsia" w:cs="仿宋_GB2312" w:hint="eastAsia"/>
                <w:color w:val="000000"/>
                <w:sz w:val="24"/>
                <w:szCs w:val="24"/>
              </w:rPr>
              <w:t>总  计</w:t>
            </w:r>
          </w:p>
        </w:tc>
        <w:tc>
          <w:tcPr>
            <w:tcW w:w="4740" w:type="dxa"/>
            <w:gridSpan w:val="2"/>
            <w:tcBorders>
              <w:top w:val="single" w:sz="4" w:space="0" w:color="auto"/>
              <w:left w:val="nil"/>
              <w:bottom w:val="single" w:sz="4" w:space="0" w:color="auto"/>
              <w:right w:val="single" w:sz="4" w:space="0" w:color="auto"/>
            </w:tcBorders>
            <w:vAlign w:val="center"/>
          </w:tcPr>
          <w:p w:rsidR="00493D3D" w:rsidRPr="007B13D4" w:rsidRDefault="00BF12B0">
            <w:pPr>
              <w:adjustRightInd w:val="0"/>
              <w:snapToGrid w:val="0"/>
              <w:jc w:val="center"/>
              <w:rPr>
                <w:rFonts w:asciiTheme="minorEastAsia" w:hAnsiTheme="minorEastAsia" w:cs="仿宋_GB2312"/>
                <w:color w:val="000000"/>
                <w:sz w:val="24"/>
                <w:szCs w:val="24"/>
              </w:rPr>
            </w:pPr>
            <w:r w:rsidRPr="007B13D4">
              <w:rPr>
                <w:rFonts w:asciiTheme="minorEastAsia" w:hAnsiTheme="minorEastAsia" w:cs="仿宋_GB2312" w:hint="eastAsia"/>
                <w:color w:val="000000"/>
                <w:sz w:val="24"/>
                <w:szCs w:val="24"/>
              </w:rPr>
              <w:t>100%</w:t>
            </w:r>
          </w:p>
        </w:tc>
        <w:tc>
          <w:tcPr>
            <w:tcW w:w="1971" w:type="dxa"/>
            <w:tcBorders>
              <w:top w:val="single" w:sz="4" w:space="0" w:color="auto"/>
              <w:left w:val="nil"/>
              <w:bottom w:val="single" w:sz="4" w:space="0" w:color="auto"/>
              <w:right w:val="single" w:sz="4" w:space="0" w:color="auto"/>
            </w:tcBorders>
            <w:vAlign w:val="center"/>
          </w:tcPr>
          <w:p w:rsidR="00493D3D" w:rsidRPr="007B13D4" w:rsidRDefault="00493D3D">
            <w:pPr>
              <w:adjustRightInd w:val="0"/>
              <w:snapToGrid w:val="0"/>
              <w:jc w:val="center"/>
              <w:rPr>
                <w:rFonts w:asciiTheme="minorEastAsia" w:hAnsiTheme="minorEastAsia" w:cs="仿宋_GB2312"/>
                <w:color w:val="000000"/>
                <w:sz w:val="24"/>
                <w:szCs w:val="24"/>
              </w:rPr>
            </w:pPr>
          </w:p>
        </w:tc>
      </w:tr>
    </w:tbl>
    <w:p w:rsidR="00493D3D" w:rsidRDefault="00493D3D" w:rsidP="00F15365">
      <w:pPr>
        <w:snapToGrid w:val="0"/>
        <w:spacing w:line="560" w:lineRule="exact"/>
        <w:rPr>
          <w:rFonts w:ascii="Arial Narrow" w:eastAsia="仿宋_GB2312" w:hAnsi="Arial Narrow" w:cs="Arial"/>
          <w:sz w:val="30"/>
          <w:szCs w:val="30"/>
        </w:rPr>
      </w:pPr>
    </w:p>
    <w:p w:rsidR="00493D3D" w:rsidRDefault="00BF12B0">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十一、奖项设置</w:t>
      </w:r>
    </w:p>
    <w:p w:rsidR="00493D3D" w:rsidRDefault="00BF12B0">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按</w:t>
      </w:r>
      <w:r>
        <w:rPr>
          <w:rFonts w:ascii="Arial Narrow" w:eastAsia="仿宋_GB2312" w:hAnsi="Arial Narrow" w:cs="Arial"/>
          <w:sz w:val="30"/>
          <w:szCs w:val="30"/>
        </w:rPr>
        <w:t>照执行《全国职业院校技能大赛</w:t>
      </w:r>
      <w:r>
        <w:rPr>
          <w:rFonts w:ascii="Arial Narrow" w:eastAsia="仿宋_GB2312" w:hAnsi="Arial Narrow" w:cs="Arial" w:hint="eastAsia"/>
          <w:sz w:val="30"/>
          <w:szCs w:val="30"/>
        </w:rPr>
        <w:t>奖惩办法</w:t>
      </w:r>
      <w:r>
        <w:rPr>
          <w:rFonts w:ascii="Arial Narrow" w:eastAsia="仿宋_GB2312" w:hAnsi="Arial Narrow" w:cs="Arial"/>
          <w:sz w:val="30"/>
          <w:szCs w:val="30"/>
        </w:rPr>
        <w:t>》的有关规定。</w:t>
      </w:r>
    </w:p>
    <w:p w:rsidR="00493D3D" w:rsidRPr="007B13D4" w:rsidRDefault="00BF12B0" w:rsidP="007B13D4">
      <w:pPr>
        <w:pStyle w:val="ol"/>
        <w:ind w:firstLine="600"/>
        <w:rPr>
          <w:rFonts w:ascii="Arial Narrow" w:hAnsi="Arial Narrow" w:cs="Arial"/>
          <w:kern w:val="2"/>
          <w:sz w:val="30"/>
          <w:szCs w:val="30"/>
        </w:rPr>
      </w:pPr>
      <w:r w:rsidRPr="007B13D4">
        <w:rPr>
          <w:rFonts w:ascii="Arial Narrow" w:hAnsi="Arial Narrow" w:cs="Arial" w:hint="eastAsia"/>
          <w:kern w:val="2"/>
          <w:sz w:val="30"/>
          <w:szCs w:val="30"/>
        </w:rPr>
        <w:t>竞赛设参赛选手团体奖，以赛项实际参赛队总数为基数，一、二、三等奖获奖比例分别为</w:t>
      </w:r>
      <w:r w:rsidRPr="007B13D4">
        <w:rPr>
          <w:rFonts w:ascii="Arial Narrow" w:hAnsi="Arial Narrow" w:cs="Arial"/>
          <w:kern w:val="2"/>
          <w:sz w:val="30"/>
          <w:szCs w:val="30"/>
        </w:rPr>
        <w:t>10%</w:t>
      </w:r>
      <w:r w:rsidRPr="007B13D4">
        <w:rPr>
          <w:rFonts w:ascii="Arial Narrow" w:hAnsi="Arial Narrow" w:cs="Arial" w:hint="eastAsia"/>
          <w:kern w:val="2"/>
          <w:sz w:val="30"/>
          <w:szCs w:val="30"/>
        </w:rPr>
        <w:t>、</w:t>
      </w:r>
      <w:r w:rsidRPr="007B13D4">
        <w:rPr>
          <w:rFonts w:ascii="Arial Narrow" w:hAnsi="Arial Narrow" w:cs="Arial"/>
          <w:kern w:val="2"/>
          <w:sz w:val="30"/>
          <w:szCs w:val="30"/>
        </w:rPr>
        <w:t>20%</w:t>
      </w:r>
      <w:r w:rsidRPr="007B13D4">
        <w:rPr>
          <w:rFonts w:ascii="Arial Narrow" w:hAnsi="Arial Narrow" w:cs="Arial" w:hint="eastAsia"/>
          <w:kern w:val="2"/>
          <w:sz w:val="30"/>
          <w:szCs w:val="30"/>
        </w:rPr>
        <w:t>、</w:t>
      </w:r>
      <w:r w:rsidRPr="007B13D4">
        <w:rPr>
          <w:rFonts w:ascii="Arial Narrow" w:hAnsi="Arial Narrow" w:cs="Arial"/>
          <w:kern w:val="2"/>
          <w:sz w:val="30"/>
          <w:szCs w:val="30"/>
        </w:rPr>
        <w:t>30%</w:t>
      </w:r>
      <w:r w:rsidRPr="007B13D4">
        <w:rPr>
          <w:rFonts w:ascii="Arial Narrow" w:hAnsi="Arial Narrow" w:cs="Arial" w:hint="eastAsia"/>
          <w:kern w:val="2"/>
          <w:sz w:val="30"/>
          <w:szCs w:val="30"/>
        </w:rPr>
        <w:t>，小数点后四舍五入。</w:t>
      </w:r>
    </w:p>
    <w:p w:rsidR="00493D3D" w:rsidRPr="007B13D4" w:rsidRDefault="00BF12B0" w:rsidP="007B13D4">
      <w:pPr>
        <w:pStyle w:val="ol"/>
        <w:ind w:firstLine="600"/>
        <w:rPr>
          <w:rFonts w:ascii="Arial Narrow" w:hAnsi="Arial Narrow" w:cs="Arial"/>
          <w:kern w:val="2"/>
          <w:sz w:val="30"/>
          <w:szCs w:val="30"/>
        </w:rPr>
      </w:pPr>
      <w:r w:rsidRPr="007B13D4">
        <w:rPr>
          <w:rFonts w:ascii="Arial Narrow" w:hAnsi="Arial Narrow" w:cs="Arial" w:hint="eastAsia"/>
          <w:kern w:val="2"/>
          <w:sz w:val="30"/>
          <w:szCs w:val="30"/>
        </w:rPr>
        <w:t>获得一等奖的参赛队的指导教师获“优秀指导教师奖”，授予荣誉证书。</w:t>
      </w:r>
    </w:p>
    <w:p w:rsidR="00493D3D" w:rsidRDefault="00493D3D">
      <w:pPr>
        <w:snapToGrid w:val="0"/>
        <w:spacing w:line="560" w:lineRule="exact"/>
        <w:rPr>
          <w:rFonts w:ascii="Arial Narrow" w:eastAsia="仿宋_GB2312" w:hAnsi="Arial Narrow" w:cs="Arial"/>
          <w:sz w:val="30"/>
          <w:szCs w:val="30"/>
        </w:rPr>
      </w:pPr>
    </w:p>
    <w:p w:rsidR="000F0A2A" w:rsidRDefault="00BF12B0" w:rsidP="00121639">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十二、技术规范</w:t>
      </w:r>
    </w:p>
    <w:p w:rsidR="007F4840" w:rsidRPr="000F0A2A" w:rsidRDefault="007F4840" w:rsidP="007F4840">
      <w:pPr>
        <w:snapToGrid w:val="0"/>
        <w:spacing w:line="560" w:lineRule="exact"/>
        <w:ind w:firstLineChars="200" w:firstLine="600"/>
        <w:jc w:val="left"/>
        <w:outlineLvl w:val="0"/>
        <w:rPr>
          <w:rFonts w:ascii="仿宋_GB2312" w:eastAsia="仿宋_GB2312" w:hAnsi="宋体" w:cs="Arial"/>
          <w:kern w:val="0"/>
          <w:sz w:val="30"/>
          <w:szCs w:val="30"/>
        </w:rPr>
      </w:pPr>
      <w:r>
        <w:rPr>
          <w:rFonts w:ascii="仿宋_GB2312" w:eastAsia="仿宋_GB2312" w:hAnsi="宋体" w:cs="Arial" w:hint="eastAsia"/>
          <w:kern w:val="0"/>
          <w:sz w:val="30"/>
          <w:szCs w:val="30"/>
        </w:rPr>
        <w:t>（一</w:t>
      </w:r>
      <w:r w:rsidRPr="00312023">
        <w:rPr>
          <w:rFonts w:ascii="仿宋_GB2312" w:eastAsia="仿宋_GB2312" w:hAnsi="宋体" w:cs="Arial" w:hint="eastAsia"/>
          <w:kern w:val="0"/>
          <w:sz w:val="30"/>
          <w:szCs w:val="30"/>
        </w:rPr>
        <w:t>）职业资格标准</w:t>
      </w:r>
    </w:p>
    <w:p w:rsidR="007F4840" w:rsidRPr="000F0A2A" w:rsidRDefault="007F4840" w:rsidP="007F4840">
      <w:pPr>
        <w:pStyle w:val="10"/>
        <w:rPr>
          <w:rFonts w:hAnsi="黑体" w:cs="宋体"/>
          <w:bCs/>
        </w:rPr>
      </w:pPr>
      <w:r w:rsidRPr="000F0A2A">
        <w:rPr>
          <w:rFonts w:hAnsi="黑体" w:cs="宋体" w:hint="eastAsia"/>
          <w:bCs/>
        </w:rPr>
        <w:lastRenderedPageBreak/>
        <w:t>1</w:t>
      </w:r>
      <w:r w:rsidRPr="000F0A2A">
        <w:rPr>
          <w:rFonts w:hAnsi="黑体" w:cs="宋体"/>
          <w:bCs/>
        </w:rPr>
        <w:t>.</w:t>
      </w:r>
      <w:r w:rsidRPr="000F0A2A">
        <w:rPr>
          <w:rFonts w:hAnsi="黑体" w:cs="宋体" w:hint="eastAsia"/>
          <w:bCs/>
        </w:rPr>
        <w:t>综合布线系统工程设计规范</w:t>
      </w:r>
      <w:r w:rsidRPr="000F0A2A">
        <w:rPr>
          <w:rFonts w:hAnsi="黑体" w:cs="宋体"/>
          <w:bCs/>
        </w:rPr>
        <w:t xml:space="preserve"> GB50311-2007</w:t>
      </w:r>
    </w:p>
    <w:p w:rsidR="007F4840" w:rsidRPr="000F0A2A" w:rsidRDefault="007F4840" w:rsidP="007F4840">
      <w:pPr>
        <w:pStyle w:val="10"/>
        <w:rPr>
          <w:rFonts w:hAnsi="黑体" w:cs="宋体"/>
          <w:bCs/>
        </w:rPr>
      </w:pPr>
      <w:r w:rsidRPr="000F0A2A">
        <w:rPr>
          <w:rFonts w:hAnsi="黑体" w:cs="宋体" w:hint="eastAsia"/>
          <w:bCs/>
        </w:rPr>
        <w:t>2.宽带光纤接入工程设计规范 YD 5206-2014</w:t>
      </w:r>
    </w:p>
    <w:p w:rsidR="007F4840" w:rsidRPr="000F0A2A" w:rsidRDefault="007F4840" w:rsidP="007F4840">
      <w:pPr>
        <w:pStyle w:val="10"/>
        <w:rPr>
          <w:rFonts w:hAnsi="黑体" w:cs="宋体"/>
          <w:bCs/>
        </w:rPr>
      </w:pPr>
      <w:r w:rsidRPr="000F0A2A">
        <w:rPr>
          <w:rFonts w:hAnsi="黑体" w:cs="宋体"/>
          <w:bCs/>
        </w:rPr>
        <w:t>3.</w:t>
      </w:r>
      <w:r w:rsidRPr="000F0A2A">
        <w:rPr>
          <w:rFonts w:hAnsi="黑体" w:cs="宋体" w:hint="eastAsia"/>
          <w:bCs/>
        </w:rPr>
        <w:t>无线局域网工程设计规范 YD 5214-2015</w:t>
      </w:r>
    </w:p>
    <w:p w:rsidR="007F4840" w:rsidRPr="000F0A2A" w:rsidRDefault="007F4840" w:rsidP="007F4840">
      <w:pPr>
        <w:pStyle w:val="10"/>
        <w:rPr>
          <w:rFonts w:hAnsi="黑体" w:cs="宋体"/>
          <w:bCs/>
        </w:rPr>
      </w:pPr>
      <w:r w:rsidRPr="000F0A2A">
        <w:rPr>
          <w:rFonts w:hAnsi="黑体" w:cs="宋体"/>
          <w:bCs/>
        </w:rPr>
        <w:t>4.</w:t>
      </w:r>
      <w:r w:rsidRPr="000F0A2A">
        <w:rPr>
          <w:rFonts w:hAnsi="黑体" w:cs="宋体" w:hint="eastAsia"/>
          <w:bCs/>
        </w:rPr>
        <w:t>宽带ip城域网工程验收暂行规定 YD/T 5181-2009</w:t>
      </w:r>
    </w:p>
    <w:p w:rsidR="007F4840" w:rsidRPr="000F0A2A" w:rsidRDefault="007F4840" w:rsidP="007F4840">
      <w:pPr>
        <w:pStyle w:val="10"/>
        <w:rPr>
          <w:rFonts w:hAnsi="黑体" w:cs="宋体"/>
          <w:bCs/>
        </w:rPr>
      </w:pPr>
      <w:r w:rsidRPr="000F0A2A">
        <w:rPr>
          <w:rFonts w:hAnsi="黑体" w:cs="宋体" w:hint="eastAsia"/>
          <w:bCs/>
        </w:rPr>
        <w:t>5.信息系统安全等级保护基本要求</w:t>
      </w:r>
      <w:r w:rsidRPr="000F0A2A">
        <w:rPr>
          <w:rFonts w:hAnsi="黑体" w:cs="宋体"/>
          <w:bCs/>
        </w:rPr>
        <w:t>GB/T22239-2008</w:t>
      </w:r>
    </w:p>
    <w:p w:rsidR="007F4840" w:rsidRPr="000F0A2A" w:rsidRDefault="007F4840" w:rsidP="007F4840">
      <w:pPr>
        <w:pStyle w:val="10"/>
        <w:rPr>
          <w:rFonts w:hAnsi="黑体" w:cs="宋体"/>
          <w:bCs/>
        </w:rPr>
      </w:pPr>
      <w:r w:rsidRPr="000F0A2A">
        <w:rPr>
          <w:rFonts w:hAnsi="黑体" w:cs="宋体" w:hint="eastAsia"/>
          <w:bCs/>
        </w:rPr>
        <w:t xml:space="preserve">6.综合布线系统工程验收规范 </w:t>
      </w:r>
      <w:r w:rsidRPr="000F0A2A">
        <w:rPr>
          <w:rFonts w:hAnsi="黑体" w:cs="宋体"/>
          <w:bCs/>
        </w:rPr>
        <w:t>GB50312-2007</w:t>
      </w:r>
    </w:p>
    <w:p w:rsidR="007F4840" w:rsidRPr="007F4840" w:rsidRDefault="007F4840" w:rsidP="007F4840">
      <w:pPr>
        <w:pStyle w:val="10"/>
        <w:rPr>
          <w:rFonts w:hAnsi="黑体" w:cs="宋体"/>
          <w:bCs/>
        </w:rPr>
      </w:pPr>
      <w:r w:rsidRPr="000F0A2A">
        <w:rPr>
          <w:rFonts w:hAnsi="黑体" w:cs="宋体" w:hint="eastAsia"/>
          <w:bCs/>
        </w:rPr>
        <w:t>7.基于以太网技术的局域网系统验收测评规范</w:t>
      </w:r>
      <w:r w:rsidRPr="000F0A2A">
        <w:rPr>
          <w:rFonts w:hAnsi="黑体" w:cs="宋体"/>
          <w:bCs/>
        </w:rPr>
        <w:t>GB21671-2008</w:t>
      </w:r>
    </w:p>
    <w:p w:rsidR="000F0A2A" w:rsidRPr="00690AB3" w:rsidRDefault="007F4840" w:rsidP="000F0A2A">
      <w:pPr>
        <w:snapToGrid w:val="0"/>
        <w:spacing w:line="560" w:lineRule="exact"/>
        <w:ind w:firstLineChars="200" w:firstLine="600"/>
        <w:jc w:val="left"/>
        <w:outlineLvl w:val="0"/>
        <w:rPr>
          <w:rFonts w:ascii="仿宋_GB2312" w:eastAsia="仿宋_GB2312" w:hAnsi="宋体" w:cs="Arial"/>
          <w:kern w:val="0"/>
          <w:sz w:val="30"/>
          <w:szCs w:val="30"/>
        </w:rPr>
      </w:pPr>
      <w:r>
        <w:rPr>
          <w:rFonts w:ascii="仿宋_GB2312" w:eastAsia="仿宋_GB2312" w:hAnsi="宋体" w:cs="Arial"/>
          <w:kern w:val="0"/>
          <w:sz w:val="30"/>
          <w:szCs w:val="30"/>
        </w:rPr>
        <w:t>（二</w:t>
      </w:r>
      <w:r w:rsidR="000F0A2A" w:rsidRPr="00690AB3">
        <w:rPr>
          <w:rFonts w:ascii="仿宋_GB2312" w:eastAsia="仿宋_GB2312" w:hAnsi="宋体" w:cs="Arial"/>
          <w:kern w:val="0"/>
          <w:sz w:val="30"/>
          <w:szCs w:val="30"/>
        </w:rPr>
        <w:t>）相关知识与技能</w:t>
      </w:r>
    </w:p>
    <w:p w:rsidR="000F0A2A" w:rsidRPr="007F4840" w:rsidRDefault="000F0A2A" w:rsidP="007F4840">
      <w:pPr>
        <w:pStyle w:val="10"/>
        <w:rPr>
          <w:rFonts w:hAnsi="黑体" w:cs="宋体"/>
          <w:bCs/>
        </w:rPr>
      </w:pPr>
      <w:r w:rsidRPr="007F4840">
        <w:rPr>
          <w:rFonts w:hAnsi="黑体" w:cs="宋体"/>
          <w:bCs/>
        </w:rPr>
        <w:t>1.</w:t>
      </w:r>
      <w:r w:rsidRPr="007F4840">
        <w:rPr>
          <w:rFonts w:hAnsi="黑体" w:cs="宋体" w:hint="eastAsia"/>
          <w:bCs/>
        </w:rPr>
        <w:t>智慧宽带城域网</w:t>
      </w:r>
      <w:r w:rsidRPr="007F4840">
        <w:rPr>
          <w:rFonts w:hAnsi="黑体" w:cs="宋体"/>
          <w:bCs/>
        </w:rPr>
        <w:t>基本概念及原理。</w:t>
      </w:r>
    </w:p>
    <w:p w:rsidR="000F0A2A" w:rsidRPr="007F4840" w:rsidRDefault="000F0A2A" w:rsidP="007F4840">
      <w:pPr>
        <w:pStyle w:val="10"/>
        <w:rPr>
          <w:rFonts w:hAnsi="黑体" w:cs="宋体"/>
          <w:bCs/>
        </w:rPr>
      </w:pPr>
      <w:r w:rsidRPr="007F4840">
        <w:rPr>
          <w:rFonts w:hAnsi="黑体" w:cs="宋体"/>
          <w:bCs/>
        </w:rPr>
        <w:t>2.</w:t>
      </w:r>
      <w:r w:rsidR="00C267FF" w:rsidRPr="007F4840">
        <w:rPr>
          <w:rFonts w:hAnsi="黑体" w:cs="宋体" w:hint="eastAsia"/>
          <w:bCs/>
        </w:rPr>
        <w:t>智慧宽带城域网</w:t>
      </w:r>
      <w:r w:rsidRPr="007F4840">
        <w:rPr>
          <w:rFonts w:hAnsi="黑体" w:cs="宋体"/>
          <w:bCs/>
        </w:rPr>
        <w:t>关键技术、协议规范。</w:t>
      </w:r>
    </w:p>
    <w:p w:rsidR="000F0A2A" w:rsidRPr="007F4840" w:rsidRDefault="000F0A2A" w:rsidP="007F4840">
      <w:pPr>
        <w:pStyle w:val="10"/>
        <w:rPr>
          <w:rFonts w:hAnsi="黑体" w:cs="宋体"/>
          <w:bCs/>
        </w:rPr>
      </w:pPr>
      <w:r w:rsidRPr="007F4840">
        <w:rPr>
          <w:rFonts w:hAnsi="黑体" w:cs="宋体"/>
          <w:bCs/>
        </w:rPr>
        <w:t>3.</w:t>
      </w:r>
      <w:r w:rsidR="00C267FF" w:rsidRPr="007F4840">
        <w:rPr>
          <w:rFonts w:hAnsi="黑体" w:cs="宋体" w:hint="eastAsia"/>
          <w:bCs/>
        </w:rPr>
        <w:t xml:space="preserve"> 智慧宽带城域网</w:t>
      </w:r>
      <w:r w:rsidRPr="007F4840">
        <w:rPr>
          <w:rFonts w:hAnsi="黑体" w:cs="宋体"/>
          <w:bCs/>
        </w:rPr>
        <w:t>设备基础知识、设备配置操作、工程规范。</w:t>
      </w:r>
    </w:p>
    <w:p w:rsidR="000F0A2A" w:rsidRPr="007F4840" w:rsidRDefault="000F0A2A" w:rsidP="007F4840">
      <w:pPr>
        <w:pStyle w:val="10"/>
        <w:rPr>
          <w:rFonts w:hAnsi="黑体" w:cs="宋体"/>
          <w:bCs/>
        </w:rPr>
      </w:pPr>
      <w:r w:rsidRPr="007F4840">
        <w:rPr>
          <w:rFonts w:hAnsi="黑体" w:cs="宋体"/>
          <w:bCs/>
        </w:rPr>
        <w:t>4.</w:t>
      </w:r>
      <w:r w:rsidR="00C267FF" w:rsidRPr="007F4840">
        <w:rPr>
          <w:rFonts w:hAnsi="黑体" w:cs="宋体" w:hint="eastAsia"/>
          <w:bCs/>
        </w:rPr>
        <w:t xml:space="preserve"> 智慧宽带城域网</w:t>
      </w:r>
      <w:r w:rsidRPr="007F4840">
        <w:rPr>
          <w:rFonts w:hAnsi="黑体" w:cs="宋体"/>
          <w:bCs/>
        </w:rPr>
        <w:t>仿真系统操作能力。</w:t>
      </w:r>
    </w:p>
    <w:p w:rsidR="000F0A2A" w:rsidRPr="007F4840" w:rsidRDefault="000F0A2A" w:rsidP="007F4840">
      <w:pPr>
        <w:pStyle w:val="10"/>
        <w:rPr>
          <w:rFonts w:hAnsi="黑体" w:cs="宋体"/>
          <w:bCs/>
        </w:rPr>
      </w:pPr>
      <w:r w:rsidRPr="007F4840">
        <w:rPr>
          <w:rFonts w:hAnsi="黑体" w:cs="宋体"/>
          <w:bCs/>
        </w:rPr>
        <w:t>5.</w:t>
      </w:r>
      <w:r w:rsidR="00C267FF" w:rsidRPr="007F4840">
        <w:rPr>
          <w:rFonts w:hAnsi="黑体" w:cs="宋体" w:hint="eastAsia"/>
          <w:bCs/>
        </w:rPr>
        <w:t xml:space="preserve"> 智慧宽带城域网</w:t>
      </w:r>
      <w:r w:rsidRPr="007F4840">
        <w:rPr>
          <w:rFonts w:hAnsi="黑体" w:cs="宋体"/>
          <w:bCs/>
        </w:rPr>
        <w:t>网络系统各种线缆的认知与应用。</w:t>
      </w:r>
    </w:p>
    <w:p w:rsidR="000F0A2A" w:rsidRPr="007F4840" w:rsidRDefault="000F0A2A" w:rsidP="007F4840">
      <w:pPr>
        <w:pStyle w:val="10"/>
        <w:rPr>
          <w:rFonts w:hAnsi="黑体" w:cs="宋体"/>
          <w:bCs/>
        </w:rPr>
      </w:pPr>
      <w:r w:rsidRPr="007F4840">
        <w:rPr>
          <w:rFonts w:hAnsi="黑体" w:cs="宋体" w:hint="eastAsia"/>
          <w:bCs/>
        </w:rPr>
        <w:t>6.</w:t>
      </w:r>
      <w:r w:rsidR="00C267FF" w:rsidRPr="007F4840">
        <w:rPr>
          <w:rFonts w:hAnsi="黑体" w:cs="宋体" w:hint="eastAsia"/>
          <w:bCs/>
        </w:rPr>
        <w:t xml:space="preserve"> 智慧宽带城域网</w:t>
      </w:r>
      <w:r w:rsidRPr="007F4840">
        <w:rPr>
          <w:rFonts w:hAnsi="黑体" w:cs="宋体" w:hint="eastAsia"/>
          <w:bCs/>
        </w:rPr>
        <w:t>网络优化原理、技术规范。</w:t>
      </w:r>
    </w:p>
    <w:p w:rsidR="000F0A2A" w:rsidRPr="00690AB3" w:rsidRDefault="007F4840" w:rsidP="000F0A2A">
      <w:pPr>
        <w:snapToGrid w:val="0"/>
        <w:spacing w:line="560" w:lineRule="exact"/>
        <w:ind w:firstLineChars="200" w:firstLine="600"/>
        <w:jc w:val="left"/>
        <w:outlineLvl w:val="0"/>
        <w:rPr>
          <w:rFonts w:ascii="仿宋_GB2312" w:eastAsia="仿宋_GB2312" w:hAnsi="宋体" w:cs="Arial"/>
          <w:kern w:val="0"/>
          <w:sz w:val="30"/>
          <w:szCs w:val="30"/>
        </w:rPr>
      </w:pPr>
      <w:r>
        <w:rPr>
          <w:rFonts w:ascii="仿宋_GB2312" w:eastAsia="仿宋_GB2312" w:hAnsi="宋体" w:cs="Arial"/>
          <w:kern w:val="0"/>
          <w:sz w:val="30"/>
          <w:szCs w:val="30"/>
        </w:rPr>
        <w:t>（三</w:t>
      </w:r>
      <w:r w:rsidR="000F0A2A" w:rsidRPr="00690AB3">
        <w:rPr>
          <w:rFonts w:ascii="仿宋_GB2312" w:eastAsia="仿宋_GB2312" w:hAnsi="宋体" w:cs="Arial"/>
          <w:kern w:val="0"/>
          <w:sz w:val="30"/>
          <w:szCs w:val="30"/>
        </w:rPr>
        <w:t>）基础技术及要求</w:t>
      </w:r>
    </w:p>
    <w:p w:rsidR="000F0A2A" w:rsidRPr="007F4840" w:rsidRDefault="000F0A2A" w:rsidP="007F4840">
      <w:pPr>
        <w:pStyle w:val="10"/>
        <w:rPr>
          <w:rFonts w:hAnsi="黑体" w:cs="宋体"/>
          <w:bCs/>
        </w:rPr>
      </w:pPr>
      <w:r w:rsidRPr="007F4840">
        <w:rPr>
          <w:rFonts w:hAnsi="黑体" w:cs="宋体"/>
          <w:bCs/>
        </w:rPr>
        <w:t>1.</w:t>
      </w:r>
      <w:r w:rsidRPr="007F4840">
        <w:rPr>
          <w:rFonts w:hAnsi="黑体" w:cs="宋体" w:hint="eastAsia"/>
          <w:bCs/>
        </w:rPr>
        <w:t>PON</w:t>
      </w:r>
      <w:r w:rsidRPr="007F4840">
        <w:rPr>
          <w:rFonts w:hAnsi="黑体" w:cs="宋体"/>
          <w:bCs/>
        </w:rPr>
        <w:t>接入网设备调试技术、系统组网技术</w:t>
      </w:r>
      <w:r w:rsidRPr="007F4840">
        <w:rPr>
          <w:rFonts w:hAnsi="黑体" w:cs="宋体" w:hint="eastAsia"/>
          <w:bCs/>
        </w:rPr>
        <w:t>。</w:t>
      </w:r>
    </w:p>
    <w:p w:rsidR="000F0A2A" w:rsidRPr="007F4840" w:rsidRDefault="000F0A2A" w:rsidP="007F4840">
      <w:pPr>
        <w:pStyle w:val="10"/>
        <w:rPr>
          <w:rFonts w:hAnsi="黑体" w:cs="宋体"/>
          <w:bCs/>
        </w:rPr>
      </w:pPr>
      <w:r w:rsidRPr="007F4840">
        <w:rPr>
          <w:rFonts w:hAnsi="黑体" w:cs="宋体"/>
          <w:bCs/>
        </w:rPr>
        <w:t>2.</w:t>
      </w:r>
      <w:r w:rsidRPr="007F4840">
        <w:rPr>
          <w:rFonts w:hAnsi="黑体" w:cs="宋体" w:hint="eastAsia"/>
          <w:bCs/>
        </w:rPr>
        <w:t>PON</w:t>
      </w:r>
      <w:r w:rsidRPr="007F4840">
        <w:rPr>
          <w:rFonts w:hAnsi="黑体" w:cs="宋体"/>
          <w:bCs/>
        </w:rPr>
        <w:t>接入网设备常见故障的分析和排查技术。</w:t>
      </w:r>
    </w:p>
    <w:p w:rsidR="000F0A2A" w:rsidRPr="007F4840" w:rsidRDefault="000F0A2A" w:rsidP="007F4840">
      <w:pPr>
        <w:pStyle w:val="10"/>
        <w:rPr>
          <w:rFonts w:hAnsi="黑体" w:cs="宋体"/>
          <w:bCs/>
        </w:rPr>
      </w:pPr>
      <w:r w:rsidRPr="007F4840">
        <w:rPr>
          <w:rFonts w:hAnsi="黑体" w:cs="宋体"/>
          <w:bCs/>
        </w:rPr>
        <w:t>3.承载网设备调试技术、系统组网技术。</w:t>
      </w:r>
    </w:p>
    <w:p w:rsidR="000F0A2A" w:rsidRPr="007F4840" w:rsidRDefault="000F0A2A" w:rsidP="007F4840">
      <w:pPr>
        <w:pStyle w:val="10"/>
        <w:rPr>
          <w:rFonts w:hAnsi="黑体" w:cs="宋体"/>
          <w:bCs/>
        </w:rPr>
      </w:pPr>
      <w:r w:rsidRPr="007F4840">
        <w:rPr>
          <w:rFonts w:hAnsi="黑体" w:cs="宋体"/>
          <w:bCs/>
        </w:rPr>
        <w:t>4.承载网设备常见故障的分析和排查技术。</w:t>
      </w:r>
    </w:p>
    <w:p w:rsidR="000F0A2A" w:rsidRPr="007F4840" w:rsidRDefault="000F0A2A" w:rsidP="007F4840">
      <w:pPr>
        <w:pStyle w:val="10"/>
        <w:rPr>
          <w:rFonts w:hAnsi="黑体" w:cs="宋体"/>
          <w:bCs/>
        </w:rPr>
      </w:pPr>
      <w:r w:rsidRPr="007F4840">
        <w:rPr>
          <w:rFonts w:hAnsi="黑体" w:cs="宋体"/>
          <w:bCs/>
        </w:rPr>
        <w:t>5.</w:t>
      </w:r>
      <w:r w:rsidRPr="007F4840">
        <w:rPr>
          <w:rFonts w:hAnsi="黑体" w:cs="宋体" w:hint="eastAsia"/>
          <w:bCs/>
        </w:rPr>
        <w:t>WLAN</w:t>
      </w:r>
      <w:r w:rsidRPr="007F4840">
        <w:rPr>
          <w:rFonts w:hAnsi="黑体" w:cs="宋体"/>
          <w:bCs/>
        </w:rPr>
        <w:t>设备调试技术、系统组网技术。</w:t>
      </w:r>
    </w:p>
    <w:p w:rsidR="000F0A2A" w:rsidRPr="007F4840" w:rsidRDefault="000F0A2A" w:rsidP="007F4840">
      <w:pPr>
        <w:pStyle w:val="10"/>
        <w:rPr>
          <w:rFonts w:hAnsi="黑体" w:cs="宋体"/>
          <w:bCs/>
        </w:rPr>
      </w:pPr>
      <w:r w:rsidRPr="007F4840">
        <w:rPr>
          <w:rFonts w:hAnsi="黑体" w:cs="宋体"/>
          <w:bCs/>
        </w:rPr>
        <w:t>6.</w:t>
      </w:r>
      <w:r w:rsidRPr="007F4840">
        <w:rPr>
          <w:rFonts w:hAnsi="黑体" w:cs="宋体" w:hint="eastAsia"/>
          <w:bCs/>
        </w:rPr>
        <w:t>WLAN</w:t>
      </w:r>
      <w:r w:rsidRPr="007F4840">
        <w:rPr>
          <w:rFonts w:hAnsi="黑体" w:cs="宋体"/>
          <w:bCs/>
        </w:rPr>
        <w:t>设备常见故障的分析和排查技术。</w:t>
      </w:r>
    </w:p>
    <w:p w:rsidR="000F0A2A" w:rsidRPr="007F4840" w:rsidRDefault="000F0A2A" w:rsidP="007F4840">
      <w:pPr>
        <w:pStyle w:val="10"/>
        <w:rPr>
          <w:rFonts w:hAnsi="黑体" w:cs="宋体"/>
          <w:bCs/>
        </w:rPr>
      </w:pPr>
      <w:r w:rsidRPr="007F4840">
        <w:rPr>
          <w:rFonts w:hAnsi="黑体" w:cs="宋体" w:hint="eastAsia"/>
          <w:bCs/>
        </w:rPr>
        <w:t>7.业务</w:t>
      </w:r>
      <w:r w:rsidRPr="007F4840">
        <w:rPr>
          <w:rFonts w:hAnsi="黑体" w:cs="宋体"/>
          <w:bCs/>
        </w:rPr>
        <w:t>认证设备调试技术、系统组网技术。</w:t>
      </w:r>
    </w:p>
    <w:p w:rsidR="000F0A2A" w:rsidRPr="007F4840" w:rsidRDefault="000F0A2A" w:rsidP="007F4840">
      <w:pPr>
        <w:pStyle w:val="10"/>
        <w:rPr>
          <w:rFonts w:hAnsi="黑体" w:cs="宋体"/>
          <w:bCs/>
        </w:rPr>
      </w:pPr>
      <w:r w:rsidRPr="007F4840">
        <w:rPr>
          <w:rFonts w:hAnsi="黑体" w:cs="宋体" w:hint="eastAsia"/>
          <w:bCs/>
        </w:rPr>
        <w:lastRenderedPageBreak/>
        <w:t>8.业务认证设备</w:t>
      </w:r>
      <w:r w:rsidRPr="007F4840">
        <w:rPr>
          <w:rFonts w:hAnsi="黑体" w:cs="宋体"/>
          <w:bCs/>
        </w:rPr>
        <w:t>常见故障的分析和排查技术。</w:t>
      </w:r>
    </w:p>
    <w:p w:rsidR="000F0A2A" w:rsidRPr="007F4840" w:rsidRDefault="000F0A2A" w:rsidP="007F4840">
      <w:pPr>
        <w:pStyle w:val="10"/>
        <w:rPr>
          <w:rFonts w:hAnsi="黑体" w:cs="宋体"/>
          <w:bCs/>
        </w:rPr>
      </w:pPr>
      <w:r w:rsidRPr="007F4840">
        <w:rPr>
          <w:rFonts w:hAnsi="黑体" w:cs="宋体" w:hint="eastAsia"/>
          <w:bCs/>
        </w:rPr>
        <w:t>9.VoIP设备</w:t>
      </w:r>
      <w:r w:rsidRPr="007F4840">
        <w:rPr>
          <w:rFonts w:hAnsi="黑体" w:cs="宋体"/>
          <w:bCs/>
        </w:rPr>
        <w:t>调试技术、系统组网技术。</w:t>
      </w:r>
    </w:p>
    <w:p w:rsidR="000F0A2A" w:rsidRPr="007F4840" w:rsidRDefault="000F0A2A" w:rsidP="007F4840">
      <w:pPr>
        <w:pStyle w:val="10"/>
        <w:rPr>
          <w:rFonts w:hAnsi="黑体" w:cs="宋体"/>
          <w:bCs/>
        </w:rPr>
      </w:pPr>
      <w:r w:rsidRPr="007F4840">
        <w:rPr>
          <w:rFonts w:hAnsi="黑体" w:cs="宋体" w:hint="eastAsia"/>
          <w:bCs/>
        </w:rPr>
        <w:t>10.VoIP设备</w:t>
      </w:r>
      <w:r w:rsidRPr="007F4840">
        <w:rPr>
          <w:rFonts w:hAnsi="黑体" w:cs="宋体"/>
          <w:bCs/>
        </w:rPr>
        <w:t>常见故障的分析和排查技术。</w:t>
      </w:r>
    </w:p>
    <w:p w:rsidR="000F0A2A" w:rsidRPr="007F4840" w:rsidRDefault="000F0A2A" w:rsidP="007F4840">
      <w:pPr>
        <w:pStyle w:val="10"/>
        <w:rPr>
          <w:rFonts w:hAnsi="黑体" w:cs="宋体"/>
          <w:bCs/>
        </w:rPr>
      </w:pPr>
      <w:r w:rsidRPr="007F4840">
        <w:rPr>
          <w:rFonts w:hAnsi="黑体" w:cs="宋体" w:hint="eastAsia"/>
          <w:bCs/>
        </w:rPr>
        <w:t>11. IPTV设备</w:t>
      </w:r>
      <w:r w:rsidRPr="007F4840">
        <w:rPr>
          <w:rFonts w:hAnsi="黑体" w:cs="宋体"/>
          <w:bCs/>
        </w:rPr>
        <w:t>调试技术、系统组网技术。</w:t>
      </w:r>
    </w:p>
    <w:p w:rsidR="000F0A2A" w:rsidRPr="007F4840" w:rsidRDefault="000F0A2A" w:rsidP="007F4840">
      <w:pPr>
        <w:pStyle w:val="10"/>
        <w:rPr>
          <w:rFonts w:hAnsi="黑体" w:cs="宋体"/>
          <w:bCs/>
        </w:rPr>
      </w:pPr>
      <w:r w:rsidRPr="007F4840">
        <w:rPr>
          <w:rFonts w:hAnsi="黑体" w:cs="宋体" w:hint="eastAsia"/>
          <w:bCs/>
        </w:rPr>
        <w:t>12. IPTV设备</w:t>
      </w:r>
      <w:r w:rsidRPr="007F4840">
        <w:rPr>
          <w:rFonts w:hAnsi="黑体" w:cs="宋体"/>
          <w:bCs/>
        </w:rPr>
        <w:t>常见故障的分析和排查技术。</w:t>
      </w:r>
    </w:p>
    <w:p w:rsidR="000F0A2A" w:rsidRPr="007F4840" w:rsidRDefault="000F0A2A" w:rsidP="007F4840">
      <w:pPr>
        <w:pStyle w:val="10"/>
        <w:rPr>
          <w:rFonts w:hAnsi="黑体" w:cs="宋体"/>
          <w:bCs/>
        </w:rPr>
      </w:pPr>
      <w:r w:rsidRPr="007F4840">
        <w:rPr>
          <w:rFonts w:hAnsi="黑体" w:cs="宋体" w:hint="eastAsia"/>
          <w:bCs/>
        </w:rPr>
        <w:t>13</w:t>
      </w:r>
      <w:r w:rsidRPr="007F4840">
        <w:rPr>
          <w:rFonts w:hAnsi="黑体" w:cs="宋体"/>
          <w:bCs/>
        </w:rPr>
        <w:t>.</w:t>
      </w:r>
      <w:r w:rsidRPr="007F4840">
        <w:rPr>
          <w:rFonts w:hAnsi="黑体" w:cs="宋体" w:hint="eastAsia"/>
          <w:bCs/>
        </w:rPr>
        <w:t>宽带</w:t>
      </w:r>
      <w:r w:rsidRPr="007F4840">
        <w:rPr>
          <w:rFonts w:hAnsi="黑体" w:cs="宋体"/>
          <w:bCs/>
        </w:rPr>
        <w:t>城域网工程规范和文档编写。</w:t>
      </w:r>
    </w:p>
    <w:p w:rsidR="000F0A2A" w:rsidRPr="00690AB3" w:rsidRDefault="007F4840" w:rsidP="000F0A2A">
      <w:pPr>
        <w:snapToGrid w:val="0"/>
        <w:spacing w:line="560" w:lineRule="exact"/>
        <w:ind w:firstLineChars="200" w:firstLine="600"/>
        <w:jc w:val="left"/>
        <w:outlineLvl w:val="0"/>
        <w:rPr>
          <w:rFonts w:ascii="仿宋_GB2312" w:eastAsia="仿宋_GB2312" w:hAnsi="宋体" w:cs="Arial"/>
          <w:kern w:val="0"/>
          <w:sz w:val="30"/>
          <w:szCs w:val="30"/>
        </w:rPr>
      </w:pPr>
      <w:r>
        <w:rPr>
          <w:rFonts w:ascii="仿宋_GB2312" w:eastAsia="仿宋_GB2312" w:hAnsi="宋体" w:cs="Arial"/>
          <w:kern w:val="0"/>
          <w:sz w:val="30"/>
          <w:szCs w:val="30"/>
        </w:rPr>
        <w:t>（四</w:t>
      </w:r>
      <w:r w:rsidR="000F0A2A" w:rsidRPr="00690AB3">
        <w:rPr>
          <w:rFonts w:ascii="仿宋_GB2312" w:eastAsia="仿宋_GB2312" w:hAnsi="宋体" w:cs="Arial"/>
          <w:kern w:val="0"/>
          <w:sz w:val="30"/>
          <w:szCs w:val="30"/>
        </w:rPr>
        <w:t>）操作规程与要求</w:t>
      </w:r>
    </w:p>
    <w:p w:rsidR="000F0A2A" w:rsidRPr="007F4840" w:rsidRDefault="000F0A2A" w:rsidP="007F4840">
      <w:pPr>
        <w:pStyle w:val="10"/>
        <w:rPr>
          <w:rFonts w:hAnsi="黑体" w:cs="宋体"/>
          <w:bCs/>
        </w:rPr>
      </w:pPr>
      <w:r w:rsidRPr="007F4840">
        <w:rPr>
          <w:rFonts w:hAnsi="黑体" w:cs="宋体"/>
          <w:bCs/>
        </w:rPr>
        <w:t>1.</w:t>
      </w:r>
      <w:r w:rsidRPr="007F4840">
        <w:rPr>
          <w:rFonts w:hAnsi="黑体" w:cs="宋体" w:hint="eastAsia"/>
          <w:bCs/>
        </w:rPr>
        <w:t>OLT</w:t>
      </w:r>
      <w:r w:rsidRPr="007F4840">
        <w:rPr>
          <w:rFonts w:hAnsi="黑体" w:cs="宋体"/>
          <w:bCs/>
        </w:rPr>
        <w:t>设备操作规程与要求。</w:t>
      </w:r>
    </w:p>
    <w:p w:rsidR="000F0A2A" w:rsidRPr="007F4840" w:rsidRDefault="000F0A2A" w:rsidP="007F4840">
      <w:pPr>
        <w:pStyle w:val="10"/>
        <w:rPr>
          <w:rFonts w:hAnsi="黑体" w:cs="宋体"/>
          <w:bCs/>
        </w:rPr>
      </w:pPr>
      <w:r w:rsidRPr="007F4840">
        <w:rPr>
          <w:rFonts w:hAnsi="黑体" w:cs="宋体"/>
          <w:bCs/>
        </w:rPr>
        <w:t>2.</w:t>
      </w:r>
      <w:r w:rsidRPr="007F4840">
        <w:rPr>
          <w:rFonts w:hAnsi="黑体" w:cs="宋体" w:hint="eastAsia"/>
          <w:bCs/>
        </w:rPr>
        <w:t>ONU</w:t>
      </w:r>
      <w:r w:rsidRPr="007F4840">
        <w:rPr>
          <w:rFonts w:hAnsi="黑体" w:cs="宋体"/>
          <w:bCs/>
        </w:rPr>
        <w:t>设备操作规程与要求。</w:t>
      </w:r>
    </w:p>
    <w:p w:rsidR="000F0A2A" w:rsidRPr="007F4840" w:rsidRDefault="000F0A2A" w:rsidP="007F4840">
      <w:pPr>
        <w:pStyle w:val="10"/>
        <w:rPr>
          <w:rFonts w:hAnsi="黑体" w:cs="宋体"/>
          <w:bCs/>
        </w:rPr>
      </w:pPr>
      <w:r w:rsidRPr="007F4840">
        <w:rPr>
          <w:rFonts w:hAnsi="黑体" w:cs="宋体"/>
          <w:bCs/>
        </w:rPr>
        <w:t>3.</w:t>
      </w:r>
      <w:r w:rsidRPr="007F4840">
        <w:rPr>
          <w:rFonts w:hAnsi="黑体" w:cs="宋体" w:hint="eastAsia"/>
          <w:bCs/>
        </w:rPr>
        <w:t>AC</w:t>
      </w:r>
      <w:r w:rsidRPr="007F4840">
        <w:rPr>
          <w:rFonts w:hAnsi="黑体" w:cs="宋体"/>
          <w:bCs/>
        </w:rPr>
        <w:t>设备操作规程与要求。</w:t>
      </w:r>
    </w:p>
    <w:p w:rsidR="000F0A2A" w:rsidRPr="007F4840" w:rsidRDefault="000F0A2A" w:rsidP="007F4840">
      <w:pPr>
        <w:pStyle w:val="10"/>
        <w:rPr>
          <w:rFonts w:hAnsi="黑体" w:cs="宋体"/>
          <w:bCs/>
        </w:rPr>
      </w:pPr>
      <w:r w:rsidRPr="007F4840">
        <w:rPr>
          <w:rFonts w:hAnsi="黑体" w:cs="宋体"/>
          <w:bCs/>
        </w:rPr>
        <w:t>4.</w:t>
      </w:r>
      <w:r w:rsidRPr="007F4840">
        <w:rPr>
          <w:rFonts w:hAnsi="黑体" w:cs="宋体" w:hint="eastAsia"/>
          <w:bCs/>
        </w:rPr>
        <w:t>AP</w:t>
      </w:r>
      <w:r w:rsidRPr="007F4840">
        <w:rPr>
          <w:rFonts w:hAnsi="黑体" w:cs="宋体"/>
          <w:bCs/>
        </w:rPr>
        <w:t>设备操作规程与要求。</w:t>
      </w:r>
    </w:p>
    <w:p w:rsidR="000F0A2A" w:rsidRPr="007F4840" w:rsidRDefault="000F0A2A" w:rsidP="007F4840">
      <w:pPr>
        <w:pStyle w:val="10"/>
        <w:rPr>
          <w:rFonts w:hAnsi="黑体" w:cs="宋体"/>
          <w:bCs/>
        </w:rPr>
      </w:pPr>
      <w:r w:rsidRPr="007F4840">
        <w:rPr>
          <w:rFonts w:hAnsi="黑体" w:cs="宋体" w:hint="eastAsia"/>
          <w:bCs/>
        </w:rPr>
        <w:t>5</w:t>
      </w:r>
      <w:r w:rsidRPr="007F4840">
        <w:rPr>
          <w:rFonts w:hAnsi="黑体" w:cs="宋体"/>
          <w:bCs/>
        </w:rPr>
        <w:t>.</w:t>
      </w:r>
      <w:r w:rsidRPr="007F4840">
        <w:rPr>
          <w:rFonts w:hAnsi="黑体" w:cs="宋体" w:hint="eastAsia"/>
          <w:bCs/>
        </w:rPr>
        <w:t>BRAS</w:t>
      </w:r>
      <w:r w:rsidRPr="007F4840">
        <w:rPr>
          <w:rFonts w:hAnsi="黑体" w:cs="宋体"/>
          <w:bCs/>
        </w:rPr>
        <w:t>设备操作规程与要求。</w:t>
      </w:r>
    </w:p>
    <w:p w:rsidR="000F0A2A" w:rsidRPr="007F4840" w:rsidRDefault="000F0A2A" w:rsidP="007F4840">
      <w:pPr>
        <w:pStyle w:val="10"/>
        <w:rPr>
          <w:rFonts w:hAnsi="黑体" w:cs="宋体"/>
          <w:bCs/>
        </w:rPr>
      </w:pPr>
      <w:r w:rsidRPr="007F4840">
        <w:rPr>
          <w:rFonts w:hAnsi="黑体" w:cs="宋体" w:hint="eastAsia"/>
          <w:bCs/>
        </w:rPr>
        <w:t>6</w:t>
      </w:r>
      <w:r w:rsidRPr="007F4840">
        <w:rPr>
          <w:rFonts w:hAnsi="黑体" w:cs="宋体"/>
          <w:bCs/>
        </w:rPr>
        <w:t>.</w:t>
      </w:r>
      <w:r w:rsidRPr="007F4840">
        <w:rPr>
          <w:rFonts w:hAnsi="黑体" w:cs="宋体" w:hint="eastAsia"/>
          <w:bCs/>
        </w:rPr>
        <w:t>AAA Server</w:t>
      </w:r>
      <w:r w:rsidRPr="007F4840">
        <w:rPr>
          <w:rFonts w:hAnsi="黑体" w:cs="宋体"/>
          <w:bCs/>
        </w:rPr>
        <w:t>设备操作规程与要求。</w:t>
      </w:r>
    </w:p>
    <w:p w:rsidR="000F0A2A" w:rsidRPr="007F4840" w:rsidRDefault="000F0A2A" w:rsidP="007F4840">
      <w:pPr>
        <w:pStyle w:val="10"/>
        <w:rPr>
          <w:rFonts w:hAnsi="黑体" w:cs="宋体"/>
          <w:bCs/>
        </w:rPr>
      </w:pPr>
      <w:r w:rsidRPr="007F4840">
        <w:rPr>
          <w:rFonts w:hAnsi="黑体" w:cs="宋体" w:hint="eastAsia"/>
          <w:bCs/>
        </w:rPr>
        <w:t>7</w:t>
      </w:r>
      <w:r w:rsidRPr="007F4840">
        <w:rPr>
          <w:rFonts w:hAnsi="黑体" w:cs="宋体"/>
          <w:bCs/>
        </w:rPr>
        <w:t xml:space="preserve">. </w:t>
      </w:r>
      <w:r w:rsidRPr="007F4840">
        <w:rPr>
          <w:rFonts w:hAnsi="黑体" w:cs="宋体" w:hint="eastAsia"/>
          <w:bCs/>
        </w:rPr>
        <w:t>Portal Server</w:t>
      </w:r>
      <w:r w:rsidRPr="007F4840">
        <w:rPr>
          <w:rFonts w:hAnsi="黑体" w:cs="宋体"/>
          <w:bCs/>
        </w:rPr>
        <w:t>设备操作规程与要求。</w:t>
      </w:r>
    </w:p>
    <w:p w:rsidR="000F0A2A" w:rsidRPr="007F4840" w:rsidRDefault="000F0A2A" w:rsidP="007F4840">
      <w:pPr>
        <w:pStyle w:val="10"/>
        <w:rPr>
          <w:rFonts w:hAnsi="黑体" w:cs="宋体"/>
          <w:bCs/>
        </w:rPr>
      </w:pPr>
      <w:r w:rsidRPr="007F4840">
        <w:rPr>
          <w:rFonts w:hAnsi="黑体" w:cs="宋体" w:hint="eastAsia"/>
          <w:bCs/>
        </w:rPr>
        <w:t>8</w:t>
      </w:r>
      <w:r w:rsidRPr="007F4840">
        <w:rPr>
          <w:rFonts w:hAnsi="黑体" w:cs="宋体"/>
          <w:bCs/>
        </w:rPr>
        <w:t>.</w:t>
      </w:r>
      <w:r w:rsidRPr="007F4840">
        <w:rPr>
          <w:rFonts w:hAnsi="黑体" w:cs="宋体" w:hint="eastAsia"/>
          <w:bCs/>
        </w:rPr>
        <w:t>CDN Node</w:t>
      </w:r>
      <w:r w:rsidRPr="007F4840">
        <w:rPr>
          <w:rFonts w:hAnsi="黑体" w:cs="宋体"/>
          <w:bCs/>
        </w:rPr>
        <w:t>设备操作规程与要求。</w:t>
      </w:r>
    </w:p>
    <w:p w:rsidR="000F0A2A" w:rsidRPr="007F4840" w:rsidRDefault="000F0A2A" w:rsidP="000F0A2A">
      <w:pPr>
        <w:pStyle w:val="10"/>
        <w:rPr>
          <w:rFonts w:hAnsi="黑体" w:cs="宋体"/>
          <w:bCs/>
        </w:rPr>
      </w:pPr>
      <w:r w:rsidRPr="007F4840">
        <w:rPr>
          <w:rFonts w:hAnsi="黑体" w:cs="宋体" w:hint="eastAsia"/>
          <w:bCs/>
        </w:rPr>
        <w:t>9</w:t>
      </w:r>
      <w:r w:rsidRPr="007F4840">
        <w:rPr>
          <w:rFonts w:hAnsi="黑体" w:cs="宋体"/>
          <w:bCs/>
        </w:rPr>
        <w:t>.</w:t>
      </w:r>
      <w:r w:rsidRPr="007F4840">
        <w:rPr>
          <w:rFonts w:hAnsi="黑体" w:cs="宋体" w:hint="eastAsia"/>
          <w:bCs/>
        </w:rPr>
        <w:t>Middle</w:t>
      </w:r>
      <w:r w:rsidRPr="007F4840">
        <w:rPr>
          <w:rFonts w:hAnsi="黑体" w:cs="宋体"/>
          <w:bCs/>
        </w:rPr>
        <w:t>Ware设备操作规程与要求。</w:t>
      </w:r>
    </w:p>
    <w:p w:rsidR="000F0A2A" w:rsidRPr="007F4840" w:rsidRDefault="000F0A2A" w:rsidP="000F0A2A">
      <w:pPr>
        <w:pStyle w:val="10"/>
        <w:rPr>
          <w:rFonts w:hAnsi="黑体" w:cs="宋体"/>
          <w:bCs/>
        </w:rPr>
      </w:pPr>
      <w:r w:rsidRPr="007F4840">
        <w:rPr>
          <w:rFonts w:hAnsi="黑体" w:cs="宋体" w:hint="eastAsia"/>
          <w:bCs/>
        </w:rPr>
        <w:t>10.EPG</w:t>
      </w:r>
      <w:r w:rsidRPr="007F4840">
        <w:rPr>
          <w:rFonts w:hAnsi="黑体" w:cs="宋体"/>
          <w:bCs/>
        </w:rPr>
        <w:t>设备操作规程与要求。</w:t>
      </w:r>
    </w:p>
    <w:p w:rsidR="000F0A2A" w:rsidRPr="007F4840" w:rsidRDefault="000F0A2A" w:rsidP="000F0A2A">
      <w:pPr>
        <w:pStyle w:val="10"/>
        <w:rPr>
          <w:rFonts w:hAnsi="黑体" w:cs="宋体"/>
          <w:bCs/>
        </w:rPr>
      </w:pPr>
      <w:r w:rsidRPr="007F4840">
        <w:rPr>
          <w:rFonts w:hAnsi="黑体" w:cs="宋体" w:hint="eastAsia"/>
          <w:bCs/>
        </w:rPr>
        <w:t>11.SS</w:t>
      </w:r>
      <w:r w:rsidRPr="007F4840">
        <w:rPr>
          <w:rFonts w:hAnsi="黑体" w:cs="宋体"/>
          <w:bCs/>
        </w:rPr>
        <w:t>设备操作规程与要求。</w:t>
      </w:r>
    </w:p>
    <w:p w:rsidR="000F0A2A" w:rsidRPr="007F4840" w:rsidRDefault="000F0A2A" w:rsidP="000F0A2A">
      <w:pPr>
        <w:pStyle w:val="10"/>
        <w:rPr>
          <w:rFonts w:hAnsi="黑体" w:cs="宋体"/>
          <w:bCs/>
        </w:rPr>
      </w:pPr>
      <w:r w:rsidRPr="007F4840">
        <w:rPr>
          <w:rFonts w:hAnsi="黑体" w:cs="宋体" w:hint="eastAsia"/>
          <w:bCs/>
        </w:rPr>
        <w:t>12.测试终端</w:t>
      </w:r>
      <w:r w:rsidRPr="007F4840">
        <w:rPr>
          <w:rFonts w:hAnsi="黑体" w:cs="宋体"/>
          <w:bCs/>
        </w:rPr>
        <w:t>设备操作规程与要求。</w:t>
      </w:r>
    </w:p>
    <w:p w:rsidR="000F0A2A" w:rsidRPr="007F4840" w:rsidRDefault="000F0A2A" w:rsidP="007F4840">
      <w:pPr>
        <w:pStyle w:val="10"/>
        <w:rPr>
          <w:rFonts w:hAnsi="黑体" w:cs="宋体"/>
          <w:bCs/>
        </w:rPr>
      </w:pPr>
      <w:r w:rsidRPr="007F4840">
        <w:rPr>
          <w:rFonts w:hAnsi="黑体" w:cs="宋体" w:hint="eastAsia"/>
          <w:bCs/>
        </w:rPr>
        <w:t>13</w:t>
      </w:r>
      <w:r w:rsidRPr="007F4840">
        <w:rPr>
          <w:rFonts w:hAnsi="黑体" w:cs="宋体"/>
          <w:bCs/>
        </w:rPr>
        <w:t>.路由器操作规程与要求。</w:t>
      </w:r>
    </w:p>
    <w:p w:rsidR="000F0A2A" w:rsidRPr="007F4840" w:rsidRDefault="000F0A2A" w:rsidP="007F4840">
      <w:pPr>
        <w:pStyle w:val="10"/>
        <w:rPr>
          <w:rFonts w:hAnsi="黑体" w:cs="宋体"/>
          <w:bCs/>
        </w:rPr>
      </w:pPr>
      <w:r w:rsidRPr="007F4840">
        <w:rPr>
          <w:rFonts w:hAnsi="黑体" w:cs="宋体" w:hint="eastAsia"/>
          <w:bCs/>
        </w:rPr>
        <w:t>14</w:t>
      </w:r>
      <w:r w:rsidRPr="007F4840">
        <w:rPr>
          <w:rFonts w:hAnsi="黑体" w:cs="宋体"/>
          <w:bCs/>
        </w:rPr>
        <w:t>.交换机操作规程与要求。</w:t>
      </w:r>
    </w:p>
    <w:p w:rsidR="000F0A2A" w:rsidRPr="007F4840" w:rsidRDefault="000F0A2A" w:rsidP="007F4840">
      <w:pPr>
        <w:pStyle w:val="10"/>
        <w:rPr>
          <w:rFonts w:hAnsi="黑体" w:cs="宋体"/>
          <w:bCs/>
        </w:rPr>
      </w:pPr>
      <w:r w:rsidRPr="007F4840">
        <w:rPr>
          <w:rFonts w:hAnsi="黑体" w:cs="宋体" w:hint="eastAsia"/>
          <w:bCs/>
        </w:rPr>
        <w:t>15</w:t>
      </w:r>
      <w:r w:rsidRPr="007F4840">
        <w:rPr>
          <w:rFonts w:hAnsi="黑体" w:cs="宋体"/>
          <w:bCs/>
        </w:rPr>
        <w:t>.OTN设备操作规程与要求。</w:t>
      </w:r>
    </w:p>
    <w:p w:rsidR="00493D3D" w:rsidRPr="000F0A2A" w:rsidRDefault="00493D3D" w:rsidP="000F0A2A">
      <w:pPr>
        <w:snapToGrid w:val="0"/>
        <w:spacing w:line="560" w:lineRule="exact"/>
        <w:rPr>
          <w:rFonts w:ascii="Arial Narrow" w:eastAsia="仿宋_GB2312" w:hAnsi="Arial Narrow" w:cs="Arial"/>
          <w:sz w:val="30"/>
          <w:szCs w:val="30"/>
        </w:rPr>
      </w:pPr>
    </w:p>
    <w:p w:rsidR="00493D3D" w:rsidRDefault="00BF12B0">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十三、建议使用的比赛器材、技术平台和场地要求</w:t>
      </w:r>
    </w:p>
    <w:p w:rsidR="00493D3D" w:rsidRDefault="00BF12B0" w:rsidP="003F4C87">
      <w:pPr>
        <w:snapToGrid w:val="0"/>
        <w:spacing w:line="560" w:lineRule="exact"/>
        <w:ind w:firstLineChars="200" w:firstLine="600"/>
        <w:jc w:val="left"/>
        <w:outlineLvl w:val="0"/>
        <w:rPr>
          <w:rFonts w:ascii="仿宋_GB2312" w:eastAsia="仿宋_GB2312" w:hAnsi="宋体" w:cs="Arial"/>
          <w:kern w:val="0"/>
          <w:sz w:val="30"/>
          <w:szCs w:val="30"/>
        </w:rPr>
      </w:pPr>
      <w:r>
        <w:rPr>
          <w:rFonts w:ascii="仿宋_GB2312" w:eastAsia="仿宋_GB2312" w:hAnsi="宋体" w:cs="Arial" w:hint="eastAsia"/>
          <w:kern w:val="0"/>
          <w:sz w:val="30"/>
          <w:szCs w:val="30"/>
        </w:rPr>
        <w:lastRenderedPageBreak/>
        <w:t>（一）赛项所需</w:t>
      </w:r>
      <w:r w:rsidR="004D44BA">
        <w:rPr>
          <w:rFonts w:ascii="仿宋_GB2312" w:eastAsia="仿宋_GB2312" w:hAnsi="宋体" w:cs="Arial" w:hint="eastAsia"/>
          <w:kern w:val="0"/>
          <w:sz w:val="30"/>
          <w:szCs w:val="30"/>
        </w:rPr>
        <w:t>器材及</w:t>
      </w:r>
      <w:r>
        <w:rPr>
          <w:rFonts w:ascii="仿宋_GB2312" w:eastAsia="仿宋_GB2312" w:hAnsi="宋体" w:cs="Arial" w:hint="eastAsia"/>
          <w:kern w:val="0"/>
          <w:sz w:val="30"/>
          <w:szCs w:val="30"/>
        </w:rPr>
        <w:t>技术平台</w:t>
      </w:r>
    </w:p>
    <w:p w:rsidR="00A435C6" w:rsidRPr="001515AE" w:rsidRDefault="00A435C6" w:rsidP="00A435C6">
      <w:pPr>
        <w:snapToGrid w:val="0"/>
        <w:spacing w:line="560" w:lineRule="exact"/>
        <w:ind w:firstLineChars="200" w:firstLine="600"/>
        <w:rPr>
          <w:rFonts w:ascii="Arial Narrow" w:eastAsia="仿宋_GB2312" w:hAnsi="Arial Narrow" w:cs="Arial"/>
          <w:sz w:val="30"/>
          <w:szCs w:val="30"/>
        </w:rPr>
      </w:pPr>
      <w:r w:rsidRPr="00B60059">
        <w:rPr>
          <w:rFonts w:ascii="Arial Narrow" w:eastAsia="仿宋_GB2312" w:hAnsi="Arial Narrow" w:cs="Arial" w:hint="eastAsia"/>
          <w:sz w:val="30"/>
          <w:szCs w:val="30"/>
        </w:rPr>
        <w:t>赛项专家组参照现行的</w:t>
      </w:r>
      <w:r w:rsidR="006F026F" w:rsidRPr="00B60059">
        <w:rPr>
          <w:rFonts w:ascii="Arial Narrow" w:eastAsia="仿宋_GB2312" w:hAnsi="Arial Narrow" w:cs="Arial" w:hint="eastAsia"/>
          <w:sz w:val="30"/>
          <w:szCs w:val="30"/>
        </w:rPr>
        <w:t>网络与通信</w:t>
      </w:r>
      <w:r w:rsidRPr="00B60059">
        <w:rPr>
          <w:rFonts w:ascii="Arial Narrow" w:eastAsia="仿宋_GB2312" w:hAnsi="Arial Narrow" w:cs="Arial" w:hint="eastAsia"/>
          <w:sz w:val="30"/>
          <w:szCs w:val="30"/>
        </w:rPr>
        <w:t>工程设备操作规范，提出技术需求，按照大赛相关制度最终确认比赛平台，具体设备清单见表</w:t>
      </w:r>
      <w:r w:rsidRPr="00B60059">
        <w:rPr>
          <w:rFonts w:ascii="Arial Narrow" w:eastAsia="仿宋_GB2312" w:hAnsi="Arial Narrow" w:cs="Arial" w:hint="eastAsia"/>
          <w:sz w:val="30"/>
          <w:szCs w:val="30"/>
        </w:rPr>
        <w:t>9</w:t>
      </w:r>
      <w:r w:rsidRPr="00B60059">
        <w:rPr>
          <w:rFonts w:ascii="Arial Narrow" w:eastAsia="仿宋_GB2312" w:hAnsi="Arial Narrow" w:cs="Arial" w:hint="eastAsia"/>
          <w:sz w:val="30"/>
          <w:szCs w:val="30"/>
        </w:rPr>
        <w:t>。</w:t>
      </w:r>
    </w:p>
    <w:p w:rsidR="00493D3D" w:rsidRDefault="00BF12B0">
      <w:pPr>
        <w:spacing w:line="360" w:lineRule="auto"/>
        <w:jc w:val="center"/>
        <w:rPr>
          <w:rFonts w:ascii="仿宋_GB2312" w:eastAsia="仿宋_GB2312" w:hAnsi="黑体" w:cs="宋体"/>
          <w:b/>
          <w:bCs/>
          <w:kern w:val="0"/>
          <w:sz w:val="24"/>
          <w:szCs w:val="24"/>
        </w:rPr>
      </w:pPr>
      <w:r>
        <w:rPr>
          <w:rFonts w:ascii="仿宋_GB2312" w:eastAsia="仿宋_GB2312" w:hAnsi="黑体" w:cs="宋体" w:hint="eastAsia"/>
          <w:b/>
          <w:bCs/>
          <w:kern w:val="0"/>
          <w:sz w:val="24"/>
          <w:szCs w:val="24"/>
        </w:rPr>
        <w:t>表</w:t>
      </w:r>
      <w:r w:rsidR="00CD2DCC">
        <w:rPr>
          <w:rFonts w:ascii="仿宋_GB2312" w:eastAsia="仿宋_GB2312" w:hAnsi="黑体" w:cs="宋体" w:hint="eastAsia"/>
          <w:b/>
          <w:bCs/>
          <w:kern w:val="0"/>
          <w:sz w:val="24"/>
          <w:szCs w:val="24"/>
        </w:rPr>
        <w:t>9：</w:t>
      </w:r>
      <w:r>
        <w:rPr>
          <w:rFonts w:ascii="仿宋_GB2312" w:eastAsia="仿宋_GB2312" w:hAnsi="黑体" w:cs="宋体" w:hint="eastAsia"/>
          <w:b/>
          <w:bCs/>
          <w:kern w:val="0"/>
          <w:sz w:val="24"/>
          <w:szCs w:val="24"/>
        </w:rPr>
        <w:t>“智慧宽带城域网部署与应用”赛项设备清单</w:t>
      </w:r>
    </w:p>
    <w:tbl>
      <w:tblPr>
        <w:tblW w:w="80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126"/>
        <w:gridCol w:w="4394"/>
        <w:gridCol w:w="851"/>
      </w:tblGrid>
      <w:tr w:rsidR="00993F1A" w:rsidTr="00DE393D">
        <w:tc>
          <w:tcPr>
            <w:tcW w:w="709" w:type="dxa"/>
          </w:tcPr>
          <w:p w:rsidR="00993F1A" w:rsidRPr="007B13D4" w:rsidRDefault="00993F1A">
            <w:pPr>
              <w:rPr>
                <w:rFonts w:asciiTheme="minorEastAsia" w:hAnsiTheme="minorEastAsia"/>
                <w:b/>
                <w:sz w:val="24"/>
                <w:szCs w:val="24"/>
              </w:rPr>
            </w:pPr>
            <w:r w:rsidRPr="007B13D4">
              <w:rPr>
                <w:rFonts w:asciiTheme="minorEastAsia" w:hAnsiTheme="minorEastAsia" w:hint="eastAsia"/>
                <w:b/>
                <w:sz w:val="24"/>
                <w:szCs w:val="24"/>
              </w:rPr>
              <w:t>序号</w:t>
            </w:r>
          </w:p>
        </w:tc>
        <w:tc>
          <w:tcPr>
            <w:tcW w:w="2126" w:type="dxa"/>
          </w:tcPr>
          <w:p w:rsidR="00993F1A" w:rsidRPr="007B13D4" w:rsidRDefault="00993F1A">
            <w:pPr>
              <w:rPr>
                <w:rFonts w:asciiTheme="minorEastAsia" w:hAnsiTheme="minorEastAsia"/>
                <w:b/>
                <w:sz w:val="24"/>
                <w:szCs w:val="24"/>
              </w:rPr>
            </w:pPr>
            <w:r w:rsidRPr="007B13D4">
              <w:rPr>
                <w:rFonts w:asciiTheme="minorEastAsia" w:hAnsiTheme="minorEastAsia" w:hint="eastAsia"/>
                <w:b/>
                <w:sz w:val="24"/>
                <w:szCs w:val="24"/>
              </w:rPr>
              <w:t>设备及软件名称</w:t>
            </w:r>
          </w:p>
        </w:tc>
        <w:tc>
          <w:tcPr>
            <w:tcW w:w="4394" w:type="dxa"/>
          </w:tcPr>
          <w:p w:rsidR="00993F1A" w:rsidRPr="007B13D4" w:rsidRDefault="00993F1A">
            <w:pPr>
              <w:rPr>
                <w:rFonts w:asciiTheme="minorEastAsia" w:hAnsiTheme="minorEastAsia"/>
                <w:b/>
                <w:sz w:val="24"/>
                <w:szCs w:val="24"/>
              </w:rPr>
            </w:pPr>
            <w:r w:rsidRPr="007B13D4">
              <w:rPr>
                <w:rFonts w:asciiTheme="minorEastAsia" w:hAnsiTheme="minorEastAsia" w:hint="eastAsia"/>
                <w:b/>
                <w:sz w:val="24"/>
                <w:szCs w:val="24"/>
              </w:rPr>
              <w:t>规格及要求</w:t>
            </w:r>
          </w:p>
        </w:tc>
        <w:tc>
          <w:tcPr>
            <w:tcW w:w="851" w:type="dxa"/>
          </w:tcPr>
          <w:p w:rsidR="00993F1A" w:rsidRPr="007B13D4" w:rsidRDefault="00993F1A">
            <w:pPr>
              <w:rPr>
                <w:rFonts w:asciiTheme="minorEastAsia" w:hAnsiTheme="minorEastAsia"/>
                <w:b/>
                <w:sz w:val="24"/>
                <w:szCs w:val="24"/>
              </w:rPr>
            </w:pPr>
            <w:r w:rsidRPr="007B13D4">
              <w:rPr>
                <w:rFonts w:asciiTheme="minorEastAsia" w:hAnsiTheme="minorEastAsia" w:hint="eastAsia"/>
                <w:b/>
                <w:sz w:val="24"/>
                <w:szCs w:val="24"/>
              </w:rPr>
              <w:t>数量</w:t>
            </w:r>
          </w:p>
        </w:tc>
      </w:tr>
      <w:tr w:rsidR="00993F1A" w:rsidTr="00DE393D">
        <w:tc>
          <w:tcPr>
            <w:tcW w:w="709" w:type="dxa"/>
          </w:tcPr>
          <w:p w:rsidR="00993F1A" w:rsidRPr="007B13D4" w:rsidRDefault="00993F1A">
            <w:pPr>
              <w:rPr>
                <w:rFonts w:asciiTheme="minorEastAsia" w:hAnsiTheme="minorEastAsia"/>
                <w:sz w:val="24"/>
                <w:szCs w:val="24"/>
              </w:rPr>
            </w:pPr>
            <w:r w:rsidRPr="007B13D4">
              <w:rPr>
                <w:rFonts w:asciiTheme="minorEastAsia" w:hAnsiTheme="minorEastAsia" w:hint="eastAsia"/>
                <w:sz w:val="24"/>
                <w:szCs w:val="24"/>
              </w:rPr>
              <w:t>1</w:t>
            </w:r>
          </w:p>
        </w:tc>
        <w:tc>
          <w:tcPr>
            <w:tcW w:w="2126" w:type="dxa"/>
          </w:tcPr>
          <w:p w:rsidR="00993F1A" w:rsidRPr="007B13D4" w:rsidRDefault="00993F1A">
            <w:pPr>
              <w:rPr>
                <w:rFonts w:asciiTheme="minorEastAsia" w:hAnsiTheme="minorEastAsia"/>
                <w:sz w:val="24"/>
                <w:szCs w:val="24"/>
              </w:rPr>
            </w:pPr>
            <w:r w:rsidRPr="007B13D4">
              <w:rPr>
                <w:rFonts w:asciiTheme="minorEastAsia" w:hAnsiTheme="minorEastAsia" w:hint="eastAsia"/>
                <w:sz w:val="24"/>
                <w:szCs w:val="24"/>
              </w:rPr>
              <w:t>智慧宽带城域网部署与应用竞技系统</w:t>
            </w:r>
          </w:p>
        </w:tc>
        <w:tc>
          <w:tcPr>
            <w:tcW w:w="4394" w:type="dxa"/>
          </w:tcPr>
          <w:p w:rsidR="00CC5A0E" w:rsidRPr="007B13D4" w:rsidRDefault="00BE4FE1" w:rsidP="000F4EA9">
            <w:pPr>
              <w:jc w:val="left"/>
              <w:rPr>
                <w:rFonts w:asciiTheme="minorEastAsia" w:hAnsiTheme="minorEastAsia"/>
                <w:sz w:val="24"/>
                <w:szCs w:val="24"/>
              </w:rPr>
            </w:pPr>
            <w:r w:rsidRPr="007B13D4">
              <w:rPr>
                <w:rFonts w:asciiTheme="minorEastAsia" w:hAnsiTheme="minorEastAsia" w:hint="eastAsia"/>
                <w:sz w:val="24"/>
                <w:szCs w:val="24"/>
              </w:rPr>
              <w:t>1.</w:t>
            </w:r>
            <w:r w:rsidR="000F4EA9" w:rsidRPr="007B13D4">
              <w:rPr>
                <w:rFonts w:asciiTheme="minorEastAsia" w:hAnsiTheme="minorEastAsia" w:hint="eastAsia"/>
                <w:sz w:val="24"/>
                <w:szCs w:val="24"/>
              </w:rPr>
              <w:t>竞技平台包含宽带接入网络、</w:t>
            </w:r>
            <w:r w:rsidR="00CC5A0E" w:rsidRPr="007B13D4">
              <w:rPr>
                <w:rFonts w:asciiTheme="minorEastAsia" w:hAnsiTheme="minorEastAsia" w:hint="eastAsia"/>
                <w:sz w:val="24"/>
                <w:szCs w:val="24"/>
              </w:rPr>
              <w:t>业务控制网络、数据通信网络及光传输网络。</w:t>
            </w:r>
            <w:r w:rsidR="000F4EA9" w:rsidRPr="007B13D4">
              <w:rPr>
                <w:rFonts w:asciiTheme="minorEastAsia" w:hAnsiTheme="minorEastAsia" w:hint="eastAsia"/>
                <w:sz w:val="24"/>
                <w:szCs w:val="24"/>
              </w:rPr>
              <w:t>包括OLT、ONU、BRAS、AC、路由器、交换机、AAA Server、SS、CDN Node、EPG、AP、STB等智慧城域网业务相关设备。</w:t>
            </w:r>
          </w:p>
          <w:p w:rsidR="00CC5A0E" w:rsidRPr="007B13D4" w:rsidRDefault="00DA604E" w:rsidP="00CC5A0E">
            <w:pPr>
              <w:jc w:val="left"/>
              <w:rPr>
                <w:rFonts w:asciiTheme="minorEastAsia" w:hAnsiTheme="minorEastAsia"/>
                <w:sz w:val="24"/>
                <w:szCs w:val="24"/>
              </w:rPr>
            </w:pPr>
            <w:r w:rsidRPr="007B13D4">
              <w:rPr>
                <w:rFonts w:asciiTheme="minorEastAsia" w:hAnsiTheme="minorEastAsia" w:hint="eastAsia"/>
                <w:sz w:val="24"/>
                <w:szCs w:val="24"/>
              </w:rPr>
              <w:t>2.竞技平台支持运营级网络规模，支持多城区组网，支持</w:t>
            </w:r>
            <w:r w:rsidR="00094F3E" w:rsidRPr="007B13D4">
              <w:rPr>
                <w:rFonts w:asciiTheme="minorEastAsia" w:hAnsiTheme="minorEastAsia" w:hint="eastAsia"/>
                <w:sz w:val="24"/>
                <w:szCs w:val="24"/>
              </w:rPr>
              <w:t>12</w:t>
            </w:r>
            <w:r w:rsidRPr="007B13D4">
              <w:rPr>
                <w:rFonts w:asciiTheme="minorEastAsia" w:hAnsiTheme="minorEastAsia" w:hint="eastAsia"/>
                <w:sz w:val="24"/>
                <w:szCs w:val="24"/>
              </w:rPr>
              <w:t>个以上的机房部署。</w:t>
            </w:r>
            <w:r w:rsidR="00CC5A0E" w:rsidRPr="007B13D4">
              <w:rPr>
                <w:rFonts w:asciiTheme="minorEastAsia" w:hAnsiTheme="minorEastAsia" w:hint="eastAsia"/>
                <w:sz w:val="24"/>
                <w:szCs w:val="24"/>
              </w:rPr>
              <w:t xml:space="preserve">  </w:t>
            </w:r>
          </w:p>
          <w:p w:rsidR="00CC5A0E" w:rsidRPr="007B13D4" w:rsidRDefault="00DA604E" w:rsidP="00DA604E">
            <w:pPr>
              <w:jc w:val="left"/>
              <w:rPr>
                <w:rFonts w:asciiTheme="minorEastAsia" w:hAnsiTheme="minorEastAsia"/>
                <w:sz w:val="24"/>
                <w:szCs w:val="24"/>
              </w:rPr>
            </w:pPr>
            <w:r w:rsidRPr="007B13D4">
              <w:rPr>
                <w:rFonts w:asciiTheme="minorEastAsia" w:hAnsiTheme="minorEastAsia" w:hint="eastAsia"/>
                <w:sz w:val="24"/>
                <w:szCs w:val="24"/>
              </w:rPr>
              <w:t>3</w:t>
            </w:r>
            <w:r w:rsidR="00CC5A0E" w:rsidRPr="007B13D4">
              <w:rPr>
                <w:rFonts w:asciiTheme="minorEastAsia" w:hAnsiTheme="minorEastAsia" w:hint="eastAsia"/>
                <w:sz w:val="24"/>
                <w:szCs w:val="24"/>
              </w:rPr>
              <w:t>.支持</w:t>
            </w:r>
            <w:r w:rsidR="00DE393D">
              <w:rPr>
                <w:rFonts w:asciiTheme="minorEastAsia" w:hAnsiTheme="minorEastAsia" w:hint="eastAsia"/>
                <w:sz w:val="24"/>
                <w:szCs w:val="24"/>
              </w:rPr>
              <w:t>拓扑规划，</w:t>
            </w:r>
            <w:r w:rsidRPr="007B13D4">
              <w:rPr>
                <w:rFonts w:asciiTheme="minorEastAsia" w:hAnsiTheme="minorEastAsia" w:hint="eastAsia"/>
                <w:sz w:val="24"/>
                <w:szCs w:val="24"/>
              </w:rPr>
              <w:t>容量规划功能</w:t>
            </w:r>
            <w:r w:rsidR="00DE393D">
              <w:rPr>
                <w:rFonts w:asciiTheme="minorEastAsia" w:hAnsiTheme="minorEastAsia" w:hint="eastAsia"/>
                <w:sz w:val="24"/>
                <w:szCs w:val="24"/>
              </w:rPr>
              <w:t>，设备安装与数据配置</w:t>
            </w:r>
            <w:r w:rsidR="00BE4FE1" w:rsidRPr="007B13D4">
              <w:rPr>
                <w:rFonts w:asciiTheme="minorEastAsia" w:hAnsiTheme="minorEastAsia" w:hint="eastAsia"/>
                <w:sz w:val="24"/>
                <w:szCs w:val="24"/>
              </w:rPr>
              <w:t>。</w:t>
            </w:r>
          </w:p>
          <w:p w:rsidR="00DA604E" w:rsidRPr="007B13D4" w:rsidRDefault="00DE393D" w:rsidP="00DA604E">
            <w:pPr>
              <w:jc w:val="left"/>
              <w:rPr>
                <w:rFonts w:asciiTheme="minorEastAsia" w:hAnsiTheme="minorEastAsia"/>
                <w:sz w:val="24"/>
                <w:szCs w:val="24"/>
              </w:rPr>
            </w:pPr>
            <w:r>
              <w:rPr>
                <w:rFonts w:asciiTheme="minorEastAsia" w:hAnsiTheme="minorEastAsia" w:hint="eastAsia"/>
                <w:sz w:val="24"/>
                <w:szCs w:val="24"/>
              </w:rPr>
              <w:t>4</w:t>
            </w:r>
            <w:r w:rsidR="006439DF" w:rsidRPr="007B13D4">
              <w:rPr>
                <w:rFonts w:asciiTheme="minorEastAsia" w:hAnsiTheme="minorEastAsia" w:hint="eastAsia"/>
                <w:sz w:val="24"/>
                <w:szCs w:val="24"/>
              </w:rPr>
              <w:t>.支持宽带上网、WLAN、VoIP、IPTV的业务验证</w:t>
            </w:r>
            <w:r w:rsidR="00EA4887" w:rsidRPr="007B13D4">
              <w:rPr>
                <w:rFonts w:asciiTheme="minorEastAsia" w:hAnsiTheme="minorEastAsia" w:hint="eastAsia"/>
                <w:sz w:val="24"/>
                <w:szCs w:val="24"/>
              </w:rPr>
              <w:t>。</w:t>
            </w:r>
          </w:p>
          <w:p w:rsidR="00993F1A" w:rsidRPr="007B13D4" w:rsidRDefault="00DE393D" w:rsidP="00EA4887">
            <w:pPr>
              <w:jc w:val="left"/>
              <w:rPr>
                <w:rFonts w:asciiTheme="minorEastAsia" w:hAnsiTheme="minorEastAsia"/>
                <w:sz w:val="24"/>
                <w:szCs w:val="24"/>
              </w:rPr>
            </w:pPr>
            <w:r>
              <w:rPr>
                <w:rFonts w:asciiTheme="minorEastAsia" w:hAnsiTheme="minorEastAsia" w:hint="eastAsia"/>
                <w:sz w:val="24"/>
                <w:szCs w:val="24"/>
              </w:rPr>
              <w:t>5</w:t>
            </w:r>
            <w:r w:rsidR="00EA4887" w:rsidRPr="007B13D4">
              <w:rPr>
                <w:rFonts w:asciiTheme="minorEastAsia" w:hAnsiTheme="minorEastAsia" w:hint="eastAsia"/>
                <w:sz w:val="24"/>
                <w:szCs w:val="24"/>
              </w:rPr>
              <w:t>.支持告警、PING、TRACE、光路检测、状态查询等常用调试及故障处理工具。</w:t>
            </w:r>
          </w:p>
        </w:tc>
        <w:tc>
          <w:tcPr>
            <w:tcW w:w="851" w:type="dxa"/>
          </w:tcPr>
          <w:p w:rsidR="00993F1A" w:rsidRPr="007B13D4" w:rsidRDefault="00CC5A0E">
            <w:pPr>
              <w:rPr>
                <w:rFonts w:asciiTheme="minorEastAsia" w:hAnsiTheme="minorEastAsia"/>
                <w:sz w:val="24"/>
                <w:szCs w:val="24"/>
              </w:rPr>
            </w:pPr>
            <w:r w:rsidRPr="007B13D4">
              <w:rPr>
                <w:rFonts w:asciiTheme="minorEastAsia" w:hAnsiTheme="minorEastAsia" w:hint="eastAsia"/>
                <w:sz w:val="24"/>
                <w:szCs w:val="24"/>
              </w:rPr>
              <w:t>每参赛队</w:t>
            </w:r>
            <w:r w:rsidR="00993F1A" w:rsidRPr="007B13D4">
              <w:rPr>
                <w:rFonts w:asciiTheme="minorEastAsia" w:hAnsiTheme="minorEastAsia" w:hint="eastAsia"/>
                <w:sz w:val="24"/>
                <w:szCs w:val="24"/>
              </w:rPr>
              <w:t>2套</w:t>
            </w:r>
          </w:p>
        </w:tc>
      </w:tr>
      <w:tr w:rsidR="00993F1A" w:rsidTr="00DE393D">
        <w:tc>
          <w:tcPr>
            <w:tcW w:w="709" w:type="dxa"/>
          </w:tcPr>
          <w:p w:rsidR="00993F1A" w:rsidRPr="007B13D4" w:rsidRDefault="00993F1A">
            <w:pPr>
              <w:rPr>
                <w:rFonts w:asciiTheme="minorEastAsia" w:hAnsiTheme="minorEastAsia"/>
                <w:sz w:val="24"/>
                <w:szCs w:val="24"/>
              </w:rPr>
            </w:pPr>
            <w:r w:rsidRPr="007B13D4">
              <w:rPr>
                <w:rFonts w:asciiTheme="minorEastAsia" w:hAnsiTheme="minorEastAsia" w:hint="eastAsia"/>
                <w:sz w:val="24"/>
                <w:szCs w:val="24"/>
              </w:rPr>
              <w:t>2</w:t>
            </w:r>
          </w:p>
        </w:tc>
        <w:tc>
          <w:tcPr>
            <w:tcW w:w="2126" w:type="dxa"/>
          </w:tcPr>
          <w:p w:rsidR="00993F1A" w:rsidRPr="007B13D4" w:rsidRDefault="00993F1A">
            <w:pPr>
              <w:rPr>
                <w:rFonts w:asciiTheme="minorEastAsia" w:hAnsiTheme="minorEastAsia"/>
                <w:sz w:val="24"/>
                <w:szCs w:val="24"/>
              </w:rPr>
            </w:pPr>
            <w:r w:rsidRPr="007B13D4">
              <w:rPr>
                <w:rFonts w:asciiTheme="minorEastAsia" w:hAnsiTheme="minorEastAsia" w:hint="eastAsia"/>
                <w:sz w:val="24"/>
                <w:szCs w:val="24"/>
              </w:rPr>
              <w:t>台式电脑</w:t>
            </w:r>
          </w:p>
        </w:tc>
        <w:tc>
          <w:tcPr>
            <w:tcW w:w="4394" w:type="dxa"/>
          </w:tcPr>
          <w:p w:rsidR="00993F1A" w:rsidRPr="007B13D4" w:rsidRDefault="00993F1A" w:rsidP="006340EE">
            <w:pPr>
              <w:rPr>
                <w:rFonts w:asciiTheme="minorEastAsia" w:hAnsiTheme="minorEastAsia"/>
                <w:sz w:val="24"/>
                <w:szCs w:val="24"/>
              </w:rPr>
            </w:pPr>
            <w:r w:rsidRPr="007B13D4">
              <w:rPr>
                <w:rFonts w:asciiTheme="minorEastAsia" w:hAnsiTheme="minorEastAsia" w:hint="eastAsia"/>
                <w:sz w:val="24"/>
                <w:szCs w:val="24"/>
              </w:rPr>
              <w:t>普通台式电脑，windows 7中文操作系统，预装截屏软件、录屏软件</w:t>
            </w:r>
            <w:r w:rsidR="00AC6910" w:rsidRPr="007B13D4">
              <w:rPr>
                <w:rFonts w:asciiTheme="minorEastAsia" w:hAnsiTheme="minorEastAsia" w:hint="eastAsia"/>
                <w:sz w:val="24"/>
                <w:szCs w:val="24"/>
              </w:rPr>
              <w:t>、</w:t>
            </w:r>
            <w:r w:rsidR="006340EE" w:rsidRPr="007B13D4">
              <w:rPr>
                <w:rFonts w:asciiTheme="minorEastAsia" w:hAnsiTheme="minorEastAsia" w:hint="eastAsia"/>
                <w:sz w:val="24"/>
                <w:szCs w:val="24"/>
              </w:rPr>
              <w:t>设备配置软件（</w:t>
            </w:r>
            <w:r w:rsidR="006340EE" w:rsidRPr="007B13D4">
              <w:rPr>
                <w:rFonts w:asciiTheme="minorEastAsia" w:hAnsiTheme="minorEastAsia"/>
                <w:sz w:val="24"/>
                <w:szCs w:val="24"/>
              </w:rPr>
              <w:t>SecureCRT</w:t>
            </w:r>
            <w:r w:rsidR="006340EE" w:rsidRPr="007B13D4">
              <w:rPr>
                <w:rFonts w:asciiTheme="minorEastAsia" w:hAnsiTheme="minorEastAsia" w:hint="eastAsia"/>
                <w:sz w:val="24"/>
                <w:szCs w:val="24"/>
              </w:rPr>
              <w:t>）</w:t>
            </w:r>
            <w:r w:rsidRPr="007B13D4">
              <w:rPr>
                <w:rFonts w:asciiTheme="minorEastAsia" w:hAnsiTheme="minorEastAsia" w:hint="eastAsia"/>
                <w:sz w:val="24"/>
                <w:szCs w:val="24"/>
              </w:rPr>
              <w:t>，屏幕分辨率不得低于1366*768</w:t>
            </w:r>
            <w:r w:rsidR="00AC6910" w:rsidRPr="007B13D4">
              <w:rPr>
                <w:rFonts w:asciiTheme="minorEastAsia" w:hAnsiTheme="minorEastAsia" w:hint="eastAsia"/>
                <w:sz w:val="24"/>
                <w:szCs w:val="24"/>
              </w:rPr>
              <w:t>。</w:t>
            </w:r>
          </w:p>
        </w:tc>
        <w:tc>
          <w:tcPr>
            <w:tcW w:w="851" w:type="dxa"/>
          </w:tcPr>
          <w:p w:rsidR="00993F1A" w:rsidRPr="007B13D4" w:rsidRDefault="00993F1A" w:rsidP="00CC5A0E">
            <w:pPr>
              <w:rPr>
                <w:rFonts w:asciiTheme="minorEastAsia" w:hAnsiTheme="minorEastAsia"/>
                <w:sz w:val="24"/>
                <w:szCs w:val="24"/>
              </w:rPr>
            </w:pPr>
            <w:r w:rsidRPr="007B13D4">
              <w:rPr>
                <w:rFonts w:asciiTheme="minorEastAsia" w:hAnsiTheme="minorEastAsia" w:hint="eastAsia"/>
                <w:sz w:val="24"/>
                <w:szCs w:val="24"/>
              </w:rPr>
              <w:t>每参赛队</w:t>
            </w:r>
            <w:r w:rsidR="00CC5A0E" w:rsidRPr="007B13D4">
              <w:rPr>
                <w:rFonts w:asciiTheme="minorEastAsia" w:hAnsiTheme="minorEastAsia" w:hint="eastAsia"/>
                <w:sz w:val="24"/>
                <w:szCs w:val="24"/>
              </w:rPr>
              <w:t>2</w:t>
            </w:r>
            <w:r w:rsidRPr="007B13D4">
              <w:rPr>
                <w:rFonts w:asciiTheme="minorEastAsia" w:hAnsiTheme="minorEastAsia" w:hint="eastAsia"/>
                <w:sz w:val="24"/>
                <w:szCs w:val="24"/>
              </w:rPr>
              <w:t>台</w:t>
            </w:r>
          </w:p>
        </w:tc>
      </w:tr>
      <w:tr w:rsidR="006340EE" w:rsidTr="00DE393D">
        <w:tc>
          <w:tcPr>
            <w:tcW w:w="709" w:type="dxa"/>
          </w:tcPr>
          <w:p w:rsidR="006340EE" w:rsidRPr="007B13D4" w:rsidRDefault="006340EE">
            <w:pPr>
              <w:rPr>
                <w:rFonts w:asciiTheme="minorEastAsia" w:hAnsiTheme="minorEastAsia"/>
                <w:sz w:val="24"/>
                <w:szCs w:val="24"/>
              </w:rPr>
            </w:pPr>
            <w:r w:rsidRPr="007B13D4">
              <w:rPr>
                <w:rFonts w:asciiTheme="minorEastAsia" w:hAnsiTheme="minorEastAsia" w:hint="eastAsia"/>
                <w:sz w:val="24"/>
                <w:szCs w:val="24"/>
              </w:rPr>
              <w:t>3</w:t>
            </w:r>
          </w:p>
        </w:tc>
        <w:tc>
          <w:tcPr>
            <w:tcW w:w="2126" w:type="dxa"/>
          </w:tcPr>
          <w:p w:rsidR="006340EE" w:rsidRPr="007B13D4" w:rsidRDefault="006340EE">
            <w:pPr>
              <w:rPr>
                <w:rFonts w:asciiTheme="minorEastAsia" w:hAnsiTheme="minorEastAsia"/>
                <w:sz w:val="24"/>
                <w:szCs w:val="24"/>
              </w:rPr>
            </w:pPr>
            <w:r w:rsidRPr="007B13D4">
              <w:rPr>
                <w:rFonts w:asciiTheme="minorEastAsia" w:hAnsiTheme="minorEastAsia" w:hint="eastAsia"/>
                <w:sz w:val="24"/>
                <w:szCs w:val="24"/>
              </w:rPr>
              <w:t>设备配置线（console线）</w:t>
            </w:r>
          </w:p>
        </w:tc>
        <w:tc>
          <w:tcPr>
            <w:tcW w:w="4394" w:type="dxa"/>
          </w:tcPr>
          <w:p w:rsidR="006340EE" w:rsidRPr="007B13D4" w:rsidRDefault="006340EE">
            <w:pPr>
              <w:rPr>
                <w:rFonts w:asciiTheme="minorEastAsia" w:hAnsiTheme="minorEastAsia"/>
                <w:sz w:val="24"/>
                <w:szCs w:val="24"/>
              </w:rPr>
            </w:pPr>
            <w:r w:rsidRPr="007B13D4">
              <w:rPr>
                <w:rFonts w:asciiTheme="minorEastAsia" w:hAnsiTheme="minorEastAsia" w:hint="eastAsia"/>
                <w:sz w:val="24"/>
                <w:szCs w:val="24"/>
              </w:rPr>
              <w:t>用于连接AC的console接口，对AC进行配置。长度不低于3米。</w:t>
            </w:r>
          </w:p>
        </w:tc>
        <w:tc>
          <w:tcPr>
            <w:tcW w:w="851" w:type="dxa"/>
          </w:tcPr>
          <w:p w:rsidR="006340EE" w:rsidRPr="007B13D4" w:rsidRDefault="006340EE" w:rsidP="00CC5A0E">
            <w:pPr>
              <w:rPr>
                <w:rFonts w:asciiTheme="minorEastAsia" w:hAnsiTheme="minorEastAsia"/>
                <w:sz w:val="24"/>
                <w:szCs w:val="24"/>
              </w:rPr>
            </w:pPr>
            <w:r w:rsidRPr="007B13D4">
              <w:rPr>
                <w:rFonts w:asciiTheme="minorEastAsia" w:hAnsiTheme="minorEastAsia" w:hint="eastAsia"/>
                <w:sz w:val="24"/>
                <w:szCs w:val="24"/>
              </w:rPr>
              <w:t>每参赛队2条</w:t>
            </w:r>
          </w:p>
        </w:tc>
      </w:tr>
      <w:tr w:rsidR="00F562A4" w:rsidTr="00DE393D">
        <w:tc>
          <w:tcPr>
            <w:tcW w:w="709" w:type="dxa"/>
          </w:tcPr>
          <w:p w:rsidR="00F562A4" w:rsidRPr="007B13D4" w:rsidRDefault="006340EE">
            <w:pPr>
              <w:rPr>
                <w:rFonts w:asciiTheme="minorEastAsia" w:hAnsiTheme="minorEastAsia"/>
                <w:sz w:val="24"/>
                <w:szCs w:val="24"/>
              </w:rPr>
            </w:pPr>
            <w:r w:rsidRPr="007B13D4">
              <w:rPr>
                <w:rFonts w:asciiTheme="minorEastAsia" w:hAnsiTheme="minorEastAsia" w:hint="eastAsia"/>
                <w:sz w:val="24"/>
                <w:szCs w:val="24"/>
              </w:rPr>
              <w:t>4</w:t>
            </w:r>
          </w:p>
        </w:tc>
        <w:tc>
          <w:tcPr>
            <w:tcW w:w="2126" w:type="dxa"/>
          </w:tcPr>
          <w:p w:rsidR="00F562A4" w:rsidRPr="007B13D4" w:rsidRDefault="00F562A4">
            <w:pPr>
              <w:rPr>
                <w:rFonts w:asciiTheme="minorEastAsia" w:hAnsiTheme="minorEastAsia"/>
                <w:sz w:val="24"/>
                <w:szCs w:val="24"/>
              </w:rPr>
            </w:pPr>
            <w:r w:rsidRPr="007B13D4">
              <w:rPr>
                <w:rFonts w:asciiTheme="minorEastAsia" w:hAnsiTheme="minorEastAsia" w:hint="eastAsia"/>
                <w:sz w:val="24"/>
                <w:szCs w:val="24"/>
              </w:rPr>
              <w:t>无线网卡</w:t>
            </w:r>
          </w:p>
        </w:tc>
        <w:tc>
          <w:tcPr>
            <w:tcW w:w="4394" w:type="dxa"/>
          </w:tcPr>
          <w:p w:rsidR="00F562A4" w:rsidRPr="007B13D4" w:rsidRDefault="00CE19E3">
            <w:pPr>
              <w:rPr>
                <w:rFonts w:asciiTheme="minorEastAsia" w:hAnsiTheme="minorEastAsia"/>
                <w:sz w:val="24"/>
                <w:szCs w:val="24"/>
              </w:rPr>
            </w:pPr>
            <w:r w:rsidRPr="007B13D4">
              <w:rPr>
                <w:rFonts w:asciiTheme="minorEastAsia" w:hAnsiTheme="minorEastAsia" w:hint="eastAsia"/>
                <w:sz w:val="24"/>
                <w:szCs w:val="24"/>
              </w:rPr>
              <w:t>台式机用无线网卡，可完成台式机到WLAN的接入。</w:t>
            </w:r>
          </w:p>
        </w:tc>
        <w:tc>
          <w:tcPr>
            <w:tcW w:w="851" w:type="dxa"/>
          </w:tcPr>
          <w:p w:rsidR="00F562A4" w:rsidRPr="007B13D4" w:rsidRDefault="006340EE" w:rsidP="00CC5A0E">
            <w:pPr>
              <w:rPr>
                <w:rFonts w:asciiTheme="minorEastAsia" w:hAnsiTheme="minorEastAsia"/>
                <w:sz w:val="24"/>
                <w:szCs w:val="24"/>
              </w:rPr>
            </w:pPr>
            <w:r w:rsidRPr="007B13D4">
              <w:rPr>
                <w:rFonts w:asciiTheme="minorEastAsia" w:hAnsiTheme="minorEastAsia" w:hint="eastAsia"/>
                <w:sz w:val="24"/>
                <w:szCs w:val="24"/>
              </w:rPr>
              <w:t>每参赛队2个</w:t>
            </w:r>
          </w:p>
        </w:tc>
      </w:tr>
      <w:tr w:rsidR="00993F1A" w:rsidTr="00DE393D">
        <w:tc>
          <w:tcPr>
            <w:tcW w:w="709" w:type="dxa"/>
          </w:tcPr>
          <w:p w:rsidR="00993F1A" w:rsidRPr="007B13D4" w:rsidRDefault="006340EE">
            <w:pPr>
              <w:rPr>
                <w:rFonts w:asciiTheme="minorEastAsia" w:hAnsiTheme="minorEastAsia"/>
                <w:sz w:val="24"/>
                <w:szCs w:val="24"/>
              </w:rPr>
            </w:pPr>
            <w:r w:rsidRPr="007B13D4">
              <w:rPr>
                <w:rFonts w:asciiTheme="minorEastAsia" w:hAnsiTheme="minorEastAsia" w:hint="eastAsia"/>
                <w:sz w:val="24"/>
                <w:szCs w:val="24"/>
              </w:rPr>
              <w:t>5</w:t>
            </w:r>
          </w:p>
        </w:tc>
        <w:tc>
          <w:tcPr>
            <w:tcW w:w="2126" w:type="dxa"/>
          </w:tcPr>
          <w:p w:rsidR="00993F1A" w:rsidRPr="007B13D4" w:rsidRDefault="00993F1A">
            <w:pPr>
              <w:rPr>
                <w:rFonts w:asciiTheme="minorEastAsia" w:hAnsiTheme="minorEastAsia"/>
                <w:sz w:val="24"/>
                <w:szCs w:val="24"/>
              </w:rPr>
            </w:pPr>
            <w:r w:rsidRPr="007B13D4">
              <w:rPr>
                <w:rFonts w:asciiTheme="minorEastAsia" w:hAnsiTheme="minorEastAsia" w:hint="eastAsia"/>
                <w:sz w:val="24"/>
                <w:szCs w:val="24"/>
              </w:rPr>
              <w:t>考试U盘</w:t>
            </w:r>
          </w:p>
        </w:tc>
        <w:tc>
          <w:tcPr>
            <w:tcW w:w="4394" w:type="dxa"/>
          </w:tcPr>
          <w:p w:rsidR="00993F1A" w:rsidRPr="007B13D4" w:rsidRDefault="00993F1A">
            <w:pPr>
              <w:rPr>
                <w:rFonts w:asciiTheme="minorEastAsia" w:hAnsiTheme="minorEastAsia"/>
                <w:sz w:val="24"/>
                <w:szCs w:val="24"/>
              </w:rPr>
            </w:pPr>
            <w:r w:rsidRPr="007B13D4">
              <w:rPr>
                <w:rFonts w:asciiTheme="minorEastAsia" w:hAnsiTheme="minorEastAsia" w:hint="eastAsia"/>
                <w:sz w:val="24"/>
                <w:szCs w:val="24"/>
              </w:rPr>
              <w:t>用于竞赛结果备份保存，容量不低于4GB</w:t>
            </w:r>
          </w:p>
        </w:tc>
        <w:tc>
          <w:tcPr>
            <w:tcW w:w="851" w:type="dxa"/>
          </w:tcPr>
          <w:p w:rsidR="00993F1A" w:rsidRPr="007B13D4" w:rsidRDefault="00993F1A" w:rsidP="00CC5A0E">
            <w:pPr>
              <w:rPr>
                <w:rFonts w:asciiTheme="minorEastAsia" w:hAnsiTheme="minorEastAsia"/>
                <w:sz w:val="24"/>
                <w:szCs w:val="24"/>
              </w:rPr>
            </w:pPr>
            <w:r w:rsidRPr="007B13D4">
              <w:rPr>
                <w:rFonts w:asciiTheme="minorEastAsia" w:hAnsiTheme="minorEastAsia" w:hint="eastAsia"/>
                <w:sz w:val="24"/>
                <w:szCs w:val="24"/>
              </w:rPr>
              <w:t>每参赛队</w:t>
            </w:r>
            <w:r w:rsidR="00CC5A0E" w:rsidRPr="007B13D4">
              <w:rPr>
                <w:rFonts w:asciiTheme="minorEastAsia" w:hAnsiTheme="minorEastAsia" w:hint="eastAsia"/>
                <w:sz w:val="24"/>
                <w:szCs w:val="24"/>
              </w:rPr>
              <w:t>1</w:t>
            </w:r>
            <w:r w:rsidRPr="007B13D4">
              <w:rPr>
                <w:rFonts w:asciiTheme="minorEastAsia" w:hAnsiTheme="minorEastAsia" w:hint="eastAsia"/>
                <w:sz w:val="24"/>
                <w:szCs w:val="24"/>
              </w:rPr>
              <w:t>个</w:t>
            </w:r>
          </w:p>
        </w:tc>
      </w:tr>
      <w:tr w:rsidR="00993F1A" w:rsidTr="00DE393D">
        <w:tc>
          <w:tcPr>
            <w:tcW w:w="709" w:type="dxa"/>
          </w:tcPr>
          <w:p w:rsidR="00993F1A" w:rsidRPr="007B13D4" w:rsidRDefault="006340EE">
            <w:pPr>
              <w:rPr>
                <w:rFonts w:asciiTheme="minorEastAsia" w:hAnsiTheme="minorEastAsia"/>
                <w:sz w:val="24"/>
                <w:szCs w:val="24"/>
              </w:rPr>
            </w:pPr>
            <w:r w:rsidRPr="007B13D4">
              <w:rPr>
                <w:rFonts w:asciiTheme="minorEastAsia" w:hAnsiTheme="minorEastAsia" w:hint="eastAsia"/>
                <w:sz w:val="24"/>
                <w:szCs w:val="24"/>
              </w:rPr>
              <w:t>6</w:t>
            </w:r>
          </w:p>
        </w:tc>
        <w:tc>
          <w:tcPr>
            <w:tcW w:w="2126" w:type="dxa"/>
          </w:tcPr>
          <w:p w:rsidR="00993F1A" w:rsidRPr="007B13D4" w:rsidRDefault="00993F1A">
            <w:pPr>
              <w:rPr>
                <w:rFonts w:asciiTheme="minorEastAsia" w:hAnsiTheme="minorEastAsia"/>
                <w:sz w:val="24"/>
                <w:szCs w:val="24"/>
              </w:rPr>
            </w:pPr>
            <w:r w:rsidRPr="007B13D4">
              <w:rPr>
                <w:rFonts w:asciiTheme="minorEastAsia" w:hAnsiTheme="minorEastAsia" w:hint="eastAsia"/>
                <w:sz w:val="24"/>
                <w:szCs w:val="24"/>
              </w:rPr>
              <w:t>VR-</w:t>
            </w:r>
            <w:r w:rsidR="0088079C">
              <w:rPr>
                <w:rFonts w:asciiTheme="minorEastAsia" w:hAnsiTheme="minorEastAsia" w:hint="eastAsia"/>
                <w:sz w:val="24"/>
                <w:szCs w:val="24"/>
              </w:rPr>
              <w:t>FTTX</w:t>
            </w:r>
            <w:r w:rsidRPr="007B13D4">
              <w:rPr>
                <w:rFonts w:asciiTheme="minorEastAsia" w:hAnsiTheme="minorEastAsia" w:hint="eastAsia"/>
                <w:sz w:val="24"/>
                <w:szCs w:val="24"/>
              </w:rPr>
              <w:t>光纤接入工程虚拟现实实训系统</w:t>
            </w:r>
          </w:p>
        </w:tc>
        <w:tc>
          <w:tcPr>
            <w:tcW w:w="4394" w:type="dxa"/>
          </w:tcPr>
          <w:p w:rsidR="00780BA1" w:rsidRPr="007B13D4" w:rsidRDefault="00780BA1" w:rsidP="00780BA1">
            <w:pPr>
              <w:rPr>
                <w:rFonts w:asciiTheme="minorEastAsia" w:hAnsiTheme="minorEastAsia"/>
                <w:sz w:val="24"/>
                <w:szCs w:val="24"/>
              </w:rPr>
            </w:pPr>
            <w:r w:rsidRPr="007B13D4">
              <w:rPr>
                <w:rFonts w:asciiTheme="minorEastAsia" w:hAnsiTheme="minorEastAsia" w:hint="eastAsia"/>
                <w:sz w:val="24"/>
                <w:szCs w:val="24"/>
              </w:rPr>
              <w:t>1.支持</w:t>
            </w:r>
            <w:r w:rsidR="001F6E74" w:rsidRPr="007B13D4">
              <w:rPr>
                <w:rFonts w:asciiTheme="minorEastAsia" w:hAnsiTheme="minorEastAsia" w:hint="eastAsia"/>
                <w:sz w:val="24"/>
                <w:szCs w:val="24"/>
              </w:rPr>
              <w:t>WLAN户外接入场景，包括光交箱、弱电井、AP抱杆。</w:t>
            </w:r>
          </w:p>
          <w:p w:rsidR="00780BA1" w:rsidRPr="007B13D4" w:rsidRDefault="00780BA1" w:rsidP="00780BA1">
            <w:pPr>
              <w:rPr>
                <w:rFonts w:asciiTheme="minorEastAsia" w:hAnsiTheme="minorEastAsia"/>
                <w:sz w:val="24"/>
                <w:szCs w:val="24"/>
              </w:rPr>
            </w:pPr>
            <w:r w:rsidRPr="007B13D4">
              <w:rPr>
                <w:rFonts w:asciiTheme="minorEastAsia" w:hAnsiTheme="minorEastAsia" w:hint="eastAsia"/>
                <w:sz w:val="24"/>
                <w:szCs w:val="24"/>
              </w:rPr>
              <w:t>2.实训点完全参照电信运营商WLAN及PON站点勘察、建设的实际情形，涵盖WLAN系统中AP、天线、防雷、防水、POE模块，PON系统的分光器、ONU、ODF的部署和线缆连接。</w:t>
            </w:r>
          </w:p>
          <w:p w:rsidR="00780BA1" w:rsidRPr="007B13D4" w:rsidRDefault="00780BA1" w:rsidP="00780BA1">
            <w:pPr>
              <w:rPr>
                <w:rFonts w:asciiTheme="minorEastAsia" w:hAnsiTheme="minorEastAsia"/>
                <w:sz w:val="24"/>
                <w:szCs w:val="24"/>
              </w:rPr>
            </w:pPr>
            <w:r w:rsidRPr="007B13D4">
              <w:rPr>
                <w:rFonts w:asciiTheme="minorEastAsia" w:hAnsiTheme="minorEastAsia" w:hint="eastAsia"/>
                <w:sz w:val="24"/>
                <w:szCs w:val="24"/>
              </w:rPr>
              <w:t>3.VR</w:t>
            </w:r>
            <w:r w:rsidR="005E4062" w:rsidRPr="007B13D4">
              <w:rPr>
                <w:rFonts w:asciiTheme="minorEastAsia" w:hAnsiTheme="minorEastAsia" w:hint="eastAsia"/>
                <w:sz w:val="24"/>
                <w:szCs w:val="24"/>
              </w:rPr>
              <w:t>交互操作数据可</w:t>
            </w:r>
            <w:r w:rsidRPr="007B13D4">
              <w:rPr>
                <w:rFonts w:asciiTheme="minorEastAsia" w:hAnsiTheme="minorEastAsia" w:hint="eastAsia"/>
                <w:sz w:val="24"/>
                <w:szCs w:val="24"/>
              </w:rPr>
              <w:t>与</w:t>
            </w:r>
            <w:r w:rsidR="005E4062" w:rsidRPr="007B13D4">
              <w:rPr>
                <w:rFonts w:asciiTheme="minorEastAsia" w:hAnsiTheme="minorEastAsia" w:hint="eastAsia"/>
                <w:sz w:val="24"/>
                <w:szCs w:val="24"/>
              </w:rPr>
              <w:t>智慧宽带城域网</w:t>
            </w:r>
            <w:r w:rsidR="005E4062" w:rsidRPr="007B13D4">
              <w:rPr>
                <w:rFonts w:asciiTheme="minorEastAsia" w:hAnsiTheme="minorEastAsia" w:hint="eastAsia"/>
                <w:sz w:val="24"/>
                <w:szCs w:val="24"/>
              </w:rPr>
              <w:lastRenderedPageBreak/>
              <w:t>部署与应用竞技系统</w:t>
            </w:r>
            <w:r w:rsidR="00D3561E" w:rsidRPr="007B13D4">
              <w:rPr>
                <w:rFonts w:asciiTheme="minorEastAsia" w:hAnsiTheme="minorEastAsia" w:hint="eastAsia"/>
                <w:sz w:val="24"/>
                <w:szCs w:val="24"/>
              </w:rPr>
              <w:t>对接，可对操作结果的正确性进行自动测评</w:t>
            </w:r>
            <w:r w:rsidRPr="007B13D4">
              <w:rPr>
                <w:rFonts w:asciiTheme="minorEastAsia" w:hAnsiTheme="minorEastAsia" w:hint="eastAsia"/>
                <w:sz w:val="24"/>
                <w:szCs w:val="24"/>
              </w:rPr>
              <w:t>。</w:t>
            </w:r>
          </w:p>
          <w:p w:rsidR="00993F1A" w:rsidRPr="007B13D4" w:rsidRDefault="00B32053" w:rsidP="00780BA1">
            <w:pPr>
              <w:rPr>
                <w:rFonts w:asciiTheme="minorEastAsia" w:hAnsiTheme="minorEastAsia"/>
                <w:sz w:val="24"/>
                <w:szCs w:val="24"/>
              </w:rPr>
            </w:pPr>
            <w:r w:rsidRPr="007B13D4">
              <w:rPr>
                <w:rFonts w:asciiTheme="minorEastAsia" w:hAnsiTheme="minorEastAsia" w:hint="eastAsia"/>
                <w:sz w:val="24"/>
                <w:szCs w:val="24"/>
              </w:rPr>
              <w:t>4</w:t>
            </w:r>
            <w:r w:rsidR="00780BA1" w:rsidRPr="007B13D4">
              <w:rPr>
                <w:rFonts w:asciiTheme="minorEastAsia" w:hAnsiTheme="minorEastAsia" w:hint="eastAsia"/>
                <w:sz w:val="24"/>
                <w:szCs w:val="24"/>
              </w:rPr>
              <w:t>.VR软件系统必须可兼容VR头显产品 设备。</w:t>
            </w:r>
          </w:p>
        </w:tc>
        <w:tc>
          <w:tcPr>
            <w:tcW w:w="851" w:type="dxa"/>
          </w:tcPr>
          <w:p w:rsidR="00993F1A" w:rsidRPr="007B13D4" w:rsidRDefault="00993F1A" w:rsidP="00CC5A0E">
            <w:pPr>
              <w:rPr>
                <w:rFonts w:asciiTheme="minorEastAsia" w:hAnsiTheme="minorEastAsia"/>
                <w:sz w:val="24"/>
                <w:szCs w:val="24"/>
              </w:rPr>
            </w:pPr>
            <w:r w:rsidRPr="007B13D4">
              <w:rPr>
                <w:rFonts w:asciiTheme="minorEastAsia" w:hAnsiTheme="minorEastAsia" w:hint="eastAsia"/>
                <w:sz w:val="24"/>
                <w:szCs w:val="24"/>
              </w:rPr>
              <w:lastRenderedPageBreak/>
              <w:t>每5个参赛队</w:t>
            </w:r>
            <w:r w:rsidR="00CC5A0E" w:rsidRPr="007B13D4">
              <w:rPr>
                <w:rFonts w:asciiTheme="minorEastAsia" w:hAnsiTheme="minorEastAsia" w:hint="eastAsia"/>
                <w:sz w:val="24"/>
                <w:szCs w:val="24"/>
              </w:rPr>
              <w:t>1</w:t>
            </w:r>
            <w:r w:rsidRPr="007B13D4">
              <w:rPr>
                <w:rFonts w:asciiTheme="minorEastAsia" w:hAnsiTheme="minorEastAsia" w:hint="eastAsia"/>
                <w:sz w:val="24"/>
                <w:szCs w:val="24"/>
              </w:rPr>
              <w:t>套</w:t>
            </w:r>
          </w:p>
        </w:tc>
      </w:tr>
      <w:tr w:rsidR="00993F1A" w:rsidTr="00DE393D">
        <w:tc>
          <w:tcPr>
            <w:tcW w:w="709" w:type="dxa"/>
          </w:tcPr>
          <w:p w:rsidR="00993F1A" w:rsidRPr="007B13D4" w:rsidRDefault="006340EE">
            <w:pPr>
              <w:rPr>
                <w:rFonts w:asciiTheme="minorEastAsia" w:hAnsiTheme="minorEastAsia"/>
                <w:sz w:val="24"/>
                <w:szCs w:val="24"/>
              </w:rPr>
            </w:pPr>
            <w:r w:rsidRPr="007B13D4">
              <w:rPr>
                <w:rFonts w:asciiTheme="minorEastAsia" w:hAnsiTheme="minorEastAsia" w:hint="eastAsia"/>
                <w:sz w:val="24"/>
                <w:szCs w:val="24"/>
              </w:rPr>
              <w:lastRenderedPageBreak/>
              <w:t>7</w:t>
            </w:r>
          </w:p>
        </w:tc>
        <w:tc>
          <w:tcPr>
            <w:tcW w:w="2126" w:type="dxa"/>
          </w:tcPr>
          <w:p w:rsidR="00993F1A" w:rsidRPr="007B13D4" w:rsidRDefault="00993F1A">
            <w:pPr>
              <w:rPr>
                <w:rFonts w:asciiTheme="minorEastAsia" w:hAnsiTheme="minorEastAsia"/>
                <w:sz w:val="24"/>
                <w:szCs w:val="24"/>
              </w:rPr>
            </w:pPr>
            <w:r w:rsidRPr="007B13D4">
              <w:rPr>
                <w:rFonts w:asciiTheme="minorEastAsia" w:hAnsiTheme="minorEastAsia" w:hint="eastAsia"/>
                <w:sz w:val="24"/>
                <w:szCs w:val="24"/>
              </w:rPr>
              <w:t>VR</w:t>
            </w:r>
            <w:r w:rsidR="008947F2" w:rsidRPr="007B13D4">
              <w:rPr>
                <w:rFonts w:asciiTheme="minorEastAsia" w:hAnsiTheme="minorEastAsia" w:hint="eastAsia"/>
                <w:sz w:val="24"/>
                <w:szCs w:val="24"/>
              </w:rPr>
              <w:t>头显</w:t>
            </w:r>
            <w:r w:rsidRPr="007B13D4">
              <w:rPr>
                <w:rFonts w:asciiTheme="minorEastAsia" w:hAnsiTheme="minorEastAsia" w:hint="eastAsia"/>
                <w:sz w:val="24"/>
                <w:szCs w:val="24"/>
              </w:rPr>
              <w:t>产品</w:t>
            </w:r>
          </w:p>
        </w:tc>
        <w:tc>
          <w:tcPr>
            <w:tcW w:w="4394" w:type="dxa"/>
          </w:tcPr>
          <w:p w:rsidR="000B5819" w:rsidRPr="007B13D4" w:rsidRDefault="000B5819" w:rsidP="000B5819">
            <w:pPr>
              <w:jc w:val="left"/>
              <w:rPr>
                <w:rFonts w:asciiTheme="minorEastAsia" w:hAnsiTheme="minorEastAsia"/>
                <w:sz w:val="24"/>
                <w:szCs w:val="24"/>
              </w:rPr>
            </w:pPr>
            <w:r w:rsidRPr="007B13D4">
              <w:rPr>
                <w:rFonts w:asciiTheme="minorEastAsia" w:hAnsiTheme="minorEastAsia" w:hint="eastAsia"/>
                <w:sz w:val="24"/>
                <w:szCs w:val="24"/>
              </w:rPr>
              <w:t>1.包含头盔1个，手柄2个，激光定位器2个</w:t>
            </w:r>
            <w:r w:rsidR="000A2377" w:rsidRPr="007B13D4">
              <w:rPr>
                <w:rFonts w:asciiTheme="minorEastAsia" w:hAnsiTheme="minorEastAsia" w:hint="eastAsia"/>
                <w:sz w:val="24"/>
                <w:szCs w:val="24"/>
              </w:rPr>
              <w:t>。</w:t>
            </w:r>
          </w:p>
          <w:p w:rsidR="000B5819" w:rsidRPr="007B13D4" w:rsidRDefault="000B5819" w:rsidP="000B5819">
            <w:pPr>
              <w:jc w:val="left"/>
              <w:rPr>
                <w:rFonts w:asciiTheme="minorEastAsia" w:hAnsiTheme="minorEastAsia"/>
                <w:sz w:val="24"/>
                <w:szCs w:val="24"/>
              </w:rPr>
            </w:pPr>
            <w:r w:rsidRPr="007B13D4">
              <w:rPr>
                <w:rFonts w:asciiTheme="minorEastAsia" w:hAnsiTheme="minorEastAsia" w:hint="eastAsia"/>
                <w:sz w:val="24"/>
                <w:szCs w:val="24"/>
              </w:rPr>
              <w:t>2.头戴式设备感应器，360°移动追踪和空间定位</w:t>
            </w:r>
            <w:r w:rsidR="000A2377" w:rsidRPr="007B13D4">
              <w:rPr>
                <w:rFonts w:asciiTheme="minorEastAsia" w:hAnsiTheme="minorEastAsia" w:hint="eastAsia"/>
                <w:sz w:val="24"/>
                <w:szCs w:val="24"/>
              </w:rPr>
              <w:t>。</w:t>
            </w:r>
          </w:p>
          <w:p w:rsidR="000B5819" w:rsidRPr="007B13D4" w:rsidRDefault="000B5819" w:rsidP="000B5819">
            <w:pPr>
              <w:jc w:val="left"/>
              <w:rPr>
                <w:rFonts w:asciiTheme="minorEastAsia" w:hAnsiTheme="minorEastAsia"/>
                <w:sz w:val="24"/>
                <w:szCs w:val="24"/>
              </w:rPr>
            </w:pPr>
            <w:r w:rsidRPr="007B13D4">
              <w:rPr>
                <w:rFonts w:asciiTheme="minorEastAsia" w:hAnsiTheme="minorEastAsia" w:hint="eastAsia"/>
                <w:sz w:val="24"/>
                <w:szCs w:val="24"/>
              </w:rPr>
              <w:t>3.提供2160*1200高分辨率及90Hz的超快刷新率</w:t>
            </w:r>
            <w:r w:rsidR="000A2377" w:rsidRPr="007B13D4">
              <w:rPr>
                <w:rFonts w:asciiTheme="minorEastAsia" w:hAnsiTheme="minorEastAsia" w:hint="eastAsia"/>
                <w:sz w:val="24"/>
                <w:szCs w:val="24"/>
              </w:rPr>
              <w:t>。</w:t>
            </w:r>
          </w:p>
          <w:p w:rsidR="000B5819" w:rsidRPr="007B13D4" w:rsidRDefault="000B5819" w:rsidP="000B5819">
            <w:pPr>
              <w:jc w:val="left"/>
              <w:rPr>
                <w:rFonts w:asciiTheme="minorEastAsia" w:hAnsiTheme="minorEastAsia"/>
                <w:sz w:val="24"/>
                <w:szCs w:val="24"/>
              </w:rPr>
            </w:pPr>
            <w:r w:rsidRPr="007B13D4">
              <w:rPr>
                <w:rFonts w:asciiTheme="minorEastAsia" w:hAnsiTheme="minorEastAsia" w:hint="eastAsia"/>
                <w:sz w:val="24"/>
                <w:szCs w:val="24"/>
              </w:rPr>
              <w:t>4.110°超宽视角</w:t>
            </w:r>
            <w:r w:rsidR="000A2377" w:rsidRPr="007B13D4">
              <w:rPr>
                <w:rFonts w:asciiTheme="minorEastAsia" w:hAnsiTheme="minorEastAsia" w:hint="eastAsia"/>
                <w:sz w:val="24"/>
                <w:szCs w:val="24"/>
              </w:rPr>
              <w:t>。</w:t>
            </w:r>
          </w:p>
          <w:p w:rsidR="000B5819" w:rsidRPr="007B13D4" w:rsidRDefault="000B5819" w:rsidP="009F3BED">
            <w:pPr>
              <w:jc w:val="left"/>
              <w:rPr>
                <w:rFonts w:asciiTheme="minorEastAsia" w:hAnsiTheme="minorEastAsia"/>
                <w:sz w:val="24"/>
                <w:szCs w:val="24"/>
              </w:rPr>
            </w:pPr>
            <w:r w:rsidRPr="007B13D4">
              <w:rPr>
                <w:rFonts w:asciiTheme="minorEastAsia" w:hAnsiTheme="minorEastAsia" w:hint="eastAsia"/>
                <w:sz w:val="24"/>
                <w:szCs w:val="24"/>
              </w:rPr>
              <w:t>5.通过无线控制器实现逼真的手势操作互动</w:t>
            </w:r>
            <w:r w:rsidR="009F3BED" w:rsidRPr="007B13D4">
              <w:rPr>
                <w:rFonts w:asciiTheme="minorEastAsia" w:hAnsiTheme="minorEastAsia" w:hint="eastAsia"/>
                <w:sz w:val="24"/>
                <w:szCs w:val="24"/>
              </w:rPr>
              <w:t>，支持</w:t>
            </w:r>
            <w:r w:rsidRPr="007B13D4">
              <w:rPr>
                <w:rFonts w:asciiTheme="minorEastAsia" w:hAnsiTheme="minorEastAsia" w:hint="eastAsia"/>
                <w:sz w:val="24"/>
                <w:szCs w:val="24"/>
              </w:rPr>
              <w:t>毫米级精度定位及低时延技术</w:t>
            </w:r>
            <w:r w:rsidR="000A2377" w:rsidRPr="007B13D4">
              <w:rPr>
                <w:rFonts w:asciiTheme="minorEastAsia" w:hAnsiTheme="minorEastAsia" w:hint="eastAsia"/>
                <w:sz w:val="24"/>
                <w:szCs w:val="24"/>
              </w:rPr>
              <w:t>。</w:t>
            </w:r>
          </w:p>
        </w:tc>
        <w:tc>
          <w:tcPr>
            <w:tcW w:w="851" w:type="dxa"/>
          </w:tcPr>
          <w:p w:rsidR="00993F1A" w:rsidRPr="007B13D4" w:rsidRDefault="00993F1A" w:rsidP="00CC5A0E">
            <w:pPr>
              <w:rPr>
                <w:rFonts w:asciiTheme="minorEastAsia" w:hAnsiTheme="minorEastAsia"/>
                <w:sz w:val="24"/>
                <w:szCs w:val="24"/>
              </w:rPr>
            </w:pPr>
            <w:r w:rsidRPr="007B13D4">
              <w:rPr>
                <w:rFonts w:asciiTheme="minorEastAsia" w:hAnsiTheme="minorEastAsia" w:hint="eastAsia"/>
                <w:sz w:val="24"/>
                <w:szCs w:val="24"/>
              </w:rPr>
              <w:t>每5个参赛队</w:t>
            </w:r>
            <w:r w:rsidR="00CC5A0E" w:rsidRPr="007B13D4">
              <w:rPr>
                <w:rFonts w:asciiTheme="minorEastAsia" w:hAnsiTheme="minorEastAsia" w:hint="eastAsia"/>
                <w:sz w:val="24"/>
                <w:szCs w:val="24"/>
              </w:rPr>
              <w:t>1</w:t>
            </w:r>
            <w:r w:rsidRPr="007B13D4">
              <w:rPr>
                <w:rFonts w:asciiTheme="minorEastAsia" w:hAnsiTheme="minorEastAsia" w:hint="eastAsia"/>
                <w:sz w:val="24"/>
                <w:szCs w:val="24"/>
              </w:rPr>
              <w:t>套</w:t>
            </w:r>
          </w:p>
        </w:tc>
      </w:tr>
      <w:tr w:rsidR="00993F1A" w:rsidTr="00DE393D">
        <w:tc>
          <w:tcPr>
            <w:tcW w:w="709" w:type="dxa"/>
          </w:tcPr>
          <w:p w:rsidR="00993F1A" w:rsidRPr="007B13D4" w:rsidRDefault="006340EE">
            <w:pPr>
              <w:rPr>
                <w:rFonts w:asciiTheme="minorEastAsia" w:hAnsiTheme="minorEastAsia"/>
                <w:sz w:val="24"/>
                <w:szCs w:val="24"/>
              </w:rPr>
            </w:pPr>
            <w:r w:rsidRPr="007B13D4">
              <w:rPr>
                <w:rFonts w:asciiTheme="minorEastAsia" w:hAnsiTheme="minorEastAsia" w:hint="eastAsia"/>
                <w:sz w:val="24"/>
                <w:szCs w:val="24"/>
              </w:rPr>
              <w:t>8</w:t>
            </w:r>
          </w:p>
        </w:tc>
        <w:tc>
          <w:tcPr>
            <w:tcW w:w="2126" w:type="dxa"/>
          </w:tcPr>
          <w:p w:rsidR="00993F1A" w:rsidRPr="007B13D4" w:rsidRDefault="00993F1A">
            <w:pPr>
              <w:rPr>
                <w:rFonts w:asciiTheme="minorEastAsia" w:hAnsiTheme="minorEastAsia"/>
                <w:sz w:val="24"/>
                <w:szCs w:val="24"/>
              </w:rPr>
            </w:pPr>
            <w:r w:rsidRPr="007B13D4">
              <w:rPr>
                <w:rFonts w:asciiTheme="minorEastAsia" w:hAnsiTheme="minorEastAsia" w:hint="eastAsia"/>
                <w:sz w:val="24"/>
                <w:szCs w:val="24"/>
              </w:rPr>
              <w:t>高性能VR主机</w:t>
            </w:r>
          </w:p>
        </w:tc>
        <w:tc>
          <w:tcPr>
            <w:tcW w:w="4394" w:type="dxa"/>
          </w:tcPr>
          <w:p w:rsidR="00993F1A" w:rsidRPr="007B13D4" w:rsidRDefault="00993F1A">
            <w:pPr>
              <w:widowControl/>
              <w:jc w:val="left"/>
              <w:rPr>
                <w:rFonts w:asciiTheme="minorEastAsia" w:hAnsiTheme="minorEastAsia"/>
                <w:sz w:val="24"/>
                <w:szCs w:val="24"/>
              </w:rPr>
            </w:pPr>
            <w:r w:rsidRPr="007B13D4">
              <w:rPr>
                <w:rFonts w:asciiTheme="minorEastAsia" w:hAnsiTheme="minorEastAsia" w:hint="eastAsia"/>
                <w:sz w:val="24"/>
                <w:szCs w:val="24"/>
              </w:rPr>
              <w:t xml:space="preserve">显卡：Nvidia GeForce GTX </w:t>
            </w:r>
            <w:r w:rsidR="00530461" w:rsidRPr="007B13D4">
              <w:rPr>
                <w:rFonts w:asciiTheme="minorEastAsia" w:hAnsiTheme="minorEastAsia" w:hint="eastAsia"/>
                <w:sz w:val="24"/>
                <w:szCs w:val="24"/>
              </w:rPr>
              <w:t>1070或</w:t>
            </w:r>
            <w:r w:rsidRPr="007B13D4">
              <w:rPr>
                <w:rFonts w:asciiTheme="minorEastAsia" w:hAnsiTheme="minorEastAsia" w:hint="eastAsia"/>
                <w:sz w:val="24"/>
                <w:szCs w:val="24"/>
              </w:rPr>
              <w:t>更高</w:t>
            </w:r>
            <w:r w:rsidR="000A2377" w:rsidRPr="007B13D4">
              <w:rPr>
                <w:rFonts w:asciiTheme="minorEastAsia" w:hAnsiTheme="minorEastAsia" w:hint="eastAsia"/>
                <w:sz w:val="24"/>
                <w:szCs w:val="24"/>
              </w:rPr>
              <w:t>。</w:t>
            </w:r>
          </w:p>
          <w:p w:rsidR="00993F1A" w:rsidRPr="007B13D4" w:rsidRDefault="00993F1A">
            <w:pPr>
              <w:widowControl/>
              <w:jc w:val="left"/>
              <w:rPr>
                <w:rFonts w:asciiTheme="minorEastAsia" w:hAnsiTheme="minorEastAsia"/>
                <w:sz w:val="24"/>
                <w:szCs w:val="24"/>
              </w:rPr>
            </w:pPr>
            <w:r w:rsidRPr="007B13D4">
              <w:rPr>
                <w:rFonts w:asciiTheme="minorEastAsia" w:hAnsiTheme="minorEastAsia" w:hint="eastAsia"/>
                <w:sz w:val="24"/>
                <w:szCs w:val="24"/>
              </w:rPr>
              <w:t>处理器：Intel i5-4590, AMD FX 8350 或更高</w:t>
            </w:r>
            <w:r w:rsidR="000A2377" w:rsidRPr="007B13D4">
              <w:rPr>
                <w:rFonts w:asciiTheme="minorEastAsia" w:hAnsiTheme="minorEastAsia" w:hint="eastAsia"/>
                <w:sz w:val="24"/>
                <w:szCs w:val="24"/>
              </w:rPr>
              <w:t>。</w:t>
            </w:r>
          </w:p>
          <w:p w:rsidR="00993F1A" w:rsidRPr="007B13D4" w:rsidRDefault="00993F1A">
            <w:pPr>
              <w:widowControl/>
              <w:jc w:val="left"/>
              <w:rPr>
                <w:rFonts w:asciiTheme="minorEastAsia" w:hAnsiTheme="minorEastAsia"/>
                <w:sz w:val="24"/>
                <w:szCs w:val="24"/>
              </w:rPr>
            </w:pPr>
            <w:r w:rsidRPr="007B13D4">
              <w:rPr>
                <w:rFonts w:asciiTheme="minorEastAsia" w:hAnsiTheme="minorEastAsia" w:hint="eastAsia"/>
                <w:sz w:val="24"/>
                <w:szCs w:val="24"/>
              </w:rPr>
              <w:t>内存：</w:t>
            </w:r>
            <w:r w:rsidR="001540F1" w:rsidRPr="007B13D4">
              <w:rPr>
                <w:rFonts w:asciiTheme="minorEastAsia" w:hAnsiTheme="minorEastAsia" w:hint="eastAsia"/>
                <w:sz w:val="24"/>
                <w:szCs w:val="24"/>
              </w:rPr>
              <w:t>8</w:t>
            </w:r>
            <w:r w:rsidRPr="007B13D4">
              <w:rPr>
                <w:rFonts w:asciiTheme="minorEastAsia" w:hAnsiTheme="minorEastAsia" w:hint="eastAsia"/>
                <w:sz w:val="24"/>
                <w:szCs w:val="24"/>
              </w:rPr>
              <w:t>GB或更高</w:t>
            </w:r>
            <w:r w:rsidR="000A2377" w:rsidRPr="007B13D4">
              <w:rPr>
                <w:rFonts w:asciiTheme="minorEastAsia" w:hAnsiTheme="minorEastAsia" w:hint="eastAsia"/>
                <w:sz w:val="24"/>
                <w:szCs w:val="24"/>
              </w:rPr>
              <w:t>。</w:t>
            </w:r>
          </w:p>
          <w:p w:rsidR="00993F1A" w:rsidRPr="007B13D4" w:rsidRDefault="00993F1A">
            <w:pPr>
              <w:widowControl/>
              <w:jc w:val="left"/>
              <w:rPr>
                <w:rFonts w:asciiTheme="minorEastAsia" w:hAnsiTheme="minorEastAsia"/>
                <w:sz w:val="24"/>
                <w:szCs w:val="24"/>
              </w:rPr>
            </w:pPr>
            <w:r w:rsidRPr="007B13D4">
              <w:rPr>
                <w:rFonts w:asciiTheme="minorEastAsia" w:hAnsiTheme="minorEastAsia" w:hint="eastAsia"/>
                <w:sz w:val="24"/>
                <w:szCs w:val="24"/>
              </w:rPr>
              <w:t>视频输出：HDMI 1.4, DisplayPort 1.2或更高版本</w:t>
            </w:r>
            <w:r w:rsidR="000A2377" w:rsidRPr="007B13D4">
              <w:rPr>
                <w:rFonts w:asciiTheme="minorEastAsia" w:hAnsiTheme="minorEastAsia" w:hint="eastAsia"/>
                <w:sz w:val="24"/>
                <w:szCs w:val="24"/>
              </w:rPr>
              <w:t>。</w:t>
            </w:r>
          </w:p>
          <w:p w:rsidR="00993F1A" w:rsidRPr="007B13D4" w:rsidRDefault="00993F1A">
            <w:pPr>
              <w:rPr>
                <w:rFonts w:asciiTheme="minorEastAsia" w:hAnsiTheme="minorEastAsia"/>
                <w:sz w:val="24"/>
                <w:szCs w:val="24"/>
              </w:rPr>
            </w:pPr>
            <w:r w:rsidRPr="007B13D4">
              <w:rPr>
                <w:rFonts w:asciiTheme="minorEastAsia" w:hAnsiTheme="minorEastAsia" w:hint="eastAsia"/>
                <w:sz w:val="24"/>
                <w:szCs w:val="24"/>
              </w:rPr>
              <w:t>操作系统：Windows 7 SP1 或更高版本</w:t>
            </w:r>
            <w:r w:rsidR="000A2377" w:rsidRPr="007B13D4">
              <w:rPr>
                <w:rFonts w:asciiTheme="minorEastAsia" w:hAnsiTheme="minorEastAsia" w:hint="eastAsia"/>
                <w:sz w:val="24"/>
                <w:szCs w:val="24"/>
              </w:rPr>
              <w:t>。</w:t>
            </w:r>
          </w:p>
        </w:tc>
        <w:tc>
          <w:tcPr>
            <w:tcW w:w="851" w:type="dxa"/>
          </w:tcPr>
          <w:p w:rsidR="00993F1A" w:rsidRPr="007B13D4" w:rsidRDefault="00993F1A" w:rsidP="00CC5A0E">
            <w:pPr>
              <w:rPr>
                <w:rFonts w:asciiTheme="minorEastAsia" w:hAnsiTheme="minorEastAsia"/>
                <w:sz w:val="24"/>
                <w:szCs w:val="24"/>
              </w:rPr>
            </w:pPr>
            <w:r w:rsidRPr="007B13D4">
              <w:rPr>
                <w:rFonts w:asciiTheme="minorEastAsia" w:hAnsiTheme="minorEastAsia" w:hint="eastAsia"/>
                <w:sz w:val="24"/>
                <w:szCs w:val="24"/>
              </w:rPr>
              <w:t>每5个参赛队</w:t>
            </w:r>
            <w:r w:rsidR="00CC5A0E" w:rsidRPr="007B13D4">
              <w:rPr>
                <w:rFonts w:asciiTheme="minorEastAsia" w:hAnsiTheme="minorEastAsia" w:hint="eastAsia"/>
                <w:sz w:val="24"/>
                <w:szCs w:val="24"/>
              </w:rPr>
              <w:t>1</w:t>
            </w:r>
            <w:r w:rsidRPr="007B13D4">
              <w:rPr>
                <w:rFonts w:asciiTheme="minorEastAsia" w:hAnsiTheme="minorEastAsia" w:hint="eastAsia"/>
                <w:sz w:val="24"/>
                <w:szCs w:val="24"/>
              </w:rPr>
              <w:t>台</w:t>
            </w:r>
          </w:p>
        </w:tc>
      </w:tr>
      <w:tr w:rsidR="00993F1A" w:rsidTr="00DE393D">
        <w:tc>
          <w:tcPr>
            <w:tcW w:w="709" w:type="dxa"/>
          </w:tcPr>
          <w:p w:rsidR="00993F1A" w:rsidRPr="007B13D4" w:rsidRDefault="006340EE">
            <w:pPr>
              <w:rPr>
                <w:rFonts w:asciiTheme="minorEastAsia" w:hAnsiTheme="minorEastAsia"/>
                <w:sz w:val="24"/>
                <w:szCs w:val="24"/>
              </w:rPr>
            </w:pPr>
            <w:r w:rsidRPr="007B13D4">
              <w:rPr>
                <w:rFonts w:asciiTheme="minorEastAsia" w:hAnsiTheme="minorEastAsia" w:hint="eastAsia"/>
                <w:sz w:val="24"/>
                <w:szCs w:val="24"/>
              </w:rPr>
              <w:t>9</w:t>
            </w:r>
          </w:p>
        </w:tc>
        <w:tc>
          <w:tcPr>
            <w:tcW w:w="2126" w:type="dxa"/>
          </w:tcPr>
          <w:p w:rsidR="00993F1A" w:rsidRPr="007B13D4" w:rsidRDefault="00993F1A">
            <w:pPr>
              <w:rPr>
                <w:rFonts w:asciiTheme="minorEastAsia" w:hAnsiTheme="minorEastAsia"/>
                <w:sz w:val="24"/>
                <w:szCs w:val="24"/>
              </w:rPr>
            </w:pPr>
            <w:r w:rsidRPr="007B13D4">
              <w:rPr>
                <w:rFonts w:asciiTheme="minorEastAsia" w:hAnsiTheme="minorEastAsia" w:hint="eastAsia"/>
                <w:sz w:val="24"/>
                <w:szCs w:val="24"/>
              </w:rPr>
              <w:t>液晶电视或显示器</w:t>
            </w:r>
          </w:p>
        </w:tc>
        <w:tc>
          <w:tcPr>
            <w:tcW w:w="4394" w:type="dxa"/>
          </w:tcPr>
          <w:p w:rsidR="00222DED" w:rsidRPr="007B13D4" w:rsidRDefault="00222DED" w:rsidP="00222DED">
            <w:pPr>
              <w:rPr>
                <w:rFonts w:asciiTheme="minorEastAsia" w:hAnsiTheme="minorEastAsia"/>
                <w:sz w:val="24"/>
                <w:szCs w:val="24"/>
              </w:rPr>
            </w:pPr>
            <w:r w:rsidRPr="007B13D4">
              <w:rPr>
                <w:rFonts w:asciiTheme="minorEastAsia" w:hAnsiTheme="minorEastAsia" w:hint="eastAsia"/>
                <w:sz w:val="24"/>
                <w:szCs w:val="24"/>
              </w:rPr>
              <w:t>尺寸不低于40寸</w:t>
            </w:r>
            <w:r w:rsidR="000A2377" w:rsidRPr="007B13D4">
              <w:rPr>
                <w:rFonts w:asciiTheme="minorEastAsia" w:hAnsiTheme="minorEastAsia" w:hint="eastAsia"/>
                <w:sz w:val="24"/>
                <w:szCs w:val="24"/>
              </w:rPr>
              <w:t>。</w:t>
            </w:r>
          </w:p>
          <w:p w:rsidR="00993F1A" w:rsidRPr="007B13D4" w:rsidRDefault="008A3D7F" w:rsidP="00A435C6">
            <w:pPr>
              <w:rPr>
                <w:rFonts w:asciiTheme="minorEastAsia" w:hAnsiTheme="minorEastAsia"/>
                <w:sz w:val="24"/>
                <w:szCs w:val="24"/>
              </w:rPr>
            </w:pPr>
            <w:r>
              <w:rPr>
                <w:rFonts w:asciiTheme="minorEastAsia" w:hAnsiTheme="minorEastAsia" w:hint="eastAsia"/>
                <w:sz w:val="24"/>
                <w:szCs w:val="24"/>
              </w:rPr>
              <w:t>屏幕</w:t>
            </w:r>
            <w:r w:rsidR="008947F2" w:rsidRPr="007B13D4">
              <w:rPr>
                <w:rFonts w:asciiTheme="minorEastAsia" w:hAnsiTheme="minorEastAsia" w:hint="eastAsia"/>
                <w:sz w:val="24"/>
                <w:szCs w:val="24"/>
              </w:rPr>
              <w:t>分辨率不低于1920*1080</w:t>
            </w:r>
            <w:r w:rsidR="00222DED" w:rsidRPr="007B13D4">
              <w:rPr>
                <w:rFonts w:asciiTheme="minorEastAsia" w:hAnsiTheme="minorEastAsia"/>
                <w:sz w:val="24"/>
                <w:szCs w:val="24"/>
              </w:rPr>
              <w:t xml:space="preserve"> </w:t>
            </w:r>
            <w:r w:rsidR="000A2377" w:rsidRPr="007B13D4">
              <w:rPr>
                <w:rFonts w:asciiTheme="minorEastAsia" w:hAnsiTheme="minorEastAsia" w:hint="eastAsia"/>
                <w:sz w:val="24"/>
                <w:szCs w:val="24"/>
              </w:rPr>
              <w:t>。</w:t>
            </w:r>
          </w:p>
        </w:tc>
        <w:tc>
          <w:tcPr>
            <w:tcW w:w="851" w:type="dxa"/>
          </w:tcPr>
          <w:p w:rsidR="00993F1A" w:rsidRPr="007B13D4" w:rsidRDefault="00993F1A" w:rsidP="00CC5A0E">
            <w:pPr>
              <w:rPr>
                <w:rFonts w:asciiTheme="minorEastAsia" w:hAnsiTheme="minorEastAsia"/>
                <w:sz w:val="24"/>
                <w:szCs w:val="24"/>
              </w:rPr>
            </w:pPr>
            <w:r w:rsidRPr="007B13D4">
              <w:rPr>
                <w:rFonts w:asciiTheme="minorEastAsia" w:hAnsiTheme="minorEastAsia" w:hint="eastAsia"/>
                <w:sz w:val="24"/>
                <w:szCs w:val="24"/>
              </w:rPr>
              <w:t>每5个参赛队</w:t>
            </w:r>
            <w:r w:rsidR="00CC5A0E" w:rsidRPr="007B13D4">
              <w:rPr>
                <w:rFonts w:asciiTheme="minorEastAsia" w:hAnsiTheme="minorEastAsia" w:hint="eastAsia"/>
                <w:sz w:val="24"/>
                <w:szCs w:val="24"/>
              </w:rPr>
              <w:t>1</w:t>
            </w:r>
            <w:r w:rsidRPr="007B13D4">
              <w:rPr>
                <w:rFonts w:asciiTheme="minorEastAsia" w:hAnsiTheme="minorEastAsia" w:hint="eastAsia"/>
                <w:sz w:val="24"/>
                <w:szCs w:val="24"/>
              </w:rPr>
              <w:t>台</w:t>
            </w:r>
          </w:p>
        </w:tc>
      </w:tr>
      <w:tr w:rsidR="00993F1A" w:rsidTr="00DE393D">
        <w:tc>
          <w:tcPr>
            <w:tcW w:w="709" w:type="dxa"/>
          </w:tcPr>
          <w:p w:rsidR="00993F1A" w:rsidRPr="007B13D4" w:rsidRDefault="006340EE">
            <w:pPr>
              <w:rPr>
                <w:rFonts w:asciiTheme="minorEastAsia" w:hAnsiTheme="minorEastAsia"/>
                <w:sz w:val="24"/>
                <w:szCs w:val="24"/>
              </w:rPr>
            </w:pPr>
            <w:r w:rsidRPr="007B13D4">
              <w:rPr>
                <w:rFonts w:asciiTheme="minorEastAsia" w:hAnsiTheme="minorEastAsia" w:hint="eastAsia"/>
                <w:sz w:val="24"/>
                <w:szCs w:val="24"/>
              </w:rPr>
              <w:t>10</w:t>
            </w:r>
          </w:p>
        </w:tc>
        <w:tc>
          <w:tcPr>
            <w:tcW w:w="2126" w:type="dxa"/>
          </w:tcPr>
          <w:p w:rsidR="00993F1A" w:rsidRPr="007B13D4" w:rsidRDefault="00095B6F">
            <w:pPr>
              <w:rPr>
                <w:rFonts w:asciiTheme="minorEastAsia" w:hAnsiTheme="minorEastAsia"/>
                <w:sz w:val="24"/>
                <w:szCs w:val="24"/>
              </w:rPr>
            </w:pPr>
            <w:r w:rsidRPr="007B13D4">
              <w:rPr>
                <w:rFonts w:asciiTheme="minorEastAsia" w:hAnsiTheme="minorEastAsia"/>
                <w:sz w:val="24"/>
                <w:szCs w:val="24"/>
              </w:rPr>
              <w:t>AC</w:t>
            </w:r>
          </w:p>
        </w:tc>
        <w:tc>
          <w:tcPr>
            <w:tcW w:w="4394" w:type="dxa"/>
          </w:tcPr>
          <w:p w:rsidR="00095B6F" w:rsidRPr="007B13D4" w:rsidRDefault="00095B6F" w:rsidP="00095B6F">
            <w:pPr>
              <w:rPr>
                <w:rFonts w:asciiTheme="minorEastAsia" w:hAnsiTheme="minorEastAsia"/>
                <w:sz w:val="24"/>
                <w:szCs w:val="24"/>
              </w:rPr>
            </w:pPr>
            <w:r w:rsidRPr="007B13D4">
              <w:rPr>
                <w:rFonts w:asciiTheme="minorEastAsia" w:hAnsiTheme="minorEastAsia" w:hint="eastAsia"/>
                <w:sz w:val="24"/>
                <w:szCs w:val="24"/>
              </w:rPr>
              <w:t>1</w:t>
            </w:r>
            <w:r w:rsidR="00222DED" w:rsidRPr="007B13D4">
              <w:rPr>
                <w:rFonts w:asciiTheme="minorEastAsia" w:hAnsiTheme="minorEastAsia" w:hint="eastAsia"/>
                <w:sz w:val="24"/>
                <w:szCs w:val="24"/>
              </w:rPr>
              <w:t>.</w:t>
            </w:r>
            <w:r w:rsidRPr="007B13D4">
              <w:rPr>
                <w:rFonts w:asciiTheme="minorEastAsia" w:hAnsiTheme="minorEastAsia" w:hint="eastAsia"/>
                <w:sz w:val="24"/>
                <w:szCs w:val="24"/>
              </w:rPr>
              <w:t>端口:</w:t>
            </w:r>
            <w:r w:rsidRPr="007B13D4">
              <w:rPr>
                <w:rFonts w:asciiTheme="minorEastAsia" w:hAnsiTheme="minorEastAsia"/>
                <w:sz w:val="24"/>
                <w:szCs w:val="24"/>
              </w:rPr>
              <w:t>6 x GE + 2 x GE Combo</w:t>
            </w:r>
            <w:r w:rsidR="000A2377" w:rsidRPr="007B13D4">
              <w:rPr>
                <w:rFonts w:asciiTheme="minorEastAsia" w:hAnsiTheme="minorEastAsia" w:hint="eastAsia"/>
                <w:sz w:val="24"/>
                <w:szCs w:val="24"/>
              </w:rPr>
              <w:t>。</w:t>
            </w:r>
          </w:p>
          <w:p w:rsidR="00095B6F" w:rsidRPr="007B13D4" w:rsidRDefault="00095B6F" w:rsidP="00095B6F">
            <w:pPr>
              <w:rPr>
                <w:rFonts w:asciiTheme="minorEastAsia" w:hAnsiTheme="minorEastAsia"/>
                <w:sz w:val="24"/>
                <w:szCs w:val="24"/>
              </w:rPr>
            </w:pPr>
            <w:r w:rsidRPr="007B13D4">
              <w:rPr>
                <w:rFonts w:asciiTheme="minorEastAsia" w:hAnsiTheme="minorEastAsia"/>
                <w:sz w:val="24"/>
                <w:szCs w:val="24"/>
              </w:rPr>
              <w:t>2</w:t>
            </w:r>
            <w:r w:rsidR="00222DED" w:rsidRPr="007B13D4">
              <w:rPr>
                <w:rFonts w:asciiTheme="minorEastAsia" w:hAnsiTheme="minorEastAsia" w:hint="eastAsia"/>
                <w:sz w:val="24"/>
                <w:szCs w:val="24"/>
              </w:rPr>
              <w:t>.</w:t>
            </w:r>
            <w:r w:rsidRPr="007B13D4">
              <w:rPr>
                <w:rFonts w:asciiTheme="minorEastAsia" w:hAnsiTheme="minorEastAsia" w:hint="eastAsia"/>
                <w:sz w:val="24"/>
                <w:szCs w:val="24"/>
              </w:rPr>
              <w:t>POE: 8端口PoE/4端口PoE+</w:t>
            </w:r>
            <w:r w:rsidR="000A2377" w:rsidRPr="007B13D4">
              <w:rPr>
                <w:rFonts w:asciiTheme="minorEastAsia" w:hAnsiTheme="minorEastAsia" w:hint="eastAsia"/>
                <w:sz w:val="24"/>
                <w:szCs w:val="24"/>
              </w:rPr>
              <w:t>。</w:t>
            </w:r>
          </w:p>
          <w:p w:rsidR="00095B6F" w:rsidRPr="007B13D4" w:rsidRDefault="00095B6F" w:rsidP="00095B6F">
            <w:pPr>
              <w:rPr>
                <w:rFonts w:asciiTheme="minorEastAsia" w:hAnsiTheme="minorEastAsia"/>
                <w:sz w:val="24"/>
                <w:szCs w:val="24"/>
              </w:rPr>
            </w:pPr>
            <w:r w:rsidRPr="007B13D4">
              <w:rPr>
                <w:rFonts w:asciiTheme="minorEastAsia" w:hAnsiTheme="minorEastAsia"/>
                <w:sz w:val="24"/>
                <w:szCs w:val="24"/>
              </w:rPr>
              <w:t>3</w:t>
            </w:r>
            <w:r w:rsidR="00222DED" w:rsidRPr="007B13D4">
              <w:rPr>
                <w:rFonts w:asciiTheme="minorEastAsia" w:hAnsiTheme="minorEastAsia" w:hint="eastAsia"/>
                <w:sz w:val="24"/>
                <w:szCs w:val="24"/>
              </w:rPr>
              <w:t>.</w:t>
            </w:r>
            <w:r w:rsidRPr="007B13D4">
              <w:rPr>
                <w:rFonts w:asciiTheme="minorEastAsia" w:hAnsiTheme="minorEastAsia" w:hint="eastAsia"/>
                <w:sz w:val="24"/>
                <w:szCs w:val="24"/>
              </w:rPr>
              <w:t>转发能力：</w:t>
            </w:r>
            <w:r w:rsidR="000A2377" w:rsidRPr="007B13D4">
              <w:rPr>
                <w:rFonts w:asciiTheme="minorEastAsia" w:hAnsiTheme="minorEastAsia" w:hint="eastAsia"/>
                <w:sz w:val="24"/>
                <w:szCs w:val="24"/>
              </w:rPr>
              <w:t>不低于</w:t>
            </w:r>
            <w:r w:rsidRPr="007B13D4">
              <w:rPr>
                <w:rFonts w:asciiTheme="minorEastAsia" w:hAnsiTheme="minorEastAsia"/>
                <w:sz w:val="24"/>
                <w:szCs w:val="24"/>
              </w:rPr>
              <w:t>4Gbit/s</w:t>
            </w:r>
            <w:r w:rsidR="000A2377" w:rsidRPr="007B13D4">
              <w:rPr>
                <w:rFonts w:asciiTheme="minorEastAsia" w:hAnsiTheme="minorEastAsia" w:hint="eastAsia"/>
                <w:sz w:val="24"/>
                <w:szCs w:val="24"/>
              </w:rPr>
              <w:t>。</w:t>
            </w:r>
          </w:p>
          <w:p w:rsidR="00095B6F" w:rsidRPr="007B13D4" w:rsidRDefault="00095B6F" w:rsidP="00095B6F">
            <w:pPr>
              <w:rPr>
                <w:rFonts w:asciiTheme="minorEastAsia" w:hAnsiTheme="minorEastAsia"/>
                <w:sz w:val="24"/>
                <w:szCs w:val="24"/>
              </w:rPr>
            </w:pPr>
            <w:r w:rsidRPr="007B13D4">
              <w:rPr>
                <w:rFonts w:asciiTheme="minorEastAsia" w:hAnsiTheme="minorEastAsia"/>
                <w:sz w:val="24"/>
                <w:szCs w:val="24"/>
              </w:rPr>
              <w:t>4</w:t>
            </w:r>
            <w:r w:rsidR="00222DED" w:rsidRPr="007B13D4">
              <w:rPr>
                <w:rFonts w:asciiTheme="minorEastAsia" w:hAnsiTheme="minorEastAsia" w:hint="eastAsia"/>
                <w:sz w:val="24"/>
                <w:szCs w:val="24"/>
              </w:rPr>
              <w:t>.</w:t>
            </w:r>
            <w:r w:rsidRPr="007B13D4">
              <w:rPr>
                <w:rFonts w:asciiTheme="minorEastAsia" w:hAnsiTheme="minorEastAsia" w:hint="eastAsia"/>
                <w:sz w:val="24"/>
                <w:szCs w:val="24"/>
              </w:rPr>
              <w:t>最大可管理AP的数量：</w:t>
            </w:r>
            <w:r w:rsidRPr="007B13D4">
              <w:rPr>
                <w:rFonts w:asciiTheme="minorEastAsia" w:hAnsiTheme="minorEastAsia"/>
                <w:sz w:val="24"/>
                <w:szCs w:val="24"/>
              </w:rPr>
              <w:t>256</w:t>
            </w:r>
            <w:r w:rsidR="000A2377" w:rsidRPr="007B13D4">
              <w:rPr>
                <w:rFonts w:asciiTheme="minorEastAsia" w:hAnsiTheme="minorEastAsia" w:hint="eastAsia"/>
                <w:sz w:val="24"/>
                <w:szCs w:val="24"/>
              </w:rPr>
              <w:t>。</w:t>
            </w:r>
          </w:p>
          <w:p w:rsidR="00095B6F" w:rsidRPr="007B13D4" w:rsidRDefault="00095B6F" w:rsidP="00095B6F">
            <w:pPr>
              <w:rPr>
                <w:rFonts w:asciiTheme="minorEastAsia" w:hAnsiTheme="minorEastAsia"/>
                <w:sz w:val="24"/>
                <w:szCs w:val="24"/>
              </w:rPr>
            </w:pPr>
            <w:r w:rsidRPr="007B13D4">
              <w:rPr>
                <w:rFonts w:asciiTheme="minorEastAsia" w:hAnsiTheme="minorEastAsia"/>
                <w:sz w:val="24"/>
                <w:szCs w:val="24"/>
              </w:rPr>
              <w:t>5</w:t>
            </w:r>
            <w:r w:rsidR="00222DED" w:rsidRPr="007B13D4">
              <w:rPr>
                <w:rFonts w:asciiTheme="minorEastAsia" w:hAnsiTheme="minorEastAsia" w:hint="eastAsia"/>
                <w:sz w:val="24"/>
                <w:szCs w:val="24"/>
              </w:rPr>
              <w:t>.</w:t>
            </w:r>
            <w:r w:rsidRPr="007B13D4">
              <w:rPr>
                <w:rFonts w:asciiTheme="minorEastAsia" w:hAnsiTheme="minorEastAsia" w:hint="eastAsia"/>
                <w:sz w:val="24"/>
                <w:szCs w:val="24"/>
              </w:rPr>
              <w:t>无线用户接入能力：2K</w:t>
            </w:r>
            <w:r w:rsidR="000A2377" w:rsidRPr="007B13D4">
              <w:rPr>
                <w:rFonts w:asciiTheme="minorEastAsia" w:hAnsiTheme="minorEastAsia" w:hint="eastAsia"/>
                <w:sz w:val="24"/>
                <w:szCs w:val="24"/>
              </w:rPr>
              <w:t>。</w:t>
            </w:r>
          </w:p>
          <w:p w:rsidR="00095B6F" w:rsidRPr="007B13D4" w:rsidRDefault="00095B6F" w:rsidP="00095B6F">
            <w:pPr>
              <w:rPr>
                <w:rFonts w:asciiTheme="minorEastAsia" w:hAnsiTheme="minorEastAsia"/>
                <w:sz w:val="24"/>
                <w:szCs w:val="24"/>
              </w:rPr>
            </w:pPr>
            <w:r w:rsidRPr="007B13D4">
              <w:rPr>
                <w:rFonts w:asciiTheme="minorEastAsia" w:hAnsiTheme="minorEastAsia"/>
                <w:sz w:val="24"/>
                <w:szCs w:val="24"/>
              </w:rPr>
              <w:t>6</w:t>
            </w:r>
            <w:r w:rsidR="00222DED" w:rsidRPr="007B13D4">
              <w:rPr>
                <w:rFonts w:asciiTheme="minorEastAsia" w:hAnsiTheme="minorEastAsia" w:hint="eastAsia"/>
                <w:sz w:val="24"/>
                <w:szCs w:val="24"/>
              </w:rPr>
              <w:t>.</w:t>
            </w:r>
            <w:r w:rsidRPr="007B13D4">
              <w:rPr>
                <w:rFonts w:asciiTheme="minorEastAsia" w:hAnsiTheme="minorEastAsia" w:hint="eastAsia"/>
                <w:sz w:val="24"/>
                <w:szCs w:val="24"/>
              </w:rPr>
              <w:t>支持</w:t>
            </w:r>
            <w:r w:rsidR="000A2377" w:rsidRPr="007B13D4">
              <w:rPr>
                <w:rFonts w:asciiTheme="minorEastAsia" w:hAnsiTheme="minorEastAsia" w:hint="eastAsia"/>
                <w:sz w:val="24"/>
                <w:szCs w:val="24"/>
              </w:rPr>
              <w:t>AP与AC间</w:t>
            </w:r>
            <w:r w:rsidRPr="007B13D4">
              <w:rPr>
                <w:rFonts w:asciiTheme="minorEastAsia" w:hAnsiTheme="minorEastAsia" w:hint="eastAsia"/>
                <w:sz w:val="24"/>
                <w:szCs w:val="24"/>
              </w:rPr>
              <w:t>L2/L3层网络拓扑</w:t>
            </w:r>
            <w:r w:rsidR="000A2377" w:rsidRPr="007B13D4">
              <w:rPr>
                <w:rFonts w:asciiTheme="minorEastAsia" w:hAnsiTheme="minorEastAsia" w:hint="eastAsia"/>
                <w:sz w:val="24"/>
                <w:szCs w:val="24"/>
              </w:rPr>
              <w:t>。</w:t>
            </w:r>
          </w:p>
          <w:p w:rsidR="00095B6F" w:rsidRPr="007B13D4" w:rsidRDefault="00095B6F" w:rsidP="00095B6F">
            <w:pPr>
              <w:rPr>
                <w:rFonts w:asciiTheme="minorEastAsia" w:hAnsiTheme="minorEastAsia"/>
                <w:sz w:val="24"/>
                <w:szCs w:val="24"/>
              </w:rPr>
            </w:pPr>
            <w:r w:rsidRPr="007B13D4">
              <w:rPr>
                <w:rFonts w:asciiTheme="minorEastAsia" w:hAnsiTheme="minorEastAsia" w:hint="eastAsia"/>
                <w:sz w:val="24"/>
                <w:szCs w:val="24"/>
              </w:rPr>
              <w:t>7</w:t>
            </w:r>
            <w:r w:rsidR="00222DED" w:rsidRPr="007B13D4">
              <w:rPr>
                <w:rFonts w:asciiTheme="minorEastAsia" w:hAnsiTheme="minorEastAsia" w:hint="eastAsia"/>
                <w:sz w:val="24"/>
                <w:szCs w:val="24"/>
              </w:rPr>
              <w:t>.</w:t>
            </w:r>
            <w:r w:rsidRPr="007B13D4">
              <w:rPr>
                <w:rFonts w:asciiTheme="minorEastAsia" w:hAnsiTheme="minorEastAsia" w:hint="eastAsia"/>
                <w:sz w:val="24"/>
                <w:szCs w:val="24"/>
              </w:rPr>
              <w:t>转发模式：支持直接转发/隧道转发</w:t>
            </w:r>
            <w:r w:rsidR="000A2377" w:rsidRPr="007B13D4">
              <w:rPr>
                <w:rFonts w:asciiTheme="minorEastAsia" w:hAnsiTheme="minorEastAsia" w:hint="eastAsia"/>
                <w:sz w:val="24"/>
                <w:szCs w:val="24"/>
              </w:rPr>
              <w:t>。</w:t>
            </w:r>
          </w:p>
          <w:p w:rsidR="00993F1A" w:rsidRPr="007B13D4" w:rsidRDefault="00095B6F" w:rsidP="00095B6F">
            <w:pPr>
              <w:rPr>
                <w:rFonts w:asciiTheme="minorEastAsia" w:hAnsiTheme="minorEastAsia"/>
                <w:sz w:val="24"/>
                <w:szCs w:val="24"/>
              </w:rPr>
            </w:pPr>
            <w:r w:rsidRPr="007B13D4">
              <w:rPr>
                <w:rFonts w:asciiTheme="minorEastAsia" w:hAnsiTheme="minorEastAsia" w:hint="eastAsia"/>
                <w:sz w:val="24"/>
                <w:szCs w:val="24"/>
              </w:rPr>
              <w:t>8</w:t>
            </w:r>
            <w:r w:rsidR="00222DED" w:rsidRPr="007B13D4">
              <w:rPr>
                <w:rFonts w:asciiTheme="minorEastAsia" w:hAnsiTheme="minorEastAsia" w:hint="eastAsia"/>
                <w:sz w:val="24"/>
                <w:szCs w:val="24"/>
              </w:rPr>
              <w:t>.</w:t>
            </w:r>
            <w:r w:rsidRPr="007B13D4">
              <w:rPr>
                <w:rFonts w:asciiTheme="minorEastAsia" w:hAnsiTheme="minorEastAsia" w:hint="eastAsia"/>
                <w:sz w:val="24"/>
                <w:szCs w:val="24"/>
              </w:rPr>
              <w:t>无线协议：</w:t>
            </w:r>
            <w:r w:rsidRPr="007B13D4">
              <w:rPr>
                <w:rFonts w:asciiTheme="minorEastAsia" w:hAnsiTheme="minorEastAsia"/>
                <w:sz w:val="24"/>
                <w:szCs w:val="24"/>
              </w:rPr>
              <w:t>802.11 a/b/g/n/ac</w:t>
            </w:r>
            <w:r w:rsidR="000A2377" w:rsidRPr="007B13D4">
              <w:rPr>
                <w:rFonts w:asciiTheme="minorEastAsia" w:hAnsiTheme="minorEastAsia" w:hint="eastAsia"/>
                <w:sz w:val="24"/>
                <w:szCs w:val="24"/>
              </w:rPr>
              <w:t>。</w:t>
            </w:r>
          </w:p>
        </w:tc>
        <w:tc>
          <w:tcPr>
            <w:tcW w:w="851" w:type="dxa"/>
          </w:tcPr>
          <w:p w:rsidR="00993F1A" w:rsidRPr="007B13D4" w:rsidRDefault="00222DED" w:rsidP="00CC5A0E">
            <w:pPr>
              <w:rPr>
                <w:rFonts w:asciiTheme="minorEastAsia" w:hAnsiTheme="minorEastAsia"/>
                <w:sz w:val="24"/>
                <w:szCs w:val="24"/>
              </w:rPr>
            </w:pPr>
            <w:r w:rsidRPr="007B13D4">
              <w:rPr>
                <w:rFonts w:asciiTheme="minorEastAsia" w:hAnsiTheme="minorEastAsia"/>
                <w:sz w:val="24"/>
                <w:szCs w:val="24"/>
              </w:rPr>
              <w:t>每参赛队</w:t>
            </w:r>
            <w:r w:rsidR="00CC5A0E" w:rsidRPr="007B13D4">
              <w:rPr>
                <w:rFonts w:asciiTheme="minorEastAsia" w:hAnsiTheme="minorEastAsia" w:hint="eastAsia"/>
                <w:sz w:val="24"/>
                <w:szCs w:val="24"/>
              </w:rPr>
              <w:t>1</w:t>
            </w:r>
            <w:r w:rsidRPr="007B13D4">
              <w:rPr>
                <w:rFonts w:asciiTheme="minorEastAsia" w:hAnsiTheme="minorEastAsia"/>
                <w:sz w:val="24"/>
                <w:szCs w:val="24"/>
              </w:rPr>
              <w:t>台</w:t>
            </w:r>
          </w:p>
        </w:tc>
      </w:tr>
      <w:tr w:rsidR="00095B6F" w:rsidTr="00DE393D">
        <w:tc>
          <w:tcPr>
            <w:tcW w:w="709" w:type="dxa"/>
          </w:tcPr>
          <w:p w:rsidR="00095B6F" w:rsidRPr="007B13D4" w:rsidRDefault="006340EE">
            <w:pPr>
              <w:rPr>
                <w:rFonts w:asciiTheme="minorEastAsia" w:hAnsiTheme="minorEastAsia"/>
                <w:sz w:val="24"/>
                <w:szCs w:val="24"/>
              </w:rPr>
            </w:pPr>
            <w:r w:rsidRPr="007B13D4">
              <w:rPr>
                <w:rFonts w:asciiTheme="minorEastAsia" w:hAnsiTheme="minorEastAsia" w:hint="eastAsia"/>
                <w:sz w:val="24"/>
                <w:szCs w:val="24"/>
              </w:rPr>
              <w:t>11</w:t>
            </w:r>
          </w:p>
        </w:tc>
        <w:tc>
          <w:tcPr>
            <w:tcW w:w="2126" w:type="dxa"/>
          </w:tcPr>
          <w:p w:rsidR="00095B6F" w:rsidRPr="007B13D4" w:rsidRDefault="00222DED">
            <w:pPr>
              <w:rPr>
                <w:rFonts w:asciiTheme="minorEastAsia" w:hAnsiTheme="minorEastAsia"/>
                <w:sz w:val="24"/>
                <w:szCs w:val="24"/>
              </w:rPr>
            </w:pPr>
            <w:r w:rsidRPr="007B13D4">
              <w:rPr>
                <w:rFonts w:asciiTheme="minorEastAsia" w:hAnsiTheme="minorEastAsia"/>
                <w:sz w:val="24"/>
                <w:szCs w:val="24"/>
              </w:rPr>
              <w:t>AP</w:t>
            </w:r>
          </w:p>
        </w:tc>
        <w:tc>
          <w:tcPr>
            <w:tcW w:w="4394" w:type="dxa"/>
          </w:tcPr>
          <w:p w:rsidR="00222DED" w:rsidRPr="007B13D4" w:rsidRDefault="00222DED" w:rsidP="00222DED">
            <w:pPr>
              <w:jc w:val="left"/>
              <w:rPr>
                <w:rFonts w:asciiTheme="minorEastAsia" w:hAnsiTheme="minorEastAsia"/>
                <w:sz w:val="24"/>
                <w:szCs w:val="24"/>
              </w:rPr>
            </w:pPr>
            <w:r w:rsidRPr="007B13D4">
              <w:rPr>
                <w:rFonts w:asciiTheme="minorEastAsia" w:hAnsiTheme="minorEastAsia" w:hint="eastAsia"/>
                <w:sz w:val="24"/>
                <w:szCs w:val="24"/>
              </w:rPr>
              <w:t>1.支持1分6双频双流，1分12双频单流室内分布覆盖，支持双以太接口链路聚合</w:t>
            </w:r>
            <w:r w:rsidR="000A2377" w:rsidRPr="007B13D4">
              <w:rPr>
                <w:rFonts w:asciiTheme="minorEastAsia" w:hAnsiTheme="minorEastAsia" w:hint="eastAsia"/>
                <w:sz w:val="24"/>
                <w:szCs w:val="24"/>
              </w:rPr>
              <w:t>。</w:t>
            </w:r>
          </w:p>
          <w:p w:rsidR="00222DED" w:rsidRPr="007B13D4" w:rsidRDefault="00222DED" w:rsidP="00222DED">
            <w:pPr>
              <w:jc w:val="left"/>
              <w:rPr>
                <w:rFonts w:asciiTheme="minorEastAsia" w:hAnsiTheme="minorEastAsia"/>
                <w:sz w:val="24"/>
                <w:szCs w:val="24"/>
              </w:rPr>
            </w:pPr>
            <w:r w:rsidRPr="007B13D4">
              <w:rPr>
                <w:rFonts w:asciiTheme="minorEastAsia" w:hAnsiTheme="minorEastAsia" w:hint="eastAsia"/>
                <w:sz w:val="24"/>
                <w:szCs w:val="24"/>
              </w:rPr>
              <w:t>2.支持Console口调试</w:t>
            </w:r>
            <w:r w:rsidR="000A2377" w:rsidRPr="007B13D4">
              <w:rPr>
                <w:rFonts w:asciiTheme="minorEastAsia" w:hAnsiTheme="minorEastAsia" w:hint="eastAsia"/>
                <w:sz w:val="24"/>
                <w:szCs w:val="24"/>
              </w:rPr>
              <w:t>。</w:t>
            </w:r>
          </w:p>
          <w:p w:rsidR="00222DED" w:rsidRPr="007B13D4" w:rsidRDefault="00222DED" w:rsidP="00222DED">
            <w:pPr>
              <w:jc w:val="left"/>
              <w:rPr>
                <w:rFonts w:asciiTheme="minorEastAsia" w:hAnsiTheme="minorEastAsia"/>
                <w:sz w:val="24"/>
                <w:szCs w:val="24"/>
              </w:rPr>
            </w:pPr>
            <w:r w:rsidRPr="007B13D4">
              <w:rPr>
                <w:rFonts w:asciiTheme="minorEastAsia" w:hAnsiTheme="minorEastAsia" w:hint="eastAsia"/>
                <w:sz w:val="24"/>
                <w:szCs w:val="24"/>
              </w:rPr>
              <w:t>3.兼容IEEE 802.11a/b/g/n/ac标准</w:t>
            </w:r>
            <w:r w:rsidR="000A2377" w:rsidRPr="007B13D4">
              <w:rPr>
                <w:rFonts w:asciiTheme="minorEastAsia" w:hAnsiTheme="minorEastAsia" w:hint="eastAsia"/>
                <w:sz w:val="24"/>
                <w:szCs w:val="24"/>
              </w:rPr>
              <w:t>。</w:t>
            </w:r>
          </w:p>
          <w:p w:rsidR="00222DED" w:rsidRPr="007B13D4" w:rsidRDefault="00222DED" w:rsidP="00222DED">
            <w:pPr>
              <w:jc w:val="left"/>
              <w:rPr>
                <w:rFonts w:asciiTheme="minorEastAsia" w:hAnsiTheme="minorEastAsia"/>
                <w:sz w:val="24"/>
                <w:szCs w:val="24"/>
              </w:rPr>
            </w:pPr>
            <w:r w:rsidRPr="007B13D4">
              <w:rPr>
                <w:rFonts w:asciiTheme="minorEastAsia" w:hAnsiTheme="minorEastAsia" w:hint="eastAsia"/>
                <w:sz w:val="24"/>
                <w:szCs w:val="24"/>
              </w:rPr>
              <w:t>4.支持802.11k、802.11v协议的智能漫游</w:t>
            </w:r>
            <w:r w:rsidR="000A2377" w:rsidRPr="007B13D4">
              <w:rPr>
                <w:rFonts w:asciiTheme="minorEastAsia" w:hAnsiTheme="minorEastAsia" w:hint="eastAsia"/>
                <w:sz w:val="24"/>
                <w:szCs w:val="24"/>
              </w:rPr>
              <w:t>。</w:t>
            </w:r>
          </w:p>
          <w:p w:rsidR="00222DED" w:rsidRPr="007B13D4" w:rsidRDefault="001F6E74" w:rsidP="00222DED">
            <w:pPr>
              <w:jc w:val="left"/>
              <w:rPr>
                <w:rFonts w:asciiTheme="minorEastAsia" w:hAnsiTheme="minorEastAsia"/>
                <w:sz w:val="24"/>
                <w:szCs w:val="24"/>
              </w:rPr>
            </w:pPr>
            <w:r w:rsidRPr="007B13D4">
              <w:rPr>
                <w:rFonts w:asciiTheme="minorEastAsia" w:hAnsiTheme="minorEastAsia" w:hint="eastAsia"/>
                <w:sz w:val="24"/>
                <w:szCs w:val="24"/>
              </w:rPr>
              <w:t>5</w:t>
            </w:r>
            <w:r w:rsidR="00222DED" w:rsidRPr="007B13D4">
              <w:rPr>
                <w:rFonts w:asciiTheme="minorEastAsia" w:hAnsiTheme="minorEastAsia" w:hint="eastAsia"/>
                <w:sz w:val="24"/>
                <w:szCs w:val="24"/>
              </w:rPr>
              <w:t>.</w:t>
            </w:r>
            <w:r w:rsidRPr="007B13D4">
              <w:rPr>
                <w:rFonts w:asciiTheme="minorEastAsia" w:hAnsiTheme="minorEastAsia" w:hint="eastAsia"/>
                <w:sz w:val="24"/>
                <w:szCs w:val="24"/>
              </w:rPr>
              <w:t>支持</w:t>
            </w:r>
            <w:r w:rsidR="00222DED" w:rsidRPr="007B13D4">
              <w:rPr>
                <w:rFonts w:asciiTheme="minorEastAsia" w:hAnsiTheme="minorEastAsia" w:hint="eastAsia"/>
                <w:sz w:val="24"/>
                <w:szCs w:val="24"/>
              </w:rPr>
              <w:t>PoE供电，满足802.3af/at以太网供电标准</w:t>
            </w:r>
            <w:r w:rsidR="000A2377" w:rsidRPr="007B13D4">
              <w:rPr>
                <w:rFonts w:asciiTheme="minorEastAsia" w:hAnsiTheme="minorEastAsia" w:hint="eastAsia"/>
                <w:sz w:val="24"/>
                <w:szCs w:val="24"/>
              </w:rPr>
              <w:t>。</w:t>
            </w:r>
          </w:p>
          <w:p w:rsidR="00095B6F" w:rsidRPr="007B13D4" w:rsidRDefault="001F6E74" w:rsidP="00222DED">
            <w:pPr>
              <w:jc w:val="left"/>
              <w:rPr>
                <w:rFonts w:asciiTheme="minorEastAsia" w:hAnsiTheme="minorEastAsia"/>
                <w:sz w:val="24"/>
                <w:szCs w:val="24"/>
              </w:rPr>
            </w:pPr>
            <w:r w:rsidRPr="007B13D4">
              <w:rPr>
                <w:rFonts w:asciiTheme="minorEastAsia" w:hAnsiTheme="minorEastAsia" w:hint="eastAsia"/>
                <w:sz w:val="24"/>
                <w:szCs w:val="24"/>
              </w:rPr>
              <w:t>6</w:t>
            </w:r>
            <w:r w:rsidR="00222DED" w:rsidRPr="007B13D4">
              <w:rPr>
                <w:rFonts w:asciiTheme="minorEastAsia" w:hAnsiTheme="minorEastAsia" w:hint="eastAsia"/>
                <w:sz w:val="24"/>
                <w:szCs w:val="24"/>
              </w:rPr>
              <w:t>.</w:t>
            </w:r>
            <w:r w:rsidRPr="007B13D4">
              <w:rPr>
                <w:rFonts w:asciiTheme="minorEastAsia" w:hAnsiTheme="minorEastAsia" w:hint="eastAsia"/>
                <w:sz w:val="24"/>
                <w:szCs w:val="24"/>
              </w:rPr>
              <w:t>支持</w:t>
            </w:r>
            <w:r w:rsidR="00222DED" w:rsidRPr="007B13D4">
              <w:rPr>
                <w:rFonts w:asciiTheme="minorEastAsia" w:hAnsiTheme="minorEastAsia" w:hint="eastAsia"/>
                <w:sz w:val="24"/>
                <w:szCs w:val="24"/>
              </w:rPr>
              <w:t>外接天线，接口类型为RP-SMA-K</w:t>
            </w:r>
            <w:r w:rsidRPr="007B13D4">
              <w:rPr>
                <w:rFonts w:asciiTheme="minorEastAsia" w:hAnsiTheme="minorEastAsia" w:hint="eastAsia"/>
                <w:sz w:val="24"/>
                <w:szCs w:val="24"/>
              </w:rPr>
              <w:t>（外螺内针），</w:t>
            </w:r>
            <w:r w:rsidR="00222DED" w:rsidRPr="007B13D4">
              <w:rPr>
                <w:rFonts w:asciiTheme="minorEastAsia" w:hAnsiTheme="minorEastAsia" w:hint="eastAsia"/>
                <w:sz w:val="24"/>
                <w:szCs w:val="24"/>
              </w:rPr>
              <w:t>支持天线拉远。</w:t>
            </w:r>
          </w:p>
        </w:tc>
        <w:tc>
          <w:tcPr>
            <w:tcW w:w="851" w:type="dxa"/>
          </w:tcPr>
          <w:p w:rsidR="00095B6F" w:rsidRPr="007B13D4" w:rsidRDefault="00222DED" w:rsidP="00CC5A0E">
            <w:pPr>
              <w:rPr>
                <w:rFonts w:asciiTheme="minorEastAsia" w:hAnsiTheme="minorEastAsia"/>
                <w:sz w:val="24"/>
                <w:szCs w:val="24"/>
              </w:rPr>
            </w:pPr>
            <w:r w:rsidRPr="007B13D4">
              <w:rPr>
                <w:rFonts w:asciiTheme="minorEastAsia" w:hAnsiTheme="minorEastAsia"/>
                <w:sz w:val="24"/>
                <w:szCs w:val="24"/>
              </w:rPr>
              <w:t>每参赛队</w:t>
            </w:r>
            <w:r w:rsidR="00CC5A0E" w:rsidRPr="007B13D4">
              <w:rPr>
                <w:rFonts w:asciiTheme="minorEastAsia" w:hAnsiTheme="minorEastAsia" w:hint="eastAsia"/>
                <w:sz w:val="24"/>
                <w:szCs w:val="24"/>
              </w:rPr>
              <w:t>2</w:t>
            </w:r>
            <w:r w:rsidRPr="007B13D4">
              <w:rPr>
                <w:rFonts w:asciiTheme="minorEastAsia" w:hAnsiTheme="minorEastAsia"/>
                <w:sz w:val="24"/>
                <w:szCs w:val="24"/>
              </w:rPr>
              <w:t>台</w:t>
            </w:r>
          </w:p>
        </w:tc>
      </w:tr>
    </w:tbl>
    <w:p w:rsidR="00493D3D" w:rsidRDefault="00BF12B0">
      <w:pPr>
        <w:snapToGrid w:val="0"/>
        <w:spacing w:line="560" w:lineRule="exact"/>
        <w:ind w:firstLineChars="200" w:firstLine="600"/>
        <w:jc w:val="left"/>
        <w:outlineLvl w:val="0"/>
        <w:rPr>
          <w:rFonts w:ascii="仿宋_GB2312" w:eastAsia="仿宋_GB2312" w:hAnsi="宋体" w:cs="Arial"/>
          <w:kern w:val="0"/>
          <w:sz w:val="30"/>
          <w:szCs w:val="30"/>
        </w:rPr>
      </w:pPr>
      <w:r>
        <w:rPr>
          <w:rFonts w:ascii="仿宋_GB2312" w:eastAsia="仿宋_GB2312" w:hAnsi="宋体" w:cs="Arial" w:hint="eastAsia"/>
          <w:kern w:val="0"/>
          <w:sz w:val="30"/>
          <w:szCs w:val="30"/>
        </w:rPr>
        <w:lastRenderedPageBreak/>
        <w:t>（二）竞赛环境说明</w:t>
      </w:r>
    </w:p>
    <w:p w:rsidR="00493D3D" w:rsidRDefault="00BF12B0">
      <w:pPr>
        <w:pStyle w:val="10"/>
      </w:pPr>
      <w:r>
        <w:rPr>
          <w:rFonts w:hint="eastAsia"/>
        </w:rPr>
        <w:t>竞赛场地包括</w:t>
      </w:r>
      <w:r>
        <w:t>4</w:t>
      </w:r>
      <w:r>
        <w:rPr>
          <w:rFonts w:hint="eastAsia"/>
        </w:rPr>
        <w:t>个区域：参赛选手竞赛区域、展示平台区域、裁判区域以及后台监控中心区域。</w:t>
      </w:r>
    </w:p>
    <w:p w:rsidR="004477D3" w:rsidRDefault="00BF12B0">
      <w:pPr>
        <w:pStyle w:val="10"/>
      </w:pPr>
      <w:r>
        <w:t>1.</w:t>
      </w:r>
      <w:r>
        <w:rPr>
          <w:rFonts w:hint="eastAsia"/>
        </w:rPr>
        <w:t>参赛选手竞赛区域：在指定赛场设置比赛工位，每个赛位提供2台电脑及相应</w:t>
      </w:r>
      <w:r w:rsidR="00464737">
        <w:rPr>
          <w:rFonts w:hint="eastAsia"/>
        </w:rPr>
        <w:t>竞赛设备、</w:t>
      </w:r>
      <w:r>
        <w:rPr>
          <w:rFonts w:hint="eastAsia"/>
        </w:rPr>
        <w:t>软件、工具等供选手使用，赛位大小满足2人</w:t>
      </w:r>
      <w:r w:rsidR="00464737">
        <w:rPr>
          <w:rFonts w:hint="eastAsia"/>
        </w:rPr>
        <w:t>同时操作电脑、WLAN硬件安装与连接</w:t>
      </w:r>
      <w:r>
        <w:rPr>
          <w:rFonts w:hint="eastAsia"/>
        </w:rPr>
        <w:t>的</w:t>
      </w:r>
      <w:r w:rsidR="00464737">
        <w:rPr>
          <w:rFonts w:hint="eastAsia"/>
        </w:rPr>
        <w:t>空间</w:t>
      </w:r>
      <w:r>
        <w:rPr>
          <w:rFonts w:hint="eastAsia"/>
        </w:rPr>
        <w:t>需求</w:t>
      </w:r>
      <w:r w:rsidR="00B97CBF">
        <w:rPr>
          <w:rFonts w:hint="eastAsia"/>
        </w:rPr>
        <w:t>，</w:t>
      </w:r>
      <w:r w:rsidR="00CD2DCC">
        <w:rPr>
          <w:rFonts w:hint="eastAsia"/>
        </w:rPr>
        <w:t>面积不小于240cm×220cm，</w:t>
      </w:r>
      <w:r w:rsidR="00B97CBF">
        <w:rPr>
          <w:rFonts w:hint="eastAsia"/>
        </w:rPr>
        <w:t>如图7所示</w:t>
      </w:r>
      <w:r>
        <w:rPr>
          <w:rFonts w:hint="eastAsia"/>
        </w:rPr>
        <w:t>。</w:t>
      </w:r>
    </w:p>
    <w:p w:rsidR="00464737" w:rsidRDefault="0000441E" w:rsidP="00DC4143">
      <w:pPr>
        <w:pStyle w:val="10"/>
        <w:spacing w:line="360" w:lineRule="auto"/>
      </w:pPr>
      <w:r>
        <w:rPr>
          <w:noProof/>
        </w:rPr>
        <w:drawing>
          <wp:inline distT="0" distB="0" distL="0" distR="0">
            <wp:extent cx="4313469" cy="2880360"/>
            <wp:effectExtent l="19050" t="0" r="0" b="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4318373" cy="2883635"/>
                    </a:xfrm>
                    <a:prstGeom prst="rect">
                      <a:avLst/>
                    </a:prstGeom>
                    <a:noFill/>
                    <a:ln w="9525">
                      <a:noFill/>
                      <a:miter lim="800000"/>
                      <a:headEnd/>
                      <a:tailEnd/>
                    </a:ln>
                  </pic:spPr>
                </pic:pic>
              </a:graphicData>
            </a:graphic>
          </wp:inline>
        </w:drawing>
      </w:r>
    </w:p>
    <w:p w:rsidR="00B121B0" w:rsidRDefault="00B121B0" w:rsidP="00B27DBE">
      <w:pPr>
        <w:spacing w:line="360" w:lineRule="auto"/>
        <w:jc w:val="center"/>
        <w:rPr>
          <w:rFonts w:ascii="仿宋_GB2312" w:eastAsia="仿宋_GB2312" w:hAnsi="黑体" w:cs="宋体"/>
          <w:b/>
          <w:bCs/>
          <w:kern w:val="0"/>
          <w:sz w:val="24"/>
          <w:szCs w:val="24"/>
        </w:rPr>
      </w:pPr>
      <w:r w:rsidRPr="00B27DBE">
        <w:rPr>
          <w:rFonts w:ascii="仿宋_GB2312" w:eastAsia="仿宋_GB2312" w:hAnsi="黑体" w:cs="宋体" w:hint="eastAsia"/>
          <w:b/>
          <w:bCs/>
          <w:kern w:val="0"/>
          <w:sz w:val="24"/>
          <w:szCs w:val="24"/>
        </w:rPr>
        <w:t>图</w:t>
      </w:r>
      <w:r w:rsidR="008D1BAE">
        <w:rPr>
          <w:rFonts w:ascii="仿宋_GB2312" w:eastAsia="仿宋_GB2312" w:hAnsi="黑体" w:cs="宋体" w:hint="eastAsia"/>
          <w:b/>
          <w:bCs/>
          <w:kern w:val="0"/>
          <w:sz w:val="24"/>
          <w:szCs w:val="24"/>
        </w:rPr>
        <w:t>7</w:t>
      </w:r>
      <w:r w:rsidR="00BF2E3F">
        <w:rPr>
          <w:rFonts w:ascii="仿宋_GB2312" w:eastAsia="仿宋_GB2312" w:hAnsi="黑体" w:cs="宋体" w:hint="eastAsia"/>
          <w:b/>
          <w:bCs/>
          <w:kern w:val="0"/>
          <w:sz w:val="24"/>
          <w:szCs w:val="24"/>
        </w:rPr>
        <w:t>：</w:t>
      </w:r>
      <w:r w:rsidRPr="00B27DBE">
        <w:rPr>
          <w:rFonts w:ascii="仿宋_GB2312" w:eastAsia="仿宋_GB2312" w:hAnsi="黑体" w:cs="宋体" w:hint="eastAsia"/>
          <w:b/>
          <w:bCs/>
          <w:kern w:val="0"/>
          <w:sz w:val="24"/>
          <w:szCs w:val="24"/>
        </w:rPr>
        <w:t>选手赛位图</w:t>
      </w:r>
    </w:p>
    <w:p w:rsidR="005C6AEA" w:rsidRDefault="005C6AEA" w:rsidP="005C6AEA">
      <w:pPr>
        <w:pStyle w:val="10"/>
      </w:pPr>
      <w:r>
        <w:rPr>
          <w:rFonts w:hint="eastAsia"/>
        </w:rPr>
        <w:t>在赛场内设置VR操作区，每套VR系统预留3</w:t>
      </w:r>
      <w:r w:rsidR="00CD2DCC">
        <w:rPr>
          <w:rFonts w:hint="eastAsia"/>
        </w:rPr>
        <w:t>00c</w:t>
      </w:r>
      <w:r>
        <w:rPr>
          <w:rFonts w:hint="eastAsia"/>
        </w:rPr>
        <w:t>m×3</w:t>
      </w:r>
      <w:r w:rsidR="00CD2DCC">
        <w:rPr>
          <w:rFonts w:hint="eastAsia"/>
        </w:rPr>
        <w:t>00c</w:t>
      </w:r>
      <w:r>
        <w:rPr>
          <w:rFonts w:hint="eastAsia"/>
        </w:rPr>
        <w:t>m空间</w:t>
      </w:r>
      <w:r w:rsidR="00B97CBF">
        <w:rPr>
          <w:rFonts w:hint="eastAsia"/>
        </w:rPr>
        <w:t>，如图8所示</w:t>
      </w:r>
      <w:r>
        <w:rPr>
          <w:rFonts w:hint="eastAsia"/>
        </w:rPr>
        <w:t>。</w:t>
      </w:r>
    </w:p>
    <w:p w:rsidR="00B27DBE" w:rsidRPr="005C6AEA" w:rsidRDefault="0000441E" w:rsidP="00B27DBE">
      <w:pPr>
        <w:spacing w:line="360" w:lineRule="auto"/>
        <w:jc w:val="center"/>
        <w:rPr>
          <w:rFonts w:ascii="仿宋_GB2312" w:eastAsia="仿宋_GB2312" w:hAnsi="黑体" w:cs="宋体"/>
          <w:b/>
          <w:bCs/>
          <w:kern w:val="0"/>
          <w:sz w:val="24"/>
          <w:szCs w:val="24"/>
        </w:rPr>
      </w:pPr>
      <w:r>
        <w:rPr>
          <w:rFonts w:ascii="仿宋_GB2312" w:eastAsia="仿宋_GB2312" w:hAnsi="黑体" w:cs="宋体"/>
          <w:b/>
          <w:bCs/>
          <w:noProof/>
          <w:kern w:val="0"/>
          <w:sz w:val="24"/>
          <w:szCs w:val="24"/>
        </w:rPr>
        <w:lastRenderedPageBreak/>
        <w:drawing>
          <wp:inline distT="0" distB="0" distL="0" distR="0">
            <wp:extent cx="4385310" cy="3400083"/>
            <wp:effectExtent l="1905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4385310" cy="3400083"/>
                    </a:xfrm>
                    <a:prstGeom prst="rect">
                      <a:avLst/>
                    </a:prstGeom>
                    <a:noFill/>
                    <a:ln w="9525">
                      <a:noFill/>
                      <a:miter lim="800000"/>
                      <a:headEnd/>
                      <a:tailEnd/>
                    </a:ln>
                  </pic:spPr>
                </pic:pic>
              </a:graphicData>
            </a:graphic>
          </wp:inline>
        </w:drawing>
      </w:r>
    </w:p>
    <w:p w:rsidR="00B27DBE" w:rsidRPr="00B27DBE" w:rsidRDefault="00B27DBE" w:rsidP="00B27DBE">
      <w:pPr>
        <w:spacing w:line="360" w:lineRule="auto"/>
        <w:jc w:val="center"/>
      </w:pPr>
      <w:r w:rsidRPr="00B27DBE">
        <w:rPr>
          <w:rFonts w:ascii="仿宋_GB2312" w:eastAsia="仿宋_GB2312" w:hAnsi="黑体" w:cs="宋体" w:hint="eastAsia"/>
          <w:b/>
          <w:bCs/>
          <w:kern w:val="0"/>
          <w:sz w:val="24"/>
          <w:szCs w:val="24"/>
        </w:rPr>
        <w:t>图</w:t>
      </w:r>
      <w:r w:rsidR="008D1BAE">
        <w:rPr>
          <w:rFonts w:ascii="仿宋_GB2312" w:eastAsia="仿宋_GB2312" w:hAnsi="黑体" w:cs="宋体" w:hint="eastAsia"/>
          <w:b/>
          <w:bCs/>
          <w:kern w:val="0"/>
          <w:sz w:val="24"/>
          <w:szCs w:val="24"/>
        </w:rPr>
        <w:t>8</w:t>
      </w:r>
      <w:r w:rsidR="00BF2E3F">
        <w:rPr>
          <w:rFonts w:ascii="仿宋_GB2312" w:eastAsia="仿宋_GB2312" w:hAnsi="黑体" w:cs="宋体" w:hint="eastAsia"/>
          <w:b/>
          <w:bCs/>
          <w:kern w:val="0"/>
          <w:sz w:val="24"/>
          <w:szCs w:val="24"/>
        </w:rPr>
        <w:t>：</w:t>
      </w:r>
      <w:r>
        <w:rPr>
          <w:rFonts w:ascii="仿宋_GB2312" w:eastAsia="仿宋_GB2312" w:hAnsi="黑体" w:cs="宋体" w:hint="eastAsia"/>
          <w:b/>
          <w:bCs/>
          <w:kern w:val="0"/>
          <w:sz w:val="24"/>
          <w:szCs w:val="24"/>
        </w:rPr>
        <w:t>VR操作区域</w:t>
      </w:r>
    </w:p>
    <w:p w:rsidR="00493D3D" w:rsidRDefault="00BF12B0">
      <w:pPr>
        <w:pStyle w:val="10"/>
      </w:pPr>
      <w:bookmarkStart w:id="4" w:name="OLE_LINK4"/>
      <w:bookmarkStart w:id="5" w:name="OLE_LINK3"/>
      <w:r>
        <w:t>2.</w:t>
      </w:r>
      <w:r>
        <w:rPr>
          <w:rFonts w:hint="eastAsia"/>
        </w:rPr>
        <w:t>展示平台区域</w:t>
      </w:r>
      <w:bookmarkEnd w:id="4"/>
      <w:bookmarkEnd w:id="5"/>
      <w:r>
        <w:rPr>
          <w:rFonts w:hint="eastAsia"/>
        </w:rPr>
        <w:t>：需要与比赛场地分开的隔离带，活动对象为媒体、观众与指导老师等，需配备电视墙、展示机和监控设施，大屏幕计时装置，用于倒计时。大赛当天可通过大屏幕展示赛场竞赛效果，既满足场内外信息联动，又可起到公众监督的作用，体现大赛</w:t>
      </w:r>
      <w:r>
        <w:t xml:space="preserve"> </w:t>
      </w:r>
      <w:r>
        <w:rPr>
          <w:rFonts w:hint="eastAsia"/>
        </w:rPr>
        <w:t>“公正、公开、公平”的竞赛原则。</w:t>
      </w:r>
    </w:p>
    <w:p w:rsidR="00493D3D" w:rsidRDefault="00BF12B0">
      <w:pPr>
        <w:pStyle w:val="10"/>
      </w:pPr>
      <w:r>
        <w:t>3.</w:t>
      </w:r>
      <w:r>
        <w:rPr>
          <w:rFonts w:hint="eastAsia"/>
        </w:rPr>
        <w:t>裁判区域：在指定裁判工作场地。场地空间满足工作需要，配备必要辅助设备。</w:t>
      </w:r>
    </w:p>
    <w:p w:rsidR="00493D3D" w:rsidRDefault="00BF12B0">
      <w:pPr>
        <w:pStyle w:val="10"/>
      </w:pPr>
      <w:r>
        <w:t>4.</w:t>
      </w:r>
      <w:r>
        <w:rPr>
          <w:rFonts w:hint="eastAsia"/>
        </w:rPr>
        <w:t>后台监控中心区域：由专家组监控整体大赛区域，要求封闭，一人一机，设置监控，具体软硬件需求由组委会统一制定。</w:t>
      </w:r>
    </w:p>
    <w:p w:rsidR="00493D3D" w:rsidRDefault="00493D3D">
      <w:pPr>
        <w:snapToGrid w:val="0"/>
        <w:spacing w:line="560" w:lineRule="exact"/>
        <w:rPr>
          <w:rFonts w:ascii="Arial Narrow" w:eastAsia="仿宋_GB2312" w:hAnsi="Arial Narrow" w:cs="Arial"/>
          <w:sz w:val="30"/>
          <w:szCs w:val="30"/>
        </w:rPr>
      </w:pPr>
    </w:p>
    <w:p w:rsidR="00493D3D" w:rsidRDefault="00BF12B0">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十四、安全保障</w:t>
      </w:r>
    </w:p>
    <w:p w:rsidR="00493D3D" w:rsidRPr="007B13D4" w:rsidRDefault="00BF12B0" w:rsidP="007B13D4">
      <w:pPr>
        <w:snapToGrid w:val="0"/>
        <w:spacing w:line="560" w:lineRule="exact"/>
        <w:ind w:firstLineChars="200" w:firstLine="600"/>
        <w:rPr>
          <w:rFonts w:ascii="仿宋_GB2312" w:eastAsia="仿宋_GB2312" w:hAnsi="仿宋_GB2312" w:cs="仿宋_GB2312"/>
          <w:bCs/>
          <w:sz w:val="30"/>
          <w:szCs w:val="30"/>
        </w:rPr>
      </w:pPr>
      <w:bookmarkStart w:id="6" w:name="_Toc361563584"/>
      <w:r w:rsidRPr="007B13D4">
        <w:rPr>
          <w:rFonts w:ascii="仿宋_GB2312" w:eastAsia="仿宋_GB2312" w:hAnsi="仿宋_GB2312" w:cs="仿宋_GB2312" w:hint="eastAsia"/>
          <w:bCs/>
          <w:sz w:val="30"/>
          <w:szCs w:val="30"/>
        </w:rPr>
        <w:t>赛事安全是技能竞赛一切工作顺利开展的先决条件，是赛事筹备和运行工作必须考虑的核心问题。赛项执委会采取切实有效措施保证大赛期间参赛选手、指导教师、裁判员、工作人员及观</w:t>
      </w:r>
      <w:r w:rsidRPr="007B13D4">
        <w:rPr>
          <w:rFonts w:ascii="仿宋_GB2312" w:eastAsia="仿宋_GB2312" w:hAnsi="仿宋_GB2312" w:cs="仿宋_GB2312" w:hint="eastAsia"/>
          <w:bCs/>
          <w:sz w:val="30"/>
          <w:szCs w:val="30"/>
        </w:rPr>
        <w:lastRenderedPageBreak/>
        <w:t>众的人身安全。</w:t>
      </w:r>
    </w:p>
    <w:p w:rsidR="00493D3D" w:rsidRPr="007B13D4" w:rsidRDefault="00BF12B0" w:rsidP="007B13D4">
      <w:pPr>
        <w:snapToGrid w:val="0"/>
        <w:spacing w:line="560" w:lineRule="exact"/>
        <w:ind w:firstLineChars="196" w:firstLine="588"/>
        <w:jc w:val="left"/>
        <w:outlineLvl w:val="0"/>
        <w:rPr>
          <w:rFonts w:ascii="仿宋_GB2312" w:eastAsia="仿宋_GB2312" w:hAnsi="仿宋_GB2312" w:cs="仿宋_GB2312"/>
          <w:bCs/>
          <w:kern w:val="0"/>
          <w:sz w:val="30"/>
          <w:szCs w:val="30"/>
        </w:rPr>
      </w:pPr>
      <w:r w:rsidRPr="007B13D4">
        <w:rPr>
          <w:rFonts w:ascii="仿宋_GB2312" w:eastAsia="仿宋_GB2312" w:hAnsi="仿宋_GB2312" w:cs="仿宋_GB2312" w:hint="eastAsia"/>
          <w:bCs/>
          <w:kern w:val="0"/>
          <w:sz w:val="30"/>
          <w:szCs w:val="30"/>
        </w:rPr>
        <w:t>（一）比赛环境</w:t>
      </w:r>
      <w:bookmarkEnd w:id="6"/>
    </w:p>
    <w:p w:rsidR="00493D3D" w:rsidRPr="007B13D4" w:rsidRDefault="00BF12B0" w:rsidP="007B13D4">
      <w:pPr>
        <w:snapToGrid w:val="0"/>
        <w:spacing w:line="560" w:lineRule="exact"/>
        <w:ind w:firstLineChars="196" w:firstLine="588"/>
        <w:jc w:val="left"/>
        <w:outlineLvl w:val="0"/>
        <w:rPr>
          <w:rFonts w:ascii="仿宋_GB2312" w:eastAsia="仿宋_GB2312" w:hAnsi="仿宋_GB2312" w:cs="仿宋_GB2312"/>
          <w:bCs/>
          <w:kern w:val="0"/>
          <w:sz w:val="30"/>
          <w:szCs w:val="30"/>
        </w:rPr>
      </w:pPr>
      <w:r w:rsidRPr="007B13D4">
        <w:rPr>
          <w:rFonts w:ascii="仿宋_GB2312" w:eastAsia="仿宋_GB2312" w:hAnsi="仿宋_GB2312" w:cs="仿宋_GB2312" w:hint="eastAsia"/>
          <w:bCs/>
          <w:kern w:val="0"/>
          <w:sz w:val="30"/>
          <w:szCs w:val="30"/>
        </w:rPr>
        <w:t>赛前组织专人对比赛现场、住宿场所和交通保障进行考察，并对安全工作提出明确要求。赛场的布置，赛场内的器材、设备，应符合国家有关安全规定。进行赛场仿真模拟测试，以发现可能出现的问题。赛前按照执委会要求排除安全隐患。</w:t>
      </w:r>
    </w:p>
    <w:p w:rsidR="00493D3D" w:rsidRPr="007B13D4" w:rsidRDefault="00BF12B0" w:rsidP="007B13D4">
      <w:pPr>
        <w:snapToGrid w:val="0"/>
        <w:spacing w:line="560" w:lineRule="exact"/>
        <w:ind w:firstLineChars="196" w:firstLine="588"/>
        <w:jc w:val="left"/>
        <w:outlineLvl w:val="0"/>
        <w:rPr>
          <w:rFonts w:ascii="仿宋_GB2312" w:eastAsia="仿宋_GB2312" w:hAnsi="仿宋_GB2312" w:cs="仿宋_GB2312"/>
          <w:bCs/>
          <w:kern w:val="0"/>
          <w:sz w:val="30"/>
          <w:szCs w:val="30"/>
        </w:rPr>
      </w:pPr>
      <w:r w:rsidRPr="007B13D4">
        <w:rPr>
          <w:rFonts w:ascii="仿宋_GB2312" w:eastAsia="仿宋_GB2312" w:hAnsi="仿宋_GB2312" w:cs="仿宋_GB2312" w:hint="eastAsia"/>
          <w:bCs/>
          <w:kern w:val="0"/>
          <w:sz w:val="30"/>
          <w:szCs w:val="30"/>
        </w:rPr>
        <w:t>赛场周围设立警戒线，防止无关人员进入发生意外事件。比赛现场内按照相关职业岗位的要求为选手提供必要的劳动保护。在具有危险性的操作环节，裁判员要严防选手出现错误操作。</w:t>
      </w:r>
    </w:p>
    <w:p w:rsidR="00493D3D" w:rsidRPr="007B13D4" w:rsidRDefault="00BF12B0" w:rsidP="007B13D4">
      <w:pPr>
        <w:snapToGrid w:val="0"/>
        <w:spacing w:line="560" w:lineRule="exact"/>
        <w:ind w:firstLineChars="196" w:firstLine="588"/>
        <w:jc w:val="left"/>
        <w:outlineLvl w:val="0"/>
        <w:rPr>
          <w:rFonts w:ascii="仿宋_GB2312" w:eastAsia="仿宋_GB2312" w:hAnsi="仿宋_GB2312" w:cs="仿宋_GB2312"/>
          <w:bCs/>
          <w:kern w:val="0"/>
          <w:sz w:val="30"/>
          <w:szCs w:val="30"/>
        </w:rPr>
      </w:pPr>
      <w:r w:rsidRPr="007B13D4">
        <w:rPr>
          <w:rFonts w:ascii="仿宋_GB2312" w:eastAsia="仿宋_GB2312" w:hAnsi="仿宋_GB2312" w:cs="仿宋_GB2312" w:hint="eastAsia"/>
          <w:bCs/>
          <w:kern w:val="0"/>
          <w:sz w:val="30"/>
          <w:szCs w:val="30"/>
        </w:rPr>
        <w:t>提供保证应急预案实施的条件。</w:t>
      </w:r>
    </w:p>
    <w:p w:rsidR="00493D3D" w:rsidRPr="00B27DBE" w:rsidRDefault="00BF12B0" w:rsidP="00B27DBE">
      <w:pPr>
        <w:spacing w:line="360" w:lineRule="auto"/>
        <w:jc w:val="center"/>
        <w:rPr>
          <w:rFonts w:ascii="仿宋_GB2312" w:eastAsia="仿宋_GB2312" w:hAnsi="黑体" w:cs="宋体"/>
          <w:b/>
          <w:bCs/>
          <w:kern w:val="0"/>
          <w:sz w:val="24"/>
          <w:szCs w:val="24"/>
        </w:rPr>
      </w:pPr>
      <w:r w:rsidRPr="00B27DBE">
        <w:rPr>
          <w:rFonts w:ascii="仿宋_GB2312" w:eastAsia="仿宋_GB2312" w:hAnsi="黑体" w:cs="宋体" w:hint="eastAsia"/>
          <w:b/>
          <w:bCs/>
          <w:kern w:val="0"/>
          <w:sz w:val="24"/>
          <w:szCs w:val="24"/>
        </w:rPr>
        <w:t>表</w:t>
      </w:r>
      <w:r w:rsidR="00BF2E3F">
        <w:rPr>
          <w:rFonts w:ascii="仿宋_GB2312" w:eastAsia="仿宋_GB2312" w:hAnsi="黑体" w:cs="宋体" w:hint="eastAsia"/>
          <w:b/>
          <w:bCs/>
          <w:kern w:val="0"/>
          <w:sz w:val="24"/>
          <w:szCs w:val="24"/>
        </w:rPr>
        <w:t>10：</w:t>
      </w:r>
      <w:r w:rsidRPr="00B27DBE">
        <w:rPr>
          <w:rFonts w:ascii="仿宋_GB2312" w:eastAsia="仿宋_GB2312" w:hAnsi="黑体" w:cs="宋体" w:hint="eastAsia"/>
          <w:b/>
          <w:bCs/>
          <w:kern w:val="0"/>
          <w:sz w:val="24"/>
          <w:szCs w:val="24"/>
        </w:rPr>
        <w:t>应急预案</w:t>
      </w:r>
    </w:p>
    <w:tbl>
      <w:tblPr>
        <w:tblW w:w="83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3260"/>
        <w:gridCol w:w="3544"/>
      </w:tblGrid>
      <w:tr w:rsidR="00493D3D">
        <w:trPr>
          <w:trHeight w:val="503"/>
        </w:trPr>
        <w:tc>
          <w:tcPr>
            <w:tcW w:w="1560" w:type="dxa"/>
            <w:vAlign w:val="center"/>
          </w:tcPr>
          <w:p w:rsidR="00493D3D" w:rsidRPr="007B13D4" w:rsidRDefault="00BF12B0">
            <w:pPr>
              <w:pStyle w:val="table1"/>
              <w:rPr>
                <w:rFonts w:asciiTheme="minorEastAsia" w:eastAsiaTheme="minorEastAsia" w:hAnsiTheme="minorEastAsia" w:cs="Times New Roman"/>
                <w:b/>
                <w:bCs/>
              </w:rPr>
            </w:pPr>
            <w:r w:rsidRPr="007B13D4">
              <w:rPr>
                <w:rFonts w:asciiTheme="minorEastAsia" w:eastAsiaTheme="minorEastAsia" w:hAnsiTheme="minorEastAsia" w:cs="仿宋_GB2312" w:hint="eastAsia"/>
                <w:b/>
                <w:bCs/>
              </w:rPr>
              <w:t>突发事件</w:t>
            </w:r>
          </w:p>
        </w:tc>
        <w:tc>
          <w:tcPr>
            <w:tcW w:w="3260" w:type="dxa"/>
            <w:vAlign w:val="center"/>
          </w:tcPr>
          <w:p w:rsidR="00493D3D" w:rsidRPr="007B13D4" w:rsidRDefault="00BF12B0">
            <w:pPr>
              <w:pStyle w:val="table1"/>
              <w:rPr>
                <w:rFonts w:asciiTheme="minorEastAsia" w:eastAsiaTheme="minorEastAsia" w:hAnsiTheme="minorEastAsia" w:cs="Times New Roman"/>
                <w:b/>
                <w:bCs/>
              </w:rPr>
            </w:pPr>
            <w:r w:rsidRPr="007B13D4">
              <w:rPr>
                <w:rFonts w:asciiTheme="minorEastAsia" w:eastAsiaTheme="minorEastAsia" w:hAnsiTheme="minorEastAsia" w:cs="仿宋_GB2312" w:hint="eastAsia"/>
                <w:b/>
                <w:bCs/>
              </w:rPr>
              <w:t>预防措施</w:t>
            </w:r>
          </w:p>
        </w:tc>
        <w:tc>
          <w:tcPr>
            <w:tcW w:w="3544" w:type="dxa"/>
            <w:vAlign w:val="center"/>
          </w:tcPr>
          <w:p w:rsidR="00493D3D" w:rsidRPr="007B13D4" w:rsidRDefault="00BF12B0">
            <w:pPr>
              <w:pStyle w:val="table1"/>
              <w:rPr>
                <w:rFonts w:asciiTheme="minorEastAsia" w:eastAsiaTheme="minorEastAsia" w:hAnsiTheme="minorEastAsia" w:cs="Times New Roman"/>
                <w:b/>
                <w:bCs/>
              </w:rPr>
            </w:pPr>
            <w:r w:rsidRPr="007B13D4">
              <w:rPr>
                <w:rFonts w:asciiTheme="minorEastAsia" w:eastAsiaTheme="minorEastAsia" w:hAnsiTheme="minorEastAsia" w:cs="仿宋_GB2312" w:hint="eastAsia"/>
                <w:b/>
                <w:bCs/>
              </w:rPr>
              <w:t>事件发生后应对措施</w:t>
            </w:r>
          </w:p>
        </w:tc>
      </w:tr>
      <w:tr w:rsidR="00493D3D">
        <w:trPr>
          <w:trHeight w:val="1092"/>
        </w:trPr>
        <w:tc>
          <w:tcPr>
            <w:tcW w:w="1560" w:type="dxa"/>
            <w:vAlign w:val="center"/>
          </w:tcPr>
          <w:p w:rsidR="00493D3D" w:rsidRPr="007B13D4" w:rsidRDefault="00BF12B0">
            <w:pPr>
              <w:pStyle w:val="table1"/>
              <w:rPr>
                <w:rFonts w:asciiTheme="minorEastAsia" w:eastAsiaTheme="minorEastAsia" w:hAnsiTheme="minorEastAsia" w:cs="Times New Roman"/>
              </w:rPr>
            </w:pPr>
            <w:r w:rsidRPr="007B13D4">
              <w:rPr>
                <w:rFonts w:asciiTheme="minorEastAsia" w:eastAsiaTheme="minorEastAsia" w:hAnsiTheme="minorEastAsia" w:cs="仿宋_GB2312" w:hint="eastAsia"/>
              </w:rPr>
              <w:t>设备损坏（如不能启动、反复重启等）</w:t>
            </w:r>
          </w:p>
        </w:tc>
        <w:tc>
          <w:tcPr>
            <w:tcW w:w="3260" w:type="dxa"/>
            <w:vAlign w:val="center"/>
          </w:tcPr>
          <w:p w:rsidR="00493D3D" w:rsidRPr="007B13D4" w:rsidRDefault="00BF12B0">
            <w:pPr>
              <w:pStyle w:val="table1"/>
              <w:jc w:val="left"/>
              <w:rPr>
                <w:rFonts w:asciiTheme="minorEastAsia" w:eastAsiaTheme="minorEastAsia" w:hAnsiTheme="minorEastAsia" w:cs="Times New Roman"/>
              </w:rPr>
            </w:pPr>
            <w:r w:rsidRPr="007B13D4">
              <w:rPr>
                <w:rFonts w:asciiTheme="minorEastAsia" w:eastAsiaTheme="minorEastAsia" w:hAnsiTheme="minorEastAsia" w:cs="仿宋_GB2312" w:hint="eastAsia"/>
              </w:rPr>
              <w:t>至少提前三天进行竞赛硬件平台联调烤机，完成不少于两次的系统压力测试，现场必须配置足够数量的备用赛位。</w:t>
            </w:r>
          </w:p>
        </w:tc>
        <w:tc>
          <w:tcPr>
            <w:tcW w:w="3544" w:type="dxa"/>
            <w:vAlign w:val="center"/>
          </w:tcPr>
          <w:p w:rsidR="00493D3D" w:rsidRPr="007B13D4" w:rsidRDefault="00BF12B0">
            <w:pPr>
              <w:pStyle w:val="table1"/>
              <w:jc w:val="left"/>
              <w:rPr>
                <w:rFonts w:asciiTheme="minorEastAsia" w:eastAsiaTheme="minorEastAsia" w:hAnsiTheme="minorEastAsia" w:cs="Times New Roman"/>
              </w:rPr>
            </w:pPr>
            <w:r w:rsidRPr="007B13D4">
              <w:rPr>
                <w:rFonts w:asciiTheme="minorEastAsia" w:eastAsiaTheme="minorEastAsia" w:hAnsiTheme="minorEastAsia" w:cs="仿宋_GB2312" w:hint="eastAsia"/>
              </w:rPr>
              <w:t>参赛选手举手示意后，现场裁判计时并确认后更换备机，并由裁判长酌情确定应计入延时时间。</w:t>
            </w:r>
          </w:p>
        </w:tc>
      </w:tr>
      <w:tr w:rsidR="00493D3D">
        <w:trPr>
          <w:trHeight w:val="416"/>
        </w:trPr>
        <w:tc>
          <w:tcPr>
            <w:tcW w:w="1560" w:type="dxa"/>
            <w:vAlign w:val="center"/>
          </w:tcPr>
          <w:p w:rsidR="00493D3D" w:rsidRPr="007B13D4" w:rsidRDefault="00BF12B0">
            <w:pPr>
              <w:pStyle w:val="table1"/>
              <w:rPr>
                <w:rFonts w:asciiTheme="minorEastAsia" w:eastAsiaTheme="minorEastAsia" w:hAnsiTheme="minorEastAsia" w:cs="Times New Roman"/>
              </w:rPr>
            </w:pPr>
            <w:r w:rsidRPr="007B13D4">
              <w:rPr>
                <w:rFonts w:asciiTheme="minorEastAsia" w:eastAsiaTheme="minorEastAsia" w:hAnsiTheme="minorEastAsia" w:cs="仿宋_GB2312" w:hint="eastAsia"/>
              </w:rPr>
              <w:t>设备掉电</w:t>
            </w:r>
          </w:p>
        </w:tc>
        <w:tc>
          <w:tcPr>
            <w:tcW w:w="3260" w:type="dxa"/>
            <w:vAlign w:val="center"/>
          </w:tcPr>
          <w:p w:rsidR="00493D3D" w:rsidRPr="007B13D4" w:rsidRDefault="00BF12B0">
            <w:pPr>
              <w:pStyle w:val="table1"/>
              <w:jc w:val="left"/>
              <w:rPr>
                <w:rFonts w:asciiTheme="minorEastAsia" w:eastAsiaTheme="minorEastAsia" w:hAnsiTheme="minorEastAsia" w:cs="Times New Roman"/>
              </w:rPr>
            </w:pPr>
            <w:r w:rsidRPr="007B13D4">
              <w:rPr>
                <w:rFonts w:asciiTheme="minorEastAsia" w:eastAsiaTheme="minorEastAsia" w:hAnsiTheme="minorEastAsia" w:cs="仿宋_GB2312" w:hint="eastAsia"/>
              </w:rPr>
              <w:t>竞赛前检查所有电源插头确保牢固，电源线尽量绑扎在碰不到的地方，如桌子后面等。</w:t>
            </w:r>
          </w:p>
        </w:tc>
        <w:tc>
          <w:tcPr>
            <w:tcW w:w="3544" w:type="dxa"/>
            <w:vAlign w:val="center"/>
          </w:tcPr>
          <w:p w:rsidR="00493D3D" w:rsidRPr="007B13D4" w:rsidRDefault="00BF12B0">
            <w:pPr>
              <w:pStyle w:val="table1"/>
              <w:jc w:val="left"/>
              <w:rPr>
                <w:rFonts w:asciiTheme="minorEastAsia" w:eastAsiaTheme="minorEastAsia" w:hAnsiTheme="minorEastAsia" w:cs="Times New Roman"/>
              </w:rPr>
            </w:pPr>
            <w:r w:rsidRPr="007B13D4">
              <w:rPr>
                <w:rFonts w:asciiTheme="minorEastAsia" w:eastAsiaTheme="minorEastAsia" w:hAnsiTheme="minorEastAsia" w:cs="仿宋_GB2312" w:hint="eastAsia"/>
              </w:rPr>
              <w:t>参赛选手举手示意后，现场裁判计时并确认后重启机器，并由裁判长酌情确定应计入延时的时间。</w:t>
            </w:r>
          </w:p>
        </w:tc>
      </w:tr>
      <w:tr w:rsidR="00493D3D">
        <w:trPr>
          <w:trHeight w:val="1117"/>
        </w:trPr>
        <w:tc>
          <w:tcPr>
            <w:tcW w:w="1560" w:type="dxa"/>
            <w:vAlign w:val="center"/>
          </w:tcPr>
          <w:p w:rsidR="00493D3D" w:rsidRPr="007B13D4" w:rsidRDefault="00BF12B0">
            <w:pPr>
              <w:pStyle w:val="table1"/>
              <w:rPr>
                <w:rFonts w:asciiTheme="minorEastAsia" w:eastAsiaTheme="minorEastAsia" w:hAnsiTheme="minorEastAsia" w:cs="Times New Roman"/>
              </w:rPr>
            </w:pPr>
            <w:r w:rsidRPr="007B13D4">
              <w:rPr>
                <w:rFonts w:asciiTheme="minorEastAsia" w:eastAsiaTheme="minorEastAsia" w:hAnsiTheme="minorEastAsia" w:cs="仿宋_GB2312" w:hint="eastAsia"/>
              </w:rPr>
              <w:t>电缆故障</w:t>
            </w:r>
          </w:p>
        </w:tc>
        <w:tc>
          <w:tcPr>
            <w:tcW w:w="3260" w:type="dxa"/>
            <w:vAlign w:val="center"/>
          </w:tcPr>
          <w:p w:rsidR="00493D3D" w:rsidRPr="007B13D4" w:rsidRDefault="00BF12B0">
            <w:pPr>
              <w:pStyle w:val="table1"/>
              <w:jc w:val="left"/>
              <w:rPr>
                <w:rFonts w:asciiTheme="minorEastAsia" w:eastAsiaTheme="minorEastAsia" w:hAnsiTheme="minorEastAsia" w:cs="Times New Roman"/>
              </w:rPr>
            </w:pPr>
            <w:r w:rsidRPr="007B13D4">
              <w:rPr>
                <w:rFonts w:asciiTheme="minorEastAsia" w:eastAsiaTheme="minorEastAsia" w:hAnsiTheme="minorEastAsia" w:cs="仿宋_GB2312" w:hint="eastAsia"/>
              </w:rPr>
              <w:t>提前测试并准备备用线缆。</w:t>
            </w:r>
          </w:p>
        </w:tc>
        <w:tc>
          <w:tcPr>
            <w:tcW w:w="3544" w:type="dxa"/>
            <w:vAlign w:val="center"/>
          </w:tcPr>
          <w:p w:rsidR="00493D3D" w:rsidRPr="007B13D4" w:rsidRDefault="00BF12B0">
            <w:pPr>
              <w:pStyle w:val="table1"/>
              <w:jc w:val="left"/>
              <w:rPr>
                <w:rFonts w:asciiTheme="minorEastAsia" w:eastAsiaTheme="minorEastAsia" w:hAnsiTheme="minorEastAsia" w:cs="Times New Roman"/>
              </w:rPr>
            </w:pPr>
            <w:r w:rsidRPr="007B13D4">
              <w:rPr>
                <w:rFonts w:asciiTheme="minorEastAsia" w:eastAsiaTheme="minorEastAsia" w:hAnsiTheme="minorEastAsia" w:cs="仿宋_GB2312" w:hint="eastAsia"/>
              </w:rPr>
              <w:t>使用备用线缆，并用测线仪现场测试后替换。</w:t>
            </w:r>
          </w:p>
        </w:tc>
      </w:tr>
      <w:tr w:rsidR="00493D3D">
        <w:trPr>
          <w:trHeight w:val="1383"/>
        </w:trPr>
        <w:tc>
          <w:tcPr>
            <w:tcW w:w="1560" w:type="dxa"/>
            <w:vAlign w:val="center"/>
          </w:tcPr>
          <w:p w:rsidR="00493D3D" w:rsidRPr="007B13D4" w:rsidRDefault="00BF12B0">
            <w:pPr>
              <w:pStyle w:val="table1"/>
              <w:rPr>
                <w:rFonts w:asciiTheme="minorEastAsia" w:eastAsiaTheme="minorEastAsia" w:hAnsiTheme="minorEastAsia" w:cs="Times New Roman"/>
              </w:rPr>
            </w:pPr>
            <w:r w:rsidRPr="007B13D4">
              <w:rPr>
                <w:rFonts w:asciiTheme="minorEastAsia" w:eastAsiaTheme="minorEastAsia" w:hAnsiTheme="minorEastAsia" w:cs="仿宋_GB2312" w:hint="eastAsia"/>
              </w:rPr>
              <w:t>现场网络线缆故障</w:t>
            </w:r>
          </w:p>
        </w:tc>
        <w:tc>
          <w:tcPr>
            <w:tcW w:w="3260" w:type="dxa"/>
            <w:vAlign w:val="center"/>
          </w:tcPr>
          <w:p w:rsidR="00493D3D" w:rsidRPr="007B13D4" w:rsidRDefault="00BF12B0">
            <w:pPr>
              <w:pStyle w:val="table1"/>
              <w:jc w:val="left"/>
              <w:rPr>
                <w:rFonts w:asciiTheme="minorEastAsia" w:eastAsiaTheme="minorEastAsia" w:hAnsiTheme="minorEastAsia" w:cs="Times New Roman"/>
              </w:rPr>
            </w:pPr>
            <w:r w:rsidRPr="007B13D4">
              <w:rPr>
                <w:rFonts w:asciiTheme="minorEastAsia" w:eastAsiaTheme="minorEastAsia" w:hAnsiTheme="minorEastAsia" w:cs="仿宋_GB2312" w:hint="eastAsia"/>
              </w:rPr>
              <w:t>现场走线要规范，尽量走暗槽或现场人员接触不到的地方，对主要线路要在走线槽内留有备用线缆。</w:t>
            </w:r>
          </w:p>
        </w:tc>
        <w:tc>
          <w:tcPr>
            <w:tcW w:w="3544" w:type="dxa"/>
            <w:vAlign w:val="center"/>
          </w:tcPr>
          <w:p w:rsidR="00493D3D" w:rsidRPr="007B13D4" w:rsidRDefault="00BF12B0">
            <w:pPr>
              <w:pStyle w:val="table1"/>
              <w:jc w:val="left"/>
              <w:rPr>
                <w:rFonts w:asciiTheme="minorEastAsia" w:eastAsiaTheme="minorEastAsia" w:hAnsiTheme="minorEastAsia" w:cs="Times New Roman"/>
              </w:rPr>
            </w:pPr>
            <w:r w:rsidRPr="007B13D4">
              <w:rPr>
                <w:rFonts w:asciiTheme="minorEastAsia" w:eastAsiaTheme="minorEastAsia" w:hAnsiTheme="minorEastAsia" w:cs="仿宋_GB2312" w:hint="eastAsia"/>
              </w:rPr>
              <w:t>启用备用线缆。</w:t>
            </w:r>
          </w:p>
        </w:tc>
      </w:tr>
      <w:tr w:rsidR="00493D3D">
        <w:trPr>
          <w:trHeight w:val="435"/>
        </w:trPr>
        <w:tc>
          <w:tcPr>
            <w:tcW w:w="1560" w:type="dxa"/>
            <w:vAlign w:val="center"/>
          </w:tcPr>
          <w:p w:rsidR="00493D3D" w:rsidRPr="007B13D4" w:rsidRDefault="00BF12B0">
            <w:pPr>
              <w:pStyle w:val="table1"/>
              <w:rPr>
                <w:rFonts w:asciiTheme="minorEastAsia" w:eastAsiaTheme="minorEastAsia" w:hAnsiTheme="minorEastAsia" w:cs="Times New Roman"/>
              </w:rPr>
            </w:pPr>
            <w:r w:rsidRPr="007B13D4">
              <w:rPr>
                <w:rFonts w:asciiTheme="minorEastAsia" w:eastAsiaTheme="minorEastAsia" w:hAnsiTheme="minorEastAsia" w:cs="仿宋_GB2312" w:hint="eastAsia"/>
              </w:rPr>
              <w:t>开机冲击大电流故障</w:t>
            </w:r>
          </w:p>
        </w:tc>
        <w:tc>
          <w:tcPr>
            <w:tcW w:w="3260" w:type="dxa"/>
            <w:vAlign w:val="center"/>
          </w:tcPr>
          <w:p w:rsidR="00493D3D" w:rsidRPr="007B13D4" w:rsidRDefault="00BF12B0">
            <w:pPr>
              <w:pStyle w:val="table1"/>
              <w:jc w:val="left"/>
              <w:rPr>
                <w:rFonts w:asciiTheme="minorEastAsia" w:eastAsiaTheme="minorEastAsia" w:hAnsiTheme="minorEastAsia" w:cs="Times New Roman"/>
              </w:rPr>
            </w:pPr>
            <w:r w:rsidRPr="007B13D4">
              <w:rPr>
                <w:rFonts w:asciiTheme="minorEastAsia" w:eastAsiaTheme="minorEastAsia" w:hAnsiTheme="minorEastAsia" w:cs="仿宋_GB2312" w:hint="eastAsia"/>
              </w:rPr>
              <w:t>提前一天开通网络设备，开机直到竞赛结束。</w:t>
            </w:r>
          </w:p>
        </w:tc>
        <w:tc>
          <w:tcPr>
            <w:tcW w:w="3544" w:type="dxa"/>
            <w:vAlign w:val="center"/>
          </w:tcPr>
          <w:p w:rsidR="00493D3D" w:rsidRPr="007B13D4" w:rsidRDefault="00BF12B0">
            <w:pPr>
              <w:pStyle w:val="table1"/>
              <w:jc w:val="left"/>
              <w:rPr>
                <w:rFonts w:asciiTheme="minorEastAsia" w:eastAsiaTheme="minorEastAsia" w:hAnsiTheme="minorEastAsia" w:cs="Times New Roman"/>
              </w:rPr>
            </w:pPr>
            <w:r w:rsidRPr="007B13D4">
              <w:rPr>
                <w:rFonts w:asciiTheme="minorEastAsia" w:eastAsiaTheme="minorEastAsia" w:hAnsiTheme="minorEastAsia" w:cs="仿宋_GB2312" w:hint="eastAsia"/>
              </w:rPr>
              <w:t>使用备用赛位。</w:t>
            </w:r>
          </w:p>
        </w:tc>
      </w:tr>
    </w:tbl>
    <w:p w:rsidR="00493D3D" w:rsidRPr="007B13D4" w:rsidRDefault="00BF12B0" w:rsidP="007B13D4">
      <w:pPr>
        <w:snapToGrid w:val="0"/>
        <w:spacing w:line="560" w:lineRule="exact"/>
        <w:ind w:firstLineChars="196" w:firstLine="588"/>
        <w:jc w:val="left"/>
        <w:outlineLvl w:val="0"/>
        <w:rPr>
          <w:rFonts w:ascii="仿宋_GB2312" w:eastAsia="仿宋_GB2312" w:hAnsi="仿宋_GB2312" w:cs="仿宋_GB2312"/>
          <w:bCs/>
          <w:kern w:val="0"/>
          <w:sz w:val="30"/>
          <w:szCs w:val="30"/>
        </w:rPr>
      </w:pPr>
      <w:r w:rsidRPr="007B13D4">
        <w:rPr>
          <w:rFonts w:ascii="仿宋_GB2312" w:eastAsia="仿宋_GB2312" w:hAnsi="仿宋_GB2312" w:cs="仿宋_GB2312"/>
          <w:bCs/>
          <w:kern w:val="0"/>
          <w:sz w:val="30"/>
          <w:szCs w:val="30"/>
        </w:rPr>
        <w:t>赛项</w:t>
      </w:r>
      <w:r w:rsidRPr="007B13D4">
        <w:rPr>
          <w:rFonts w:ascii="仿宋_GB2312" w:eastAsia="仿宋_GB2312" w:hAnsi="仿宋_GB2312" w:cs="仿宋_GB2312" w:hint="eastAsia"/>
          <w:bCs/>
          <w:kern w:val="0"/>
          <w:sz w:val="30"/>
          <w:szCs w:val="30"/>
        </w:rPr>
        <w:t>执委会会同承办单位制定开放赛场和体验区的人员疏导方案。赛场环境中存在人员密集、车流人流交错的区域，除了设置齐全的指示标志外，须增加引导人员，并开辟备用通道。</w:t>
      </w:r>
    </w:p>
    <w:p w:rsidR="00493D3D" w:rsidRPr="007B13D4" w:rsidRDefault="00BF12B0" w:rsidP="007B13D4">
      <w:pPr>
        <w:snapToGrid w:val="0"/>
        <w:spacing w:line="560" w:lineRule="exact"/>
        <w:ind w:firstLineChars="196" w:firstLine="588"/>
        <w:jc w:val="left"/>
        <w:outlineLvl w:val="0"/>
        <w:rPr>
          <w:rFonts w:ascii="仿宋_GB2312" w:eastAsia="仿宋_GB2312" w:hAnsi="仿宋_GB2312" w:cs="仿宋_GB2312"/>
          <w:bCs/>
          <w:kern w:val="0"/>
          <w:sz w:val="30"/>
          <w:szCs w:val="30"/>
        </w:rPr>
      </w:pPr>
      <w:r w:rsidRPr="007B13D4">
        <w:rPr>
          <w:rFonts w:ascii="仿宋_GB2312" w:eastAsia="仿宋_GB2312" w:hAnsi="仿宋_GB2312" w:cs="仿宋_GB2312" w:hint="eastAsia"/>
          <w:bCs/>
          <w:kern w:val="0"/>
          <w:sz w:val="30"/>
          <w:szCs w:val="30"/>
        </w:rPr>
        <w:lastRenderedPageBreak/>
        <w:t>大赛期间，承办单位须在赛场管理的关键岗位，增加力量，建立安全管理日志。</w:t>
      </w:r>
    </w:p>
    <w:p w:rsidR="00493D3D" w:rsidRPr="007B13D4" w:rsidRDefault="00BF12B0" w:rsidP="007B13D4">
      <w:pPr>
        <w:snapToGrid w:val="0"/>
        <w:spacing w:line="560" w:lineRule="exact"/>
        <w:ind w:firstLineChars="196" w:firstLine="588"/>
        <w:jc w:val="left"/>
        <w:outlineLvl w:val="0"/>
        <w:rPr>
          <w:rFonts w:ascii="仿宋_GB2312" w:eastAsia="仿宋_GB2312" w:hAnsi="仿宋_GB2312" w:cs="仿宋_GB2312"/>
          <w:bCs/>
          <w:kern w:val="0"/>
          <w:sz w:val="30"/>
          <w:szCs w:val="30"/>
        </w:rPr>
      </w:pPr>
      <w:bookmarkStart w:id="7" w:name="_Toc361563585"/>
      <w:r w:rsidRPr="007B13D4">
        <w:rPr>
          <w:rFonts w:ascii="仿宋_GB2312" w:eastAsia="仿宋_GB2312" w:hAnsi="仿宋_GB2312" w:cs="仿宋_GB2312" w:hint="eastAsia"/>
          <w:bCs/>
          <w:kern w:val="0"/>
          <w:sz w:val="30"/>
          <w:szCs w:val="30"/>
        </w:rPr>
        <w:t>（二）生活条件</w:t>
      </w:r>
      <w:bookmarkEnd w:id="7"/>
    </w:p>
    <w:p w:rsidR="00493D3D" w:rsidRPr="007B13D4" w:rsidRDefault="00BF12B0" w:rsidP="007B13D4">
      <w:pPr>
        <w:snapToGrid w:val="0"/>
        <w:spacing w:line="560" w:lineRule="exact"/>
        <w:ind w:firstLineChars="196" w:firstLine="588"/>
        <w:jc w:val="left"/>
        <w:outlineLvl w:val="0"/>
        <w:rPr>
          <w:rFonts w:ascii="仿宋_GB2312" w:eastAsia="仿宋_GB2312" w:hAnsi="仿宋_GB2312" w:cs="仿宋_GB2312"/>
          <w:bCs/>
          <w:kern w:val="0"/>
          <w:sz w:val="30"/>
          <w:szCs w:val="30"/>
        </w:rPr>
      </w:pPr>
      <w:r w:rsidRPr="007B13D4">
        <w:rPr>
          <w:rFonts w:ascii="仿宋_GB2312" w:eastAsia="仿宋_GB2312" w:hAnsi="仿宋_GB2312" w:cs="仿宋_GB2312" w:hint="eastAsia"/>
          <w:bCs/>
          <w:kern w:val="0"/>
          <w:sz w:val="30"/>
          <w:szCs w:val="30"/>
        </w:rPr>
        <w:t>比赛期间，原则上由执委会统一安排参赛选手和指导教师食宿。承办单位须尊重少数民族的信仰及文化，根据国家相关的民族政策，安排好少数民族选手和教师的饮食起居。</w:t>
      </w:r>
    </w:p>
    <w:p w:rsidR="00493D3D" w:rsidRPr="007B13D4" w:rsidRDefault="00BF12B0" w:rsidP="007B13D4">
      <w:pPr>
        <w:snapToGrid w:val="0"/>
        <w:spacing w:line="560" w:lineRule="exact"/>
        <w:ind w:firstLineChars="196" w:firstLine="588"/>
        <w:jc w:val="left"/>
        <w:outlineLvl w:val="0"/>
        <w:rPr>
          <w:rFonts w:ascii="仿宋_GB2312" w:eastAsia="仿宋_GB2312" w:hAnsi="仿宋_GB2312" w:cs="仿宋_GB2312"/>
          <w:bCs/>
          <w:kern w:val="0"/>
          <w:sz w:val="30"/>
          <w:szCs w:val="30"/>
        </w:rPr>
      </w:pPr>
      <w:r w:rsidRPr="007B13D4">
        <w:rPr>
          <w:rFonts w:ascii="仿宋_GB2312" w:eastAsia="仿宋_GB2312" w:hAnsi="仿宋_GB2312" w:cs="仿宋_GB2312" w:hint="eastAsia"/>
          <w:bCs/>
          <w:kern w:val="0"/>
          <w:sz w:val="30"/>
          <w:szCs w:val="30"/>
        </w:rPr>
        <w:t>比赛期间安排的住宿地应具有宾馆/住宿经营许可资质。以学校宿舍作为住宿地的，大赛期间的住宿、卫生、饮食安全等由执委会和提供宿舍的学校共同负责。</w:t>
      </w:r>
    </w:p>
    <w:p w:rsidR="00493D3D" w:rsidRPr="007B13D4" w:rsidRDefault="00BF12B0" w:rsidP="007B13D4">
      <w:pPr>
        <w:snapToGrid w:val="0"/>
        <w:spacing w:line="560" w:lineRule="exact"/>
        <w:ind w:firstLineChars="196" w:firstLine="588"/>
        <w:jc w:val="left"/>
        <w:outlineLvl w:val="0"/>
        <w:rPr>
          <w:rFonts w:ascii="仿宋_GB2312" w:eastAsia="仿宋_GB2312" w:hAnsi="仿宋_GB2312" w:cs="仿宋_GB2312"/>
          <w:bCs/>
          <w:kern w:val="0"/>
          <w:sz w:val="30"/>
          <w:szCs w:val="30"/>
        </w:rPr>
      </w:pPr>
      <w:r w:rsidRPr="007B13D4">
        <w:rPr>
          <w:rFonts w:ascii="仿宋_GB2312" w:eastAsia="仿宋_GB2312" w:hAnsi="仿宋_GB2312" w:cs="仿宋_GB2312" w:hint="eastAsia"/>
          <w:bCs/>
          <w:kern w:val="0"/>
          <w:sz w:val="30"/>
          <w:szCs w:val="30"/>
        </w:rPr>
        <w:t>大赛期间有组织的参观和观摩活动的交通安全由执委会负责。执委会和承办单位须保证比赛期间选手、指导教师和裁判员、工作人员的交通安全。</w:t>
      </w:r>
    </w:p>
    <w:p w:rsidR="00493D3D" w:rsidRPr="007B13D4" w:rsidRDefault="00BF12B0" w:rsidP="007B13D4">
      <w:pPr>
        <w:snapToGrid w:val="0"/>
        <w:spacing w:line="560" w:lineRule="exact"/>
        <w:ind w:firstLineChars="196" w:firstLine="588"/>
        <w:jc w:val="left"/>
        <w:outlineLvl w:val="0"/>
        <w:rPr>
          <w:rFonts w:ascii="仿宋_GB2312" w:eastAsia="仿宋_GB2312" w:hAnsi="仿宋_GB2312" w:cs="仿宋_GB2312"/>
          <w:bCs/>
          <w:kern w:val="0"/>
          <w:sz w:val="30"/>
          <w:szCs w:val="30"/>
        </w:rPr>
      </w:pPr>
      <w:r w:rsidRPr="007B13D4">
        <w:rPr>
          <w:rFonts w:ascii="仿宋_GB2312" w:eastAsia="仿宋_GB2312" w:hAnsi="仿宋_GB2312" w:cs="仿宋_GB2312" w:hint="eastAsia"/>
          <w:bCs/>
          <w:kern w:val="0"/>
          <w:sz w:val="30"/>
          <w:szCs w:val="30"/>
        </w:rPr>
        <w:t>各赛项的安全管理，除了可以采取必要的安全隔离措施外，应严格遵守国家相关法律法规，保护个人隐私和人身自由。</w:t>
      </w:r>
    </w:p>
    <w:p w:rsidR="00493D3D" w:rsidRPr="007B13D4" w:rsidRDefault="00BF12B0" w:rsidP="007B13D4">
      <w:pPr>
        <w:snapToGrid w:val="0"/>
        <w:spacing w:line="560" w:lineRule="exact"/>
        <w:ind w:firstLineChars="196" w:firstLine="588"/>
        <w:jc w:val="left"/>
        <w:outlineLvl w:val="0"/>
        <w:rPr>
          <w:rFonts w:ascii="仿宋_GB2312" w:eastAsia="仿宋_GB2312" w:hAnsi="仿宋_GB2312" w:cs="仿宋_GB2312"/>
          <w:bCs/>
          <w:kern w:val="0"/>
          <w:sz w:val="30"/>
          <w:szCs w:val="30"/>
        </w:rPr>
      </w:pPr>
      <w:bookmarkStart w:id="8" w:name="_Toc361563586"/>
      <w:r w:rsidRPr="007B13D4">
        <w:rPr>
          <w:rFonts w:ascii="仿宋_GB2312" w:eastAsia="仿宋_GB2312" w:hAnsi="仿宋_GB2312" w:cs="仿宋_GB2312" w:hint="eastAsia"/>
          <w:bCs/>
          <w:kern w:val="0"/>
          <w:sz w:val="30"/>
          <w:szCs w:val="30"/>
        </w:rPr>
        <w:t>（三）组队责任</w:t>
      </w:r>
      <w:bookmarkEnd w:id="8"/>
    </w:p>
    <w:p w:rsidR="00493D3D" w:rsidRPr="007B13D4" w:rsidRDefault="00BF12B0" w:rsidP="007B13D4">
      <w:pPr>
        <w:snapToGrid w:val="0"/>
        <w:spacing w:line="560" w:lineRule="exact"/>
        <w:ind w:firstLineChars="196" w:firstLine="588"/>
        <w:jc w:val="left"/>
        <w:outlineLvl w:val="0"/>
        <w:rPr>
          <w:rFonts w:ascii="仿宋_GB2312" w:eastAsia="仿宋_GB2312" w:hAnsi="仿宋_GB2312" w:cs="仿宋_GB2312"/>
          <w:bCs/>
          <w:kern w:val="0"/>
          <w:sz w:val="30"/>
          <w:szCs w:val="30"/>
        </w:rPr>
      </w:pPr>
      <w:r w:rsidRPr="007B13D4">
        <w:rPr>
          <w:rFonts w:ascii="仿宋_GB2312" w:eastAsia="仿宋_GB2312" w:hAnsi="仿宋_GB2312" w:cs="仿宋_GB2312" w:hint="eastAsia"/>
          <w:bCs/>
          <w:kern w:val="0"/>
          <w:sz w:val="30"/>
          <w:szCs w:val="30"/>
        </w:rPr>
        <w:t>1.各学校组织代表队时，须安排为参赛选手购买大赛期间的人身意外伤害保险。</w:t>
      </w:r>
    </w:p>
    <w:p w:rsidR="00493D3D" w:rsidRPr="007B13D4" w:rsidRDefault="00BF12B0" w:rsidP="007B13D4">
      <w:pPr>
        <w:snapToGrid w:val="0"/>
        <w:spacing w:line="560" w:lineRule="exact"/>
        <w:ind w:firstLineChars="196" w:firstLine="588"/>
        <w:jc w:val="left"/>
        <w:outlineLvl w:val="0"/>
        <w:rPr>
          <w:rFonts w:ascii="仿宋_GB2312" w:eastAsia="仿宋_GB2312" w:hAnsi="仿宋_GB2312" w:cs="仿宋_GB2312"/>
          <w:bCs/>
          <w:kern w:val="0"/>
          <w:sz w:val="30"/>
          <w:szCs w:val="30"/>
        </w:rPr>
      </w:pPr>
      <w:r w:rsidRPr="007B13D4">
        <w:rPr>
          <w:rFonts w:ascii="仿宋_GB2312" w:eastAsia="仿宋_GB2312" w:hAnsi="仿宋_GB2312" w:cs="仿宋_GB2312" w:hint="eastAsia"/>
          <w:bCs/>
          <w:kern w:val="0"/>
          <w:sz w:val="30"/>
          <w:szCs w:val="30"/>
        </w:rPr>
        <w:t>2.各学校代表队组成后，须制定相关管理制度，并对所有选手、指导教师进行安全教育。</w:t>
      </w:r>
    </w:p>
    <w:p w:rsidR="00493D3D" w:rsidRPr="007B13D4" w:rsidRDefault="00BF12B0" w:rsidP="007B13D4">
      <w:pPr>
        <w:snapToGrid w:val="0"/>
        <w:spacing w:line="560" w:lineRule="exact"/>
        <w:ind w:firstLineChars="196" w:firstLine="588"/>
        <w:jc w:val="left"/>
        <w:outlineLvl w:val="0"/>
        <w:rPr>
          <w:rFonts w:ascii="仿宋_GB2312" w:eastAsia="仿宋_GB2312" w:hAnsi="仿宋_GB2312" w:cs="仿宋_GB2312"/>
          <w:bCs/>
          <w:kern w:val="0"/>
          <w:sz w:val="30"/>
          <w:szCs w:val="30"/>
        </w:rPr>
      </w:pPr>
      <w:r w:rsidRPr="007B13D4">
        <w:rPr>
          <w:rFonts w:ascii="仿宋_GB2312" w:eastAsia="仿宋_GB2312" w:hAnsi="仿宋_GB2312" w:cs="仿宋_GB2312" w:hint="eastAsia"/>
          <w:bCs/>
          <w:kern w:val="0"/>
          <w:sz w:val="30"/>
          <w:szCs w:val="30"/>
        </w:rPr>
        <w:t>3.各参赛队伍须加强对参与比赛人员的安全管理，实现与赛场安全管理的对接。</w:t>
      </w:r>
    </w:p>
    <w:p w:rsidR="00493D3D" w:rsidRPr="007B13D4" w:rsidRDefault="00BF12B0" w:rsidP="007B13D4">
      <w:pPr>
        <w:snapToGrid w:val="0"/>
        <w:spacing w:line="560" w:lineRule="exact"/>
        <w:ind w:firstLineChars="196" w:firstLine="588"/>
        <w:jc w:val="left"/>
        <w:outlineLvl w:val="0"/>
        <w:rPr>
          <w:rFonts w:ascii="仿宋_GB2312" w:eastAsia="仿宋_GB2312" w:hAnsi="仿宋_GB2312" w:cs="仿宋_GB2312"/>
          <w:bCs/>
          <w:kern w:val="0"/>
          <w:sz w:val="30"/>
          <w:szCs w:val="30"/>
        </w:rPr>
      </w:pPr>
      <w:bookmarkStart w:id="9" w:name="_Toc361563587"/>
      <w:r w:rsidRPr="007B13D4">
        <w:rPr>
          <w:rFonts w:ascii="仿宋_GB2312" w:eastAsia="仿宋_GB2312" w:hAnsi="仿宋_GB2312" w:cs="仿宋_GB2312" w:hint="eastAsia"/>
          <w:bCs/>
          <w:kern w:val="0"/>
          <w:sz w:val="30"/>
          <w:szCs w:val="30"/>
        </w:rPr>
        <w:t>（四）应急处理</w:t>
      </w:r>
      <w:bookmarkEnd w:id="9"/>
    </w:p>
    <w:p w:rsidR="00493D3D" w:rsidRPr="007B13D4" w:rsidRDefault="00BF12B0" w:rsidP="007B13D4">
      <w:pPr>
        <w:snapToGrid w:val="0"/>
        <w:spacing w:line="560" w:lineRule="exact"/>
        <w:ind w:firstLineChars="196" w:firstLine="588"/>
        <w:jc w:val="left"/>
        <w:outlineLvl w:val="0"/>
        <w:rPr>
          <w:rFonts w:ascii="仿宋_GB2312" w:eastAsia="仿宋_GB2312" w:hAnsi="仿宋_GB2312" w:cs="仿宋_GB2312"/>
          <w:bCs/>
          <w:kern w:val="0"/>
          <w:sz w:val="30"/>
          <w:szCs w:val="30"/>
        </w:rPr>
      </w:pPr>
      <w:r w:rsidRPr="007B13D4">
        <w:rPr>
          <w:rFonts w:ascii="仿宋_GB2312" w:eastAsia="仿宋_GB2312" w:hAnsi="仿宋_GB2312" w:cs="仿宋_GB2312" w:hint="eastAsia"/>
          <w:bCs/>
          <w:kern w:val="0"/>
          <w:sz w:val="30"/>
          <w:szCs w:val="30"/>
        </w:rPr>
        <w:t>比赛期间发生意外事故，发现者应第一时间报告赛项执委会，同时采取措施避免事态扩大。赛项执委会应立即启动预案予</w:t>
      </w:r>
      <w:r w:rsidRPr="007B13D4">
        <w:rPr>
          <w:rFonts w:ascii="仿宋_GB2312" w:eastAsia="仿宋_GB2312" w:hAnsi="仿宋_GB2312" w:cs="仿宋_GB2312" w:hint="eastAsia"/>
          <w:bCs/>
          <w:kern w:val="0"/>
          <w:sz w:val="30"/>
          <w:szCs w:val="30"/>
        </w:rPr>
        <w:lastRenderedPageBreak/>
        <w:t>以解决并报告赛区执委会。赛项出现重大安全问题可以停赛，是否停赛由赛区组委会决定。事后，赛区执委会应向大赛执委会报告详细情况。</w:t>
      </w:r>
    </w:p>
    <w:p w:rsidR="00493D3D" w:rsidRPr="007B13D4" w:rsidRDefault="00BF12B0" w:rsidP="007B13D4">
      <w:pPr>
        <w:snapToGrid w:val="0"/>
        <w:spacing w:line="560" w:lineRule="exact"/>
        <w:ind w:firstLineChars="196" w:firstLine="588"/>
        <w:jc w:val="left"/>
        <w:outlineLvl w:val="0"/>
        <w:rPr>
          <w:rFonts w:ascii="仿宋_GB2312" w:eastAsia="仿宋_GB2312" w:hAnsi="仿宋_GB2312" w:cs="仿宋_GB2312"/>
          <w:bCs/>
          <w:kern w:val="0"/>
          <w:sz w:val="30"/>
          <w:szCs w:val="30"/>
        </w:rPr>
      </w:pPr>
      <w:r w:rsidRPr="007B13D4">
        <w:rPr>
          <w:rFonts w:ascii="仿宋_GB2312" w:eastAsia="仿宋_GB2312" w:hAnsi="仿宋_GB2312" w:cs="仿宋_GB2312" w:hint="eastAsia"/>
          <w:bCs/>
          <w:kern w:val="0"/>
          <w:sz w:val="30"/>
          <w:szCs w:val="30"/>
        </w:rPr>
        <w:t>（五）处罚措施</w:t>
      </w:r>
    </w:p>
    <w:p w:rsidR="00493D3D" w:rsidRPr="007B13D4" w:rsidRDefault="00BF12B0" w:rsidP="007B13D4">
      <w:pPr>
        <w:snapToGrid w:val="0"/>
        <w:spacing w:line="560" w:lineRule="exact"/>
        <w:ind w:firstLineChars="196" w:firstLine="588"/>
        <w:jc w:val="left"/>
        <w:outlineLvl w:val="0"/>
        <w:rPr>
          <w:rFonts w:ascii="仿宋_GB2312" w:eastAsia="仿宋_GB2312" w:hAnsi="仿宋_GB2312" w:cs="仿宋_GB2312"/>
          <w:bCs/>
          <w:kern w:val="0"/>
          <w:sz w:val="30"/>
          <w:szCs w:val="30"/>
        </w:rPr>
      </w:pPr>
      <w:r w:rsidRPr="007B13D4">
        <w:rPr>
          <w:rFonts w:ascii="仿宋_GB2312" w:eastAsia="仿宋_GB2312" w:hAnsi="仿宋_GB2312" w:cs="仿宋_GB2312" w:hint="eastAsia"/>
          <w:bCs/>
          <w:kern w:val="0"/>
          <w:sz w:val="30"/>
          <w:szCs w:val="30"/>
        </w:rPr>
        <w:t>1.因参赛队伍原因造成重大安全事故的，取消其获奖资格。</w:t>
      </w:r>
    </w:p>
    <w:p w:rsidR="00493D3D" w:rsidRPr="007B13D4" w:rsidRDefault="00BF12B0" w:rsidP="007B13D4">
      <w:pPr>
        <w:snapToGrid w:val="0"/>
        <w:spacing w:line="560" w:lineRule="exact"/>
        <w:ind w:firstLineChars="196" w:firstLine="588"/>
        <w:jc w:val="left"/>
        <w:outlineLvl w:val="0"/>
        <w:rPr>
          <w:rFonts w:ascii="仿宋_GB2312" w:eastAsia="仿宋_GB2312" w:hAnsi="仿宋_GB2312" w:cs="仿宋_GB2312"/>
          <w:bCs/>
          <w:kern w:val="0"/>
          <w:sz w:val="30"/>
          <w:szCs w:val="30"/>
        </w:rPr>
      </w:pPr>
      <w:r w:rsidRPr="007B13D4">
        <w:rPr>
          <w:rFonts w:ascii="仿宋_GB2312" w:eastAsia="仿宋_GB2312" w:hAnsi="仿宋_GB2312" w:cs="仿宋_GB2312" w:hint="eastAsia"/>
          <w:bCs/>
          <w:kern w:val="0"/>
          <w:sz w:val="30"/>
          <w:szCs w:val="30"/>
        </w:rPr>
        <w:t>2.参赛队伍有发生重大安全事故隐患，经赛场工作人员提示、警告无效的，可取消其继续比赛的资格。</w:t>
      </w:r>
    </w:p>
    <w:p w:rsidR="00493D3D" w:rsidRPr="007B13D4" w:rsidRDefault="00BF12B0" w:rsidP="007B13D4">
      <w:pPr>
        <w:snapToGrid w:val="0"/>
        <w:spacing w:line="560" w:lineRule="exact"/>
        <w:ind w:firstLineChars="200" w:firstLine="600"/>
        <w:rPr>
          <w:rFonts w:ascii="黑体" w:eastAsia="黑体" w:hAnsi="黑体" w:cs="黑体"/>
          <w:b/>
          <w:sz w:val="30"/>
          <w:szCs w:val="30"/>
        </w:rPr>
      </w:pPr>
      <w:r w:rsidRPr="007B13D4">
        <w:rPr>
          <w:rFonts w:ascii="仿宋_GB2312" w:eastAsia="仿宋_GB2312" w:hAnsi="仿宋_GB2312" w:cs="仿宋_GB2312" w:hint="eastAsia"/>
          <w:bCs/>
          <w:kern w:val="0"/>
          <w:sz w:val="30"/>
          <w:szCs w:val="30"/>
        </w:rPr>
        <w:t>3.赛事工作人员违规的，按照相应的制度追究责任。情节恶劣并造成重大安全事故的，由司法机关追究相应法律责任。</w:t>
      </w:r>
    </w:p>
    <w:p w:rsidR="00493D3D" w:rsidRDefault="00493D3D">
      <w:pPr>
        <w:snapToGrid w:val="0"/>
        <w:spacing w:line="560" w:lineRule="exact"/>
        <w:ind w:firstLineChars="200" w:firstLine="602"/>
        <w:rPr>
          <w:rFonts w:ascii="黑体" w:eastAsia="黑体" w:hAnsi="黑体" w:cs="黑体"/>
          <w:b/>
          <w:sz w:val="30"/>
          <w:szCs w:val="30"/>
        </w:rPr>
      </w:pPr>
    </w:p>
    <w:p w:rsidR="00493D3D" w:rsidRDefault="00BF12B0">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十五、经费概算</w:t>
      </w:r>
    </w:p>
    <w:p w:rsidR="00493D3D" w:rsidRPr="007B13D4" w:rsidRDefault="00BF12B0" w:rsidP="007B13D4">
      <w:pPr>
        <w:snapToGrid w:val="0"/>
        <w:spacing w:line="560" w:lineRule="exact"/>
        <w:ind w:firstLineChars="196" w:firstLine="588"/>
        <w:jc w:val="left"/>
        <w:outlineLvl w:val="0"/>
        <w:rPr>
          <w:rFonts w:ascii="仿宋_GB2312" w:eastAsia="仿宋_GB2312" w:hAnsi="仿宋_GB2312" w:cs="仿宋_GB2312"/>
          <w:bCs/>
          <w:kern w:val="0"/>
          <w:sz w:val="30"/>
          <w:szCs w:val="30"/>
        </w:rPr>
      </w:pPr>
      <w:r w:rsidRPr="007B13D4">
        <w:rPr>
          <w:rFonts w:ascii="仿宋_GB2312" w:eastAsia="仿宋_GB2312" w:hAnsi="仿宋_GB2312" w:cs="仿宋_GB2312"/>
          <w:bCs/>
          <w:kern w:val="0"/>
          <w:sz w:val="30"/>
          <w:szCs w:val="30"/>
        </w:rPr>
        <w:t>本赛项经费实行统筹管理,以下预算仅供参考。</w:t>
      </w:r>
    </w:p>
    <w:p w:rsidR="00493D3D" w:rsidRDefault="00BF12B0">
      <w:pPr>
        <w:snapToGrid w:val="0"/>
        <w:spacing w:line="560" w:lineRule="exact"/>
        <w:jc w:val="center"/>
        <w:rPr>
          <w:rFonts w:ascii="仿宋_GB2312" w:eastAsia="仿宋_GB2312" w:hAnsi="Arial Narrow" w:cs="Arial"/>
          <w:b/>
          <w:sz w:val="24"/>
          <w:szCs w:val="28"/>
        </w:rPr>
      </w:pPr>
      <w:r>
        <w:rPr>
          <w:rFonts w:ascii="仿宋_GB2312" w:eastAsia="仿宋_GB2312" w:hAnsi="Arial Narrow" w:cs="Arial" w:hint="eastAsia"/>
          <w:b/>
          <w:sz w:val="24"/>
          <w:szCs w:val="28"/>
        </w:rPr>
        <w:t>表</w:t>
      </w:r>
      <w:r w:rsidR="00BF2E3F">
        <w:rPr>
          <w:rFonts w:ascii="仿宋_GB2312" w:eastAsia="仿宋_GB2312" w:hAnsi="Arial Narrow" w:cs="Arial" w:hint="eastAsia"/>
          <w:b/>
          <w:sz w:val="24"/>
          <w:szCs w:val="28"/>
        </w:rPr>
        <w:t>11：</w:t>
      </w:r>
      <w:r>
        <w:rPr>
          <w:rFonts w:ascii="仿宋_GB2312" w:eastAsia="仿宋_GB2312" w:hAnsi="Arial Narrow" w:cs="Arial" w:hint="eastAsia"/>
          <w:b/>
          <w:sz w:val="24"/>
          <w:szCs w:val="28"/>
        </w:rPr>
        <w:t>经费预算表</w:t>
      </w:r>
    </w:p>
    <w:tbl>
      <w:tblPr>
        <w:tblW w:w="8640" w:type="dxa"/>
        <w:tblInd w:w="93" w:type="dxa"/>
        <w:tblLayout w:type="fixed"/>
        <w:tblLook w:val="04A0" w:firstRow="1" w:lastRow="0" w:firstColumn="1" w:lastColumn="0" w:noHBand="0" w:noVBand="1"/>
      </w:tblPr>
      <w:tblGrid>
        <w:gridCol w:w="1080"/>
        <w:gridCol w:w="4160"/>
        <w:gridCol w:w="3400"/>
      </w:tblGrid>
      <w:tr w:rsidR="00BF2E3F" w:rsidRPr="00BF2E3F" w:rsidTr="00570262">
        <w:trPr>
          <w:trHeight w:val="676"/>
        </w:trPr>
        <w:tc>
          <w:tcPr>
            <w:tcW w:w="1080" w:type="dxa"/>
            <w:tcBorders>
              <w:top w:val="single" w:sz="8" w:space="0" w:color="auto"/>
              <w:left w:val="single" w:sz="8" w:space="0" w:color="auto"/>
              <w:bottom w:val="single" w:sz="8" w:space="0" w:color="auto"/>
              <w:right w:val="single" w:sz="8" w:space="0" w:color="auto"/>
            </w:tcBorders>
            <w:shd w:val="clear" w:color="auto" w:fill="auto"/>
            <w:vAlign w:val="center"/>
          </w:tcPr>
          <w:p w:rsidR="00BF2E3F" w:rsidRPr="00BF2E3F" w:rsidRDefault="00BF2E3F" w:rsidP="00570262">
            <w:pPr>
              <w:widowControl/>
              <w:jc w:val="center"/>
              <w:rPr>
                <w:rFonts w:asciiTheme="minorEastAsia" w:hAnsiTheme="minorEastAsia" w:cs="宋体"/>
                <w:b/>
                <w:bCs/>
                <w:kern w:val="0"/>
                <w:sz w:val="24"/>
                <w:szCs w:val="24"/>
              </w:rPr>
            </w:pPr>
            <w:r w:rsidRPr="00BF2E3F">
              <w:rPr>
                <w:rFonts w:asciiTheme="minorEastAsia" w:hAnsiTheme="minorEastAsia" w:cs="宋体" w:hint="eastAsia"/>
                <w:b/>
                <w:bCs/>
                <w:kern w:val="0"/>
                <w:sz w:val="24"/>
                <w:szCs w:val="24"/>
              </w:rPr>
              <w:t>序号</w:t>
            </w:r>
          </w:p>
        </w:tc>
        <w:tc>
          <w:tcPr>
            <w:tcW w:w="4160" w:type="dxa"/>
            <w:tcBorders>
              <w:top w:val="single" w:sz="8" w:space="0" w:color="auto"/>
              <w:left w:val="nil"/>
              <w:bottom w:val="single" w:sz="8" w:space="0" w:color="auto"/>
              <w:right w:val="single" w:sz="8" w:space="0" w:color="auto"/>
            </w:tcBorders>
            <w:shd w:val="clear" w:color="auto" w:fill="auto"/>
            <w:vAlign w:val="center"/>
          </w:tcPr>
          <w:p w:rsidR="00BF2E3F" w:rsidRPr="00BF2E3F" w:rsidRDefault="00BF2E3F" w:rsidP="00570262">
            <w:pPr>
              <w:widowControl/>
              <w:jc w:val="center"/>
              <w:rPr>
                <w:rFonts w:asciiTheme="minorEastAsia" w:hAnsiTheme="minorEastAsia" w:cs="宋体"/>
                <w:b/>
                <w:bCs/>
                <w:kern w:val="0"/>
                <w:sz w:val="24"/>
                <w:szCs w:val="24"/>
              </w:rPr>
            </w:pPr>
            <w:r w:rsidRPr="00BF2E3F">
              <w:rPr>
                <w:rFonts w:asciiTheme="minorEastAsia" w:hAnsiTheme="minorEastAsia" w:cs="宋体" w:hint="eastAsia"/>
                <w:b/>
                <w:bCs/>
                <w:kern w:val="0"/>
                <w:sz w:val="24"/>
                <w:szCs w:val="24"/>
              </w:rPr>
              <w:t>项目名称</w:t>
            </w:r>
          </w:p>
        </w:tc>
        <w:tc>
          <w:tcPr>
            <w:tcW w:w="3400" w:type="dxa"/>
            <w:tcBorders>
              <w:top w:val="single" w:sz="8" w:space="0" w:color="auto"/>
              <w:left w:val="nil"/>
              <w:bottom w:val="single" w:sz="8" w:space="0" w:color="auto"/>
              <w:right w:val="single" w:sz="8" w:space="0" w:color="auto"/>
            </w:tcBorders>
            <w:shd w:val="clear" w:color="auto" w:fill="auto"/>
            <w:vAlign w:val="center"/>
          </w:tcPr>
          <w:p w:rsidR="00BF2E3F" w:rsidRPr="00BF2E3F" w:rsidRDefault="00BF2E3F" w:rsidP="00570262">
            <w:pPr>
              <w:widowControl/>
              <w:jc w:val="center"/>
              <w:rPr>
                <w:rFonts w:asciiTheme="minorEastAsia" w:hAnsiTheme="minorEastAsia" w:cs="宋体"/>
                <w:b/>
                <w:bCs/>
                <w:kern w:val="0"/>
                <w:sz w:val="24"/>
                <w:szCs w:val="24"/>
              </w:rPr>
            </w:pPr>
            <w:r w:rsidRPr="00BF2E3F">
              <w:rPr>
                <w:rFonts w:asciiTheme="minorEastAsia" w:hAnsiTheme="minorEastAsia" w:cs="宋体" w:hint="eastAsia"/>
                <w:b/>
                <w:bCs/>
                <w:kern w:val="0"/>
                <w:sz w:val="24"/>
                <w:szCs w:val="24"/>
              </w:rPr>
              <w:t>金额（万元）</w:t>
            </w:r>
          </w:p>
        </w:tc>
      </w:tr>
      <w:tr w:rsidR="00BF2E3F" w:rsidRPr="00BF2E3F" w:rsidTr="00570262">
        <w:trPr>
          <w:trHeight w:val="402"/>
        </w:trPr>
        <w:tc>
          <w:tcPr>
            <w:tcW w:w="1080" w:type="dxa"/>
            <w:tcBorders>
              <w:top w:val="nil"/>
              <w:left w:val="single" w:sz="8" w:space="0" w:color="auto"/>
              <w:bottom w:val="single" w:sz="8" w:space="0" w:color="auto"/>
              <w:right w:val="single" w:sz="8" w:space="0" w:color="auto"/>
            </w:tcBorders>
            <w:shd w:val="clear" w:color="auto" w:fill="auto"/>
            <w:vAlign w:val="center"/>
          </w:tcPr>
          <w:p w:rsidR="00BF2E3F" w:rsidRPr="00BF2E3F" w:rsidRDefault="00BF2E3F" w:rsidP="00570262">
            <w:pPr>
              <w:widowControl/>
              <w:jc w:val="center"/>
              <w:rPr>
                <w:rFonts w:asciiTheme="minorEastAsia" w:hAnsiTheme="minorEastAsia" w:cs="宋体"/>
                <w:kern w:val="0"/>
                <w:sz w:val="24"/>
                <w:szCs w:val="24"/>
              </w:rPr>
            </w:pPr>
            <w:r w:rsidRPr="00BF2E3F">
              <w:rPr>
                <w:rFonts w:asciiTheme="minorEastAsia" w:hAnsiTheme="minorEastAsia" w:cs="宋体" w:hint="eastAsia"/>
                <w:kern w:val="0"/>
                <w:sz w:val="24"/>
                <w:szCs w:val="24"/>
              </w:rPr>
              <w:t>1</w:t>
            </w:r>
          </w:p>
        </w:tc>
        <w:tc>
          <w:tcPr>
            <w:tcW w:w="4160" w:type="dxa"/>
            <w:tcBorders>
              <w:top w:val="nil"/>
              <w:left w:val="nil"/>
              <w:bottom w:val="single" w:sz="8" w:space="0" w:color="auto"/>
              <w:right w:val="single" w:sz="8" w:space="0" w:color="auto"/>
            </w:tcBorders>
            <w:shd w:val="clear" w:color="auto" w:fill="auto"/>
            <w:vAlign w:val="center"/>
          </w:tcPr>
          <w:p w:rsidR="00BF2E3F" w:rsidRPr="00BF2E3F" w:rsidRDefault="00BF2E3F" w:rsidP="00570262">
            <w:pPr>
              <w:widowControl/>
              <w:jc w:val="center"/>
              <w:rPr>
                <w:rFonts w:asciiTheme="minorEastAsia" w:hAnsiTheme="minorEastAsia" w:cs="宋体"/>
                <w:kern w:val="0"/>
                <w:sz w:val="24"/>
                <w:szCs w:val="24"/>
              </w:rPr>
            </w:pPr>
            <w:r w:rsidRPr="00BF2E3F">
              <w:rPr>
                <w:rFonts w:asciiTheme="minorEastAsia" w:hAnsiTheme="minorEastAsia" w:cs="宋体" w:hint="eastAsia"/>
                <w:kern w:val="0"/>
                <w:sz w:val="24"/>
                <w:szCs w:val="24"/>
              </w:rPr>
              <w:t>专家费（含住宿、餐饮、劳务费）</w:t>
            </w:r>
          </w:p>
        </w:tc>
        <w:tc>
          <w:tcPr>
            <w:tcW w:w="3400" w:type="dxa"/>
            <w:tcBorders>
              <w:top w:val="nil"/>
              <w:left w:val="nil"/>
              <w:bottom w:val="single" w:sz="8" w:space="0" w:color="auto"/>
              <w:right w:val="single" w:sz="8" w:space="0" w:color="auto"/>
            </w:tcBorders>
            <w:shd w:val="clear" w:color="auto" w:fill="auto"/>
            <w:vAlign w:val="center"/>
          </w:tcPr>
          <w:p w:rsidR="00BF2E3F" w:rsidRPr="00BF2E3F" w:rsidRDefault="00BF2E3F" w:rsidP="00570262">
            <w:pPr>
              <w:widowControl/>
              <w:jc w:val="center"/>
              <w:rPr>
                <w:rFonts w:asciiTheme="minorEastAsia" w:hAnsiTheme="minorEastAsia" w:cs="宋体"/>
                <w:kern w:val="0"/>
                <w:sz w:val="24"/>
                <w:szCs w:val="24"/>
              </w:rPr>
            </w:pPr>
            <w:r w:rsidRPr="00BF2E3F">
              <w:rPr>
                <w:rFonts w:asciiTheme="minorEastAsia" w:hAnsiTheme="minorEastAsia" w:cs="宋体" w:hint="eastAsia"/>
                <w:kern w:val="0"/>
                <w:sz w:val="24"/>
                <w:szCs w:val="24"/>
              </w:rPr>
              <w:t>8</w:t>
            </w:r>
          </w:p>
        </w:tc>
      </w:tr>
      <w:tr w:rsidR="00BF2E3F" w:rsidRPr="00BF2E3F" w:rsidTr="00570262">
        <w:trPr>
          <w:trHeight w:val="402"/>
        </w:trPr>
        <w:tc>
          <w:tcPr>
            <w:tcW w:w="1080" w:type="dxa"/>
            <w:tcBorders>
              <w:top w:val="nil"/>
              <w:left w:val="single" w:sz="8" w:space="0" w:color="auto"/>
              <w:bottom w:val="single" w:sz="8" w:space="0" w:color="auto"/>
              <w:right w:val="single" w:sz="8" w:space="0" w:color="auto"/>
            </w:tcBorders>
            <w:shd w:val="clear" w:color="auto" w:fill="auto"/>
            <w:vAlign w:val="center"/>
          </w:tcPr>
          <w:p w:rsidR="00BF2E3F" w:rsidRPr="00BF2E3F" w:rsidRDefault="00BF2E3F" w:rsidP="00570262">
            <w:pPr>
              <w:widowControl/>
              <w:jc w:val="center"/>
              <w:rPr>
                <w:rFonts w:asciiTheme="minorEastAsia" w:hAnsiTheme="minorEastAsia" w:cs="宋体"/>
                <w:kern w:val="0"/>
                <w:sz w:val="24"/>
                <w:szCs w:val="24"/>
              </w:rPr>
            </w:pPr>
            <w:r w:rsidRPr="00BF2E3F">
              <w:rPr>
                <w:rFonts w:asciiTheme="minorEastAsia" w:hAnsiTheme="minorEastAsia" w:cs="宋体" w:hint="eastAsia"/>
                <w:kern w:val="0"/>
                <w:sz w:val="24"/>
                <w:szCs w:val="24"/>
              </w:rPr>
              <w:t>2</w:t>
            </w:r>
          </w:p>
        </w:tc>
        <w:tc>
          <w:tcPr>
            <w:tcW w:w="4160" w:type="dxa"/>
            <w:tcBorders>
              <w:top w:val="nil"/>
              <w:left w:val="nil"/>
              <w:bottom w:val="single" w:sz="8" w:space="0" w:color="auto"/>
              <w:right w:val="single" w:sz="8" w:space="0" w:color="auto"/>
            </w:tcBorders>
            <w:shd w:val="clear" w:color="auto" w:fill="auto"/>
            <w:vAlign w:val="center"/>
          </w:tcPr>
          <w:p w:rsidR="00BF2E3F" w:rsidRPr="00BF2E3F" w:rsidRDefault="00BF2E3F" w:rsidP="00570262">
            <w:pPr>
              <w:widowControl/>
              <w:jc w:val="center"/>
              <w:rPr>
                <w:rFonts w:asciiTheme="minorEastAsia" w:hAnsiTheme="minorEastAsia" w:cs="宋体"/>
                <w:kern w:val="0"/>
                <w:sz w:val="24"/>
                <w:szCs w:val="24"/>
              </w:rPr>
            </w:pPr>
            <w:r w:rsidRPr="00BF2E3F">
              <w:rPr>
                <w:rFonts w:asciiTheme="minorEastAsia" w:hAnsiTheme="minorEastAsia" w:cs="宋体" w:hint="eastAsia"/>
                <w:kern w:val="0"/>
                <w:sz w:val="24"/>
                <w:szCs w:val="24"/>
              </w:rPr>
              <w:t>裁判费（含住宿、餐饮、劳务费）</w:t>
            </w:r>
          </w:p>
        </w:tc>
        <w:tc>
          <w:tcPr>
            <w:tcW w:w="3400" w:type="dxa"/>
            <w:tcBorders>
              <w:top w:val="nil"/>
              <w:left w:val="nil"/>
              <w:bottom w:val="single" w:sz="8" w:space="0" w:color="auto"/>
              <w:right w:val="single" w:sz="8" w:space="0" w:color="auto"/>
            </w:tcBorders>
            <w:shd w:val="clear" w:color="auto" w:fill="auto"/>
            <w:vAlign w:val="center"/>
          </w:tcPr>
          <w:p w:rsidR="00BF2E3F" w:rsidRPr="00BF2E3F" w:rsidRDefault="00BF2E3F" w:rsidP="00570262">
            <w:pPr>
              <w:widowControl/>
              <w:jc w:val="center"/>
              <w:rPr>
                <w:rFonts w:asciiTheme="minorEastAsia" w:hAnsiTheme="minorEastAsia" w:cs="宋体"/>
                <w:kern w:val="0"/>
                <w:sz w:val="24"/>
                <w:szCs w:val="24"/>
              </w:rPr>
            </w:pPr>
            <w:r w:rsidRPr="00BF2E3F">
              <w:rPr>
                <w:rFonts w:asciiTheme="minorEastAsia" w:hAnsiTheme="minorEastAsia" w:cs="宋体" w:hint="eastAsia"/>
                <w:kern w:val="0"/>
                <w:sz w:val="24"/>
                <w:szCs w:val="24"/>
              </w:rPr>
              <w:t>12</w:t>
            </w:r>
          </w:p>
        </w:tc>
      </w:tr>
      <w:tr w:rsidR="00BF2E3F" w:rsidRPr="00BF2E3F" w:rsidTr="00570262">
        <w:trPr>
          <w:trHeight w:val="402"/>
        </w:trPr>
        <w:tc>
          <w:tcPr>
            <w:tcW w:w="1080" w:type="dxa"/>
            <w:tcBorders>
              <w:top w:val="nil"/>
              <w:left w:val="single" w:sz="8" w:space="0" w:color="auto"/>
              <w:bottom w:val="single" w:sz="8" w:space="0" w:color="auto"/>
              <w:right w:val="single" w:sz="8" w:space="0" w:color="auto"/>
            </w:tcBorders>
            <w:shd w:val="clear" w:color="auto" w:fill="auto"/>
            <w:vAlign w:val="center"/>
          </w:tcPr>
          <w:p w:rsidR="00BF2E3F" w:rsidRPr="00BF2E3F" w:rsidRDefault="00BF2E3F" w:rsidP="00570262">
            <w:pPr>
              <w:widowControl/>
              <w:jc w:val="center"/>
              <w:rPr>
                <w:rFonts w:asciiTheme="minorEastAsia" w:hAnsiTheme="minorEastAsia" w:cs="宋体"/>
                <w:kern w:val="0"/>
                <w:sz w:val="24"/>
                <w:szCs w:val="24"/>
              </w:rPr>
            </w:pPr>
            <w:r w:rsidRPr="00BF2E3F">
              <w:rPr>
                <w:rFonts w:asciiTheme="minorEastAsia" w:hAnsiTheme="minorEastAsia" w:cs="宋体" w:hint="eastAsia"/>
                <w:kern w:val="0"/>
                <w:sz w:val="24"/>
                <w:szCs w:val="24"/>
              </w:rPr>
              <w:t>3</w:t>
            </w:r>
          </w:p>
        </w:tc>
        <w:tc>
          <w:tcPr>
            <w:tcW w:w="4160" w:type="dxa"/>
            <w:tcBorders>
              <w:top w:val="nil"/>
              <w:left w:val="nil"/>
              <w:bottom w:val="single" w:sz="8" w:space="0" w:color="auto"/>
              <w:right w:val="single" w:sz="8" w:space="0" w:color="auto"/>
            </w:tcBorders>
            <w:shd w:val="clear" w:color="auto" w:fill="auto"/>
            <w:vAlign w:val="center"/>
          </w:tcPr>
          <w:p w:rsidR="00BF2E3F" w:rsidRPr="00BF2E3F" w:rsidRDefault="00BF2E3F" w:rsidP="00570262">
            <w:pPr>
              <w:widowControl/>
              <w:jc w:val="center"/>
              <w:rPr>
                <w:rFonts w:asciiTheme="minorEastAsia" w:hAnsiTheme="minorEastAsia" w:cs="宋体"/>
                <w:kern w:val="0"/>
                <w:sz w:val="24"/>
                <w:szCs w:val="24"/>
              </w:rPr>
            </w:pPr>
            <w:r w:rsidRPr="00BF2E3F">
              <w:rPr>
                <w:rFonts w:asciiTheme="minorEastAsia" w:hAnsiTheme="minorEastAsia" w:cs="宋体" w:hint="eastAsia"/>
                <w:kern w:val="0"/>
                <w:sz w:val="24"/>
                <w:szCs w:val="24"/>
              </w:rPr>
              <w:t>其他工作人员费用（含住宿、餐饮、劳务费）</w:t>
            </w:r>
          </w:p>
        </w:tc>
        <w:tc>
          <w:tcPr>
            <w:tcW w:w="3400" w:type="dxa"/>
            <w:tcBorders>
              <w:top w:val="nil"/>
              <w:left w:val="nil"/>
              <w:bottom w:val="single" w:sz="8" w:space="0" w:color="auto"/>
              <w:right w:val="single" w:sz="8" w:space="0" w:color="auto"/>
            </w:tcBorders>
            <w:shd w:val="clear" w:color="auto" w:fill="auto"/>
            <w:vAlign w:val="center"/>
          </w:tcPr>
          <w:p w:rsidR="00BF2E3F" w:rsidRPr="00BF2E3F" w:rsidRDefault="00BF2E3F" w:rsidP="00570262">
            <w:pPr>
              <w:widowControl/>
              <w:jc w:val="center"/>
              <w:rPr>
                <w:rFonts w:asciiTheme="minorEastAsia" w:hAnsiTheme="minorEastAsia" w:cs="宋体"/>
                <w:kern w:val="0"/>
                <w:sz w:val="24"/>
                <w:szCs w:val="24"/>
              </w:rPr>
            </w:pPr>
            <w:r w:rsidRPr="00BF2E3F">
              <w:rPr>
                <w:rFonts w:asciiTheme="minorEastAsia" w:hAnsiTheme="minorEastAsia" w:cs="宋体" w:hint="eastAsia"/>
                <w:kern w:val="0"/>
                <w:sz w:val="24"/>
                <w:szCs w:val="24"/>
              </w:rPr>
              <w:t>8</w:t>
            </w:r>
          </w:p>
        </w:tc>
      </w:tr>
      <w:tr w:rsidR="00BF2E3F" w:rsidRPr="00BF2E3F" w:rsidTr="00570262">
        <w:trPr>
          <w:trHeight w:val="402"/>
        </w:trPr>
        <w:tc>
          <w:tcPr>
            <w:tcW w:w="1080" w:type="dxa"/>
            <w:tcBorders>
              <w:top w:val="nil"/>
              <w:left w:val="single" w:sz="8" w:space="0" w:color="auto"/>
              <w:bottom w:val="single" w:sz="8" w:space="0" w:color="auto"/>
              <w:right w:val="single" w:sz="8" w:space="0" w:color="auto"/>
            </w:tcBorders>
            <w:shd w:val="clear" w:color="auto" w:fill="auto"/>
            <w:vAlign w:val="center"/>
          </w:tcPr>
          <w:p w:rsidR="00BF2E3F" w:rsidRPr="00BF2E3F" w:rsidRDefault="00BF2E3F" w:rsidP="00570262">
            <w:pPr>
              <w:widowControl/>
              <w:jc w:val="center"/>
              <w:rPr>
                <w:rFonts w:asciiTheme="minorEastAsia" w:hAnsiTheme="minorEastAsia" w:cs="宋体"/>
                <w:kern w:val="0"/>
                <w:sz w:val="24"/>
                <w:szCs w:val="24"/>
              </w:rPr>
            </w:pPr>
            <w:r w:rsidRPr="00BF2E3F">
              <w:rPr>
                <w:rFonts w:asciiTheme="minorEastAsia" w:hAnsiTheme="minorEastAsia" w:cs="宋体" w:hint="eastAsia"/>
                <w:kern w:val="0"/>
                <w:sz w:val="24"/>
                <w:szCs w:val="24"/>
              </w:rPr>
              <w:t>4</w:t>
            </w:r>
          </w:p>
        </w:tc>
        <w:tc>
          <w:tcPr>
            <w:tcW w:w="4160" w:type="dxa"/>
            <w:tcBorders>
              <w:top w:val="nil"/>
              <w:left w:val="nil"/>
              <w:bottom w:val="single" w:sz="8" w:space="0" w:color="auto"/>
              <w:right w:val="single" w:sz="8" w:space="0" w:color="auto"/>
            </w:tcBorders>
            <w:shd w:val="clear" w:color="auto" w:fill="auto"/>
            <w:vAlign w:val="center"/>
          </w:tcPr>
          <w:p w:rsidR="00BF2E3F" w:rsidRPr="00BF2E3F" w:rsidRDefault="00BF2E3F" w:rsidP="00570262">
            <w:pPr>
              <w:widowControl/>
              <w:jc w:val="center"/>
              <w:rPr>
                <w:rFonts w:asciiTheme="minorEastAsia" w:hAnsiTheme="minorEastAsia" w:cs="宋体"/>
                <w:kern w:val="0"/>
                <w:sz w:val="24"/>
                <w:szCs w:val="24"/>
              </w:rPr>
            </w:pPr>
            <w:r w:rsidRPr="00BF2E3F">
              <w:rPr>
                <w:rFonts w:asciiTheme="minorEastAsia" w:hAnsiTheme="minorEastAsia" w:cs="宋体" w:hint="eastAsia"/>
                <w:kern w:val="0"/>
                <w:sz w:val="24"/>
                <w:szCs w:val="24"/>
              </w:rPr>
              <w:t>大赛宣传</w:t>
            </w:r>
          </w:p>
        </w:tc>
        <w:tc>
          <w:tcPr>
            <w:tcW w:w="3400" w:type="dxa"/>
            <w:tcBorders>
              <w:top w:val="nil"/>
              <w:left w:val="nil"/>
              <w:bottom w:val="single" w:sz="8" w:space="0" w:color="auto"/>
              <w:right w:val="single" w:sz="8" w:space="0" w:color="auto"/>
            </w:tcBorders>
            <w:shd w:val="clear" w:color="auto" w:fill="auto"/>
            <w:vAlign w:val="center"/>
          </w:tcPr>
          <w:p w:rsidR="00BF2E3F" w:rsidRPr="00BF2E3F" w:rsidRDefault="00BF2E3F" w:rsidP="00570262">
            <w:pPr>
              <w:widowControl/>
              <w:jc w:val="center"/>
              <w:rPr>
                <w:rFonts w:asciiTheme="minorEastAsia" w:hAnsiTheme="minorEastAsia" w:cs="宋体"/>
                <w:kern w:val="0"/>
                <w:sz w:val="24"/>
                <w:szCs w:val="24"/>
              </w:rPr>
            </w:pPr>
            <w:r w:rsidRPr="00BF2E3F">
              <w:rPr>
                <w:rFonts w:asciiTheme="minorEastAsia" w:hAnsiTheme="minorEastAsia" w:cs="宋体" w:hint="eastAsia"/>
                <w:kern w:val="0"/>
                <w:sz w:val="24"/>
                <w:szCs w:val="24"/>
              </w:rPr>
              <w:t>8</w:t>
            </w:r>
          </w:p>
        </w:tc>
      </w:tr>
      <w:tr w:rsidR="00BF2E3F" w:rsidRPr="00BF2E3F" w:rsidTr="00570262">
        <w:trPr>
          <w:trHeight w:val="402"/>
        </w:trPr>
        <w:tc>
          <w:tcPr>
            <w:tcW w:w="1080" w:type="dxa"/>
            <w:tcBorders>
              <w:top w:val="nil"/>
              <w:left w:val="single" w:sz="8" w:space="0" w:color="auto"/>
              <w:bottom w:val="single" w:sz="8" w:space="0" w:color="auto"/>
              <w:right w:val="single" w:sz="8" w:space="0" w:color="auto"/>
            </w:tcBorders>
            <w:shd w:val="clear" w:color="auto" w:fill="auto"/>
            <w:vAlign w:val="center"/>
          </w:tcPr>
          <w:p w:rsidR="00BF2E3F" w:rsidRPr="00BF2E3F" w:rsidRDefault="00BF2E3F" w:rsidP="00570262">
            <w:pPr>
              <w:widowControl/>
              <w:jc w:val="center"/>
              <w:rPr>
                <w:rFonts w:asciiTheme="minorEastAsia" w:hAnsiTheme="minorEastAsia" w:cs="宋体"/>
                <w:kern w:val="0"/>
                <w:sz w:val="24"/>
                <w:szCs w:val="24"/>
              </w:rPr>
            </w:pPr>
            <w:r w:rsidRPr="00BF2E3F">
              <w:rPr>
                <w:rFonts w:asciiTheme="minorEastAsia" w:hAnsiTheme="minorEastAsia" w:cs="宋体" w:hint="eastAsia"/>
                <w:kern w:val="0"/>
                <w:sz w:val="24"/>
                <w:szCs w:val="24"/>
              </w:rPr>
              <w:t>5</w:t>
            </w:r>
          </w:p>
        </w:tc>
        <w:tc>
          <w:tcPr>
            <w:tcW w:w="4160" w:type="dxa"/>
            <w:tcBorders>
              <w:top w:val="nil"/>
              <w:left w:val="nil"/>
              <w:bottom w:val="single" w:sz="8" w:space="0" w:color="auto"/>
              <w:right w:val="single" w:sz="8" w:space="0" w:color="auto"/>
            </w:tcBorders>
            <w:shd w:val="clear" w:color="auto" w:fill="auto"/>
            <w:vAlign w:val="center"/>
          </w:tcPr>
          <w:p w:rsidR="00BF2E3F" w:rsidRPr="00BF2E3F" w:rsidRDefault="00BF2E3F" w:rsidP="00570262">
            <w:pPr>
              <w:widowControl/>
              <w:jc w:val="center"/>
              <w:rPr>
                <w:rFonts w:asciiTheme="minorEastAsia" w:hAnsiTheme="minorEastAsia" w:cs="宋体"/>
                <w:kern w:val="0"/>
                <w:sz w:val="24"/>
                <w:szCs w:val="24"/>
              </w:rPr>
            </w:pPr>
            <w:r w:rsidRPr="00BF2E3F">
              <w:rPr>
                <w:rFonts w:asciiTheme="minorEastAsia" w:hAnsiTheme="minorEastAsia" w:cs="宋体" w:hint="eastAsia"/>
                <w:kern w:val="0"/>
                <w:sz w:val="24"/>
                <w:szCs w:val="24"/>
              </w:rPr>
              <w:t>场地租赁布置</w:t>
            </w:r>
          </w:p>
        </w:tc>
        <w:tc>
          <w:tcPr>
            <w:tcW w:w="3400" w:type="dxa"/>
            <w:tcBorders>
              <w:top w:val="nil"/>
              <w:left w:val="nil"/>
              <w:bottom w:val="single" w:sz="8" w:space="0" w:color="auto"/>
              <w:right w:val="single" w:sz="8" w:space="0" w:color="auto"/>
            </w:tcBorders>
            <w:shd w:val="clear" w:color="auto" w:fill="auto"/>
            <w:vAlign w:val="center"/>
          </w:tcPr>
          <w:p w:rsidR="00BF2E3F" w:rsidRPr="00BF2E3F" w:rsidRDefault="00BF2E3F" w:rsidP="00570262">
            <w:pPr>
              <w:widowControl/>
              <w:jc w:val="center"/>
              <w:rPr>
                <w:rFonts w:asciiTheme="minorEastAsia" w:hAnsiTheme="minorEastAsia" w:cs="宋体"/>
                <w:kern w:val="0"/>
                <w:sz w:val="24"/>
                <w:szCs w:val="24"/>
              </w:rPr>
            </w:pPr>
            <w:r w:rsidRPr="00BF2E3F">
              <w:rPr>
                <w:rFonts w:asciiTheme="minorEastAsia" w:hAnsiTheme="minorEastAsia" w:cs="宋体" w:hint="eastAsia"/>
                <w:kern w:val="0"/>
                <w:sz w:val="24"/>
                <w:szCs w:val="24"/>
              </w:rPr>
              <w:t>10</w:t>
            </w:r>
          </w:p>
        </w:tc>
      </w:tr>
      <w:tr w:rsidR="00BF2E3F" w:rsidRPr="00BF2E3F" w:rsidTr="00570262">
        <w:trPr>
          <w:trHeight w:val="402"/>
        </w:trPr>
        <w:tc>
          <w:tcPr>
            <w:tcW w:w="1080" w:type="dxa"/>
            <w:tcBorders>
              <w:top w:val="nil"/>
              <w:left w:val="single" w:sz="8" w:space="0" w:color="auto"/>
              <w:bottom w:val="single" w:sz="8" w:space="0" w:color="auto"/>
              <w:right w:val="single" w:sz="8" w:space="0" w:color="auto"/>
            </w:tcBorders>
            <w:shd w:val="clear" w:color="auto" w:fill="auto"/>
            <w:vAlign w:val="center"/>
          </w:tcPr>
          <w:p w:rsidR="00BF2E3F" w:rsidRPr="00BF2E3F" w:rsidRDefault="00BF2E3F" w:rsidP="00570262">
            <w:pPr>
              <w:widowControl/>
              <w:jc w:val="center"/>
              <w:rPr>
                <w:rFonts w:asciiTheme="minorEastAsia" w:hAnsiTheme="minorEastAsia" w:cs="宋体"/>
                <w:kern w:val="0"/>
                <w:sz w:val="24"/>
                <w:szCs w:val="24"/>
              </w:rPr>
            </w:pPr>
            <w:r w:rsidRPr="00BF2E3F">
              <w:rPr>
                <w:rFonts w:asciiTheme="minorEastAsia" w:hAnsiTheme="minorEastAsia" w:cs="宋体" w:hint="eastAsia"/>
                <w:kern w:val="0"/>
                <w:sz w:val="24"/>
                <w:szCs w:val="24"/>
              </w:rPr>
              <w:t>6</w:t>
            </w:r>
          </w:p>
        </w:tc>
        <w:tc>
          <w:tcPr>
            <w:tcW w:w="4160" w:type="dxa"/>
            <w:tcBorders>
              <w:top w:val="nil"/>
              <w:left w:val="nil"/>
              <w:bottom w:val="single" w:sz="8" w:space="0" w:color="auto"/>
              <w:right w:val="single" w:sz="8" w:space="0" w:color="auto"/>
            </w:tcBorders>
            <w:shd w:val="clear" w:color="auto" w:fill="auto"/>
            <w:vAlign w:val="center"/>
          </w:tcPr>
          <w:p w:rsidR="00BF2E3F" w:rsidRPr="00BF2E3F" w:rsidRDefault="00BF2E3F" w:rsidP="00570262">
            <w:pPr>
              <w:widowControl/>
              <w:jc w:val="center"/>
              <w:rPr>
                <w:rFonts w:asciiTheme="minorEastAsia" w:hAnsiTheme="minorEastAsia" w:cs="宋体"/>
                <w:kern w:val="0"/>
                <w:sz w:val="24"/>
                <w:szCs w:val="24"/>
              </w:rPr>
            </w:pPr>
            <w:r w:rsidRPr="00BF2E3F">
              <w:rPr>
                <w:rFonts w:asciiTheme="minorEastAsia" w:hAnsiTheme="minorEastAsia" w:cs="宋体" w:hint="eastAsia"/>
                <w:kern w:val="0"/>
                <w:sz w:val="24"/>
                <w:szCs w:val="24"/>
              </w:rPr>
              <w:t>赛务筹备会</w:t>
            </w:r>
          </w:p>
        </w:tc>
        <w:tc>
          <w:tcPr>
            <w:tcW w:w="3400" w:type="dxa"/>
            <w:tcBorders>
              <w:top w:val="nil"/>
              <w:left w:val="nil"/>
              <w:bottom w:val="single" w:sz="8" w:space="0" w:color="auto"/>
              <w:right w:val="single" w:sz="8" w:space="0" w:color="auto"/>
            </w:tcBorders>
            <w:shd w:val="clear" w:color="auto" w:fill="auto"/>
            <w:vAlign w:val="center"/>
          </w:tcPr>
          <w:p w:rsidR="00BF2E3F" w:rsidRPr="00BF2E3F" w:rsidRDefault="00BF2E3F" w:rsidP="00570262">
            <w:pPr>
              <w:widowControl/>
              <w:jc w:val="center"/>
              <w:rPr>
                <w:rFonts w:asciiTheme="minorEastAsia" w:hAnsiTheme="minorEastAsia" w:cs="宋体"/>
                <w:kern w:val="0"/>
                <w:sz w:val="24"/>
                <w:szCs w:val="24"/>
              </w:rPr>
            </w:pPr>
            <w:r w:rsidRPr="00BF2E3F">
              <w:rPr>
                <w:rFonts w:asciiTheme="minorEastAsia" w:hAnsiTheme="minorEastAsia" w:cs="宋体" w:hint="eastAsia"/>
                <w:kern w:val="0"/>
                <w:sz w:val="24"/>
                <w:szCs w:val="24"/>
              </w:rPr>
              <w:t>8</w:t>
            </w:r>
          </w:p>
        </w:tc>
      </w:tr>
      <w:tr w:rsidR="00BF2E3F" w:rsidRPr="00BF2E3F" w:rsidTr="00570262">
        <w:trPr>
          <w:trHeight w:val="402"/>
        </w:trPr>
        <w:tc>
          <w:tcPr>
            <w:tcW w:w="1080" w:type="dxa"/>
            <w:tcBorders>
              <w:top w:val="nil"/>
              <w:left w:val="single" w:sz="8" w:space="0" w:color="auto"/>
              <w:bottom w:val="single" w:sz="8" w:space="0" w:color="auto"/>
              <w:right w:val="single" w:sz="8" w:space="0" w:color="auto"/>
            </w:tcBorders>
            <w:shd w:val="clear" w:color="auto" w:fill="auto"/>
            <w:vAlign w:val="center"/>
          </w:tcPr>
          <w:p w:rsidR="00BF2E3F" w:rsidRPr="00BF2E3F" w:rsidRDefault="00BF2E3F" w:rsidP="00570262">
            <w:pPr>
              <w:widowControl/>
              <w:jc w:val="center"/>
              <w:rPr>
                <w:rFonts w:asciiTheme="minorEastAsia" w:hAnsiTheme="minorEastAsia" w:cs="宋体"/>
                <w:kern w:val="0"/>
                <w:sz w:val="24"/>
                <w:szCs w:val="24"/>
              </w:rPr>
            </w:pPr>
            <w:r w:rsidRPr="00BF2E3F">
              <w:rPr>
                <w:rFonts w:asciiTheme="minorEastAsia" w:hAnsiTheme="minorEastAsia" w:cs="宋体" w:hint="eastAsia"/>
                <w:kern w:val="0"/>
                <w:sz w:val="24"/>
                <w:szCs w:val="24"/>
              </w:rPr>
              <w:t>7</w:t>
            </w:r>
          </w:p>
        </w:tc>
        <w:tc>
          <w:tcPr>
            <w:tcW w:w="4160" w:type="dxa"/>
            <w:tcBorders>
              <w:top w:val="nil"/>
              <w:left w:val="nil"/>
              <w:bottom w:val="single" w:sz="8" w:space="0" w:color="auto"/>
              <w:right w:val="single" w:sz="8" w:space="0" w:color="auto"/>
            </w:tcBorders>
            <w:shd w:val="clear" w:color="auto" w:fill="auto"/>
            <w:vAlign w:val="center"/>
          </w:tcPr>
          <w:p w:rsidR="00BF2E3F" w:rsidRPr="00BF2E3F" w:rsidRDefault="00BF2E3F" w:rsidP="00570262">
            <w:pPr>
              <w:widowControl/>
              <w:jc w:val="center"/>
              <w:rPr>
                <w:rFonts w:asciiTheme="minorEastAsia" w:hAnsiTheme="minorEastAsia" w:cs="宋体"/>
                <w:kern w:val="0"/>
                <w:sz w:val="24"/>
                <w:szCs w:val="24"/>
              </w:rPr>
            </w:pPr>
            <w:r w:rsidRPr="00BF2E3F">
              <w:rPr>
                <w:rFonts w:asciiTheme="minorEastAsia" w:hAnsiTheme="minorEastAsia" w:cs="宋体" w:hint="eastAsia"/>
                <w:kern w:val="0"/>
                <w:sz w:val="24"/>
                <w:szCs w:val="24"/>
              </w:rPr>
              <w:t>奖品</w:t>
            </w:r>
          </w:p>
        </w:tc>
        <w:tc>
          <w:tcPr>
            <w:tcW w:w="3400" w:type="dxa"/>
            <w:tcBorders>
              <w:top w:val="nil"/>
              <w:left w:val="nil"/>
              <w:bottom w:val="single" w:sz="8" w:space="0" w:color="auto"/>
              <w:right w:val="single" w:sz="8" w:space="0" w:color="auto"/>
            </w:tcBorders>
            <w:shd w:val="clear" w:color="auto" w:fill="auto"/>
            <w:vAlign w:val="center"/>
          </w:tcPr>
          <w:p w:rsidR="00BF2E3F" w:rsidRPr="00BF2E3F" w:rsidRDefault="00BF2E3F" w:rsidP="00570262">
            <w:pPr>
              <w:widowControl/>
              <w:jc w:val="center"/>
              <w:rPr>
                <w:rFonts w:asciiTheme="minorEastAsia" w:hAnsiTheme="minorEastAsia" w:cs="宋体"/>
                <w:kern w:val="0"/>
                <w:sz w:val="24"/>
                <w:szCs w:val="24"/>
              </w:rPr>
            </w:pPr>
            <w:r w:rsidRPr="00BF2E3F">
              <w:rPr>
                <w:rFonts w:asciiTheme="minorEastAsia" w:hAnsiTheme="minorEastAsia" w:cs="宋体" w:hint="eastAsia"/>
                <w:kern w:val="0"/>
                <w:sz w:val="24"/>
                <w:szCs w:val="24"/>
              </w:rPr>
              <w:t>12</w:t>
            </w:r>
          </w:p>
        </w:tc>
      </w:tr>
      <w:tr w:rsidR="00BF2E3F" w:rsidRPr="00BF2E3F" w:rsidTr="00570262">
        <w:trPr>
          <w:trHeight w:val="402"/>
        </w:trPr>
        <w:tc>
          <w:tcPr>
            <w:tcW w:w="1080" w:type="dxa"/>
            <w:tcBorders>
              <w:top w:val="nil"/>
              <w:left w:val="single" w:sz="8" w:space="0" w:color="auto"/>
              <w:bottom w:val="single" w:sz="8" w:space="0" w:color="auto"/>
              <w:right w:val="single" w:sz="8" w:space="0" w:color="auto"/>
            </w:tcBorders>
            <w:shd w:val="clear" w:color="auto" w:fill="auto"/>
            <w:vAlign w:val="center"/>
          </w:tcPr>
          <w:p w:rsidR="00BF2E3F" w:rsidRPr="00BF2E3F" w:rsidRDefault="00BF2E3F" w:rsidP="00570262">
            <w:pPr>
              <w:widowControl/>
              <w:jc w:val="center"/>
              <w:rPr>
                <w:rFonts w:asciiTheme="minorEastAsia" w:hAnsiTheme="minorEastAsia" w:cs="宋体"/>
                <w:kern w:val="0"/>
                <w:sz w:val="24"/>
                <w:szCs w:val="24"/>
              </w:rPr>
            </w:pPr>
            <w:r w:rsidRPr="00BF2E3F">
              <w:rPr>
                <w:rFonts w:asciiTheme="minorEastAsia" w:hAnsiTheme="minorEastAsia" w:cs="宋体" w:hint="eastAsia"/>
                <w:kern w:val="0"/>
                <w:sz w:val="24"/>
                <w:szCs w:val="24"/>
              </w:rPr>
              <w:t>8</w:t>
            </w:r>
          </w:p>
        </w:tc>
        <w:tc>
          <w:tcPr>
            <w:tcW w:w="4160" w:type="dxa"/>
            <w:tcBorders>
              <w:top w:val="nil"/>
              <w:left w:val="nil"/>
              <w:bottom w:val="single" w:sz="8" w:space="0" w:color="auto"/>
              <w:right w:val="single" w:sz="8" w:space="0" w:color="auto"/>
            </w:tcBorders>
            <w:shd w:val="clear" w:color="auto" w:fill="auto"/>
            <w:vAlign w:val="center"/>
          </w:tcPr>
          <w:p w:rsidR="00BF2E3F" w:rsidRPr="00BF2E3F" w:rsidRDefault="00BF2E3F" w:rsidP="00570262">
            <w:pPr>
              <w:widowControl/>
              <w:jc w:val="center"/>
              <w:rPr>
                <w:rFonts w:asciiTheme="minorEastAsia" w:hAnsiTheme="minorEastAsia" w:cs="宋体"/>
                <w:kern w:val="0"/>
                <w:sz w:val="24"/>
                <w:szCs w:val="24"/>
              </w:rPr>
            </w:pPr>
            <w:r w:rsidRPr="00BF2E3F">
              <w:rPr>
                <w:rFonts w:asciiTheme="minorEastAsia" w:hAnsiTheme="minorEastAsia" w:cs="宋体" w:hint="eastAsia"/>
                <w:kern w:val="0"/>
                <w:sz w:val="24"/>
                <w:szCs w:val="24"/>
              </w:rPr>
              <w:t>服装费</w:t>
            </w:r>
          </w:p>
        </w:tc>
        <w:tc>
          <w:tcPr>
            <w:tcW w:w="3400" w:type="dxa"/>
            <w:tcBorders>
              <w:top w:val="nil"/>
              <w:left w:val="nil"/>
              <w:bottom w:val="single" w:sz="8" w:space="0" w:color="auto"/>
              <w:right w:val="single" w:sz="8" w:space="0" w:color="auto"/>
            </w:tcBorders>
            <w:shd w:val="clear" w:color="auto" w:fill="auto"/>
            <w:vAlign w:val="center"/>
          </w:tcPr>
          <w:p w:rsidR="00BF2E3F" w:rsidRPr="00BF2E3F" w:rsidRDefault="00BF2E3F" w:rsidP="00570262">
            <w:pPr>
              <w:widowControl/>
              <w:jc w:val="center"/>
              <w:rPr>
                <w:rFonts w:asciiTheme="minorEastAsia" w:hAnsiTheme="minorEastAsia" w:cs="宋体"/>
                <w:kern w:val="0"/>
                <w:sz w:val="24"/>
                <w:szCs w:val="24"/>
              </w:rPr>
            </w:pPr>
            <w:r w:rsidRPr="00BF2E3F">
              <w:rPr>
                <w:rFonts w:asciiTheme="minorEastAsia" w:hAnsiTheme="minorEastAsia" w:cs="宋体" w:hint="eastAsia"/>
                <w:kern w:val="0"/>
                <w:sz w:val="24"/>
                <w:szCs w:val="24"/>
              </w:rPr>
              <w:t>1</w:t>
            </w:r>
          </w:p>
        </w:tc>
      </w:tr>
      <w:tr w:rsidR="00BF2E3F" w:rsidRPr="00BF2E3F" w:rsidTr="00570262">
        <w:trPr>
          <w:trHeight w:val="402"/>
        </w:trPr>
        <w:tc>
          <w:tcPr>
            <w:tcW w:w="1080" w:type="dxa"/>
            <w:tcBorders>
              <w:top w:val="nil"/>
              <w:left w:val="single" w:sz="8" w:space="0" w:color="auto"/>
              <w:bottom w:val="single" w:sz="8" w:space="0" w:color="auto"/>
              <w:right w:val="single" w:sz="8" w:space="0" w:color="auto"/>
            </w:tcBorders>
            <w:shd w:val="clear" w:color="auto" w:fill="auto"/>
            <w:vAlign w:val="center"/>
          </w:tcPr>
          <w:p w:rsidR="00BF2E3F" w:rsidRPr="00BF2E3F" w:rsidRDefault="00BF2E3F" w:rsidP="00570262">
            <w:pPr>
              <w:widowControl/>
              <w:jc w:val="center"/>
              <w:rPr>
                <w:rFonts w:asciiTheme="minorEastAsia" w:hAnsiTheme="minorEastAsia" w:cs="宋体"/>
                <w:kern w:val="0"/>
                <w:sz w:val="24"/>
                <w:szCs w:val="24"/>
              </w:rPr>
            </w:pPr>
            <w:r w:rsidRPr="00BF2E3F">
              <w:rPr>
                <w:rFonts w:asciiTheme="minorEastAsia" w:hAnsiTheme="minorEastAsia" w:cs="宋体" w:hint="eastAsia"/>
                <w:kern w:val="0"/>
                <w:sz w:val="24"/>
                <w:szCs w:val="24"/>
              </w:rPr>
              <w:t>9</w:t>
            </w:r>
          </w:p>
        </w:tc>
        <w:tc>
          <w:tcPr>
            <w:tcW w:w="4160" w:type="dxa"/>
            <w:tcBorders>
              <w:top w:val="nil"/>
              <w:left w:val="nil"/>
              <w:bottom w:val="single" w:sz="8" w:space="0" w:color="auto"/>
              <w:right w:val="single" w:sz="8" w:space="0" w:color="auto"/>
            </w:tcBorders>
            <w:shd w:val="clear" w:color="auto" w:fill="auto"/>
            <w:vAlign w:val="center"/>
          </w:tcPr>
          <w:p w:rsidR="00BF2E3F" w:rsidRPr="00BF2E3F" w:rsidRDefault="00BF2E3F" w:rsidP="00570262">
            <w:pPr>
              <w:widowControl/>
              <w:jc w:val="center"/>
              <w:rPr>
                <w:rFonts w:asciiTheme="minorEastAsia" w:hAnsiTheme="minorEastAsia" w:cs="宋体"/>
                <w:kern w:val="0"/>
                <w:sz w:val="24"/>
                <w:szCs w:val="24"/>
              </w:rPr>
            </w:pPr>
            <w:r w:rsidRPr="00BF2E3F">
              <w:rPr>
                <w:rFonts w:asciiTheme="minorEastAsia" w:hAnsiTheme="minorEastAsia" w:cs="宋体" w:hint="eastAsia"/>
                <w:kern w:val="0"/>
                <w:sz w:val="24"/>
                <w:szCs w:val="24"/>
              </w:rPr>
              <w:t xml:space="preserve"> 智慧城域网竞技系统（</w:t>
            </w:r>
            <w:r w:rsidRPr="00BF2E3F">
              <w:rPr>
                <w:rFonts w:asciiTheme="minorEastAsia" w:hAnsiTheme="minorEastAsia" w:cs="宋体" w:hint="eastAsia"/>
                <w:b/>
                <w:kern w:val="0"/>
                <w:sz w:val="24"/>
                <w:szCs w:val="24"/>
              </w:rPr>
              <w:t>注1</w:t>
            </w:r>
            <w:r w:rsidRPr="00BF2E3F">
              <w:rPr>
                <w:rFonts w:asciiTheme="minorEastAsia" w:hAnsiTheme="minorEastAsia" w:cs="宋体" w:hint="eastAsia"/>
                <w:kern w:val="0"/>
                <w:sz w:val="24"/>
                <w:szCs w:val="24"/>
              </w:rPr>
              <w:t>）</w:t>
            </w:r>
          </w:p>
        </w:tc>
        <w:tc>
          <w:tcPr>
            <w:tcW w:w="3400" w:type="dxa"/>
            <w:tcBorders>
              <w:top w:val="nil"/>
              <w:left w:val="nil"/>
              <w:bottom w:val="single" w:sz="8" w:space="0" w:color="auto"/>
              <w:right w:val="single" w:sz="8" w:space="0" w:color="auto"/>
            </w:tcBorders>
            <w:shd w:val="clear" w:color="auto" w:fill="auto"/>
            <w:vAlign w:val="center"/>
          </w:tcPr>
          <w:p w:rsidR="00BF2E3F" w:rsidRPr="00BF2E3F" w:rsidRDefault="00BF2E3F" w:rsidP="00570262">
            <w:pPr>
              <w:widowControl/>
              <w:jc w:val="center"/>
              <w:rPr>
                <w:rFonts w:asciiTheme="minorEastAsia" w:hAnsiTheme="minorEastAsia" w:cs="宋体"/>
                <w:kern w:val="0"/>
                <w:sz w:val="24"/>
                <w:szCs w:val="24"/>
              </w:rPr>
            </w:pPr>
            <w:r w:rsidRPr="00BF2E3F">
              <w:rPr>
                <w:rFonts w:asciiTheme="minorEastAsia" w:hAnsiTheme="minorEastAsia" w:cs="宋体" w:hint="eastAsia"/>
                <w:kern w:val="0"/>
                <w:sz w:val="24"/>
                <w:szCs w:val="24"/>
              </w:rPr>
              <w:t>0</w:t>
            </w:r>
          </w:p>
        </w:tc>
      </w:tr>
      <w:tr w:rsidR="009B5254" w:rsidRPr="00BF2E3F" w:rsidTr="00570262">
        <w:trPr>
          <w:trHeight w:val="402"/>
        </w:trPr>
        <w:tc>
          <w:tcPr>
            <w:tcW w:w="1080" w:type="dxa"/>
            <w:tcBorders>
              <w:top w:val="nil"/>
              <w:left w:val="single" w:sz="8" w:space="0" w:color="auto"/>
              <w:bottom w:val="single" w:sz="8" w:space="0" w:color="auto"/>
              <w:right w:val="single" w:sz="8" w:space="0" w:color="auto"/>
            </w:tcBorders>
            <w:shd w:val="clear" w:color="auto" w:fill="auto"/>
            <w:vAlign w:val="center"/>
          </w:tcPr>
          <w:p w:rsidR="009B5254" w:rsidRPr="00BF2E3F" w:rsidRDefault="009B5254" w:rsidP="00570262">
            <w:pPr>
              <w:widowControl/>
              <w:jc w:val="center"/>
              <w:rPr>
                <w:rFonts w:asciiTheme="minorEastAsia" w:hAnsiTheme="minorEastAsia" w:cs="宋体"/>
                <w:kern w:val="0"/>
                <w:sz w:val="24"/>
                <w:szCs w:val="24"/>
              </w:rPr>
            </w:pPr>
            <w:r>
              <w:rPr>
                <w:rFonts w:asciiTheme="minorEastAsia" w:hAnsiTheme="minorEastAsia" w:cs="宋体" w:hint="eastAsia"/>
                <w:kern w:val="0"/>
                <w:sz w:val="24"/>
                <w:szCs w:val="24"/>
              </w:rPr>
              <w:t>10</w:t>
            </w:r>
          </w:p>
        </w:tc>
        <w:tc>
          <w:tcPr>
            <w:tcW w:w="4160" w:type="dxa"/>
            <w:tcBorders>
              <w:top w:val="nil"/>
              <w:left w:val="nil"/>
              <w:bottom w:val="single" w:sz="8" w:space="0" w:color="auto"/>
              <w:right w:val="single" w:sz="8" w:space="0" w:color="auto"/>
            </w:tcBorders>
            <w:shd w:val="clear" w:color="auto" w:fill="auto"/>
            <w:vAlign w:val="center"/>
          </w:tcPr>
          <w:p w:rsidR="009B5254" w:rsidRPr="00BF2E3F" w:rsidRDefault="009B5254" w:rsidP="00570262">
            <w:pPr>
              <w:widowControl/>
              <w:jc w:val="center"/>
              <w:rPr>
                <w:rFonts w:asciiTheme="minorEastAsia" w:hAnsiTheme="minorEastAsia" w:cs="宋体"/>
                <w:kern w:val="0"/>
                <w:sz w:val="24"/>
                <w:szCs w:val="24"/>
              </w:rPr>
            </w:pPr>
            <w:r>
              <w:rPr>
                <w:rFonts w:asciiTheme="minorEastAsia" w:hAnsiTheme="minorEastAsia" w:cs="宋体" w:hint="eastAsia"/>
                <w:kern w:val="0"/>
                <w:sz w:val="24"/>
                <w:szCs w:val="24"/>
              </w:rPr>
              <w:t>VR设备租赁</w:t>
            </w:r>
          </w:p>
        </w:tc>
        <w:tc>
          <w:tcPr>
            <w:tcW w:w="3400" w:type="dxa"/>
            <w:tcBorders>
              <w:top w:val="nil"/>
              <w:left w:val="nil"/>
              <w:bottom w:val="single" w:sz="8" w:space="0" w:color="auto"/>
              <w:right w:val="single" w:sz="8" w:space="0" w:color="auto"/>
            </w:tcBorders>
            <w:shd w:val="clear" w:color="auto" w:fill="auto"/>
            <w:vAlign w:val="center"/>
          </w:tcPr>
          <w:p w:rsidR="009B5254" w:rsidRPr="00BF2E3F" w:rsidRDefault="00B27CA5" w:rsidP="00570262">
            <w:pPr>
              <w:widowControl/>
              <w:jc w:val="center"/>
              <w:rPr>
                <w:rFonts w:asciiTheme="minorEastAsia" w:hAnsiTheme="minorEastAsia" w:cs="宋体"/>
                <w:kern w:val="0"/>
                <w:sz w:val="24"/>
                <w:szCs w:val="24"/>
              </w:rPr>
            </w:pPr>
            <w:r>
              <w:rPr>
                <w:rFonts w:asciiTheme="minorEastAsia" w:hAnsiTheme="minorEastAsia" w:cs="宋体" w:hint="eastAsia"/>
                <w:kern w:val="0"/>
                <w:sz w:val="24"/>
                <w:szCs w:val="24"/>
              </w:rPr>
              <w:t>9.6</w:t>
            </w:r>
          </w:p>
        </w:tc>
      </w:tr>
      <w:tr w:rsidR="00BF2E3F" w:rsidRPr="00BF2E3F" w:rsidTr="00570262">
        <w:trPr>
          <w:trHeight w:val="402"/>
        </w:trPr>
        <w:tc>
          <w:tcPr>
            <w:tcW w:w="1080" w:type="dxa"/>
            <w:tcBorders>
              <w:top w:val="nil"/>
              <w:left w:val="single" w:sz="8" w:space="0" w:color="auto"/>
              <w:bottom w:val="single" w:sz="8" w:space="0" w:color="auto"/>
              <w:right w:val="single" w:sz="8" w:space="0" w:color="auto"/>
            </w:tcBorders>
            <w:shd w:val="clear" w:color="auto" w:fill="auto"/>
            <w:vAlign w:val="center"/>
          </w:tcPr>
          <w:p w:rsidR="00BF2E3F" w:rsidRPr="00BF2E3F" w:rsidRDefault="00BF2E3F" w:rsidP="00570262">
            <w:pPr>
              <w:widowControl/>
              <w:jc w:val="center"/>
              <w:rPr>
                <w:rFonts w:asciiTheme="minorEastAsia" w:hAnsiTheme="minorEastAsia" w:cs="宋体"/>
                <w:kern w:val="0"/>
                <w:sz w:val="24"/>
                <w:szCs w:val="24"/>
              </w:rPr>
            </w:pPr>
            <w:r w:rsidRPr="00BF2E3F">
              <w:rPr>
                <w:rFonts w:asciiTheme="minorEastAsia" w:hAnsiTheme="minorEastAsia" w:cs="宋体" w:hint="eastAsia"/>
                <w:kern w:val="0"/>
                <w:sz w:val="24"/>
                <w:szCs w:val="24"/>
              </w:rPr>
              <w:t>1</w:t>
            </w:r>
            <w:r w:rsidR="009B5254">
              <w:rPr>
                <w:rFonts w:asciiTheme="minorEastAsia" w:hAnsiTheme="minorEastAsia" w:cs="宋体" w:hint="eastAsia"/>
                <w:kern w:val="0"/>
                <w:sz w:val="24"/>
                <w:szCs w:val="24"/>
              </w:rPr>
              <w:t>1</w:t>
            </w:r>
          </w:p>
        </w:tc>
        <w:tc>
          <w:tcPr>
            <w:tcW w:w="4160" w:type="dxa"/>
            <w:tcBorders>
              <w:top w:val="nil"/>
              <w:left w:val="nil"/>
              <w:bottom w:val="single" w:sz="8" w:space="0" w:color="auto"/>
              <w:right w:val="single" w:sz="8" w:space="0" w:color="auto"/>
            </w:tcBorders>
            <w:shd w:val="clear" w:color="auto" w:fill="auto"/>
            <w:vAlign w:val="center"/>
          </w:tcPr>
          <w:p w:rsidR="00BF2E3F" w:rsidRPr="00BF2E3F" w:rsidRDefault="00BF2E3F" w:rsidP="00570262">
            <w:pPr>
              <w:widowControl/>
              <w:jc w:val="center"/>
              <w:rPr>
                <w:rFonts w:asciiTheme="minorEastAsia" w:hAnsiTheme="minorEastAsia" w:cs="宋体"/>
                <w:kern w:val="0"/>
                <w:sz w:val="24"/>
                <w:szCs w:val="24"/>
              </w:rPr>
            </w:pPr>
            <w:r w:rsidRPr="00BF2E3F">
              <w:rPr>
                <w:rFonts w:asciiTheme="minorEastAsia" w:hAnsiTheme="minorEastAsia" w:cs="宋体" w:hint="eastAsia"/>
                <w:kern w:val="0"/>
                <w:sz w:val="24"/>
                <w:szCs w:val="24"/>
              </w:rPr>
              <w:t>商用WLAN设备租赁费</w:t>
            </w:r>
          </w:p>
        </w:tc>
        <w:tc>
          <w:tcPr>
            <w:tcW w:w="3400" w:type="dxa"/>
            <w:tcBorders>
              <w:top w:val="nil"/>
              <w:left w:val="nil"/>
              <w:bottom w:val="single" w:sz="8" w:space="0" w:color="auto"/>
              <w:right w:val="single" w:sz="8" w:space="0" w:color="auto"/>
            </w:tcBorders>
            <w:shd w:val="clear" w:color="auto" w:fill="auto"/>
            <w:vAlign w:val="center"/>
          </w:tcPr>
          <w:p w:rsidR="00BF2E3F" w:rsidRPr="00BF2E3F" w:rsidRDefault="00BF2E3F" w:rsidP="00570262">
            <w:pPr>
              <w:widowControl/>
              <w:jc w:val="center"/>
              <w:rPr>
                <w:rFonts w:asciiTheme="minorEastAsia" w:hAnsiTheme="minorEastAsia" w:cs="宋体"/>
                <w:kern w:val="0"/>
                <w:sz w:val="24"/>
                <w:szCs w:val="24"/>
              </w:rPr>
            </w:pPr>
            <w:r w:rsidRPr="00BF2E3F">
              <w:rPr>
                <w:rFonts w:asciiTheme="minorEastAsia" w:hAnsiTheme="minorEastAsia" w:cs="宋体" w:hint="eastAsia"/>
                <w:kern w:val="0"/>
                <w:sz w:val="24"/>
                <w:szCs w:val="24"/>
              </w:rPr>
              <w:t>24</w:t>
            </w:r>
          </w:p>
        </w:tc>
      </w:tr>
      <w:tr w:rsidR="00BF2E3F" w:rsidRPr="00BF2E3F" w:rsidTr="00570262">
        <w:trPr>
          <w:trHeight w:val="402"/>
        </w:trPr>
        <w:tc>
          <w:tcPr>
            <w:tcW w:w="1080" w:type="dxa"/>
            <w:tcBorders>
              <w:top w:val="nil"/>
              <w:left w:val="single" w:sz="8" w:space="0" w:color="auto"/>
              <w:bottom w:val="single" w:sz="8" w:space="0" w:color="auto"/>
              <w:right w:val="single" w:sz="8" w:space="0" w:color="auto"/>
            </w:tcBorders>
            <w:shd w:val="clear" w:color="auto" w:fill="auto"/>
            <w:vAlign w:val="center"/>
          </w:tcPr>
          <w:p w:rsidR="00BF2E3F" w:rsidRPr="00BF2E3F" w:rsidRDefault="00BF2E3F" w:rsidP="00570262">
            <w:pPr>
              <w:widowControl/>
              <w:jc w:val="center"/>
              <w:rPr>
                <w:rFonts w:asciiTheme="minorEastAsia" w:hAnsiTheme="minorEastAsia" w:cs="宋体"/>
                <w:kern w:val="0"/>
                <w:sz w:val="24"/>
                <w:szCs w:val="24"/>
              </w:rPr>
            </w:pPr>
            <w:r w:rsidRPr="00BF2E3F">
              <w:rPr>
                <w:rFonts w:asciiTheme="minorEastAsia" w:hAnsiTheme="minorEastAsia" w:cs="宋体" w:hint="eastAsia"/>
                <w:kern w:val="0"/>
                <w:sz w:val="24"/>
                <w:szCs w:val="24"/>
              </w:rPr>
              <w:t>1</w:t>
            </w:r>
            <w:r w:rsidR="009B5254">
              <w:rPr>
                <w:rFonts w:asciiTheme="minorEastAsia" w:hAnsiTheme="minorEastAsia" w:cs="宋体" w:hint="eastAsia"/>
                <w:kern w:val="0"/>
                <w:sz w:val="24"/>
                <w:szCs w:val="24"/>
              </w:rPr>
              <w:t>2</w:t>
            </w:r>
          </w:p>
        </w:tc>
        <w:tc>
          <w:tcPr>
            <w:tcW w:w="4160" w:type="dxa"/>
            <w:tcBorders>
              <w:top w:val="nil"/>
              <w:left w:val="nil"/>
              <w:bottom w:val="single" w:sz="8" w:space="0" w:color="auto"/>
              <w:right w:val="single" w:sz="8" w:space="0" w:color="auto"/>
            </w:tcBorders>
            <w:shd w:val="clear" w:color="auto" w:fill="auto"/>
            <w:vAlign w:val="center"/>
          </w:tcPr>
          <w:p w:rsidR="00BF2E3F" w:rsidRPr="00BF2E3F" w:rsidRDefault="00BF2E3F" w:rsidP="00570262">
            <w:pPr>
              <w:widowControl/>
              <w:jc w:val="center"/>
              <w:rPr>
                <w:rFonts w:asciiTheme="minorEastAsia" w:hAnsiTheme="minorEastAsia" w:cs="宋体"/>
                <w:kern w:val="0"/>
                <w:sz w:val="24"/>
                <w:szCs w:val="24"/>
              </w:rPr>
            </w:pPr>
            <w:r w:rsidRPr="00BF2E3F">
              <w:rPr>
                <w:rFonts w:asciiTheme="minorEastAsia" w:hAnsiTheme="minorEastAsia" w:cs="宋体" w:hint="eastAsia"/>
                <w:kern w:val="0"/>
                <w:sz w:val="24"/>
                <w:szCs w:val="24"/>
              </w:rPr>
              <w:t>资源转化费用</w:t>
            </w:r>
          </w:p>
        </w:tc>
        <w:tc>
          <w:tcPr>
            <w:tcW w:w="3400" w:type="dxa"/>
            <w:tcBorders>
              <w:top w:val="nil"/>
              <w:left w:val="nil"/>
              <w:bottom w:val="single" w:sz="8" w:space="0" w:color="auto"/>
              <w:right w:val="single" w:sz="8" w:space="0" w:color="auto"/>
            </w:tcBorders>
            <w:shd w:val="clear" w:color="auto" w:fill="auto"/>
            <w:vAlign w:val="center"/>
          </w:tcPr>
          <w:p w:rsidR="00BF2E3F" w:rsidRPr="00BF2E3F" w:rsidRDefault="00BF2E3F" w:rsidP="00570262">
            <w:pPr>
              <w:widowControl/>
              <w:jc w:val="center"/>
              <w:rPr>
                <w:rFonts w:asciiTheme="minorEastAsia" w:hAnsiTheme="minorEastAsia" w:cs="宋体"/>
                <w:kern w:val="0"/>
                <w:sz w:val="24"/>
                <w:szCs w:val="24"/>
              </w:rPr>
            </w:pPr>
            <w:r w:rsidRPr="00BF2E3F">
              <w:rPr>
                <w:rFonts w:asciiTheme="minorEastAsia" w:hAnsiTheme="minorEastAsia" w:cs="宋体" w:hint="eastAsia"/>
                <w:kern w:val="0"/>
                <w:sz w:val="24"/>
                <w:szCs w:val="24"/>
              </w:rPr>
              <w:t>8</w:t>
            </w:r>
          </w:p>
        </w:tc>
      </w:tr>
      <w:tr w:rsidR="00BF2E3F" w:rsidRPr="00BF2E3F" w:rsidTr="00570262">
        <w:trPr>
          <w:trHeight w:val="402"/>
        </w:trPr>
        <w:tc>
          <w:tcPr>
            <w:tcW w:w="1080" w:type="dxa"/>
            <w:tcBorders>
              <w:top w:val="nil"/>
              <w:left w:val="single" w:sz="8" w:space="0" w:color="auto"/>
              <w:bottom w:val="single" w:sz="8" w:space="0" w:color="auto"/>
              <w:right w:val="single" w:sz="8" w:space="0" w:color="auto"/>
            </w:tcBorders>
            <w:shd w:val="clear" w:color="auto" w:fill="auto"/>
            <w:vAlign w:val="center"/>
          </w:tcPr>
          <w:p w:rsidR="00BF2E3F" w:rsidRPr="00BF2E3F" w:rsidRDefault="00BF2E3F" w:rsidP="00570262">
            <w:pPr>
              <w:widowControl/>
              <w:jc w:val="center"/>
              <w:rPr>
                <w:rFonts w:asciiTheme="minorEastAsia" w:hAnsiTheme="minorEastAsia" w:cs="宋体"/>
                <w:kern w:val="0"/>
                <w:sz w:val="24"/>
                <w:szCs w:val="24"/>
              </w:rPr>
            </w:pPr>
            <w:r w:rsidRPr="00BF2E3F">
              <w:rPr>
                <w:rFonts w:asciiTheme="minorEastAsia" w:hAnsiTheme="minorEastAsia" w:cs="宋体" w:hint="eastAsia"/>
                <w:kern w:val="0"/>
                <w:sz w:val="24"/>
                <w:szCs w:val="24"/>
              </w:rPr>
              <w:t>1</w:t>
            </w:r>
            <w:r w:rsidR="009B5254">
              <w:rPr>
                <w:rFonts w:asciiTheme="minorEastAsia" w:hAnsiTheme="minorEastAsia" w:cs="宋体" w:hint="eastAsia"/>
                <w:kern w:val="0"/>
                <w:sz w:val="24"/>
                <w:szCs w:val="24"/>
              </w:rPr>
              <w:t>13</w:t>
            </w:r>
          </w:p>
        </w:tc>
        <w:tc>
          <w:tcPr>
            <w:tcW w:w="4160" w:type="dxa"/>
            <w:tcBorders>
              <w:top w:val="nil"/>
              <w:left w:val="nil"/>
              <w:bottom w:val="single" w:sz="8" w:space="0" w:color="auto"/>
              <w:right w:val="single" w:sz="8" w:space="0" w:color="auto"/>
            </w:tcBorders>
            <w:shd w:val="clear" w:color="auto" w:fill="auto"/>
            <w:vAlign w:val="center"/>
          </w:tcPr>
          <w:p w:rsidR="00BF2E3F" w:rsidRPr="00BF2E3F" w:rsidRDefault="00BF2E3F" w:rsidP="00570262">
            <w:pPr>
              <w:widowControl/>
              <w:jc w:val="center"/>
              <w:rPr>
                <w:rFonts w:asciiTheme="minorEastAsia" w:hAnsiTheme="minorEastAsia" w:cs="宋体"/>
                <w:kern w:val="0"/>
                <w:sz w:val="24"/>
                <w:szCs w:val="24"/>
              </w:rPr>
            </w:pPr>
            <w:r w:rsidRPr="00BF2E3F">
              <w:rPr>
                <w:rFonts w:asciiTheme="minorEastAsia" w:hAnsiTheme="minorEastAsia" w:cs="宋体" w:hint="eastAsia"/>
                <w:kern w:val="0"/>
                <w:sz w:val="24"/>
                <w:szCs w:val="24"/>
              </w:rPr>
              <w:t>不可预见费</w:t>
            </w:r>
          </w:p>
        </w:tc>
        <w:tc>
          <w:tcPr>
            <w:tcW w:w="3400" w:type="dxa"/>
            <w:tcBorders>
              <w:top w:val="nil"/>
              <w:left w:val="nil"/>
              <w:bottom w:val="single" w:sz="8" w:space="0" w:color="auto"/>
              <w:right w:val="single" w:sz="8" w:space="0" w:color="auto"/>
            </w:tcBorders>
            <w:shd w:val="clear" w:color="auto" w:fill="auto"/>
            <w:vAlign w:val="center"/>
          </w:tcPr>
          <w:p w:rsidR="00BF2E3F" w:rsidRPr="00BF2E3F" w:rsidRDefault="00BF2E3F" w:rsidP="00570262">
            <w:pPr>
              <w:widowControl/>
              <w:jc w:val="center"/>
              <w:rPr>
                <w:rFonts w:asciiTheme="minorEastAsia" w:hAnsiTheme="minorEastAsia" w:cs="宋体"/>
                <w:kern w:val="0"/>
                <w:sz w:val="24"/>
                <w:szCs w:val="24"/>
              </w:rPr>
            </w:pPr>
            <w:r w:rsidRPr="00BF2E3F">
              <w:rPr>
                <w:rFonts w:asciiTheme="minorEastAsia" w:hAnsiTheme="minorEastAsia" w:cs="宋体" w:hint="eastAsia"/>
                <w:kern w:val="0"/>
                <w:sz w:val="24"/>
                <w:szCs w:val="24"/>
              </w:rPr>
              <w:t>5</w:t>
            </w:r>
          </w:p>
        </w:tc>
      </w:tr>
      <w:tr w:rsidR="00BF2E3F" w:rsidRPr="00BF2E3F" w:rsidTr="00570262">
        <w:trPr>
          <w:trHeight w:val="402"/>
        </w:trPr>
        <w:tc>
          <w:tcPr>
            <w:tcW w:w="1080" w:type="dxa"/>
            <w:tcBorders>
              <w:top w:val="nil"/>
              <w:left w:val="single" w:sz="8" w:space="0" w:color="auto"/>
              <w:bottom w:val="single" w:sz="8" w:space="0" w:color="auto"/>
              <w:right w:val="single" w:sz="8" w:space="0" w:color="auto"/>
            </w:tcBorders>
            <w:shd w:val="clear" w:color="auto" w:fill="auto"/>
            <w:vAlign w:val="center"/>
          </w:tcPr>
          <w:p w:rsidR="00BF2E3F" w:rsidRPr="00BF2E3F" w:rsidRDefault="00BF2E3F" w:rsidP="00570262">
            <w:pPr>
              <w:widowControl/>
              <w:jc w:val="center"/>
              <w:rPr>
                <w:rFonts w:asciiTheme="minorEastAsia" w:hAnsiTheme="minorEastAsia" w:cs="宋体"/>
                <w:kern w:val="0"/>
                <w:sz w:val="24"/>
                <w:szCs w:val="24"/>
              </w:rPr>
            </w:pPr>
            <w:r w:rsidRPr="00BF2E3F">
              <w:rPr>
                <w:rFonts w:asciiTheme="minorEastAsia" w:hAnsiTheme="minorEastAsia" w:cs="宋体" w:hint="eastAsia"/>
                <w:kern w:val="0"/>
                <w:sz w:val="24"/>
                <w:szCs w:val="24"/>
              </w:rPr>
              <w:lastRenderedPageBreak/>
              <w:t xml:space="preserve">　</w:t>
            </w:r>
          </w:p>
        </w:tc>
        <w:tc>
          <w:tcPr>
            <w:tcW w:w="4160" w:type="dxa"/>
            <w:tcBorders>
              <w:top w:val="nil"/>
              <w:left w:val="nil"/>
              <w:bottom w:val="single" w:sz="8" w:space="0" w:color="auto"/>
              <w:right w:val="single" w:sz="8" w:space="0" w:color="auto"/>
            </w:tcBorders>
            <w:shd w:val="clear" w:color="auto" w:fill="auto"/>
            <w:vAlign w:val="center"/>
          </w:tcPr>
          <w:p w:rsidR="00BF2E3F" w:rsidRPr="00BF2E3F" w:rsidRDefault="00BF2E3F" w:rsidP="00570262">
            <w:pPr>
              <w:widowControl/>
              <w:jc w:val="center"/>
              <w:rPr>
                <w:rFonts w:asciiTheme="minorEastAsia" w:hAnsiTheme="minorEastAsia" w:cs="宋体"/>
                <w:kern w:val="0"/>
                <w:sz w:val="24"/>
                <w:szCs w:val="24"/>
              </w:rPr>
            </w:pPr>
            <w:r w:rsidRPr="00BF2E3F">
              <w:rPr>
                <w:rFonts w:asciiTheme="minorEastAsia" w:hAnsiTheme="minorEastAsia" w:cs="宋体" w:hint="eastAsia"/>
                <w:kern w:val="0"/>
                <w:sz w:val="24"/>
                <w:szCs w:val="24"/>
              </w:rPr>
              <w:t>合计</w:t>
            </w:r>
          </w:p>
        </w:tc>
        <w:tc>
          <w:tcPr>
            <w:tcW w:w="3400" w:type="dxa"/>
            <w:tcBorders>
              <w:top w:val="nil"/>
              <w:left w:val="nil"/>
              <w:bottom w:val="single" w:sz="8" w:space="0" w:color="auto"/>
              <w:right w:val="single" w:sz="8" w:space="0" w:color="auto"/>
            </w:tcBorders>
            <w:shd w:val="clear" w:color="auto" w:fill="auto"/>
            <w:vAlign w:val="center"/>
          </w:tcPr>
          <w:p w:rsidR="00BF2E3F" w:rsidRPr="00BF2E3F" w:rsidRDefault="00BF2E3F" w:rsidP="00570262">
            <w:pPr>
              <w:widowControl/>
              <w:jc w:val="center"/>
              <w:rPr>
                <w:rFonts w:asciiTheme="minorEastAsia" w:hAnsiTheme="minorEastAsia" w:cs="宋体"/>
                <w:kern w:val="0"/>
                <w:sz w:val="24"/>
                <w:szCs w:val="24"/>
              </w:rPr>
            </w:pPr>
            <w:r w:rsidRPr="00BF2E3F">
              <w:rPr>
                <w:rFonts w:asciiTheme="minorEastAsia" w:hAnsiTheme="minorEastAsia" w:cs="宋体" w:hint="eastAsia"/>
                <w:kern w:val="0"/>
                <w:sz w:val="24"/>
                <w:szCs w:val="24"/>
              </w:rPr>
              <w:t>1</w:t>
            </w:r>
            <w:r w:rsidR="00B27CA5">
              <w:rPr>
                <w:rFonts w:asciiTheme="minorEastAsia" w:hAnsiTheme="minorEastAsia" w:cs="宋体" w:hint="eastAsia"/>
                <w:kern w:val="0"/>
                <w:sz w:val="24"/>
                <w:szCs w:val="24"/>
              </w:rPr>
              <w:t>13.6</w:t>
            </w:r>
          </w:p>
        </w:tc>
      </w:tr>
    </w:tbl>
    <w:p w:rsidR="00D732A6" w:rsidRDefault="00BF12B0" w:rsidP="007B13D4">
      <w:pPr>
        <w:snapToGrid w:val="0"/>
        <w:spacing w:line="560" w:lineRule="exact"/>
        <w:ind w:firstLineChars="196" w:firstLine="588"/>
        <w:jc w:val="left"/>
        <w:outlineLvl w:val="0"/>
        <w:rPr>
          <w:rFonts w:ascii="仿宋_GB2312" w:eastAsia="仿宋_GB2312" w:hAnsi="仿宋_GB2312" w:cs="仿宋_GB2312"/>
          <w:bCs/>
          <w:kern w:val="0"/>
          <w:sz w:val="30"/>
          <w:szCs w:val="30"/>
        </w:rPr>
      </w:pPr>
      <w:r w:rsidRPr="007B13D4">
        <w:rPr>
          <w:rFonts w:ascii="仿宋_GB2312" w:eastAsia="仿宋_GB2312" w:hAnsi="仿宋_GB2312" w:cs="仿宋_GB2312" w:hint="eastAsia"/>
          <w:bCs/>
          <w:kern w:val="0"/>
          <w:sz w:val="30"/>
          <w:szCs w:val="30"/>
        </w:rPr>
        <w:t>注：</w:t>
      </w:r>
    </w:p>
    <w:p w:rsidR="00493D3D" w:rsidRPr="007B13D4" w:rsidRDefault="00D732A6" w:rsidP="007B13D4">
      <w:pPr>
        <w:snapToGrid w:val="0"/>
        <w:spacing w:line="560" w:lineRule="exact"/>
        <w:ind w:firstLineChars="196" w:firstLine="588"/>
        <w:jc w:val="left"/>
        <w:outlineLvl w:val="0"/>
        <w:rPr>
          <w:rFonts w:ascii="仿宋_GB2312" w:eastAsia="仿宋_GB2312" w:hAnsi="仿宋_GB2312" w:cs="仿宋_GB2312"/>
          <w:bCs/>
          <w:kern w:val="0"/>
          <w:sz w:val="30"/>
          <w:szCs w:val="30"/>
        </w:rPr>
      </w:pPr>
      <w:r>
        <w:rPr>
          <w:rFonts w:ascii="仿宋_GB2312" w:eastAsia="仿宋_GB2312" w:hAnsi="仿宋_GB2312" w:cs="仿宋_GB2312" w:hint="eastAsia"/>
          <w:bCs/>
          <w:kern w:val="0"/>
          <w:sz w:val="30"/>
          <w:szCs w:val="30"/>
        </w:rPr>
        <w:t>1.</w:t>
      </w:r>
      <w:r w:rsidR="003005FF" w:rsidRPr="007B13D4">
        <w:rPr>
          <w:rFonts w:ascii="仿宋_GB2312" w:eastAsia="仿宋_GB2312" w:hAnsi="仿宋_GB2312" w:cs="仿宋_GB2312" w:hint="eastAsia"/>
          <w:bCs/>
          <w:kern w:val="0"/>
          <w:sz w:val="30"/>
          <w:szCs w:val="30"/>
        </w:rPr>
        <w:t>智慧城域网竞技系统</w:t>
      </w:r>
      <w:r w:rsidR="00BF12B0" w:rsidRPr="007B13D4">
        <w:rPr>
          <w:rFonts w:ascii="仿宋_GB2312" w:eastAsia="仿宋_GB2312" w:hAnsi="仿宋_GB2312" w:cs="仿宋_GB2312" w:hint="eastAsia"/>
          <w:bCs/>
          <w:kern w:val="0"/>
          <w:sz w:val="30"/>
          <w:szCs w:val="30"/>
        </w:rPr>
        <w:t>将由合作企业免费提供。大赛期间，合作企业还将向所有参赛院校提供免费的客户端和账号，用于师生备赛。</w:t>
      </w:r>
    </w:p>
    <w:p w:rsidR="00493D3D" w:rsidRPr="007B13D4" w:rsidRDefault="00BF2E3F" w:rsidP="007B13D4">
      <w:pPr>
        <w:snapToGrid w:val="0"/>
        <w:spacing w:line="560" w:lineRule="exact"/>
        <w:ind w:firstLineChars="196" w:firstLine="588"/>
        <w:jc w:val="left"/>
        <w:outlineLvl w:val="0"/>
        <w:rPr>
          <w:rFonts w:ascii="仿宋_GB2312" w:eastAsia="仿宋_GB2312" w:hAnsi="仿宋_GB2312" w:cs="仿宋_GB2312"/>
          <w:bCs/>
          <w:kern w:val="0"/>
          <w:sz w:val="30"/>
          <w:szCs w:val="30"/>
        </w:rPr>
      </w:pPr>
      <w:r>
        <w:rPr>
          <w:rFonts w:ascii="仿宋_GB2312" w:eastAsia="仿宋_GB2312" w:hAnsi="仿宋_GB2312" w:cs="仿宋_GB2312" w:hint="eastAsia"/>
          <w:bCs/>
          <w:kern w:val="0"/>
          <w:sz w:val="30"/>
          <w:szCs w:val="30"/>
        </w:rPr>
        <w:t>2</w:t>
      </w:r>
      <w:r w:rsidR="00BF12B0" w:rsidRPr="007B13D4">
        <w:rPr>
          <w:rFonts w:ascii="仿宋_GB2312" w:eastAsia="仿宋_GB2312" w:hAnsi="仿宋_GB2312" w:cs="仿宋_GB2312" w:hint="eastAsia"/>
          <w:bCs/>
          <w:kern w:val="0"/>
          <w:sz w:val="30"/>
          <w:szCs w:val="30"/>
        </w:rPr>
        <w:t>.在竞赛前将为所有学校提供一次免费的技术答疑。</w:t>
      </w:r>
    </w:p>
    <w:p w:rsidR="00493D3D" w:rsidRDefault="00493D3D" w:rsidP="008112BD">
      <w:pPr>
        <w:snapToGrid w:val="0"/>
        <w:spacing w:line="560" w:lineRule="exact"/>
        <w:rPr>
          <w:rFonts w:ascii="黑体" w:eastAsia="黑体" w:hAnsi="黑体" w:cs="黑体"/>
          <w:b/>
          <w:sz w:val="30"/>
          <w:szCs w:val="30"/>
        </w:rPr>
      </w:pPr>
    </w:p>
    <w:p w:rsidR="00493D3D" w:rsidRDefault="00BF12B0">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十六、比赛组织与管理</w:t>
      </w:r>
    </w:p>
    <w:p w:rsidR="00493D3D" w:rsidRDefault="00BF12B0">
      <w:pPr>
        <w:snapToGrid w:val="0"/>
        <w:spacing w:line="560" w:lineRule="exact"/>
        <w:ind w:firstLineChars="200" w:firstLine="600"/>
        <w:jc w:val="left"/>
        <w:outlineLvl w:val="0"/>
        <w:rPr>
          <w:rFonts w:ascii="Arial Narrow" w:eastAsia="仿宋_GB2312" w:hAnsi="Arial Narrow" w:cs="Arial"/>
          <w:kern w:val="0"/>
          <w:sz w:val="30"/>
          <w:szCs w:val="30"/>
        </w:rPr>
      </w:pPr>
      <w:r>
        <w:rPr>
          <w:rFonts w:ascii="Arial Narrow" w:eastAsia="仿宋_GB2312" w:hAnsi="Arial Narrow" w:cs="Arial"/>
          <w:kern w:val="0"/>
          <w:sz w:val="30"/>
          <w:szCs w:val="30"/>
        </w:rPr>
        <w:t>本赛项组织机构包括赛项执行委员会、赛项专家组、赛项承办院校、赛项裁判组、赛项监督组、赛项仲裁组。</w:t>
      </w:r>
    </w:p>
    <w:p w:rsidR="00493D3D" w:rsidRDefault="00BF12B0">
      <w:pPr>
        <w:pStyle w:val="10"/>
        <w:rPr>
          <w:rFonts w:ascii="Arial Narrow" w:hAnsi="Arial Narrow"/>
        </w:rPr>
      </w:pPr>
      <w:r>
        <w:rPr>
          <w:rFonts w:ascii="Arial Narrow" w:hAnsi="Arial Narrow"/>
        </w:rPr>
        <w:t>（一）赛项执委会</w:t>
      </w:r>
    </w:p>
    <w:p w:rsidR="00493D3D" w:rsidRDefault="00BF12B0">
      <w:pPr>
        <w:pStyle w:val="10"/>
        <w:rPr>
          <w:rFonts w:ascii="Arial Narrow" w:hAnsi="Arial Narrow"/>
        </w:rPr>
      </w:pPr>
      <w:r>
        <w:rPr>
          <w:rFonts w:ascii="Arial Narrow" w:hAnsi="Arial Narrow"/>
        </w:rPr>
        <w:t>赛项执委会全面负责本赛项的筹备与实施工作，接受大赛</w:t>
      </w:r>
      <w:r w:rsidR="008A3D7F">
        <w:rPr>
          <w:rFonts w:ascii="Arial Narrow" w:hAnsi="Arial Narrow" w:hint="eastAsia"/>
        </w:rPr>
        <w:t>组委会</w:t>
      </w:r>
      <w:r>
        <w:rPr>
          <w:rFonts w:ascii="Arial Narrow" w:hAnsi="Arial Narrow"/>
        </w:rPr>
        <w:t>领导，接受赛项所在分赛区执行委员会的协调和指导。赛项执委会的主要职责包括：领导、协调赛项专家组和赛项承办单位开展本赛项的组织工作，管理赛项经费，选荐赛项专家组人员及赛项裁判与仲裁人员等。</w:t>
      </w:r>
    </w:p>
    <w:p w:rsidR="00493D3D" w:rsidRDefault="00BF12B0">
      <w:pPr>
        <w:pStyle w:val="10"/>
        <w:rPr>
          <w:rFonts w:ascii="Arial Narrow" w:hAnsi="Arial Narrow"/>
        </w:rPr>
      </w:pPr>
      <w:r>
        <w:rPr>
          <w:rFonts w:ascii="Arial Narrow" w:hAnsi="Arial Narrow"/>
        </w:rPr>
        <w:t>（二）赛项专家组</w:t>
      </w:r>
    </w:p>
    <w:p w:rsidR="00493D3D" w:rsidRDefault="00BF12B0">
      <w:pPr>
        <w:pStyle w:val="10"/>
        <w:rPr>
          <w:rFonts w:ascii="Arial Narrow" w:hAnsi="Arial Narrow"/>
        </w:rPr>
      </w:pPr>
      <w:r>
        <w:rPr>
          <w:rFonts w:ascii="Arial Narrow" w:hAnsi="Arial Narrow"/>
        </w:rPr>
        <w:t>赛项专家组在赛项执委会领导下开展工作，负责本赛项技术文件编撰、赛题设计、赛场设计、设备拟定、赛事咨询、技术评点、赛事成果转化、赛项裁判人员培训、赛项说明会组织等竞赛技术工作，同时负责赛项展示体验及宣传方案设计，赛项专家组人员须报大赛执委会办公室核准。</w:t>
      </w:r>
    </w:p>
    <w:p w:rsidR="00493D3D" w:rsidRDefault="00BF12B0">
      <w:pPr>
        <w:pStyle w:val="10"/>
        <w:rPr>
          <w:rFonts w:ascii="Arial Narrow" w:hAnsi="Arial Narrow"/>
        </w:rPr>
      </w:pPr>
      <w:r>
        <w:rPr>
          <w:rFonts w:ascii="Arial Narrow" w:hAnsi="Arial Narrow"/>
        </w:rPr>
        <w:t>（三）赛项承办院校</w:t>
      </w:r>
    </w:p>
    <w:p w:rsidR="00493D3D" w:rsidRDefault="00BF12B0">
      <w:pPr>
        <w:pStyle w:val="10"/>
        <w:rPr>
          <w:rFonts w:ascii="Arial Narrow" w:hAnsi="Arial Narrow"/>
        </w:rPr>
      </w:pPr>
      <w:r>
        <w:rPr>
          <w:rFonts w:ascii="Arial Narrow" w:hAnsi="Arial Narrow"/>
        </w:rPr>
        <w:t>赛项承办院校在赛项执委会领导下，负责承办赛项的具体保障实施工作，主要职责包括：按照赛项技术方案要求落实比赛场</w:t>
      </w:r>
      <w:r>
        <w:rPr>
          <w:rFonts w:ascii="Arial Narrow" w:hAnsi="Arial Narrow"/>
        </w:rPr>
        <w:lastRenderedPageBreak/>
        <w:t>地及基础设施，赛项宣传，组织开展各项赛期活动，参赛人员接待，比赛过程文件存档等工作，赛务人员及服务志愿者的组织，赛场秩序维持及安全保障，赛后搜集整理大赛影像文字资料上报大赛执委会等。</w:t>
      </w:r>
    </w:p>
    <w:p w:rsidR="00493D3D" w:rsidRDefault="00BF12B0">
      <w:pPr>
        <w:pStyle w:val="10"/>
        <w:rPr>
          <w:rFonts w:ascii="Arial Narrow" w:hAnsi="Arial Narrow"/>
        </w:rPr>
      </w:pPr>
      <w:r>
        <w:rPr>
          <w:rFonts w:ascii="Arial Narrow" w:hAnsi="Arial Narrow"/>
        </w:rPr>
        <w:t>（四）赛项裁判组</w:t>
      </w:r>
    </w:p>
    <w:p w:rsidR="00493D3D" w:rsidRDefault="00BF12B0">
      <w:pPr>
        <w:pStyle w:val="10"/>
        <w:rPr>
          <w:rFonts w:ascii="Arial Narrow" w:hAnsi="Arial Narrow"/>
        </w:rPr>
      </w:pPr>
      <w:r>
        <w:rPr>
          <w:rFonts w:ascii="Arial Narrow" w:hAnsi="Arial Narrow"/>
        </w:rPr>
        <w:t>赛项开赛前，结合赛项的特点和具体要求，由全国职业院校技能大赛执委会，根据赛项规模和裁判数量，设定计算机抽签的基本程序，由计算机在裁判人员库中随机抽取裁判人员。抽取的裁判人员须经本人确认才能正式承担裁判工作。裁判长由赛项执委会向大赛</w:t>
      </w:r>
      <w:r w:rsidR="008A3D7F">
        <w:rPr>
          <w:rFonts w:ascii="Arial Narrow" w:hAnsi="Arial Narrow" w:hint="eastAsia"/>
        </w:rPr>
        <w:t>组</w:t>
      </w:r>
      <w:r>
        <w:rPr>
          <w:rFonts w:ascii="Arial Narrow" w:hAnsi="Arial Narrow"/>
        </w:rPr>
        <w:t>委会推荐，由大赛</w:t>
      </w:r>
      <w:r w:rsidR="008A3D7F">
        <w:rPr>
          <w:rFonts w:ascii="Arial Narrow" w:hAnsi="Arial Narrow" w:hint="eastAsia"/>
        </w:rPr>
        <w:t>组</w:t>
      </w:r>
      <w:r>
        <w:rPr>
          <w:rFonts w:ascii="Arial Narrow" w:hAnsi="Arial Narrow"/>
        </w:rPr>
        <w:t>委会聘任。</w:t>
      </w:r>
    </w:p>
    <w:p w:rsidR="00493D3D" w:rsidRDefault="00BF12B0">
      <w:pPr>
        <w:pStyle w:val="10"/>
        <w:rPr>
          <w:rFonts w:ascii="Arial Narrow" w:hAnsi="Arial Narrow"/>
        </w:rPr>
      </w:pPr>
      <w:r>
        <w:rPr>
          <w:rFonts w:ascii="Arial Narrow" w:hAnsi="Arial Narrow"/>
        </w:rPr>
        <w:t>赛项裁判组根据赛项执委会和赛项专家组的要求和安排，进行赛前培训</w:t>
      </w:r>
      <w:r>
        <w:rPr>
          <w:rFonts w:ascii="Arial Narrow" w:hAnsi="Arial Narrow" w:hint="eastAsia"/>
        </w:rPr>
        <w:t>、</w:t>
      </w:r>
      <w:r>
        <w:rPr>
          <w:rFonts w:ascii="Arial Narrow" w:hAnsi="Arial Narrow"/>
        </w:rPr>
        <w:t>赛场检查</w:t>
      </w:r>
      <w:r>
        <w:rPr>
          <w:rFonts w:ascii="Arial Narrow" w:hAnsi="Arial Narrow" w:hint="eastAsia"/>
        </w:rPr>
        <w:t>、</w:t>
      </w:r>
      <w:r>
        <w:rPr>
          <w:rFonts w:ascii="Arial Narrow" w:hAnsi="Arial Narrow"/>
        </w:rPr>
        <w:t>现场执裁</w:t>
      </w:r>
      <w:r>
        <w:rPr>
          <w:rFonts w:ascii="Arial Narrow" w:hAnsi="Arial Narrow" w:hint="eastAsia"/>
        </w:rPr>
        <w:t>、</w:t>
      </w:r>
      <w:r>
        <w:rPr>
          <w:rFonts w:ascii="Arial Narrow" w:hAnsi="Arial Narrow"/>
        </w:rPr>
        <w:t>评审</w:t>
      </w:r>
      <w:r>
        <w:rPr>
          <w:rFonts w:ascii="Arial Narrow" w:hAnsi="Arial Narrow" w:hint="eastAsia"/>
        </w:rPr>
        <w:t>、</w:t>
      </w:r>
      <w:r>
        <w:rPr>
          <w:rFonts w:ascii="Arial Narrow" w:hAnsi="Arial Narrow"/>
        </w:rPr>
        <w:t>鉴定比赛结果</w:t>
      </w:r>
      <w:r>
        <w:rPr>
          <w:rFonts w:ascii="Arial Narrow" w:hAnsi="Arial Narrow" w:hint="eastAsia"/>
        </w:rPr>
        <w:t>、</w:t>
      </w:r>
      <w:r>
        <w:rPr>
          <w:rFonts w:ascii="Arial Narrow" w:hAnsi="Arial Narrow"/>
        </w:rPr>
        <w:t>工作总结及建议等工作。</w:t>
      </w:r>
    </w:p>
    <w:p w:rsidR="00493D3D" w:rsidRDefault="00BF12B0">
      <w:pPr>
        <w:pStyle w:val="10"/>
        <w:rPr>
          <w:rFonts w:ascii="Arial Narrow" w:hAnsi="Arial Narrow"/>
        </w:rPr>
      </w:pPr>
      <w:r>
        <w:rPr>
          <w:rFonts w:ascii="Arial Narrow" w:hAnsi="Arial Narrow"/>
        </w:rPr>
        <w:t>（五）赛项监督组</w:t>
      </w:r>
    </w:p>
    <w:p w:rsidR="00493D3D" w:rsidRDefault="00BF12B0">
      <w:pPr>
        <w:pStyle w:val="10"/>
        <w:rPr>
          <w:rFonts w:ascii="Arial Narrow" w:hAnsi="Arial Narrow"/>
        </w:rPr>
      </w:pPr>
      <w:r>
        <w:rPr>
          <w:rFonts w:ascii="Arial Narrow" w:hAnsi="Arial Narrow"/>
        </w:rPr>
        <w:t>赛项监督工作组由全国职业院校技能大赛执委会从设立的赛项监督员库中随机抽取，每个赛项监督工作组一般由</w:t>
      </w:r>
      <w:r>
        <w:rPr>
          <w:rFonts w:ascii="Arial Narrow" w:hAnsi="Arial Narrow"/>
        </w:rPr>
        <w:t>2-3</w:t>
      </w:r>
      <w:r>
        <w:rPr>
          <w:rFonts w:ascii="Arial Narrow" w:hAnsi="Arial Narrow"/>
        </w:rPr>
        <w:t>人组成，直接受大赛</w:t>
      </w:r>
      <w:r w:rsidR="008A3D7F">
        <w:rPr>
          <w:rFonts w:ascii="Arial Narrow" w:hAnsi="Arial Narrow" w:hint="eastAsia"/>
        </w:rPr>
        <w:t>组</w:t>
      </w:r>
      <w:r>
        <w:rPr>
          <w:rFonts w:ascii="Arial Narrow" w:hAnsi="Arial Narrow"/>
        </w:rPr>
        <w:t>委会领导。赛项监督工作组负责监督各赛区、赛项执委会的竞赛筹备与组织工作，同时负责具体赛项的竞赛监督，全程监督竞赛各环节，包括抽签、裁判培训、竞赛组织、成绩评判及汇总、成绩发布、申诉</w:t>
      </w:r>
      <w:r>
        <w:rPr>
          <w:rFonts w:ascii="Arial Narrow" w:hAnsi="Arial Narrow"/>
          <w:bCs/>
        </w:rPr>
        <w:t>仲裁、成绩抽查复核等</w:t>
      </w:r>
      <w:r>
        <w:rPr>
          <w:rFonts w:ascii="Arial Narrow" w:hAnsi="Arial Narrow"/>
        </w:rPr>
        <w:t>。赛项监督工作组对竞赛过程中明显违规现象及环节应及时向竞赛组织方提出异议，可采取必要的技术手段，留取监督的过程资料。赛事结束，向全国大赛</w:t>
      </w:r>
      <w:r w:rsidR="008A3D7F">
        <w:rPr>
          <w:rFonts w:ascii="Arial Narrow" w:hAnsi="Arial Narrow" w:hint="eastAsia"/>
        </w:rPr>
        <w:t>组</w:t>
      </w:r>
      <w:r>
        <w:rPr>
          <w:rFonts w:ascii="Arial Narrow" w:hAnsi="Arial Narrow"/>
        </w:rPr>
        <w:t>委会提报监督工作报告</w:t>
      </w:r>
      <w:r>
        <w:rPr>
          <w:rFonts w:ascii="Arial Narrow" w:hAnsi="Arial Narrow" w:hint="eastAsia"/>
        </w:rPr>
        <w:t>。</w:t>
      </w:r>
      <w:r>
        <w:rPr>
          <w:rFonts w:ascii="Arial Narrow" w:hAnsi="Arial Narrow"/>
        </w:rPr>
        <w:t>赛项监督工作组不参与具体的赛事组织活动。</w:t>
      </w:r>
    </w:p>
    <w:p w:rsidR="00493D3D" w:rsidRDefault="00BF12B0">
      <w:pPr>
        <w:pStyle w:val="10"/>
        <w:rPr>
          <w:rFonts w:ascii="Arial Narrow" w:hAnsi="Arial Narrow"/>
        </w:rPr>
      </w:pPr>
      <w:r>
        <w:rPr>
          <w:rFonts w:ascii="Arial Narrow" w:hAnsi="Arial Narrow"/>
        </w:rPr>
        <w:lastRenderedPageBreak/>
        <w:t>（六）赛项仲裁组</w:t>
      </w:r>
    </w:p>
    <w:p w:rsidR="00932C8E" w:rsidRDefault="00BF12B0" w:rsidP="00932C8E">
      <w:pPr>
        <w:snapToGrid w:val="0"/>
        <w:spacing w:line="560" w:lineRule="exact"/>
        <w:ind w:firstLineChars="200" w:firstLine="600"/>
        <w:rPr>
          <w:rFonts w:ascii="Arial Narrow" w:eastAsia="仿宋_GB2312" w:hAnsi="Arial Narrow" w:cs="Arial"/>
          <w:kern w:val="0"/>
          <w:sz w:val="30"/>
          <w:szCs w:val="30"/>
        </w:rPr>
      </w:pPr>
      <w:r>
        <w:rPr>
          <w:rFonts w:ascii="Arial Narrow" w:eastAsia="仿宋_GB2312" w:hAnsi="Arial Narrow" w:cs="Arial"/>
          <w:kern w:val="0"/>
          <w:sz w:val="30"/>
          <w:szCs w:val="30"/>
        </w:rPr>
        <w:t>赛项仲裁工作组由大赛执委会根据赛区仲裁委员会和赛项仲裁组的要求，贯彻回避原则，在仲裁委员会人员库中遴选组建，赛项仲裁工作组成员一般不超过</w:t>
      </w:r>
      <w:r>
        <w:rPr>
          <w:rFonts w:ascii="Arial Narrow" w:eastAsia="仿宋_GB2312" w:hAnsi="Arial Narrow" w:cs="Arial"/>
          <w:kern w:val="0"/>
          <w:sz w:val="30"/>
          <w:szCs w:val="30"/>
        </w:rPr>
        <w:t>3</w:t>
      </w:r>
      <w:r>
        <w:rPr>
          <w:rFonts w:ascii="Arial Narrow" w:eastAsia="仿宋_GB2312" w:hAnsi="Arial Narrow" w:cs="Arial"/>
          <w:kern w:val="0"/>
          <w:sz w:val="30"/>
          <w:szCs w:val="30"/>
        </w:rPr>
        <w:t>人。对不符合大赛和赛项规程规定的仪器、设备、工装、材料、物件、计算机软硬件、竞赛使用工具、用品，竞赛执裁、赛场管理、竞赛成绩以及工作人员的不规范行为等，参赛队领队可在比赛结束后</w:t>
      </w:r>
      <w:r>
        <w:rPr>
          <w:rFonts w:ascii="Arial Narrow" w:eastAsia="仿宋_GB2312" w:hAnsi="Arial Narrow" w:cs="Arial"/>
          <w:kern w:val="0"/>
          <w:sz w:val="30"/>
          <w:szCs w:val="30"/>
        </w:rPr>
        <w:t>2</w:t>
      </w:r>
      <w:r>
        <w:rPr>
          <w:rFonts w:ascii="Arial Narrow" w:eastAsia="仿宋_GB2312" w:hAnsi="Arial Narrow" w:cs="Arial"/>
          <w:kern w:val="0"/>
          <w:sz w:val="30"/>
          <w:szCs w:val="30"/>
        </w:rPr>
        <w:t>小时内向仲裁组提出申诉。赛项仲裁工作组在接到申诉报告后的</w:t>
      </w:r>
      <w:r>
        <w:rPr>
          <w:rFonts w:ascii="Arial Narrow" w:eastAsia="仿宋_GB2312" w:hAnsi="Arial Narrow" w:cs="Arial"/>
          <w:kern w:val="0"/>
          <w:sz w:val="30"/>
          <w:szCs w:val="30"/>
        </w:rPr>
        <w:t>2</w:t>
      </w:r>
      <w:r>
        <w:rPr>
          <w:rFonts w:ascii="Arial Narrow" w:eastAsia="仿宋_GB2312" w:hAnsi="Arial Narrow" w:cs="Arial"/>
          <w:kern w:val="0"/>
          <w:sz w:val="30"/>
          <w:szCs w:val="30"/>
        </w:rPr>
        <w:t>小时内组织复议，并及时将复议结果以书面形式告知申诉方。申诉方对复议结果仍有异议，可由省（市）领队向赛区仲裁委员会提出申诉。赛区仲裁委员会的仲裁结果为最终结果。</w:t>
      </w:r>
    </w:p>
    <w:p w:rsidR="00493D3D" w:rsidRDefault="00493D3D">
      <w:pPr>
        <w:snapToGrid w:val="0"/>
        <w:spacing w:line="560" w:lineRule="exact"/>
        <w:ind w:firstLineChars="200" w:firstLine="602"/>
        <w:rPr>
          <w:rFonts w:ascii="黑体" w:eastAsia="黑体" w:hAnsi="黑体" w:cs="黑体"/>
          <w:b/>
          <w:sz w:val="30"/>
          <w:szCs w:val="30"/>
        </w:rPr>
      </w:pPr>
    </w:p>
    <w:p w:rsidR="00493D3D" w:rsidRDefault="00BF12B0">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十七、教学资源转化建设方案</w:t>
      </w:r>
    </w:p>
    <w:p w:rsidR="00493D3D" w:rsidRPr="00454F60" w:rsidRDefault="00BF12B0" w:rsidP="00454F60">
      <w:pPr>
        <w:snapToGrid w:val="0"/>
        <w:spacing w:line="560" w:lineRule="exact"/>
        <w:jc w:val="center"/>
        <w:rPr>
          <w:rFonts w:ascii="仿宋_GB2312" w:eastAsia="仿宋_GB2312" w:hAnsi="Arial Narrow" w:cs="Arial"/>
          <w:b/>
          <w:sz w:val="24"/>
          <w:szCs w:val="28"/>
        </w:rPr>
      </w:pPr>
      <w:r>
        <w:rPr>
          <w:rFonts w:ascii="仿宋_GB2312" w:eastAsia="仿宋_GB2312" w:hAnsi="Arial Narrow" w:cs="Arial" w:hint="eastAsia"/>
          <w:b/>
          <w:sz w:val="24"/>
          <w:szCs w:val="28"/>
        </w:rPr>
        <w:t>表</w:t>
      </w:r>
      <w:r w:rsidR="00824F86">
        <w:rPr>
          <w:rFonts w:ascii="仿宋_GB2312" w:eastAsia="仿宋_GB2312" w:hAnsi="Arial Narrow" w:cs="Arial" w:hint="eastAsia"/>
          <w:b/>
          <w:sz w:val="24"/>
          <w:szCs w:val="28"/>
        </w:rPr>
        <w:t>12：</w:t>
      </w:r>
      <w:r>
        <w:rPr>
          <w:rFonts w:ascii="仿宋_GB2312" w:eastAsia="仿宋_GB2312" w:hAnsi="Arial Narrow" w:cs="Arial" w:hint="eastAsia"/>
          <w:b/>
          <w:sz w:val="24"/>
          <w:szCs w:val="28"/>
        </w:rPr>
        <w:t>教学资源转化</w:t>
      </w:r>
      <w:r w:rsidR="00454F60">
        <w:rPr>
          <w:rFonts w:ascii="仿宋_GB2312" w:eastAsia="仿宋_GB2312" w:hAnsi="Arial Narrow" w:cs="Arial" w:hint="eastAsia"/>
          <w:b/>
          <w:sz w:val="24"/>
          <w:szCs w:val="28"/>
        </w:rPr>
        <w:t>建设方案</w:t>
      </w:r>
    </w:p>
    <w:tbl>
      <w:tblPr>
        <w:tblStyle w:val="ae"/>
        <w:tblW w:w="0" w:type="auto"/>
        <w:tblLook w:val="04A0" w:firstRow="1" w:lastRow="0" w:firstColumn="1" w:lastColumn="0" w:noHBand="0" w:noVBand="1"/>
      </w:tblPr>
      <w:tblGrid>
        <w:gridCol w:w="1217"/>
        <w:gridCol w:w="1217"/>
        <w:gridCol w:w="1217"/>
        <w:gridCol w:w="1217"/>
        <w:gridCol w:w="1218"/>
        <w:gridCol w:w="1218"/>
        <w:gridCol w:w="1218"/>
      </w:tblGrid>
      <w:tr w:rsidR="008755AB" w:rsidTr="004D5C72">
        <w:tc>
          <w:tcPr>
            <w:tcW w:w="3651" w:type="dxa"/>
            <w:gridSpan w:val="3"/>
          </w:tcPr>
          <w:p w:rsidR="008755AB" w:rsidRPr="002426EE" w:rsidRDefault="008755AB" w:rsidP="00BF4A74">
            <w:pPr>
              <w:snapToGrid w:val="0"/>
              <w:spacing w:line="560" w:lineRule="exact"/>
              <w:rPr>
                <w:rFonts w:asciiTheme="minorEastAsia" w:hAnsiTheme="minorEastAsia" w:cs="黑体"/>
                <w:b/>
                <w:sz w:val="24"/>
                <w:szCs w:val="24"/>
              </w:rPr>
            </w:pPr>
            <w:r w:rsidRPr="002426EE">
              <w:rPr>
                <w:rFonts w:asciiTheme="minorEastAsia" w:hAnsiTheme="minorEastAsia" w:cs="黑体" w:hint="eastAsia"/>
                <w:b/>
                <w:sz w:val="24"/>
                <w:szCs w:val="24"/>
              </w:rPr>
              <w:t>资源名称</w:t>
            </w:r>
          </w:p>
        </w:tc>
        <w:tc>
          <w:tcPr>
            <w:tcW w:w="1217" w:type="dxa"/>
          </w:tcPr>
          <w:p w:rsidR="008755AB" w:rsidRPr="002426EE" w:rsidRDefault="008755AB" w:rsidP="00BF4A74">
            <w:pPr>
              <w:snapToGrid w:val="0"/>
              <w:spacing w:line="560" w:lineRule="exact"/>
              <w:rPr>
                <w:rFonts w:asciiTheme="minorEastAsia" w:hAnsiTheme="minorEastAsia" w:cs="黑体"/>
                <w:b/>
                <w:sz w:val="24"/>
                <w:szCs w:val="24"/>
              </w:rPr>
            </w:pPr>
            <w:r>
              <w:rPr>
                <w:rFonts w:asciiTheme="minorEastAsia" w:hAnsiTheme="minorEastAsia" w:cs="黑体" w:hint="eastAsia"/>
                <w:b/>
                <w:sz w:val="24"/>
                <w:szCs w:val="24"/>
              </w:rPr>
              <w:t>表现形式</w:t>
            </w:r>
          </w:p>
        </w:tc>
        <w:tc>
          <w:tcPr>
            <w:tcW w:w="1218" w:type="dxa"/>
          </w:tcPr>
          <w:p w:rsidR="008755AB" w:rsidRPr="002426EE" w:rsidRDefault="008755AB" w:rsidP="00BF4A74">
            <w:pPr>
              <w:snapToGrid w:val="0"/>
              <w:spacing w:line="560" w:lineRule="exact"/>
              <w:rPr>
                <w:rFonts w:asciiTheme="minorEastAsia" w:hAnsiTheme="minorEastAsia" w:cs="黑体"/>
                <w:b/>
                <w:sz w:val="24"/>
                <w:szCs w:val="24"/>
              </w:rPr>
            </w:pPr>
            <w:r>
              <w:rPr>
                <w:rFonts w:asciiTheme="minorEastAsia" w:hAnsiTheme="minorEastAsia" w:cs="黑体" w:hint="eastAsia"/>
                <w:b/>
                <w:sz w:val="24"/>
                <w:szCs w:val="24"/>
              </w:rPr>
              <w:t>资源数量</w:t>
            </w:r>
          </w:p>
        </w:tc>
        <w:tc>
          <w:tcPr>
            <w:tcW w:w="1218" w:type="dxa"/>
          </w:tcPr>
          <w:p w:rsidR="008755AB" w:rsidRPr="002426EE" w:rsidRDefault="008755AB" w:rsidP="00BF4A74">
            <w:pPr>
              <w:snapToGrid w:val="0"/>
              <w:spacing w:line="560" w:lineRule="exact"/>
              <w:rPr>
                <w:rFonts w:asciiTheme="minorEastAsia" w:hAnsiTheme="minorEastAsia" w:cs="黑体"/>
                <w:b/>
                <w:sz w:val="24"/>
                <w:szCs w:val="24"/>
              </w:rPr>
            </w:pPr>
            <w:r>
              <w:rPr>
                <w:rFonts w:asciiTheme="minorEastAsia" w:hAnsiTheme="minorEastAsia" w:cs="黑体" w:hint="eastAsia"/>
                <w:b/>
                <w:sz w:val="24"/>
                <w:szCs w:val="24"/>
              </w:rPr>
              <w:t>资源要求</w:t>
            </w:r>
          </w:p>
        </w:tc>
        <w:tc>
          <w:tcPr>
            <w:tcW w:w="1218" w:type="dxa"/>
          </w:tcPr>
          <w:p w:rsidR="008755AB" w:rsidRPr="002426EE" w:rsidRDefault="008755AB" w:rsidP="00BF4A74">
            <w:pPr>
              <w:snapToGrid w:val="0"/>
              <w:spacing w:line="560" w:lineRule="exact"/>
              <w:rPr>
                <w:rFonts w:asciiTheme="minorEastAsia" w:hAnsiTheme="minorEastAsia" w:cs="黑体"/>
                <w:b/>
                <w:sz w:val="24"/>
                <w:szCs w:val="24"/>
              </w:rPr>
            </w:pPr>
            <w:r>
              <w:rPr>
                <w:rFonts w:asciiTheme="minorEastAsia" w:hAnsiTheme="minorEastAsia" w:cs="黑体" w:hint="eastAsia"/>
                <w:b/>
                <w:sz w:val="24"/>
                <w:szCs w:val="24"/>
              </w:rPr>
              <w:t>完成时间</w:t>
            </w:r>
          </w:p>
        </w:tc>
      </w:tr>
      <w:tr w:rsidR="008755AB" w:rsidTr="002426EE">
        <w:tc>
          <w:tcPr>
            <w:tcW w:w="1217" w:type="dxa"/>
            <w:vMerge w:val="restart"/>
          </w:tcPr>
          <w:p w:rsidR="008755AB" w:rsidRPr="002426EE" w:rsidRDefault="008755AB" w:rsidP="00BE346D">
            <w:pPr>
              <w:snapToGrid w:val="0"/>
              <w:rPr>
                <w:rFonts w:asciiTheme="minorEastAsia" w:hAnsiTheme="minorEastAsia" w:cs="黑体"/>
                <w:sz w:val="24"/>
                <w:szCs w:val="24"/>
              </w:rPr>
            </w:pPr>
            <w:r>
              <w:rPr>
                <w:rFonts w:asciiTheme="minorEastAsia" w:hAnsiTheme="minorEastAsia" w:cs="黑体" w:hint="eastAsia"/>
                <w:sz w:val="24"/>
                <w:szCs w:val="24"/>
              </w:rPr>
              <w:t>基本资源</w:t>
            </w:r>
          </w:p>
        </w:tc>
        <w:tc>
          <w:tcPr>
            <w:tcW w:w="1217" w:type="dxa"/>
            <w:vMerge w:val="restart"/>
          </w:tcPr>
          <w:p w:rsidR="008755AB" w:rsidRPr="002426EE" w:rsidRDefault="008755AB" w:rsidP="00BE346D">
            <w:pPr>
              <w:snapToGrid w:val="0"/>
              <w:rPr>
                <w:rFonts w:asciiTheme="minorEastAsia" w:hAnsiTheme="minorEastAsia" w:cs="黑体"/>
                <w:sz w:val="24"/>
                <w:szCs w:val="24"/>
              </w:rPr>
            </w:pPr>
            <w:r>
              <w:rPr>
                <w:rFonts w:asciiTheme="minorEastAsia" w:hAnsiTheme="minorEastAsia" w:cs="黑体" w:hint="eastAsia"/>
                <w:sz w:val="24"/>
                <w:szCs w:val="24"/>
              </w:rPr>
              <w:t>风采展示</w:t>
            </w:r>
          </w:p>
        </w:tc>
        <w:tc>
          <w:tcPr>
            <w:tcW w:w="1217" w:type="dxa"/>
          </w:tcPr>
          <w:p w:rsidR="008755AB" w:rsidRPr="002426EE" w:rsidRDefault="008755AB" w:rsidP="00BE346D">
            <w:pPr>
              <w:snapToGrid w:val="0"/>
              <w:rPr>
                <w:rFonts w:asciiTheme="minorEastAsia" w:hAnsiTheme="minorEastAsia" w:cs="黑体"/>
                <w:sz w:val="24"/>
                <w:szCs w:val="24"/>
              </w:rPr>
            </w:pPr>
            <w:r>
              <w:rPr>
                <w:rFonts w:asciiTheme="minorEastAsia" w:hAnsiTheme="minorEastAsia" w:cs="黑体" w:hint="eastAsia"/>
                <w:sz w:val="24"/>
                <w:szCs w:val="24"/>
              </w:rPr>
              <w:t>赛项宣传片</w:t>
            </w:r>
          </w:p>
        </w:tc>
        <w:tc>
          <w:tcPr>
            <w:tcW w:w="1217" w:type="dxa"/>
          </w:tcPr>
          <w:p w:rsidR="008755AB" w:rsidRPr="002426EE" w:rsidRDefault="008755AB" w:rsidP="00BE346D">
            <w:pPr>
              <w:snapToGrid w:val="0"/>
              <w:rPr>
                <w:rFonts w:asciiTheme="minorEastAsia" w:hAnsiTheme="minorEastAsia" w:cs="黑体"/>
                <w:sz w:val="24"/>
                <w:szCs w:val="24"/>
              </w:rPr>
            </w:pPr>
            <w:r>
              <w:rPr>
                <w:rFonts w:asciiTheme="minorEastAsia" w:hAnsiTheme="minorEastAsia" w:cs="黑体" w:hint="eastAsia"/>
                <w:sz w:val="24"/>
                <w:szCs w:val="24"/>
              </w:rPr>
              <w:t>视频</w:t>
            </w:r>
          </w:p>
        </w:tc>
        <w:tc>
          <w:tcPr>
            <w:tcW w:w="1218" w:type="dxa"/>
          </w:tcPr>
          <w:p w:rsidR="008755AB" w:rsidRPr="002426EE" w:rsidRDefault="00013D2B" w:rsidP="00BE346D">
            <w:pPr>
              <w:snapToGrid w:val="0"/>
              <w:rPr>
                <w:rFonts w:asciiTheme="minorEastAsia" w:hAnsiTheme="minorEastAsia" w:cs="黑体"/>
                <w:sz w:val="24"/>
                <w:szCs w:val="24"/>
              </w:rPr>
            </w:pPr>
            <w:r>
              <w:rPr>
                <w:rFonts w:asciiTheme="minorEastAsia" w:hAnsiTheme="minorEastAsia" w:cs="黑体" w:hint="eastAsia"/>
                <w:sz w:val="24"/>
                <w:szCs w:val="24"/>
              </w:rPr>
              <w:t>1</w:t>
            </w:r>
          </w:p>
        </w:tc>
        <w:tc>
          <w:tcPr>
            <w:tcW w:w="1218" w:type="dxa"/>
          </w:tcPr>
          <w:p w:rsidR="008755AB" w:rsidRPr="002426EE" w:rsidRDefault="008755AB" w:rsidP="00BE346D">
            <w:pPr>
              <w:snapToGrid w:val="0"/>
              <w:rPr>
                <w:rFonts w:asciiTheme="minorEastAsia" w:hAnsiTheme="minorEastAsia" w:cs="黑体"/>
                <w:sz w:val="24"/>
                <w:szCs w:val="24"/>
              </w:rPr>
            </w:pPr>
            <w:r>
              <w:rPr>
                <w:rFonts w:asciiTheme="minorEastAsia" w:hAnsiTheme="minorEastAsia" w:cs="黑体" w:hint="eastAsia"/>
                <w:sz w:val="24"/>
                <w:szCs w:val="24"/>
              </w:rPr>
              <w:t>15分钟以上</w:t>
            </w:r>
          </w:p>
        </w:tc>
        <w:tc>
          <w:tcPr>
            <w:tcW w:w="1218" w:type="dxa"/>
          </w:tcPr>
          <w:p w:rsidR="008755AB" w:rsidRPr="002426EE" w:rsidRDefault="00013D2B" w:rsidP="00BE346D">
            <w:pPr>
              <w:snapToGrid w:val="0"/>
              <w:rPr>
                <w:rFonts w:asciiTheme="minorEastAsia" w:hAnsiTheme="minorEastAsia" w:cs="黑体"/>
                <w:sz w:val="24"/>
                <w:szCs w:val="24"/>
              </w:rPr>
            </w:pPr>
            <w:r w:rsidRPr="00D873BC">
              <w:rPr>
                <w:rFonts w:asciiTheme="minorEastAsia" w:hAnsiTheme="minorEastAsia" w:cs="黑体" w:hint="eastAsia"/>
                <w:sz w:val="24"/>
                <w:szCs w:val="24"/>
              </w:rPr>
              <w:t>赛后1个月内</w:t>
            </w:r>
          </w:p>
        </w:tc>
      </w:tr>
      <w:tr w:rsidR="008755AB" w:rsidTr="002426EE">
        <w:tc>
          <w:tcPr>
            <w:tcW w:w="1217" w:type="dxa"/>
            <w:vMerge/>
          </w:tcPr>
          <w:p w:rsidR="008755AB" w:rsidRPr="002426EE" w:rsidRDefault="008755AB" w:rsidP="00BE346D">
            <w:pPr>
              <w:snapToGrid w:val="0"/>
              <w:rPr>
                <w:rFonts w:asciiTheme="minorEastAsia" w:hAnsiTheme="minorEastAsia" w:cs="黑体"/>
                <w:sz w:val="24"/>
                <w:szCs w:val="24"/>
              </w:rPr>
            </w:pPr>
          </w:p>
        </w:tc>
        <w:tc>
          <w:tcPr>
            <w:tcW w:w="1217" w:type="dxa"/>
            <w:vMerge/>
          </w:tcPr>
          <w:p w:rsidR="008755AB" w:rsidRPr="002426EE" w:rsidRDefault="008755AB" w:rsidP="00BE346D">
            <w:pPr>
              <w:snapToGrid w:val="0"/>
              <w:rPr>
                <w:rFonts w:asciiTheme="minorEastAsia" w:hAnsiTheme="minorEastAsia" w:cs="黑体"/>
                <w:sz w:val="24"/>
                <w:szCs w:val="24"/>
              </w:rPr>
            </w:pPr>
          </w:p>
        </w:tc>
        <w:tc>
          <w:tcPr>
            <w:tcW w:w="1217" w:type="dxa"/>
          </w:tcPr>
          <w:p w:rsidR="008755AB" w:rsidRPr="002426EE" w:rsidRDefault="008755AB" w:rsidP="00BE346D">
            <w:pPr>
              <w:snapToGrid w:val="0"/>
              <w:rPr>
                <w:rFonts w:asciiTheme="minorEastAsia" w:hAnsiTheme="minorEastAsia" w:cs="黑体"/>
                <w:sz w:val="24"/>
                <w:szCs w:val="24"/>
              </w:rPr>
            </w:pPr>
            <w:r>
              <w:rPr>
                <w:rFonts w:asciiTheme="minorEastAsia" w:hAnsiTheme="minorEastAsia" w:cs="黑体" w:hint="eastAsia"/>
                <w:sz w:val="24"/>
                <w:szCs w:val="24"/>
              </w:rPr>
              <w:t>风采展示片</w:t>
            </w:r>
          </w:p>
        </w:tc>
        <w:tc>
          <w:tcPr>
            <w:tcW w:w="1217" w:type="dxa"/>
          </w:tcPr>
          <w:p w:rsidR="008755AB" w:rsidRPr="002426EE" w:rsidRDefault="008755AB" w:rsidP="00BE346D">
            <w:pPr>
              <w:snapToGrid w:val="0"/>
              <w:rPr>
                <w:rFonts w:asciiTheme="minorEastAsia" w:hAnsiTheme="minorEastAsia" w:cs="黑体"/>
                <w:sz w:val="24"/>
                <w:szCs w:val="24"/>
              </w:rPr>
            </w:pPr>
            <w:r>
              <w:rPr>
                <w:rFonts w:asciiTheme="minorEastAsia" w:hAnsiTheme="minorEastAsia" w:cs="黑体" w:hint="eastAsia"/>
                <w:sz w:val="24"/>
                <w:szCs w:val="24"/>
              </w:rPr>
              <w:t>视频</w:t>
            </w:r>
          </w:p>
        </w:tc>
        <w:tc>
          <w:tcPr>
            <w:tcW w:w="1218" w:type="dxa"/>
          </w:tcPr>
          <w:p w:rsidR="008755AB" w:rsidRPr="002426EE" w:rsidRDefault="00013D2B" w:rsidP="00BE346D">
            <w:pPr>
              <w:snapToGrid w:val="0"/>
              <w:rPr>
                <w:rFonts w:asciiTheme="minorEastAsia" w:hAnsiTheme="minorEastAsia" w:cs="黑体"/>
                <w:sz w:val="24"/>
                <w:szCs w:val="24"/>
              </w:rPr>
            </w:pPr>
            <w:r>
              <w:rPr>
                <w:rFonts w:asciiTheme="minorEastAsia" w:hAnsiTheme="minorEastAsia" w:cs="黑体" w:hint="eastAsia"/>
                <w:sz w:val="24"/>
                <w:szCs w:val="24"/>
              </w:rPr>
              <w:t>1</w:t>
            </w:r>
          </w:p>
        </w:tc>
        <w:tc>
          <w:tcPr>
            <w:tcW w:w="1218" w:type="dxa"/>
          </w:tcPr>
          <w:p w:rsidR="008755AB" w:rsidRPr="002426EE" w:rsidRDefault="008755AB" w:rsidP="00BE346D">
            <w:pPr>
              <w:snapToGrid w:val="0"/>
              <w:rPr>
                <w:rFonts w:asciiTheme="minorEastAsia" w:hAnsiTheme="minorEastAsia" w:cs="黑体"/>
                <w:sz w:val="24"/>
                <w:szCs w:val="24"/>
              </w:rPr>
            </w:pPr>
            <w:r>
              <w:rPr>
                <w:rFonts w:asciiTheme="minorEastAsia" w:hAnsiTheme="minorEastAsia" w:cs="黑体" w:hint="eastAsia"/>
                <w:sz w:val="24"/>
                <w:szCs w:val="24"/>
              </w:rPr>
              <w:t>10分钟以上</w:t>
            </w:r>
          </w:p>
        </w:tc>
        <w:tc>
          <w:tcPr>
            <w:tcW w:w="1218" w:type="dxa"/>
          </w:tcPr>
          <w:p w:rsidR="008755AB" w:rsidRPr="002426EE" w:rsidRDefault="00013D2B" w:rsidP="00BE346D">
            <w:pPr>
              <w:snapToGrid w:val="0"/>
              <w:rPr>
                <w:rFonts w:asciiTheme="minorEastAsia" w:hAnsiTheme="minorEastAsia" w:cs="黑体"/>
                <w:sz w:val="24"/>
                <w:szCs w:val="24"/>
              </w:rPr>
            </w:pPr>
            <w:r w:rsidRPr="00D873BC">
              <w:rPr>
                <w:rFonts w:asciiTheme="minorEastAsia" w:hAnsiTheme="minorEastAsia" w:cs="黑体" w:hint="eastAsia"/>
                <w:sz w:val="24"/>
                <w:szCs w:val="24"/>
              </w:rPr>
              <w:t>赛后1个月内</w:t>
            </w:r>
          </w:p>
        </w:tc>
      </w:tr>
      <w:tr w:rsidR="008755AB" w:rsidTr="002426EE">
        <w:tc>
          <w:tcPr>
            <w:tcW w:w="1217" w:type="dxa"/>
            <w:vMerge/>
          </w:tcPr>
          <w:p w:rsidR="008755AB" w:rsidRPr="002426EE" w:rsidRDefault="008755AB" w:rsidP="00BE346D">
            <w:pPr>
              <w:snapToGrid w:val="0"/>
              <w:rPr>
                <w:rFonts w:asciiTheme="minorEastAsia" w:hAnsiTheme="minorEastAsia" w:cs="黑体"/>
                <w:sz w:val="24"/>
                <w:szCs w:val="24"/>
              </w:rPr>
            </w:pPr>
          </w:p>
        </w:tc>
        <w:tc>
          <w:tcPr>
            <w:tcW w:w="1217" w:type="dxa"/>
          </w:tcPr>
          <w:p w:rsidR="008755AB" w:rsidRPr="002426EE" w:rsidRDefault="008755AB" w:rsidP="00BE346D">
            <w:pPr>
              <w:snapToGrid w:val="0"/>
              <w:rPr>
                <w:rFonts w:asciiTheme="minorEastAsia" w:hAnsiTheme="minorEastAsia" w:cs="黑体"/>
                <w:sz w:val="24"/>
                <w:szCs w:val="24"/>
              </w:rPr>
            </w:pPr>
            <w:r>
              <w:rPr>
                <w:rFonts w:asciiTheme="minorEastAsia" w:hAnsiTheme="minorEastAsia" w:cs="黑体" w:hint="eastAsia"/>
                <w:sz w:val="24"/>
                <w:szCs w:val="24"/>
              </w:rPr>
              <w:t>技能概要</w:t>
            </w:r>
          </w:p>
        </w:tc>
        <w:tc>
          <w:tcPr>
            <w:tcW w:w="1217" w:type="dxa"/>
          </w:tcPr>
          <w:p w:rsidR="008755AB" w:rsidRDefault="008755AB" w:rsidP="00BE346D">
            <w:pPr>
              <w:snapToGrid w:val="0"/>
              <w:rPr>
                <w:rFonts w:asciiTheme="minorEastAsia" w:hAnsiTheme="minorEastAsia" w:cs="黑体"/>
                <w:sz w:val="24"/>
                <w:szCs w:val="24"/>
              </w:rPr>
            </w:pPr>
            <w:r>
              <w:rPr>
                <w:rFonts w:asciiTheme="minorEastAsia" w:hAnsiTheme="minorEastAsia" w:cs="黑体" w:hint="eastAsia"/>
                <w:sz w:val="24"/>
                <w:szCs w:val="24"/>
              </w:rPr>
              <w:t>技能介绍</w:t>
            </w:r>
          </w:p>
          <w:p w:rsidR="008755AB" w:rsidRDefault="008755AB" w:rsidP="00BE346D">
            <w:pPr>
              <w:snapToGrid w:val="0"/>
              <w:rPr>
                <w:rFonts w:asciiTheme="minorEastAsia" w:hAnsiTheme="minorEastAsia" w:cs="黑体"/>
                <w:sz w:val="24"/>
                <w:szCs w:val="24"/>
              </w:rPr>
            </w:pPr>
            <w:r>
              <w:rPr>
                <w:rFonts w:asciiTheme="minorEastAsia" w:hAnsiTheme="minorEastAsia" w:cs="黑体" w:hint="eastAsia"/>
                <w:sz w:val="24"/>
                <w:szCs w:val="24"/>
              </w:rPr>
              <w:t>技能要点</w:t>
            </w:r>
          </w:p>
          <w:p w:rsidR="008755AB" w:rsidRPr="002426EE" w:rsidRDefault="008755AB" w:rsidP="00BE346D">
            <w:pPr>
              <w:snapToGrid w:val="0"/>
              <w:rPr>
                <w:rFonts w:asciiTheme="minorEastAsia" w:hAnsiTheme="minorEastAsia" w:cs="黑体"/>
                <w:sz w:val="24"/>
                <w:szCs w:val="24"/>
              </w:rPr>
            </w:pPr>
            <w:r>
              <w:rPr>
                <w:rFonts w:asciiTheme="minorEastAsia" w:hAnsiTheme="minorEastAsia" w:cs="黑体" w:hint="eastAsia"/>
                <w:sz w:val="24"/>
                <w:szCs w:val="24"/>
              </w:rPr>
              <w:t>评价指标</w:t>
            </w:r>
          </w:p>
        </w:tc>
        <w:tc>
          <w:tcPr>
            <w:tcW w:w="1217" w:type="dxa"/>
          </w:tcPr>
          <w:p w:rsidR="008755AB" w:rsidRPr="002426EE" w:rsidRDefault="008755AB" w:rsidP="00BE346D">
            <w:pPr>
              <w:snapToGrid w:val="0"/>
              <w:rPr>
                <w:rFonts w:asciiTheme="minorEastAsia" w:hAnsiTheme="minorEastAsia" w:cs="黑体"/>
                <w:sz w:val="24"/>
                <w:szCs w:val="24"/>
              </w:rPr>
            </w:pPr>
            <w:r>
              <w:rPr>
                <w:rFonts w:asciiTheme="minorEastAsia" w:hAnsiTheme="minorEastAsia" w:cs="黑体" w:hint="eastAsia"/>
                <w:sz w:val="24"/>
                <w:szCs w:val="24"/>
              </w:rPr>
              <w:t>文本文档</w:t>
            </w:r>
          </w:p>
        </w:tc>
        <w:tc>
          <w:tcPr>
            <w:tcW w:w="1218" w:type="dxa"/>
          </w:tcPr>
          <w:p w:rsidR="008755AB" w:rsidRPr="002426EE" w:rsidRDefault="00013D2B" w:rsidP="00BE346D">
            <w:pPr>
              <w:snapToGrid w:val="0"/>
              <w:rPr>
                <w:rFonts w:asciiTheme="minorEastAsia" w:hAnsiTheme="minorEastAsia" w:cs="黑体"/>
                <w:sz w:val="24"/>
                <w:szCs w:val="24"/>
              </w:rPr>
            </w:pPr>
            <w:r>
              <w:rPr>
                <w:rFonts w:asciiTheme="minorEastAsia" w:hAnsiTheme="minorEastAsia" w:cs="黑体" w:hint="eastAsia"/>
                <w:sz w:val="24"/>
                <w:szCs w:val="24"/>
              </w:rPr>
              <w:t>3</w:t>
            </w:r>
          </w:p>
        </w:tc>
        <w:tc>
          <w:tcPr>
            <w:tcW w:w="1218" w:type="dxa"/>
          </w:tcPr>
          <w:p w:rsidR="008755AB" w:rsidRPr="002426EE" w:rsidRDefault="00271ED4" w:rsidP="00BE346D">
            <w:pPr>
              <w:snapToGrid w:val="0"/>
              <w:rPr>
                <w:rFonts w:asciiTheme="minorEastAsia" w:hAnsiTheme="minorEastAsia" w:cs="黑体"/>
                <w:sz w:val="24"/>
                <w:szCs w:val="24"/>
              </w:rPr>
            </w:pPr>
            <w:r>
              <w:rPr>
                <w:rFonts w:asciiTheme="minorEastAsia" w:hAnsiTheme="minorEastAsia" w:cs="黑体" w:hint="eastAsia"/>
                <w:sz w:val="24"/>
                <w:szCs w:val="24"/>
              </w:rPr>
              <w:t>覆盖智慧城域网部署与应用相关岗位</w:t>
            </w:r>
          </w:p>
        </w:tc>
        <w:tc>
          <w:tcPr>
            <w:tcW w:w="1218" w:type="dxa"/>
          </w:tcPr>
          <w:p w:rsidR="008755AB" w:rsidRPr="002426EE" w:rsidRDefault="00013D2B" w:rsidP="00BE346D">
            <w:pPr>
              <w:snapToGrid w:val="0"/>
              <w:rPr>
                <w:rFonts w:asciiTheme="minorEastAsia" w:hAnsiTheme="minorEastAsia" w:cs="黑体"/>
                <w:sz w:val="24"/>
                <w:szCs w:val="24"/>
              </w:rPr>
            </w:pPr>
            <w:r w:rsidRPr="00D873BC">
              <w:rPr>
                <w:rFonts w:asciiTheme="minorEastAsia" w:hAnsiTheme="minorEastAsia" w:cs="黑体" w:hint="eastAsia"/>
                <w:sz w:val="24"/>
                <w:szCs w:val="24"/>
              </w:rPr>
              <w:t>赛后3个月内</w:t>
            </w:r>
          </w:p>
        </w:tc>
      </w:tr>
      <w:tr w:rsidR="008755AB" w:rsidTr="002426EE">
        <w:tc>
          <w:tcPr>
            <w:tcW w:w="1217" w:type="dxa"/>
            <w:vMerge/>
          </w:tcPr>
          <w:p w:rsidR="008755AB" w:rsidRPr="002426EE" w:rsidRDefault="008755AB" w:rsidP="00BE346D">
            <w:pPr>
              <w:snapToGrid w:val="0"/>
              <w:rPr>
                <w:rFonts w:asciiTheme="minorEastAsia" w:hAnsiTheme="minorEastAsia" w:cs="黑体"/>
                <w:sz w:val="24"/>
                <w:szCs w:val="24"/>
              </w:rPr>
            </w:pPr>
          </w:p>
        </w:tc>
        <w:tc>
          <w:tcPr>
            <w:tcW w:w="1217" w:type="dxa"/>
            <w:vMerge w:val="restart"/>
          </w:tcPr>
          <w:p w:rsidR="008755AB" w:rsidRPr="002426EE" w:rsidRDefault="008755AB" w:rsidP="00BE346D">
            <w:pPr>
              <w:snapToGrid w:val="0"/>
              <w:rPr>
                <w:rFonts w:asciiTheme="minorEastAsia" w:hAnsiTheme="minorEastAsia" w:cs="黑体"/>
                <w:sz w:val="24"/>
                <w:szCs w:val="24"/>
              </w:rPr>
            </w:pPr>
            <w:r>
              <w:rPr>
                <w:rFonts w:asciiTheme="minorEastAsia" w:hAnsiTheme="minorEastAsia" w:cs="黑体" w:hint="eastAsia"/>
                <w:sz w:val="24"/>
                <w:szCs w:val="24"/>
              </w:rPr>
              <w:t>教学资源</w:t>
            </w:r>
          </w:p>
        </w:tc>
        <w:tc>
          <w:tcPr>
            <w:tcW w:w="1217" w:type="dxa"/>
          </w:tcPr>
          <w:p w:rsidR="008755AB" w:rsidRPr="002426EE" w:rsidRDefault="008755AB" w:rsidP="00BE346D">
            <w:pPr>
              <w:snapToGrid w:val="0"/>
              <w:rPr>
                <w:rFonts w:asciiTheme="minorEastAsia" w:hAnsiTheme="minorEastAsia" w:cs="黑体"/>
                <w:sz w:val="24"/>
                <w:szCs w:val="24"/>
              </w:rPr>
            </w:pPr>
            <w:r>
              <w:rPr>
                <w:rFonts w:asciiTheme="minorEastAsia" w:hAnsiTheme="minorEastAsia" w:cs="黑体" w:hint="eastAsia"/>
                <w:sz w:val="24"/>
                <w:szCs w:val="24"/>
              </w:rPr>
              <w:t>专业教材</w:t>
            </w:r>
          </w:p>
        </w:tc>
        <w:tc>
          <w:tcPr>
            <w:tcW w:w="1217" w:type="dxa"/>
          </w:tcPr>
          <w:p w:rsidR="008755AB" w:rsidRPr="002426EE" w:rsidRDefault="008755AB" w:rsidP="00BE346D">
            <w:pPr>
              <w:snapToGrid w:val="0"/>
              <w:rPr>
                <w:rFonts w:asciiTheme="minorEastAsia" w:hAnsiTheme="minorEastAsia" w:cs="黑体"/>
                <w:sz w:val="24"/>
                <w:szCs w:val="24"/>
              </w:rPr>
            </w:pPr>
            <w:r>
              <w:rPr>
                <w:rFonts w:asciiTheme="minorEastAsia" w:hAnsiTheme="minorEastAsia" w:cs="黑体" w:hint="eastAsia"/>
                <w:sz w:val="24"/>
                <w:szCs w:val="24"/>
              </w:rPr>
              <w:t>文本文档</w:t>
            </w:r>
          </w:p>
        </w:tc>
        <w:tc>
          <w:tcPr>
            <w:tcW w:w="1218" w:type="dxa"/>
          </w:tcPr>
          <w:p w:rsidR="008755AB" w:rsidRPr="002426EE" w:rsidRDefault="008755AB" w:rsidP="00BE346D">
            <w:pPr>
              <w:snapToGrid w:val="0"/>
              <w:rPr>
                <w:rFonts w:asciiTheme="minorEastAsia" w:hAnsiTheme="minorEastAsia" w:cs="黑体"/>
                <w:sz w:val="24"/>
                <w:szCs w:val="24"/>
              </w:rPr>
            </w:pPr>
            <w:r>
              <w:rPr>
                <w:rFonts w:asciiTheme="minorEastAsia" w:hAnsiTheme="minorEastAsia" w:cs="黑体" w:hint="eastAsia"/>
                <w:sz w:val="24"/>
                <w:szCs w:val="24"/>
              </w:rPr>
              <w:t>2</w:t>
            </w:r>
          </w:p>
        </w:tc>
        <w:tc>
          <w:tcPr>
            <w:tcW w:w="1218" w:type="dxa"/>
          </w:tcPr>
          <w:p w:rsidR="008755AB" w:rsidRPr="002426EE" w:rsidRDefault="008755AB" w:rsidP="00BE346D">
            <w:pPr>
              <w:snapToGrid w:val="0"/>
              <w:rPr>
                <w:rFonts w:asciiTheme="minorEastAsia" w:hAnsiTheme="minorEastAsia" w:cs="黑体"/>
                <w:sz w:val="24"/>
                <w:szCs w:val="24"/>
              </w:rPr>
            </w:pPr>
            <w:r>
              <w:rPr>
                <w:rFonts w:asciiTheme="minorEastAsia" w:hAnsiTheme="minorEastAsia" w:cs="黑体" w:hint="eastAsia"/>
                <w:sz w:val="24"/>
                <w:szCs w:val="24"/>
              </w:rPr>
              <w:t>电子教材</w:t>
            </w:r>
          </w:p>
        </w:tc>
        <w:tc>
          <w:tcPr>
            <w:tcW w:w="1218" w:type="dxa"/>
          </w:tcPr>
          <w:p w:rsidR="008755AB" w:rsidRPr="002426EE" w:rsidRDefault="00013D2B" w:rsidP="00BE346D">
            <w:pPr>
              <w:snapToGrid w:val="0"/>
              <w:rPr>
                <w:rFonts w:asciiTheme="minorEastAsia" w:hAnsiTheme="minorEastAsia" w:cs="黑体"/>
                <w:sz w:val="24"/>
                <w:szCs w:val="24"/>
              </w:rPr>
            </w:pPr>
            <w:r w:rsidRPr="00D873BC">
              <w:rPr>
                <w:rFonts w:asciiTheme="minorEastAsia" w:hAnsiTheme="minorEastAsia" w:cs="黑体" w:hint="eastAsia"/>
                <w:sz w:val="24"/>
                <w:szCs w:val="24"/>
              </w:rPr>
              <w:t>赛后6个月内</w:t>
            </w:r>
          </w:p>
        </w:tc>
      </w:tr>
      <w:tr w:rsidR="008755AB" w:rsidTr="002426EE">
        <w:tc>
          <w:tcPr>
            <w:tcW w:w="1217" w:type="dxa"/>
            <w:vMerge/>
          </w:tcPr>
          <w:p w:rsidR="008755AB" w:rsidRPr="002426EE" w:rsidRDefault="008755AB" w:rsidP="00BE346D">
            <w:pPr>
              <w:snapToGrid w:val="0"/>
              <w:rPr>
                <w:rFonts w:asciiTheme="minorEastAsia" w:hAnsiTheme="minorEastAsia" w:cs="黑体"/>
                <w:sz w:val="24"/>
                <w:szCs w:val="24"/>
              </w:rPr>
            </w:pPr>
          </w:p>
        </w:tc>
        <w:tc>
          <w:tcPr>
            <w:tcW w:w="1217" w:type="dxa"/>
            <w:vMerge/>
          </w:tcPr>
          <w:p w:rsidR="008755AB" w:rsidRPr="002426EE" w:rsidRDefault="008755AB" w:rsidP="00BE346D">
            <w:pPr>
              <w:snapToGrid w:val="0"/>
              <w:rPr>
                <w:rFonts w:asciiTheme="minorEastAsia" w:hAnsiTheme="minorEastAsia" w:cs="黑体"/>
                <w:sz w:val="24"/>
                <w:szCs w:val="24"/>
              </w:rPr>
            </w:pPr>
          </w:p>
        </w:tc>
        <w:tc>
          <w:tcPr>
            <w:tcW w:w="1217" w:type="dxa"/>
          </w:tcPr>
          <w:p w:rsidR="008755AB" w:rsidRPr="002426EE" w:rsidRDefault="008755AB" w:rsidP="00BE346D">
            <w:pPr>
              <w:snapToGrid w:val="0"/>
              <w:rPr>
                <w:rFonts w:asciiTheme="minorEastAsia" w:hAnsiTheme="minorEastAsia" w:cs="黑体"/>
                <w:sz w:val="24"/>
                <w:szCs w:val="24"/>
              </w:rPr>
            </w:pPr>
            <w:r>
              <w:rPr>
                <w:rFonts w:asciiTheme="minorEastAsia" w:hAnsiTheme="minorEastAsia" w:cs="黑体" w:hint="eastAsia"/>
                <w:sz w:val="24"/>
                <w:szCs w:val="24"/>
              </w:rPr>
              <w:t>技能训练指导书</w:t>
            </w:r>
          </w:p>
        </w:tc>
        <w:tc>
          <w:tcPr>
            <w:tcW w:w="1217" w:type="dxa"/>
          </w:tcPr>
          <w:p w:rsidR="008755AB" w:rsidRPr="002426EE" w:rsidRDefault="008755AB" w:rsidP="00BE346D">
            <w:pPr>
              <w:snapToGrid w:val="0"/>
              <w:rPr>
                <w:rFonts w:asciiTheme="minorEastAsia" w:hAnsiTheme="minorEastAsia" w:cs="黑体"/>
                <w:sz w:val="24"/>
                <w:szCs w:val="24"/>
              </w:rPr>
            </w:pPr>
            <w:r>
              <w:rPr>
                <w:rFonts w:asciiTheme="minorEastAsia" w:hAnsiTheme="minorEastAsia" w:cs="黑体" w:hint="eastAsia"/>
                <w:sz w:val="24"/>
                <w:szCs w:val="24"/>
              </w:rPr>
              <w:t>文本文档</w:t>
            </w:r>
          </w:p>
        </w:tc>
        <w:tc>
          <w:tcPr>
            <w:tcW w:w="1218" w:type="dxa"/>
          </w:tcPr>
          <w:p w:rsidR="008755AB" w:rsidRPr="002426EE" w:rsidRDefault="008755AB" w:rsidP="00BE346D">
            <w:pPr>
              <w:snapToGrid w:val="0"/>
              <w:rPr>
                <w:rFonts w:asciiTheme="minorEastAsia" w:hAnsiTheme="minorEastAsia" w:cs="黑体"/>
                <w:sz w:val="24"/>
                <w:szCs w:val="24"/>
              </w:rPr>
            </w:pPr>
            <w:r>
              <w:rPr>
                <w:rFonts w:asciiTheme="minorEastAsia" w:hAnsiTheme="minorEastAsia" w:cs="黑体" w:hint="eastAsia"/>
                <w:sz w:val="24"/>
                <w:szCs w:val="24"/>
              </w:rPr>
              <w:t>2</w:t>
            </w:r>
          </w:p>
        </w:tc>
        <w:tc>
          <w:tcPr>
            <w:tcW w:w="1218" w:type="dxa"/>
          </w:tcPr>
          <w:p w:rsidR="008755AB" w:rsidRPr="002426EE" w:rsidRDefault="008755AB" w:rsidP="00BE346D">
            <w:pPr>
              <w:snapToGrid w:val="0"/>
              <w:rPr>
                <w:rFonts w:asciiTheme="minorEastAsia" w:hAnsiTheme="minorEastAsia" w:cs="黑体"/>
                <w:sz w:val="24"/>
                <w:szCs w:val="24"/>
              </w:rPr>
            </w:pPr>
            <w:r>
              <w:rPr>
                <w:rFonts w:asciiTheme="minorEastAsia" w:hAnsiTheme="minorEastAsia" w:cs="黑体" w:hint="eastAsia"/>
                <w:sz w:val="24"/>
                <w:szCs w:val="24"/>
              </w:rPr>
              <w:t>电子教材</w:t>
            </w:r>
          </w:p>
        </w:tc>
        <w:tc>
          <w:tcPr>
            <w:tcW w:w="1218" w:type="dxa"/>
          </w:tcPr>
          <w:p w:rsidR="008755AB" w:rsidRPr="002426EE" w:rsidRDefault="00013D2B" w:rsidP="00BE346D">
            <w:pPr>
              <w:snapToGrid w:val="0"/>
              <w:rPr>
                <w:rFonts w:asciiTheme="minorEastAsia" w:hAnsiTheme="minorEastAsia" w:cs="黑体"/>
                <w:sz w:val="24"/>
                <w:szCs w:val="24"/>
              </w:rPr>
            </w:pPr>
            <w:r w:rsidRPr="00D873BC">
              <w:rPr>
                <w:rFonts w:asciiTheme="minorEastAsia" w:hAnsiTheme="minorEastAsia" w:cs="黑体" w:hint="eastAsia"/>
                <w:sz w:val="24"/>
                <w:szCs w:val="24"/>
              </w:rPr>
              <w:t>赛后6个月内</w:t>
            </w:r>
          </w:p>
        </w:tc>
      </w:tr>
      <w:tr w:rsidR="008755AB" w:rsidTr="002426EE">
        <w:tc>
          <w:tcPr>
            <w:tcW w:w="1217" w:type="dxa"/>
            <w:vMerge/>
          </w:tcPr>
          <w:p w:rsidR="008755AB" w:rsidRPr="002426EE" w:rsidRDefault="008755AB" w:rsidP="00BE346D">
            <w:pPr>
              <w:snapToGrid w:val="0"/>
              <w:rPr>
                <w:rFonts w:asciiTheme="minorEastAsia" w:hAnsiTheme="minorEastAsia" w:cs="黑体"/>
                <w:sz w:val="24"/>
                <w:szCs w:val="24"/>
              </w:rPr>
            </w:pPr>
          </w:p>
        </w:tc>
        <w:tc>
          <w:tcPr>
            <w:tcW w:w="1217" w:type="dxa"/>
            <w:vMerge/>
          </w:tcPr>
          <w:p w:rsidR="008755AB" w:rsidRPr="002426EE" w:rsidRDefault="008755AB" w:rsidP="00BE346D">
            <w:pPr>
              <w:snapToGrid w:val="0"/>
              <w:rPr>
                <w:rFonts w:asciiTheme="minorEastAsia" w:hAnsiTheme="minorEastAsia" w:cs="黑体"/>
                <w:sz w:val="24"/>
                <w:szCs w:val="24"/>
              </w:rPr>
            </w:pPr>
          </w:p>
        </w:tc>
        <w:tc>
          <w:tcPr>
            <w:tcW w:w="1217" w:type="dxa"/>
          </w:tcPr>
          <w:p w:rsidR="008755AB" w:rsidRPr="002426EE" w:rsidRDefault="008755AB" w:rsidP="00BE346D">
            <w:pPr>
              <w:snapToGrid w:val="0"/>
              <w:rPr>
                <w:rFonts w:asciiTheme="minorEastAsia" w:hAnsiTheme="minorEastAsia" w:cs="黑体"/>
                <w:sz w:val="24"/>
                <w:szCs w:val="24"/>
              </w:rPr>
            </w:pPr>
            <w:r>
              <w:rPr>
                <w:rFonts w:asciiTheme="minorEastAsia" w:hAnsiTheme="minorEastAsia" w:cs="黑体" w:hint="eastAsia"/>
                <w:sz w:val="24"/>
                <w:szCs w:val="24"/>
              </w:rPr>
              <w:t>实训教学方案</w:t>
            </w:r>
          </w:p>
        </w:tc>
        <w:tc>
          <w:tcPr>
            <w:tcW w:w="1217" w:type="dxa"/>
          </w:tcPr>
          <w:p w:rsidR="008755AB" w:rsidRPr="002426EE" w:rsidRDefault="008755AB" w:rsidP="00BE346D">
            <w:pPr>
              <w:snapToGrid w:val="0"/>
              <w:rPr>
                <w:rFonts w:asciiTheme="minorEastAsia" w:hAnsiTheme="minorEastAsia" w:cs="黑体"/>
                <w:sz w:val="24"/>
                <w:szCs w:val="24"/>
              </w:rPr>
            </w:pPr>
            <w:r>
              <w:rPr>
                <w:rFonts w:asciiTheme="minorEastAsia" w:hAnsiTheme="minorEastAsia" w:cs="黑体" w:hint="eastAsia"/>
                <w:sz w:val="24"/>
                <w:szCs w:val="24"/>
              </w:rPr>
              <w:t>文本文档</w:t>
            </w:r>
          </w:p>
        </w:tc>
        <w:tc>
          <w:tcPr>
            <w:tcW w:w="1218" w:type="dxa"/>
          </w:tcPr>
          <w:p w:rsidR="008755AB" w:rsidRPr="002426EE" w:rsidRDefault="0091765D" w:rsidP="00BE346D">
            <w:pPr>
              <w:snapToGrid w:val="0"/>
              <w:rPr>
                <w:rFonts w:asciiTheme="minorEastAsia" w:hAnsiTheme="minorEastAsia" w:cs="黑体"/>
                <w:sz w:val="24"/>
                <w:szCs w:val="24"/>
              </w:rPr>
            </w:pPr>
            <w:r>
              <w:rPr>
                <w:rFonts w:asciiTheme="minorEastAsia" w:hAnsiTheme="minorEastAsia" w:cs="黑体" w:hint="eastAsia"/>
                <w:sz w:val="24"/>
                <w:szCs w:val="24"/>
              </w:rPr>
              <w:t>6</w:t>
            </w:r>
          </w:p>
        </w:tc>
        <w:tc>
          <w:tcPr>
            <w:tcW w:w="1218" w:type="dxa"/>
          </w:tcPr>
          <w:p w:rsidR="008755AB" w:rsidRPr="002426EE" w:rsidRDefault="00271ED4" w:rsidP="00BE346D">
            <w:pPr>
              <w:snapToGrid w:val="0"/>
              <w:rPr>
                <w:rFonts w:asciiTheme="minorEastAsia" w:hAnsiTheme="minorEastAsia" w:cs="黑体"/>
                <w:sz w:val="24"/>
                <w:szCs w:val="24"/>
              </w:rPr>
            </w:pPr>
            <w:r>
              <w:rPr>
                <w:rFonts w:asciiTheme="minorEastAsia" w:hAnsiTheme="minorEastAsia" w:cs="黑体" w:hint="eastAsia"/>
                <w:sz w:val="24"/>
                <w:szCs w:val="24"/>
              </w:rPr>
              <w:t>覆盖智慧城域网主要业务类型</w:t>
            </w:r>
          </w:p>
        </w:tc>
        <w:tc>
          <w:tcPr>
            <w:tcW w:w="1218" w:type="dxa"/>
          </w:tcPr>
          <w:p w:rsidR="008755AB" w:rsidRPr="002426EE" w:rsidRDefault="00013D2B" w:rsidP="00BE346D">
            <w:pPr>
              <w:snapToGrid w:val="0"/>
              <w:rPr>
                <w:rFonts w:asciiTheme="minorEastAsia" w:hAnsiTheme="minorEastAsia" w:cs="黑体"/>
                <w:sz w:val="24"/>
                <w:szCs w:val="24"/>
              </w:rPr>
            </w:pPr>
            <w:r w:rsidRPr="00D873BC">
              <w:rPr>
                <w:rFonts w:asciiTheme="minorEastAsia" w:hAnsiTheme="minorEastAsia" w:cs="黑体" w:hint="eastAsia"/>
                <w:sz w:val="24"/>
                <w:szCs w:val="24"/>
              </w:rPr>
              <w:t>赛后6个月内</w:t>
            </w:r>
          </w:p>
        </w:tc>
      </w:tr>
      <w:tr w:rsidR="008755AB" w:rsidTr="002426EE">
        <w:tc>
          <w:tcPr>
            <w:tcW w:w="1217" w:type="dxa"/>
            <w:vMerge/>
          </w:tcPr>
          <w:p w:rsidR="008755AB" w:rsidRPr="002426EE" w:rsidRDefault="008755AB" w:rsidP="00BE346D">
            <w:pPr>
              <w:snapToGrid w:val="0"/>
              <w:rPr>
                <w:rFonts w:asciiTheme="minorEastAsia" w:hAnsiTheme="minorEastAsia" w:cs="黑体"/>
                <w:sz w:val="24"/>
                <w:szCs w:val="24"/>
              </w:rPr>
            </w:pPr>
          </w:p>
        </w:tc>
        <w:tc>
          <w:tcPr>
            <w:tcW w:w="1217" w:type="dxa"/>
            <w:vMerge/>
          </w:tcPr>
          <w:p w:rsidR="008755AB" w:rsidRPr="002426EE" w:rsidRDefault="008755AB" w:rsidP="00BE346D">
            <w:pPr>
              <w:snapToGrid w:val="0"/>
              <w:rPr>
                <w:rFonts w:asciiTheme="minorEastAsia" w:hAnsiTheme="minorEastAsia" w:cs="黑体"/>
                <w:sz w:val="24"/>
                <w:szCs w:val="24"/>
              </w:rPr>
            </w:pPr>
          </w:p>
        </w:tc>
        <w:tc>
          <w:tcPr>
            <w:tcW w:w="1217" w:type="dxa"/>
          </w:tcPr>
          <w:p w:rsidR="008755AB" w:rsidRDefault="008755AB" w:rsidP="00BE346D">
            <w:pPr>
              <w:snapToGrid w:val="0"/>
              <w:rPr>
                <w:rFonts w:asciiTheme="minorEastAsia" w:hAnsiTheme="minorEastAsia" w:cs="黑体"/>
                <w:sz w:val="24"/>
                <w:szCs w:val="24"/>
              </w:rPr>
            </w:pPr>
            <w:r>
              <w:rPr>
                <w:rFonts w:asciiTheme="minorEastAsia" w:hAnsiTheme="minorEastAsia" w:cs="黑体" w:hint="eastAsia"/>
                <w:sz w:val="24"/>
                <w:szCs w:val="24"/>
              </w:rPr>
              <w:t>实训练习</w:t>
            </w:r>
            <w:r>
              <w:rPr>
                <w:rFonts w:asciiTheme="minorEastAsia" w:hAnsiTheme="minorEastAsia" w:cs="黑体" w:hint="eastAsia"/>
                <w:sz w:val="24"/>
                <w:szCs w:val="24"/>
              </w:rPr>
              <w:lastRenderedPageBreak/>
              <w:t>题</w:t>
            </w:r>
          </w:p>
        </w:tc>
        <w:tc>
          <w:tcPr>
            <w:tcW w:w="1217" w:type="dxa"/>
          </w:tcPr>
          <w:p w:rsidR="008755AB" w:rsidRPr="002426EE" w:rsidRDefault="008755AB" w:rsidP="00BE346D">
            <w:pPr>
              <w:snapToGrid w:val="0"/>
              <w:rPr>
                <w:rFonts w:asciiTheme="minorEastAsia" w:hAnsiTheme="minorEastAsia" w:cs="黑体"/>
                <w:sz w:val="24"/>
                <w:szCs w:val="24"/>
              </w:rPr>
            </w:pPr>
            <w:r>
              <w:rPr>
                <w:rFonts w:asciiTheme="minorEastAsia" w:hAnsiTheme="minorEastAsia" w:cs="黑体" w:hint="eastAsia"/>
                <w:sz w:val="24"/>
                <w:szCs w:val="24"/>
              </w:rPr>
              <w:lastRenderedPageBreak/>
              <w:t>文本文档</w:t>
            </w:r>
          </w:p>
        </w:tc>
        <w:tc>
          <w:tcPr>
            <w:tcW w:w="1218" w:type="dxa"/>
          </w:tcPr>
          <w:p w:rsidR="008755AB" w:rsidRPr="002426EE" w:rsidRDefault="008755AB" w:rsidP="00BE346D">
            <w:pPr>
              <w:snapToGrid w:val="0"/>
              <w:rPr>
                <w:rFonts w:asciiTheme="minorEastAsia" w:hAnsiTheme="minorEastAsia" w:cs="黑体"/>
                <w:sz w:val="24"/>
                <w:szCs w:val="24"/>
              </w:rPr>
            </w:pPr>
            <w:r>
              <w:rPr>
                <w:rFonts w:asciiTheme="minorEastAsia" w:hAnsiTheme="minorEastAsia" w:cs="黑体" w:hint="eastAsia"/>
                <w:sz w:val="24"/>
                <w:szCs w:val="24"/>
              </w:rPr>
              <w:t>10</w:t>
            </w:r>
          </w:p>
        </w:tc>
        <w:tc>
          <w:tcPr>
            <w:tcW w:w="1218" w:type="dxa"/>
          </w:tcPr>
          <w:p w:rsidR="008755AB" w:rsidRPr="002426EE" w:rsidRDefault="008755AB" w:rsidP="00BE346D">
            <w:pPr>
              <w:snapToGrid w:val="0"/>
              <w:rPr>
                <w:rFonts w:asciiTheme="minorEastAsia" w:hAnsiTheme="minorEastAsia" w:cs="黑体"/>
                <w:sz w:val="24"/>
                <w:szCs w:val="24"/>
              </w:rPr>
            </w:pPr>
            <w:r>
              <w:rPr>
                <w:rFonts w:asciiTheme="minorEastAsia" w:hAnsiTheme="minorEastAsia" w:cs="黑体" w:hint="eastAsia"/>
                <w:sz w:val="24"/>
                <w:szCs w:val="24"/>
              </w:rPr>
              <w:t>覆盖智慧</w:t>
            </w:r>
            <w:r>
              <w:rPr>
                <w:rFonts w:asciiTheme="minorEastAsia" w:hAnsiTheme="minorEastAsia" w:cs="黑体" w:hint="eastAsia"/>
                <w:sz w:val="24"/>
                <w:szCs w:val="24"/>
              </w:rPr>
              <w:lastRenderedPageBreak/>
              <w:t>城域网</w:t>
            </w:r>
            <w:r w:rsidR="00271ED4">
              <w:rPr>
                <w:rFonts w:asciiTheme="minorEastAsia" w:hAnsiTheme="minorEastAsia" w:cs="黑体" w:hint="eastAsia"/>
                <w:sz w:val="24"/>
                <w:szCs w:val="24"/>
              </w:rPr>
              <w:t>主要</w:t>
            </w:r>
            <w:r>
              <w:rPr>
                <w:rFonts w:asciiTheme="minorEastAsia" w:hAnsiTheme="minorEastAsia" w:cs="黑体" w:hint="eastAsia"/>
                <w:sz w:val="24"/>
                <w:szCs w:val="24"/>
              </w:rPr>
              <w:t>业务类型</w:t>
            </w:r>
          </w:p>
        </w:tc>
        <w:tc>
          <w:tcPr>
            <w:tcW w:w="1218" w:type="dxa"/>
          </w:tcPr>
          <w:p w:rsidR="008755AB" w:rsidRPr="002426EE" w:rsidRDefault="00013D2B" w:rsidP="00BE346D">
            <w:pPr>
              <w:snapToGrid w:val="0"/>
              <w:rPr>
                <w:rFonts w:asciiTheme="minorEastAsia" w:hAnsiTheme="minorEastAsia" w:cs="黑体"/>
                <w:sz w:val="24"/>
                <w:szCs w:val="24"/>
              </w:rPr>
            </w:pPr>
            <w:r w:rsidRPr="00D873BC">
              <w:rPr>
                <w:rFonts w:asciiTheme="minorEastAsia" w:hAnsiTheme="minorEastAsia" w:cs="黑体" w:hint="eastAsia"/>
                <w:sz w:val="24"/>
                <w:szCs w:val="24"/>
              </w:rPr>
              <w:lastRenderedPageBreak/>
              <w:t>赛后3个</w:t>
            </w:r>
            <w:r w:rsidRPr="00D873BC">
              <w:rPr>
                <w:rFonts w:asciiTheme="minorEastAsia" w:hAnsiTheme="minorEastAsia" w:cs="黑体" w:hint="eastAsia"/>
                <w:sz w:val="24"/>
                <w:szCs w:val="24"/>
              </w:rPr>
              <w:lastRenderedPageBreak/>
              <w:t>月内</w:t>
            </w:r>
          </w:p>
        </w:tc>
      </w:tr>
      <w:tr w:rsidR="00334FD8" w:rsidTr="002426EE">
        <w:tc>
          <w:tcPr>
            <w:tcW w:w="1217" w:type="dxa"/>
            <w:vMerge/>
          </w:tcPr>
          <w:p w:rsidR="00334FD8" w:rsidRPr="002426EE" w:rsidRDefault="00334FD8" w:rsidP="00BE346D">
            <w:pPr>
              <w:snapToGrid w:val="0"/>
              <w:rPr>
                <w:rFonts w:asciiTheme="minorEastAsia" w:hAnsiTheme="minorEastAsia" w:cs="黑体"/>
                <w:sz w:val="24"/>
                <w:szCs w:val="24"/>
              </w:rPr>
            </w:pPr>
          </w:p>
        </w:tc>
        <w:tc>
          <w:tcPr>
            <w:tcW w:w="1217" w:type="dxa"/>
            <w:vMerge/>
          </w:tcPr>
          <w:p w:rsidR="00334FD8" w:rsidRPr="002426EE" w:rsidRDefault="00334FD8" w:rsidP="00BE346D">
            <w:pPr>
              <w:snapToGrid w:val="0"/>
              <w:rPr>
                <w:rFonts w:asciiTheme="minorEastAsia" w:hAnsiTheme="minorEastAsia" w:cs="黑体"/>
                <w:sz w:val="24"/>
                <w:szCs w:val="24"/>
              </w:rPr>
            </w:pPr>
          </w:p>
        </w:tc>
        <w:tc>
          <w:tcPr>
            <w:tcW w:w="1217" w:type="dxa"/>
          </w:tcPr>
          <w:p w:rsidR="00334FD8" w:rsidRPr="002426EE" w:rsidRDefault="00334FD8" w:rsidP="004D5C72">
            <w:pPr>
              <w:snapToGrid w:val="0"/>
              <w:rPr>
                <w:rFonts w:asciiTheme="minorEastAsia" w:hAnsiTheme="minorEastAsia" w:cs="黑体"/>
                <w:sz w:val="24"/>
                <w:szCs w:val="24"/>
              </w:rPr>
            </w:pPr>
            <w:r>
              <w:rPr>
                <w:rFonts w:asciiTheme="minorEastAsia" w:hAnsiTheme="minorEastAsia" w:cs="黑体" w:hint="eastAsia"/>
                <w:sz w:val="24"/>
                <w:szCs w:val="24"/>
              </w:rPr>
              <w:t>实习操作演示视频</w:t>
            </w:r>
          </w:p>
        </w:tc>
        <w:tc>
          <w:tcPr>
            <w:tcW w:w="1217" w:type="dxa"/>
          </w:tcPr>
          <w:p w:rsidR="00334FD8" w:rsidRPr="002426EE" w:rsidRDefault="00334FD8" w:rsidP="004D5C72">
            <w:pPr>
              <w:snapToGrid w:val="0"/>
              <w:rPr>
                <w:rFonts w:asciiTheme="minorEastAsia" w:hAnsiTheme="minorEastAsia" w:cs="黑体"/>
                <w:sz w:val="24"/>
                <w:szCs w:val="24"/>
              </w:rPr>
            </w:pPr>
            <w:r>
              <w:rPr>
                <w:rFonts w:asciiTheme="minorEastAsia" w:hAnsiTheme="minorEastAsia" w:cs="黑体" w:hint="eastAsia"/>
                <w:sz w:val="24"/>
                <w:szCs w:val="24"/>
              </w:rPr>
              <w:t>视频</w:t>
            </w:r>
          </w:p>
        </w:tc>
        <w:tc>
          <w:tcPr>
            <w:tcW w:w="1218" w:type="dxa"/>
          </w:tcPr>
          <w:p w:rsidR="00334FD8" w:rsidRPr="002426EE" w:rsidRDefault="00334FD8" w:rsidP="004D5C72">
            <w:pPr>
              <w:snapToGrid w:val="0"/>
              <w:rPr>
                <w:rFonts w:asciiTheme="minorEastAsia" w:hAnsiTheme="minorEastAsia" w:cs="黑体"/>
                <w:sz w:val="24"/>
                <w:szCs w:val="24"/>
              </w:rPr>
            </w:pPr>
            <w:r>
              <w:rPr>
                <w:rFonts w:asciiTheme="minorEastAsia" w:hAnsiTheme="minorEastAsia" w:cs="黑体" w:hint="eastAsia"/>
                <w:sz w:val="24"/>
                <w:szCs w:val="24"/>
              </w:rPr>
              <w:t>10</w:t>
            </w:r>
          </w:p>
        </w:tc>
        <w:tc>
          <w:tcPr>
            <w:tcW w:w="1218" w:type="dxa"/>
          </w:tcPr>
          <w:p w:rsidR="00334FD8" w:rsidRPr="002426EE" w:rsidRDefault="00334FD8" w:rsidP="004D5C72">
            <w:pPr>
              <w:snapToGrid w:val="0"/>
              <w:rPr>
                <w:rFonts w:asciiTheme="minorEastAsia" w:hAnsiTheme="minorEastAsia" w:cs="黑体"/>
                <w:sz w:val="24"/>
                <w:szCs w:val="24"/>
              </w:rPr>
            </w:pPr>
            <w:r>
              <w:rPr>
                <w:rFonts w:asciiTheme="minorEastAsia" w:hAnsiTheme="minorEastAsia" w:cs="黑体" w:hint="eastAsia"/>
                <w:sz w:val="24"/>
                <w:szCs w:val="24"/>
              </w:rPr>
              <w:t>30分钟以上</w:t>
            </w:r>
          </w:p>
        </w:tc>
        <w:tc>
          <w:tcPr>
            <w:tcW w:w="1218" w:type="dxa"/>
          </w:tcPr>
          <w:p w:rsidR="00334FD8" w:rsidRPr="002426EE" w:rsidRDefault="00013D2B" w:rsidP="004D5C72">
            <w:pPr>
              <w:snapToGrid w:val="0"/>
              <w:rPr>
                <w:rFonts w:asciiTheme="minorEastAsia" w:hAnsiTheme="minorEastAsia" w:cs="黑体"/>
                <w:sz w:val="24"/>
                <w:szCs w:val="24"/>
              </w:rPr>
            </w:pPr>
            <w:r w:rsidRPr="00D873BC">
              <w:rPr>
                <w:rFonts w:asciiTheme="minorEastAsia" w:hAnsiTheme="minorEastAsia" w:cs="黑体" w:hint="eastAsia"/>
                <w:sz w:val="24"/>
                <w:szCs w:val="24"/>
              </w:rPr>
              <w:t>赛后3个月内</w:t>
            </w:r>
          </w:p>
        </w:tc>
      </w:tr>
      <w:tr w:rsidR="00334FD8" w:rsidTr="002426EE">
        <w:tc>
          <w:tcPr>
            <w:tcW w:w="1217" w:type="dxa"/>
            <w:vMerge/>
          </w:tcPr>
          <w:p w:rsidR="00334FD8" w:rsidRPr="002426EE" w:rsidRDefault="00334FD8" w:rsidP="00BE346D">
            <w:pPr>
              <w:snapToGrid w:val="0"/>
              <w:rPr>
                <w:rFonts w:asciiTheme="minorEastAsia" w:hAnsiTheme="minorEastAsia" w:cs="黑体"/>
                <w:sz w:val="24"/>
                <w:szCs w:val="24"/>
              </w:rPr>
            </w:pPr>
          </w:p>
        </w:tc>
        <w:tc>
          <w:tcPr>
            <w:tcW w:w="1217" w:type="dxa"/>
            <w:vMerge/>
          </w:tcPr>
          <w:p w:rsidR="00334FD8" w:rsidRPr="002426EE" w:rsidRDefault="00334FD8" w:rsidP="00BE346D">
            <w:pPr>
              <w:snapToGrid w:val="0"/>
              <w:rPr>
                <w:rFonts w:asciiTheme="minorEastAsia" w:hAnsiTheme="minorEastAsia" w:cs="黑体"/>
                <w:sz w:val="24"/>
                <w:szCs w:val="24"/>
              </w:rPr>
            </w:pPr>
          </w:p>
        </w:tc>
        <w:tc>
          <w:tcPr>
            <w:tcW w:w="1217" w:type="dxa"/>
          </w:tcPr>
          <w:p w:rsidR="00334FD8" w:rsidRPr="002426EE" w:rsidRDefault="00334FD8" w:rsidP="00BE346D">
            <w:pPr>
              <w:snapToGrid w:val="0"/>
              <w:rPr>
                <w:rFonts w:asciiTheme="minorEastAsia" w:hAnsiTheme="minorEastAsia" w:cs="黑体"/>
                <w:sz w:val="24"/>
                <w:szCs w:val="24"/>
              </w:rPr>
            </w:pPr>
            <w:r>
              <w:rPr>
                <w:rFonts w:asciiTheme="minorEastAsia" w:hAnsiTheme="minorEastAsia" w:cs="黑体" w:hint="eastAsia"/>
                <w:sz w:val="24"/>
                <w:szCs w:val="24"/>
              </w:rPr>
              <w:t>大赛作品集</w:t>
            </w:r>
          </w:p>
        </w:tc>
        <w:tc>
          <w:tcPr>
            <w:tcW w:w="1217" w:type="dxa"/>
          </w:tcPr>
          <w:p w:rsidR="00334FD8" w:rsidRPr="002426EE" w:rsidRDefault="00334FD8" w:rsidP="00BE346D">
            <w:pPr>
              <w:snapToGrid w:val="0"/>
              <w:rPr>
                <w:rFonts w:asciiTheme="minorEastAsia" w:hAnsiTheme="minorEastAsia" w:cs="黑体"/>
                <w:sz w:val="24"/>
                <w:szCs w:val="24"/>
              </w:rPr>
            </w:pPr>
            <w:r>
              <w:rPr>
                <w:rFonts w:asciiTheme="minorEastAsia" w:hAnsiTheme="minorEastAsia" w:cs="黑体" w:hint="eastAsia"/>
                <w:sz w:val="24"/>
                <w:szCs w:val="24"/>
              </w:rPr>
              <w:t>操作数据</w:t>
            </w:r>
          </w:p>
        </w:tc>
        <w:tc>
          <w:tcPr>
            <w:tcW w:w="1218" w:type="dxa"/>
          </w:tcPr>
          <w:p w:rsidR="00334FD8" w:rsidRPr="002426EE" w:rsidRDefault="00334FD8" w:rsidP="00BE346D">
            <w:pPr>
              <w:snapToGrid w:val="0"/>
              <w:rPr>
                <w:rFonts w:asciiTheme="minorEastAsia" w:hAnsiTheme="minorEastAsia" w:cs="黑体"/>
                <w:sz w:val="24"/>
                <w:szCs w:val="24"/>
              </w:rPr>
            </w:pPr>
            <w:r>
              <w:rPr>
                <w:rFonts w:asciiTheme="minorEastAsia" w:hAnsiTheme="minorEastAsia" w:cs="黑体" w:hint="eastAsia"/>
                <w:sz w:val="24"/>
                <w:szCs w:val="24"/>
              </w:rPr>
              <w:t>10</w:t>
            </w:r>
          </w:p>
        </w:tc>
        <w:tc>
          <w:tcPr>
            <w:tcW w:w="1218" w:type="dxa"/>
          </w:tcPr>
          <w:p w:rsidR="00334FD8" w:rsidRPr="002426EE" w:rsidRDefault="004E5666" w:rsidP="00BE346D">
            <w:pPr>
              <w:snapToGrid w:val="0"/>
              <w:rPr>
                <w:rFonts w:asciiTheme="minorEastAsia" w:hAnsiTheme="minorEastAsia" w:cs="黑体"/>
                <w:sz w:val="24"/>
                <w:szCs w:val="24"/>
              </w:rPr>
            </w:pPr>
            <w:r>
              <w:rPr>
                <w:rFonts w:asciiTheme="minorEastAsia" w:hAnsiTheme="minorEastAsia" w:cs="黑体" w:hint="eastAsia"/>
                <w:sz w:val="24"/>
                <w:szCs w:val="24"/>
              </w:rPr>
              <w:t>获奖选手竞赛数据</w:t>
            </w:r>
          </w:p>
        </w:tc>
        <w:tc>
          <w:tcPr>
            <w:tcW w:w="1218" w:type="dxa"/>
          </w:tcPr>
          <w:p w:rsidR="00334FD8" w:rsidRPr="002426EE" w:rsidRDefault="00013D2B" w:rsidP="00BE346D">
            <w:pPr>
              <w:snapToGrid w:val="0"/>
              <w:rPr>
                <w:rFonts w:asciiTheme="minorEastAsia" w:hAnsiTheme="minorEastAsia" w:cs="黑体"/>
                <w:sz w:val="24"/>
                <w:szCs w:val="24"/>
              </w:rPr>
            </w:pPr>
            <w:r w:rsidRPr="00D873BC">
              <w:rPr>
                <w:rFonts w:asciiTheme="minorEastAsia" w:hAnsiTheme="minorEastAsia" w:cs="黑体" w:hint="eastAsia"/>
                <w:sz w:val="24"/>
                <w:szCs w:val="24"/>
              </w:rPr>
              <w:t>赛后3个月内</w:t>
            </w:r>
          </w:p>
        </w:tc>
      </w:tr>
      <w:tr w:rsidR="00334FD8" w:rsidTr="004D5C72">
        <w:tc>
          <w:tcPr>
            <w:tcW w:w="1217" w:type="dxa"/>
            <w:vMerge w:val="restart"/>
          </w:tcPr>
          <w:p w:rsidR="00334FD8" w:rsidRPr="002426EE" w:rsidRDefault="00334FD8" w:rsidP="00BE346D">
            <w:pPr>
              <w:snapToGrid w:val="0"/>
              <w:rPr>
                <w:rFonts w:asciiTheme="minorEastAsia" w:hAnsiTheme="minorEastAsia" w:cs="黑体"/>
                <w:sz w:val="24"/>
                <w:szCs w:val="24"/>
              </w:rPr>
            </w:pPr>
            <w:r>
              <w:rPr>
                <w:rFonts w:asciiTheme="minorEastAsia" w:hAnsiTheme="minorEastAsia" w:cs="黑体" w:hint="eastAsia"/>
                <w:sz w:val="24"/>
                <w:szCs w:val="24"/>
              </w:rPr>
              <w:t>拓展资源</w:t>
            </w:r>
          </w:p>
        </w:tc>
        <w:tc>
          <w:tcPr>
            <w:tcW w:w="2434" w:type="dxa"/>
            <w:gridSpan w:val="2"/>
          </w:tcPr>
          <w:p w:rsidR="00334FD8" w:rsidRPr="002426EE" w:rsidRDefault="00334FD8" w:rsidP="00BE346D">
            <w:pPr>
              <w:snapToGrid w:val="0"/>
              <w:rPr>
                <w:rFonts w:asciiTheme="minorEastAsia" w:hAnsiTheme="minorEastAsia" w:cs="黑体"/>
                <w:sz w:val="24"/>
                <w:szCs w:val="24"/>
              </w:rPr>
            </w:pPr>
            <w:r>
              <w:rPr>
                <w:rFonts w:asciiTheme="minorEastAsia" w:hAnsiTheme="minorEastAsia" w:cs="黑体" w:hint="eastAsia"/>
                <w:sz w:val="24"/>
                <w:szCs w:val="24"/>
              </w:rPr>
              <w:t>案例库</w:t>
            </w:r>
          </w:p>
        </w:tc>
        <w:tc>
          <w:tcPr>
            <w:tcW w:w="1217" w:type="dxa"/>
          </w:tcPr>
          <w:p w:rsidR="00334FD8" w:rsidRPr="002426EE" w:rsidRDefault="00334FD8" w:rsidP="00BE346D">
            <w:pPr>
              <w:snapToGrid w:val="0"/>
              <w:rPr>
                <w:rFonts w:asciiTheme="minorEastAsia" w:hAnsiTheme="minorEastAsia" w:cs="黑体"/>
                <w:sz w:val="24"/>
                <w:szCs w:val="24"/>
              </w:rPr>
            </w:pPr>
            <w:r>
              <w:rPr>
                <w:rFonts w:asciiTheme="minorEastAsia" w:hAnsiTheme="minorEastAsia" w:cs="黑体" w:hint="eastAsia"/>
                <w:sz w:val="24"/>
                <w:szCs w:val="24"/>
              </w:rPr>
              <w:t>文本文档和操作数据</w:t>
            </w:r>
          </w:p>
        </w:tc>
        <w:tc>
          <w:tcPr>
            <w:tcW w:w="1218" w:type="dxa"/>
          </w:tcPr>
          <w:p w:rsidR="00334FD8" w:rsidRPr="002426EE" w:rsidRDefault="00334FD8" w:rsidP="00BE346D">
            <w:pPr>
              <w:snapToGrid w:val="0"/>
              <w:rPr>
                <w:rFonts w:asciiTheme="minorEastAsia" w:hAnsiTheme="minorEastAsia" w:cs="黑体"/>
                <w:sz w:val="24"/>
                <w:szCs w:val="24"/>
              </w:rPr>
            </w:pPr>
            <w:r>
              <w:rPr>
                <w:rFonts w:asciiTheme="minorEastAsia" w:hAnsiTheme="minorEastAsia" w:cs="黑体" w:hint="eastAsia"/>
                <w:sz w:val="24"/>
                <w:szCs w:val="24"/>
              </w:rPr>
              <w:t>10</w:t>
            </w:r>
          </w:p>
        </w:tc>
        <w:tc>
          <w:tcPr>
            <w:tcW w:w="1218" w:type="dxa"/>
          </w:tcPr>
          <w:p w:rsidR="00334FD8" w:rsidRPr="002426EE" w:rsidRDefault="00334FD8" w:rsidP="00BE346D">
            <w:pPr>
              <w:snapToGrid w:val="0"/>
              <w:rPr>
                <w:rFonts w:asciiTheme="minorEastAsia" w:hAnsiTheme="minorEastAsia" w:cs="黑体"/>
                <w:sz w:val="24"/>
                <w:szCs w:val="24"/>
              </w:rPr>
            </w:pPr>
            <w:r w:rsidRPr="00271ED4">
              <w:rPr>
                <w:rFonts w:asciiTheme="minorEastAsia" w:hAnsiTheme="minorEastAsia" w:cs="黑体" w:hint="eastAsia"/>
                <w:sz w:val="24"/>
                <w:szCs w:val="24"/>
              </w:rPr>
              <w:t>包含网络设计案例及操作数据</w:t>
            </w:r>
          </w:p>
        </w:tc>
        <w:tc>
          <w:tcPr>
            <w:tcW w:w="1218" w:type="dxa"/>
          </w:tcPr>
          <w:p w:rsidR="00334FD8" w:rsidRPr="002426EE" w:rsidRDefault="00013D2B" w:rsidP="00BE346D">
            <w:pPr>
              <w:snapToGrid w:val="0"/>
              <w:rPr>
                <w:rFonts w:asciiTheme="minorEastAsia" w:hAnsiTheme="minorEastAsia" w:cs="黑体"/>
                <w:sz w:val="24"/>
                <w:szCs w:val="24"/>
              </w:rPr>
            </w:pPr>
            <w:r w:rsidRPr="00D873BC">
              <w:rPr>
                <w:rFonts w:asciiTheme="minorEastAsia" w:hAnsiTheme="minorEastAsia" w:cs="黑体" w:hint="eastAsia"/>
                <w:sz w:val="24"/>
                <w:szCs w:val="24"/>
              </w:rPr>
              <w:t>赛后6个月内</w:t>
            </w:r>
          </w:p>
        </w:tc>
      </w:tr>
      <w:tr w:rsidR="00334FD8" w:rsidTr="004D5C72">
        <w:tc>
          <w:tcPr>
            <w:tcW w:w="1217" w:type="dxa"/>
            <w:vMerge/>
          </w:tcPr>
          <w:p w:rsidR="00334FD8" w:rsidRPr="002426EE" w:rsidRDefault="00334FD8" w:rsidP="00BE346D">
            <w:pPr>
              <w:snapToGrid w:val="0"/>
              <w:rPr>
                <w:rFonts w:asciiTheme="minorEastAsia" w:hAnsiTheme="minorEastAsia" w:cs="黑体"/>
                <w:sz w:val="24"/>
                <w:szCs w:val="24"/>
              </w:rPr>
            </w:pPr>
          </w:p>
        </w:tc>
        <w:tc>
          <w:tcPr>
            <w:tcW w:w="2434" w:type="dxa"/>
            <w:gridSpan w:val="2"/>
          </w:tcPr>
          <w:p w:rsidR="00334FD8" w:rsidRPr="002426EE" w:rsidRDefault="00334FD8" w:rsidP="00BE346D">
            <w:pPr>
              <w:snapToGrid w:val="0"/>
              <w:rPr>
                <w:rFonts w:asciiTheme="minorEastAsia" w:hAnsiTheme="minorEastAsia" w:cs="黑体"/>
                <w:sz w:val="24"/>
                <w:szCs w:val="24"/>
              </w:rPr>
            </w:pPr>
            <w:r>
              <w:rPr>
                <w:rFonts w:asciiTheme="minorEastAsia" w:hAnsiTheme="minorEastAsia" w:cs="黑体" w:hint="eastAsia"/>
                <w:sz w:val="24"/>
                <w:szCs w:val="24"/>
              </w:rPr>
              <w:t>素材资源库</w:t>
            </w:r>
          </w:p>
        </w:tc>
        <w:tc>
          <w:tcPr>
            <w:tcW w:w="1217" w:type="dxa"/>
          </w:tcPr>
          <w:p w:rsidR="00334FD8" w:rsidRPr="002426EE" w:rsidRDefault="00334FD8" w:rsidP="008755AB">
            <w:pPr>
              <w:snapToGrid w:val="0"/>
              <w:rPr>
                <w:rFonts w:asciiTheme="minorEastAsia" w:hAnsiTheme="minorEastAsia" w:cs="黑体"/>
                <w:sz w:val="24"/>
                <w:szCs w:val="24"/>
              </w:rPr>
            </w:pPr>
            <w:r w:rsidRPr="008755AB">
              <w:rPr>
                <w:rFonts w:asciiTheme="minorEastAsia" w:hAnsiTheme="minorEastAsia" w:cs="黑体" w:hint="eastAsia"/>
                <w:sz w:val="24"/>
                <w:szCs w:val="24"/>
              </w:rPr>
              <w:t>视频/</w:t>
            </w:r>
            <w:r>
              <w:rPr>
                <w:rFonts w:asciiTheme="minorEastAsia" w:hAnsiTheme="minorEastAsia" w:cs="黑体" w:hint="eastAsia"/>
                <w:sz w:val="24"/>
                <w:szCs w:val="24"/>
              </w:rPr>
              <w:t>微课/</w:t>
            </w:r>
            <w:r w:rsidRPr="008755AB">
              <w:rPr>
                <w:rFonts w:asciiTheme="minorEastAsia" w:hAnsiTheme="minorEastAsia" w:cs="黑体" w:hint="eastAsia"/>
                <w:sz w:val="24"/>
                <w:szCs w:val="24"/>
              </w:rPr>
              <w:t>演示文稿/文本文档/图形图像素材</w:t>
            </w:r>
          </w:p>
        </w:tc>
        <w:tc>
          <w:tcPr>
            <w:tcW w:w="1218" w:type="dxa"/>
          </w:tcPr>
          <w:p w:rsidR="00334FD8" w:rsidRPr="002426EE" w:rsidRDefault="00334FD8" w:rsidP="00BE346D">
            <w:pPr>
              <w:snapToGrid w:val="0"/>
              <w:rPr>
                <w:rFonts w:asciiTheme="minorEastAsia" w:hAnsiTheme="minorEastAsia" w:cs="黑体"/>
                <w:sz w:val="24"/>
                <w:szCs w:val="24"/>
              </w:rPr>
            </w:pPr>
            <w:r>
              <w:rPr>
                <w:rFonts w:asciiTheme="minorEastAsia" w:hAnsiTheme="minorEastAsia" w:cs="黑体" w:hint="eastAsia"/>
                <w:sz w:val="24"/>
                <w:szCs w:val="24"/>
              </w:rPr>
              <w:t>20</w:t>
            </w:r>
          </w:p>
        </w:tc>
        <w:tc>
          <w:tcPr>
            <w:tcW w:w="1218" w:type="dxa"/>
          </w:tcPr>
          <w:p w:rsidR="00334FD8" w:rsidRPr="002426EE" w:rsidRDefault="00334FD8" w:rsidP="00BE346D">
            <w:pPr>
              <w:snapToGrid w:val="0"/>
              <w:rPr>
                <w:rFonts w:asciiTheme="minorEastAsia" w:hAnsiTheme="minorEastAsia" w:cs="黑体"/>
                <w:sz w:val="24"/>
                <w:szCs w:val="24"/>
              </w:rPr>
            </w:pPr>
            <w:r>
              <w:rPr>
                <w:rFonts w:asciiTheme="minorEastAsia" w:hAnsiTheme="minorEastAsia" w:cs="黑体" w:hint="eastAsia"/>
                <w:sz w:val="24"/>
                <w:szCs w:val="24"/>
              </w:rPr>
              <w:t>与竞赛内容相关，与现网应用相结合</w:t>
            </w:r>
          </w:p>
        </w:tc>
        <w:tc>
          <w:tcPr>
            <w:tcW w:w="1218" w:type="dxa"/>
          </w:tcPr>
          <w:p w:rsidR="00334FD8" w:rsidRPr="002426EE" w:rsidRDefault="00013D2B" w:rsidP="00BE346D">
            <w:pPr>
              <w:snapToGrid w:val="0"/>
              <w:rPr>
                <w:rFonts w:asciiTheme="minorEastAsia" w:hAnsiTheme="minorEastAsia" w:cs="黑体"/>
                <w:sz w:val="24"/>
                <w:szCs w:val="24"/>
              </w:rPr>
            </w:pPr>
            <w:r w:rsidRPr="00D873BC">
              <w:rPr>
                <w:rFonts w:asciiTheme="minorEastAsia" w:hAnsiTheme="minorEastAsia" w:cs="黑体" w:hint="eastAsia"/>
                <w:sz w:val="24"/>
                <w:szCs w:val="24"/>
              </w:rPr>
              <w:t>赛后6个月内</w:t>
            </w:r>
          </w:p>
        </w:tc>
      </w:tr>
      <w:tr w:rsidR="00334FD8" w:rsidTr="004D5C72">
        <w:tc>
          <w:tcPr>
            <w:tcW w:w="1217" w:type="dxa"/>
            <w:vMerge/>
          </w:tcPr>
          <w:p w:rsidR="00334FD8" w:rsidRPr="002426EE" w:rsidRDefault="00334FD8" w:rsidP="00BE346D">
            <w:pPr>
              <w:snapToGrid w:val="0"/>
              <w:rPr>
                <w:rFonts w:asciiTheme="minorEastAsia" w:hAnsiTheme="minorEastAsia" w:cs="黑体"/>
                <w:sz w:val="24"/>
                <w:szCs w:val="24"/>
              </w:rPr>
            </w:pPr>
          </w:p>
        </w:tc>
        <w:tc>
          <w:tcPr>
            <w:tcW w:w="2434" w:type="dxa"/>
            <w:gridSpan w:val="2"/>
          </w:tcPr>
          <w:p w:rsidR="00334FD8" w:rsidRPr="002426EE" w:rsidRDefault="00334FD8" w:rsidP="00BE346D">
            <w:pPr>
              <w:snapToGrid w:val="0"/>
              <w:rPr>
                <w:rFonts w:asciiTheme="minorEastAsia" w:hAnsiTheme="minorEastAsia" w:cs="黑体"/>
                <w:sz w:val="24"/>
                <w:szCs w:val="24"/>
              </w:rPr>
            </w:pPr>
            <w:r>
              <w:rPr>
                <w:rFonts w:asciiTheme="minorEastAsia" w:hAnsiTheme="minorEastAsia" w:cs="黑体" w:hint="eastAsia"/>
                <w:sz w:val="24"/>
                <w:szCs w:val="24"/>
              </w:rPr>
              <w:t>试题库</w:t>
            </w:r>
          </w:p>
        </w:tc>
        <w:tc>
          <w:tcPr>
            <w:tcW w:w="1217" w:type="dxa"/>
          </w:tcPr>
          <w:p w:rsidR="00334FD8" w:rsidRPr="002426EE" w:rsidRDefault="00334FD8" w:rsidP="00BE346D">
            <w:pPr>
              <w:snapToGrid w:val="0"/>
              <w:rPr>
                <w:rFonts w:asciiTheme="minorEastAsia" w:hAnsiTheme="minorEastAsia" w:cs="黑体"/>
                <w:sz w:val="24"/>
                <w:szCs w:val="24"/>
              </w:rPr>
            </w:pPr>
            <w:r>
              <w:rPr>
                <w:rFonts w:asciiTheme="minorEastAsia" w:hAnsiTheme="minorEastAsia" w:cs="黑体" w:hint="eastAsia"/>
                <w:sz w:val="24"/>
                <w:szCs w:val="24"/>
              </w:rPr>
              <w:t>文本文档</w:t>
            </w:r>
          </w:p>
        </w:tc>
        <w:tc>
          <w:tcPr>
            <w:tcW w:w="1218" w:type="dxa"/>
          </w:tcPr>
          <w:p w:rsidR="00334FD8" w:rsidRPr="002426EE" w:rsidRDefault="00334FD8" w:rsidP="00BE346D">
            <w:pPr>
              <w:snapToGrid w:val="0"/>
              <w:rPr>
                <w:rFonts w:asciiTheme="minorEastAsia" w:hAnsiTheme="minorEastAsia" w:cs="黑体"/>
                <w:sz w:val="24"/>
                <w:szCs w:val="24"/>
              </w:rPr>
            </w:pPr>
            <w:r>
              <w:rPr>
                <w:rFonts w:asciiTheme="minorEastAsia" w:hAnsiTheme="minorEastAsia" w:cs="黑体" w:hint="eastAsia"/>
                <w:sz w:val="24"/>
                <w:szCs w:val="24"/>
              </w:rPr>
              <w:t>10</w:t>
            </w:r>
          </w:p>
        </w:tc>
        <w:tc>
          <w:tcPr>
            <w:tcW w:w="1218" w:type="dxa"/>
          </w:tcPr>
          <w:p w:rsidR="00334FD8" w:rsidRPr="002426EE" w:rsidRDefault="00334FD8" w:rsidP="00BE346D">
            <w:pPr>
              <w:snapToGrid w:val="0"/>
              <w:rPr>
                <w:rFonts w:asciiTheme="minorEastAsia" w:hAnsiTheme="minorEastAsia" w:cs="黑体"/>
                <w:sz w:val="24"/>
                <w:szCs w:val="24"/>
              </w:rPr>
            </w:pPr>
            <w:r>
              <w:rPr>
                <w:rFonts w:asciiTheme="minorEastAsia" w:hAnsiTheme="minorEastAsia" w:cs="黑体" w:hint="eastAsia"/>
                <w:sz w:val="24"/>
                <w:szCs w:val="24"/>
              </w:rPr>
              <w:t>包含任务书与操作数据</w:t>
            </w:r>
          </w:p>
        </w:tc>
        <w:tc>
          <w:tcPr>
            <w:tcW w:w="1218" w:type="dxa"/>
          </w:tcPr>
          <w:p w:rsidR="00334FD8" w:rsidRPr="002426EE" w:rsidRDefault="00013D2B" w:rsidP="00BE346D">
            <w:pPr>
              <w:snapToGrid w:val="0"/>
              <w:rPr>
                <w:rFonts w:asciiTheme="minorEastAsia" w:hAnsiTheme="minorEastAsia" w:cs="黑体"/>
                <w:sz w:val="24"/>
                <w:szCs w:val="24"/>
              </w:rPr>
            </w:pPr>
            <w:r w:rsidRPr="00D873BC">
              <w:rPr>
                <w:rFonts w:asciiTheme="minorEastAsia" w:hAnsiTheme="minorEastAsia" w:cs="黑体" w:hint="eastAsia"/>
                <w:sz w:val="24"/>
                <w:szCs w:val="24"/>
              </w:rPr>
              <w:t>赛后6个月内</w:t>
            </w:r>
          </w:p>
        </w:tc>
      </w:tr>
      <w:tr w:rsidR="00334FD8" w:rsidTr="004D5C72">
        <w:tc>
          <w:tcPr>
            <w:tcW w:w="1217" w:type="dxa"/>
            <w:vMerge/>
          </w:tcPr>
          <w:p w:rsidR="00334FD8" w:rsidRPr="002426EE" w:rsidRDefault="00334FD8" w:rsidP="00BE346D">
            <w:pPr>
              <w:snapToGrid w:val="0"/>
              <w:rPr>
                <w:rFonts w:asciiTheme="minorEastAsia" w:hAnsiTheme="minorEastAsia" w:cs="黑体"/>
                <w:sz w:val="24"/>
                <w:szCs w:val="24"/>
              </w:rPr>
            </w:pPr>
          </w:p>
        </w:tc>
        <w:tc>
          <w:tcPr>
            <w:tcW w:w="2434" w:type="dxa"/>
            <w:gridSpan w:val="2"/>
          </w:tcPr>
          <w:p w:rsidR="00334FD8" w:rsidRPr="002426EE" w:rsidRDefault="00334FD8" w:rsidP="00BE346D">
            <w:pPr>
              <w:snapToGrid w:val="0"/>
              <w:rPr>
                <w:rFonts w:asciiTheme="minorEastAsia" w:hAnsiTheme="minorEastAsia" w:cs="黑体"/>
                <w:sz w:val="24"/>
                <w:szCs w:val="24"/>
              </w:rPr>
            </w:pPr>
            <w:r>
              <w:rPr>
                <w:rFonts w:asciiTheme="minorEastAsia" w:hAnsiTheme="minorEastAsia" w:cs="黑体" w:hint="eastAsia"/>
                <w:sz w:val="24"/>
                <w:szCs w:val="24"/>
              </w:rPr>
              <w:t>优秀选手访谈</w:t>
            </w:r>
          </w:p>
        </w:tc>
        <w:tc>
          <w:tcPr>
            <w:tcW w:w="1217" w:type="dxa"/>
          </w:tcPr>
          <w:p w:rsidR="00334FD8" w:rsidRPr="002426EE" w:rsidRDefault="00334FD8" w:rsidP="00BE346D">
            <w:pPr>
              <w:snapToGrid w:val="0"/>
              <w:rPr>
                <w:rFonts w:asciiTheme="minorEastAsia" w:hAnsiTheme="minorEastAsia" w:cs="黑体"/>
                <w:sz w:val="24"/>
                <w:szCs w:val="24"/>
              </w:rPr>
            </w:pPr>
            <w:r>
              <w:rPr>
                <w:rFonts w:asciiTheme="minorEastAsia" w:hAnsiTheme="minorEastAsia" w:cs="黑体" w:hint="eastAsia"/>
                <w:sz w:val="24"/>
                <w:szCs w:val="24"/>
              </w:rPr>
              <w:t>视频</w:t>
            </w:r>
          </w:p>
        </w:tc>
        <w:tc>
          <w:tcPr>
            <w:tcW w:w="1218" w:type="dxa"/>
          </w:tcPr>
          <w:p w:rsidR="00334FD8" w:rsidRPr="002426EE" w:rsidRDefault="00334FD8" w:rsidP="00BE346D">
            <w:pPr>
              <w:snapToGrid w:val="0"/>
              <w:rPr>
                <w:rFonts w:asciiTheme="minorEastAsia" w:hAnsiTheme="minorEastAsia" w:cs="黑体"/>
                <w:sz w:val="24"/>
                <w:szCs w:val="24"/>
              </w:rPr>
            </w:pPr>
            <w:r>
              <w:rPr>
                <w:rFonts w:asciiTheme="minorEastAsia" w:hAnsiTheme="minorEastAsia" w:cs="黑体" w:hint="eastAsia"/>
                <w:sz w:val="24"/>
                <w:szCs w:val="24"/>
              </w:rPr>
              <w:t>5</w:t>
            </w:r>
          </w:p>
        </w:tc>
        <w:tc>
          <w:tcPr>
            <w:tcW w:w="1218" w:type="dxa"/>
          </w:tcPr>
          <w:p w:rsidR="00334FD8" w:rsidRPr="002426EE" w:rsidRDefault="00334FD8" w:rsidP="00BE346D">
            <w:pPr>
              <w:snapToGrid w:val="0"/>
              <w:rPr>
                <w:rFonts w:asciiTheme="minorEastAsia" w:hAnsiTheme="minorEastAsia" w:cs="黑体"/>
                <w:sz w:val="24"/>
                <w:szCs w:val="24"/>
              </w:rPr>
            </w:pPr>
            <w:r>
              <w:rPr>
                <w:rFonts w:asciiTheme="minorEastAsia" w:hAnsiTheme="minorEastAsia" w:cs="黑体" w:hint="eastAsia"/>
                <w:sz w:val="24"/>
                <w:szCs w:val="24"/>
              </w:rPr>
              <w:t>10分钟以上</w:t>
            </w:r>
          </w:p>
        </w:tc>
        <w:tc>
          <w:tcPr>
            <w:tcW w:w="1218" w:type="dxa"/>
          </w:tcPr>
          <w:p w:rsidR="00334FD8" w:rsidRPr="002426EE" w:rsidRDefault="00013D2B" w:rsidP="00BE346D">
            <w:pPr>
              <w:snapToGrid w:val="0"/>
              <w:rPr>
                <w:rFonts w:asciiTheme="minorEastAsia" w:hAnsiTheme="minorEastAsia" w:cs="黑体"/>
                <w:sz w:val="24"/>
                <w:szCs w:val="24"/>
              </w:rPr>
            </w:pPr>
            <w:r w:rsidRPr="00D873BC">
              <w:rPr>
                <w:rFonts w:asciiTheme="minorEastAsia" w:hAnsiTheme="minorEastAsia" w:cs="黑体" w:hint="eastAsia"/>
                <w:sz w:val="24"/>
                <w:szCs w:val="24"/>
              </w:rPr>
              <w:t>赛后3个月内</w:t>
            </w:r>
          </w:p>
        </w:tc>
      </w:tr>
      <w:tr w:rsidR="00334FD8" w:rsidTr="004D5C72">
        <w:tc>
          <w:tcPr>
            <w:tcW w:w="1217" w:type="dxa"/>
            <w:vMerge/>
          </w:tcPr>
          <w:p w:rsidR="00334FD8" w:rsidRPr="002426EE" w:rsidRDefault="00334FD8" w:rsidP="00BE346D">
            <w:pPr>
              <w:snapToGrid w:val="0"/>
              <w:rPr>
                <w:rFonts w:asciiTheme="minorEastAsia" w:hAnsiTheme="minorEastAsia" w:cs="黑体"/>
                <w:sz w:val="24"/>
                <w:szCs w:val="24"/>
              </w:rPr>
            </w:pPr>
          </w:p>
        </w:tc>
        <w:tc>
          <w:tcPr>
            <w:tcW w:w="2434" w:type="dxa"/>
            <w:gridSpan w:val="2"/>
          </w:tcPr>
          <w:p w:rsidR="00334FD8" w:rsidRDefault="00334FD8" w:rsidP="00BE346D">
            <w:pPr>
              <w:snapToGrid w:val="0"/>
              <w:rPr>
                <w:rFonts w:asciiTheme="minorEastAsia" w:hAnsiTheme="minorEastAsia" w:cs="黑体"/>
                <w:sz w:val="24"/>
                <w:szCs w:val="24"/>
              </w:rPr>
            </w:pPr>
            <w:r>
              <w:rPr>
                <w:rFonts w:asciiTheme="minorEastAsia" w:hAnsiTheme="minorEastAsia" w:cs="黑体" w:hint="eastAsia"/>
                <w:sz w:val="24"/>
                <w:szCs w:val="24"/>
              </w:rPr>
              <w:t>评点视频</w:t>
            </w:r>
          </w:p>
        </w:tc>
        <w:tc>
          <w:tcPr>
            <w:tcW w:w="1217" w:type="dxa"/>
          </w:tcPr>
          <w:p w:rsidR="00334FD8" w:rsidRPr="002426EE" w:rsidRDefault="00334FD8" w:rsidP="00BE346D">
            <w:pPr>
              <w:snapToGrid w:val="0"/>
              <w:rPr>
                <w:rFonts w:asciiTheme="minorEastAsia" w:hAnsiTheme="minorEastAsia" w:cs="黑体"/>
                <w:sz w:val="24"/>
                <w:szCs w:val="24"/>
              </w:rPr>
            </w:pPr>
            <w:r>
              <w:rPr>
                <w:rFonts w:asciiTheme="minorEastAsia" w:hAnsiTheme="minorEastAsia" w:cs="黑体" w:hint="eastAsia"/>
                <w:sz w:val="24"/>
                <w:szCs w:val="24"/>
              </w:rPr>
              <w:t>视频</w:t>
            </w:r>
          </w:p>
        </w:tc>
        <w:tc>
          <w:tcPr>
            <w:tcW w:w="1218" w:type="dxa"/>
          </w:tcPr>
          <w:p w:rsidR="00334FD8" w:rsidRPr="002426EE" w:rsidRDefault="00334FD8" w:rsidP="00BE346D">
            <w:pPr>
              <w:snapToGrid w:val="0"/>
              <w:rPr>
                <w:rFonts w:asciiTheme="minorEastAsia" w:hAnsiTheme="minorEastAsia" w:cs="黑体"/>
                <w:sz w:val="24"/>
                <w:szCs w:val="24"/>
              </w:rPr>
            </w:pPr>
            <w:r>
              <w:rPr>
                <w:rFonts w:asciiTheme="minorEastAsia" w:hAnsiTheme="minorEastAsia" w:cs="黑体" w:hint="eastAsia"/>
                <w:sz w:val="24"/>
                <w:szCs w:val="24"/>
              </w:rPr>
              <w:t>5</w:t>
            </w:r>
          </w:p>
        </w:tc>
        <w:tc>
          <w:tcPr>
            <w:tcW w:w="1218" w:type="dxa"/>
          </w:tcPr>
          <w:p w:rsidR="00334FD8" w:rsidRPr="002426EE" w:rsidRDefault="00334FD8" w:rsidP="00BE346D">
            <w:pPr>
              <w:snapToGrid w:val="0"/>
              <w:rPr>
                <w:rFonts w:asciiTheme="minorEastAsia" w:hAnsiTheme="minorEastAsia" w:cs="黑体"/>
                <w:sz w:val="24"/>
                <w:szCs w:val="24"/>
              </w:rPr>
            </w:pPr>
            <w:r>
              <w:rPr>
                <w:rFonts w:asciiTheme="minorEastAsia" w:hAnsiTheme="minorEastAsia" w:cs="黑体" w:hint="eastAsia"/>
                <w:sz w:val="24"/>
                <w:szCs w:val="24"/>
              </w:rPr>
              <w:t>5分钟以上</w:t>
            </w:r>
          </w:p>
        </w:tc>
        <w:tc>
          <w:tcPr>
            <w:tcW w:w="1218" w:type="dxa"/>
          </w:tcPr>
          <w:p w:rsidR="00334FD8" w:rsidRPr="002426EE" w:rsidRDefault="00013D2B" w:rsidP="00BE346D">
            <w:pPr>
              <w:snapToGrid w:val="0"/>
              <w:rPr>
                <w:rFonts w:asciiTheme="minorEastAsia" w:hAnsiTheme="minorEastAsia" w:cs="黑体"/>
                <w:sz w:val="24"/>
                <w:szCs w:val="24"/>
              </w:rPr>
            </w:pPr>
            <w:r w:rsidRPr="00D873BC">
              <w:rPr>
                <w:rFonts w:asciiTheme="minorEastAsia" w:hAnsiTheme="minorEastAsia" w:cs="黑体" w:hint="eastAsia"/>
                <w:sz w:val="24"/>
                <w:szCs w:val="24"/>
              </w:rPr>
              <w:t>赛后3个月内</w:t>
            </w:r>
          </w:p>
        </w:tc>
      </w:tr>
    </w:tbl>
    <w:p w:rsidR="00454F60" w:rsidRDefault="00454F60" w:rsidP="00454F60">
      <w:pPr>
        <w:snapToGrid w:val="0"/>
        <w:spacing w:line="560" w:lineRule="exact"/>
        <w:jc w:val="center"/>
        <w:rPr>
          <w:rFonts w:ascii="仿宋_GB2312" w:eastAsia="仿宋_GB2312" w:hAnsi="Arial Narrow" w:cs="Arial"/>
          <w:b/>
          <w:sz w:val="24"/>
          <w:szCs w:val="28"/>
        </w:rPr>
      </w:pPr>
    </w:p>
    <w:p w:rsidR="00A11F7C" w:rsidRPr="00454F60" w:rsidRDefault="00454F60" w:rsidP="00454F60">
      <w:pPr>
        <w:snapToGrid w:val="0"/>
        <w:spacing w:line="560" w:lineRule="exact"/>
        <w:jc w:val="center"/>
        <w:rPr>
          <w:rFonts w:ascii="仿宋_GB2312" w:eastAsia="仿宋_GB2312" w:hAnsi="Arial Narrow" w:cs="Arial"/>
          <w:b/>
          <w:sz w:val="24"/>
          <w:szCs w:val="28"/>
        </w:rPr>
      </w:pPr>
      <w:r>
        <w:rPr>
          <w:rFonts w:ascii="仿宋_GB2312" w:eastAsia="仿宋_GB2312" w:hAnsi="Arial Narrow" w:cs="Arial" w:hint="eastAsia"/>
          <w:b/>
          <w:sz w:val="24"/>
          <w:szCs w:val="28"/>
        </w:rPr>
        <w:t>表13：教学资源转化建设主要内容</w:t>
      </w:r>
    </w:p>
    <w:tbl>
      <w:tblPr>
        <w:tblStyle w:val="ae"/>
        <w:tblW w:w="0" w:type="auto"/>
        <w:tblLook w:val="04A0" w:firstRow="1" w:lastRow="0" w:firstColumn="1" w:lastColumn="0" w:noHBand="0" w:noVBand="1"/>
      </w:tblPr>
      <w:tblGrid>
        <w:gridCol w:w="1242"/>
        <w:gridCol w:w="1134"/>
        <w:gridCol w:w="1276"/>
        <w:gridCol w:w="4870"/>
      </w:tblGrid>
      <w:tr w:rsidR="00454F60" w:rsidTr="004D5C72">
        <w:tc>
          <w:tcPr>
            <w:tcW w:w="3652" w:type="dxa"/>
            <w:gridSpan w:val="3"/>
          </w:tcPr>
          <w:p w:rsidR="00454F60" w:rsidRPr="00BE346D" w:rsidRDefault="00454F60" w:rsidP="00BF4A74">
            <w:pPr>
              <w:snapToGrid w:val="0"/>
              <w:spacing w:line="560" w:lineRule="exact"/>
              <w:rPr>
                <w:rFonts w:asciiTheme="minorEastAsia" w:hAnsiTheme="minorEastAsia" w:cs="黑体"/>
                <w:b/>
                <w:sz w:val="24"/>
                <w:szCs w:val="24"/>
              </w:rPr>
            </w:pPr>
            <w:r w:rsidRPr="00BE346D">
              <w:rPr>
                <w:rFonts w:asciiTheme="minorEastAsia" w:hAnsiTheme="minorEastAsia" w:cs="黑体" w:hint="eastAsia"/>
                <w:b/>
                <w:sz w:val="24"/>
                <w:szCs w:val="24"/>
              </w:rPr>
              <w:t>资源名称</w:t>
            </w:r>
          </w:p>
        </w:tc>
        <w:tc>
          <w:tcPr>
            <w:tcW w:w="4870" w:type="dxa"/>
          </w:tcPr>
          <w:p w:rsidR="00454F60" w:rsidRPr="00BE346D" w:rsidRDefault="00454F60" w:rsidP="00BF4A74">
            <w:pPr>
              <w:snapToGrid w:val="0"/>
              <w:spacing w:line="560" w:lineRule="exact"/>
              <w:rPr>
                <w:rFonts w:asciiTheme="minorEastAsia" w:hAnsiTheme="minorEastAsia" w:cs="黑体"/>
                <w:b/>
                <w:sz w:val="24"/>
                <w:szCs w:val="24"/>
              </w:rPr>
            </w:pPr>
            <w:r w:rsidRPr="00BE346D">
              <w:rPr>
                <w:rFonts w:asciiTheme="minorEastAsia" w:hAnsiTheme="minorEastAsia" w:cs="黑体" w:hint="eastAsia"/>
                <w:b/>
                <w:sz w:val="24"/>
                <w:szCs w:val="24"/>
              </w:rPr>
              <w:t>主要内容</w:t>
            </w:r>
          </w:p>
        </w:tc>
      </w:tr>
      <w:tr w:rsidR="00CB1E16" w:rsidTr="00CE0DAA">
        <w:tc>
          <w:tcPr>
            <w:tcW w:w="1242" w:type="dxa"/>
            <w:vMerge w:val="restart"/>
          </w:tcPr>
          <w:p w:rsidR="00CB1E16" w:rsidRPr="002426EE" w:rsidRDefault="00CB1E16" w:rsidP="004D5C72">
            <w:pPr>
              <w:snapToGrid w:val="0"/>
              <w:rPr>
                <w:rFonts w:asciiTheme="minorEastAsia" w:hAnsiTheme="minorEastAsia" w:cs="黑体"/>
                <w:sz w:val="24"/>
                <w:szCs w:val="24"/>
              </w:rPr>
            </w:pPr>
            <w:r>
              <w:rPr>
                <w:rFonts w:asciiTheme="minorEastAsia" w:hAnsiTheme="minorEastAsia" w:cs="黑体" w:hint="eastAsia"/>
                <w:sz w:val="24"/>
                <w:szCs w:val="24"/>
              </w:rPr>
              <w:t>基本资源</w:t>
            </w:r>
          </w:p>
        </w:tc>
        <w:tc>
          <w:tcPr>
            <w:tcW w:w="1134" w:type="dxa"/>
            <w:vMerge w:val="restart"/>
          </w:tcPr>
          <w:p w:rsidR="00CB1E16" w:rsidRPr="002426EE" w:rsidRDefault="00CB1E16" w:rsidP="004D5C72">
            <w:pPr>
              <w:snapToGrid w:val="0"/>
              <w:rPr>
                <w:rFonts w:asciiTheme="minorEastAsia" w:hAnsiTheme="minorEastAsia" w:cs="黑体"/>
                <w:sz w:val="24"/>
                <w:szCs w:val="24"/>
              </w:rPr>
            </w:pPr>
            <w:r>
              <w:rPr>
                <w:rFonts w:asciiTheme="minorEastAsia" w:hAnsiTheme="minorEastAsia" w:cs="黑体" w:hint="eastAsia"/>
                <w:sz w:val="24"/>
                <w:szCs w:val="24"/>
              </w:rPr>
              <w:t>风采展示</w:t>
            </w:r>
          </w:p>
        </w:tc>
        <w:tc>
          <w:tcPr>
            <w:tcW w:w="1276" w:type="dxa"/>
          </w:tcPr>
          <w:p w:rsidR="00CB1E16" w:rsidRPr="002426EE" w:rsidRDefault="00CB1E16" w:rsidP="004D5C72">
            <w:pPr>
              <w:snapToGrid w:val="0"/>
              <w:rPr>
                <w:rFonts w:asciiTheme="minorEastAsia" w:hAnsiTheme="minorEastAsia" w:cs="黑体"/>
                <w:sz w:val="24"/>
                <w:szCs w:val="24"/>
              </w:rPr>
            </w:pPr>
            <w:r>
              <w:rPr>
                <w:rFonts w:asciiTheme="minorEastAsia" w:hAnsiTheme="minorEastAsia" w:cs="黑体" w:hint="eastAsia"/>
                <w:sz w:val="24"/>
                <w:szCs w:val="24"/>
              </w:rPr>
              <w:t>赛项宣传片</w:t>
            </w:r>
          </w:p>
        </w:tc>
        <w:tc>
          <w:tcPr>
            <w:tcW w:w="4870" w:type="dxa"/>
          </w:tcPr>
          <w:p w:rsidR="00CB1E16" w:rsidRPr="002426EE" w:rsidRDefault="00661B99" w:rsidP="004D5C72">
            <w:pPr>
              <w:snapToGrid w:val="0"/>
              <w:rPr>
                <w:rFonts w:asciiTheme="minorEastAsia" w:hAnsiTheme="minorEastAsia" w:cs="黑体"/>
                <w:sz w:val="24"/>
                <w:szCs w:val="24"/>
              </w:rPr>
            </w:pPr>
            <w:r>
              <w:rPr>
                <w:rFonts w:asciiTheme="minorEastAsia" w:hAnsiTheme="minorEastAsia" w:cs="黑体" w:hint="eastAsia"/>
                <w:sz w:val="24"/>
                <w:szCs w:val="24"/>
              </w:rPr>
              <w:t>赛项</w:t>
            </w:r>
            <w:r w:rsidR="001F07BC">
              <w:rPr>
                <w:rFonts w:asciiTheme="minorEastAsia" w:hAnsiTheme="minorEastAsia" w:cs="黑体" w:hint="eastAsia"/>
                <w:sz w:val="24"/>
                <w:szCs w:val="24"/>
              </w:rPr>
              <w:t>组织、竞赛、评分、颁奖等环节展示</w:t>
            </w:r>
            <w:r w:rsidR="006818AE">
              <w:rPr>
                <w:rFonts w:asciiTheme="minorEastAsia" w:hAnsiTheme="minorEastAsia" w:cs="黑体" w:hint="eastAsia"/>
                <w:sz w:val="24"/>
                <w:szCs w:val="24"/>
              </w:rPr>
              <w:t>，</w:t>
            </w:r>
            <w:r w:rsidR="006818AE" w:rsidRPr="00AB027F">
              <w:rPr>
                <w:rFonts w:asciiTheme="minorEastAsia" w:hAnsiTheme="minorEastAsia" w:cs="Arial" w:hint="eastAsia"/>
                <w:kern w:val="0"/>
                <w:sz w:val="24"/>
                <w:szCs w:val="24"/>
              </w:rPr>
              <w:t>供专业媒体进行宣传播放</w:t>
            </w:r>
            <w:r w:rsidR="006818AE">
              <w:rPr>
                <w:rFonts w:asciiTheme="minorEastAsia" w:hAnsiTheme="minorEastAsia" w:cs="Arial" w:hint="eastAsia"/>
                <w:kern w:val="0"/>
                <w:sz w:val="24"/>
                <w:szCs w:val="24"/>
              </w:rPr>
              <w:t>。</w:t>
            </w:r>
          </w:p>
        </w:tc>
      </w:tr>
      <w:tr w:rsidR="00CB1E16" w:rsidTr="00CE0DAA">
        <w:tc>
          <w:tcPr>
            <w:tcW w:w="1242" w:type="dxa"/>
            <w:vMerge/>
          </w:tcPr>
          <w:p w:rsidR="00CB1E16" w:rsidRPr="002426EE" w:rsidRDefault="00CB1E16" w:rsidP="004D5C72">
            <w:pPr>
              <w:snapToGrid w:val="0"/>
              <w:rPr>
                <w:rFonts w:asciiTheme="minorEastAsia" w:hAnsiTheme="minorEastAsia" w:cs="黑体"/>
                <w:sz w:val="24"/>
                <w:szCs w:val="24"/>
              </w:rPr>
            </w:pPr>
          </w:p>
        </w:tc>
        <w:tc>
          <w:tcPr>
            <w:tcW w:w="1134" w:type="dxa"/>
            <w:vMerge/>
          </w:tcPr>
          <w:p w:rsidR="00CB1E16" w:rsidRPr="002426EE" w:rsidRDefault="00CB1E16" w:rsidP="004D5C72">
            <w:pPr>
              <w:snapToGrid w:val="0"/>
              <w:rPr>
                <w:rFonts w:asciiTheme="minorEastAsia" w:hAnsiTheme="minorEastAsia" w:cs="黑体"/>
                <w:sz w:val="24"/>
                <w:szCs w:val="24"/>
              </w:rPr>
            </w:pPr>
          </w:p>
        </w:tc>
        <w:tc>
          <w:tcPr>
            <w:tcW w:w="1276" w:type="dxa"/>
          </w:tcPr>
          <w:p w:rsidR="00CB1E16" w:rsidRPr="002426EE" w:rsidRDefault="00CB1E16" w:rsidP="004D5C72">
            <w:pPr>
              <w:snapToGrid w:val="0"/>
              <w:rPr>
                <w:rFonts w:asciiTheme="minorEastAsia" w:hAnsiTheme="minorEastAsia" w:cs="黑体"/>
                <w:sz w:val="24"/>
                <w:szCs w:val="24"/>
              </w:rPr>
            </w:pPr>
            <w:r>
              <w:rPr>
                <w:rFonts w:asciiTheme="minorEastAsia" w:hAnsiTheme="minorEastAsia" w:cs="黑体" w:hint="eastAsia"/>
                <w:sz w:val="24"/>
                <w:szCs w:val="24"/>
              </w:rPr>
              <w:t>风采展示片</w:t>
            </w:r>
          </w:p>
        </w:tc>
        <w:tc>
          <w:tcPr>
            <w:tcW w:w="4870" w:type="dxa"/>
          </w:tcPr>
          <w:p w:rsidR="00CB1E16" w:rsidRPr="002426EE" w:rsidRDefault="00661B99" w:rsidP="004D5C72">
            <w:pPr>
              <w:snapToGrid w:val="0"/>
              <w:rPr>
                <w:rFonts w:asciiTheme="minorEastAsia" w:hAnsiTheme="minorEastAsia" w:cs="黑体"/>
                <w:sz w:val="24"/>
                <w:szCs w:val="24"/>
              </w:rPr>
            </w:pPr>
            <w:r>
              <w:rPr>
                <w:rFonts w:asciiTheme="minorEastAsia" w:hAnsiTheme="minorEastAsia" w:cs="黑体" w:hint="eastAsia"/>
                <w:sz w:val="24"/>
                <w:szCs w:val="24"/>
              </w:rPr>
              <w:t>获奖选手风采展示</w:t>
            </w:r>
            <w:r w:rsidR="006818AE">
              <w:rPr>
                <w:rFonts w:asciiTheme="minorEastAsia" w:hAnsiTheme="minorEastAsia" w:cs="黑体" w:hint="eastAsia"/>
                <w:sz w:val="24"/>
                <w:szCs w:val="24"/>
              </w:rPr>
              <w:t>，</w:t>
            </w:r>
            <w:r w:rsidR="007923B2">
              <w:rPr>
                <w:rFonts w:asciiTheme="minorEastAsia" w:hAnsiTheme="minorEastAsia" w:cs="黑体" w:hint="eastAsia"/>
                <w:sz w:val="24"/>
                <w:szCs w:val="24"/>
              </w:rPr>
              <w:t>竞赛剪影、</w:t>
            </w:r>
            <w:r w:rsidR="006818AE">
              <w:rPr>
                <w:rFonts w:asciiTheme="minorEastAsia" w:hAnsiTheme="minorEastAsia" w:cs="黑体" w:hint="eastAsia"/>
                <w:sz w:val="24"/>
                <w:szCs w:val="24"/>
              </w:rPr>
              <w:t>参赛感受、获奖感言等，</w:t>
            </w:r>
            <w:r w:rsidR="006818AE" w:rsidRPr="00AB027F">
              <w:rPr>
                <w:rFonts w:asciiTheme="minorEastAsia" w:hAnsiTheme="minorEastAsia" w:cs="Arial" w:hint="eastAsia"/>
                <w:kern w:val="0"/>
                <w:sz w:val="24"/>
                <w:szCs w:val="24"/>
              </w:rPr>
              <w:t>供专业媒体进行宣传播放</w:t>
            </w:r>
            <w:r w:rsidR="006818AE">
              <w:rPr>
                <w:rFonts w:asciiTheme="minorEastAsia" w:hAnsiTheme="minorEastAsia" w:cs="Arial" w:hint="eastAsia"/>
                <w:kern w:val="0"/>
                <w:sz w:val="24"/>
                <w:szCs w:val="24"/>
              </w:rPr>
              <w:t>。</w:t>
            </w:r>
          </w:p>
        </w:tc>
      </w:tr>
      <w:tr w:rsidR="00CB1E16" w:rsidTr="00CE0DAA">
        <w:tc>
          <w:tcPr>
            <w:tcW w:w="1242" w:type="dxa"/>
            <w:vMerge/>
          </w:tcPr>
          <w:p w:rsidR="00CB1E16" w:rsidRPr="002426EE" w:rsidRDefault="00CB1E16" w:rsidP="004D5C72">
            <w:pPr>
              <w:snapToGrid w:val="0"/>
              <w:rPr>
                <w:rFonts w:asciiTheme="minorEastAsia" w:hAnsiTheme="minorEastAsia" w:cs="黑体"/>
                <w:sz w:val="24"/>
                <w:szCs w:val="24"/>
              </w:rPr>
            </w:pPr>
          </w:p>
        </w:tc>
        <w:tc>
          <w:tcPr>
            <w:tcW w:w="1134" w:type="dxa"/>
          </w:tcPr>
          <w:p w:rsidR="00CB1E16" w:rsidRPr="002426EE" w:rsidRDefault="00CB1E16" w:rsidP="004D5C72">
            <w:pPr>
              <w:snapToGrid w:val="0"/>
              <w:rPr>
                <w:rFonts w:asciiTheme="minorEastAsia" w:hAnsiTheme="minorEastAsia" w:cs="黑体"/>
                <w:sz w:val="24"/>
                <w:szCs w:val="24"/>
              </w:rPr>
            </w:pPr>
            <w:r>
              <w:rPr>
                <w:rFonts w:asciiTheme="minorEastAsia" w:hAnsiTheme="minorEastAsia" w:cs="黑体" w:hint="eastAsia"/>
                <w:sz w:val="24"/>
                <w:szCs w:val="24"/>
              </w:rPr>
              <w:t>技能概要</w:t>
            </w:r>
          </w:p>
        </w:tc>
        <w:tc>
          <w:tcPr>
            <w:tcW w:w="1276" w:type="dxa"/>
          </w:tcPr>
          <w:p w:rsidR="00CB1E16" w:rsidRDefault="00CB1E16" w:rsidP="004D5C72">
            <w:pPr>
              <w:snapToGrid w:val="0"/>
              <w:rPr>
                <w:rFonts w:asciiTheme="minorEastAsia" w:hAnsiTheme="minorEastAsia" w:cs="黑体"/>
                <w:sz w:val="24"/>
                <w:szCs w:val="24"/>
              </w:rPr>
            </w:pPr>
            <w:r>
              <w:rPr>
                <w:rFonts w:asciiTheme="minorEastAsia" w:hAnsiTheme="minorEastAsia" w:cs="黑体" w:hint="eastAsia"/>
                <w:sz w:val="24"/>
                <w:szCs w:val="24"/>
              </w:rPr>
              <w:t>技能介绍</w:t>
            </w:r>
          </w:p>
          <w:p w:rsidR="00CB1E16" w:rsidRDefault="00CB1E16" w:rsidP="004D5C72">
            <w:pPr>
              <w:snapToGrid w:val="0"/>
              <w:rPr>
                <w:rFonts w:asciiTheme="minorEastAsia" w:hAnsiTheme="minorEastAsia" w:cs="黑体"/>
                <w:sz w:val="24"/>
                <w:szCs w:val="24"/>
              </w:rPr>
            </w:pPr>
            <w:r>
              <w:rPr>
                <w:rFonts w:asciiTheme="minorEastAsia" w:hAnsiTheme="minorEastAsia" w:cs="黑体" w:hint="eastAsia"/>
                <w:sz w:val="24"/>
                <w:szCs w:val="24"/>
              </w:rPr>
              <w:t>技能要点</w:t>
            </w:r>
          </w:p>
          <w:p w:rsidR="00CB1E16" w:rsidRPr="002426EE" w:rsidRDefault="00CB1E16" w:rsidP="004D5C72">
            <w:pPr>
              <w:snapToGrid w:val="0"/>
              <w:rPr>
                <w:rFonts w:asciiTheme="minorEastAsia" w:hAnsiTheme="minorEastAsia" w:cs="黑体"/>
                <w:sz w:val="24"/>
                <w:szCs w:val="24"/>
              </w:rPr>
            </w:pPr>
            <w:r>
              <w:rPr>
                <w:rFonts w:asciiTheme="minorEastAsia" w:hAnsiTheme="minorEastAsia" w:cs="黑体" w:hint="eastAsia"/>
                <w:sz w:val="24"/>
                <w:szCs w:val="24"/>
              </w:rPr>
              <w:t>评价指标</w:t>
            </w:r>
          </w:p>
        </w:tc>
        <w:tc>
          <w:tcPr>
            <w:tcW w:w="4870" w:type="dxa"/>
          </w:tcPr>
          <w:p w:rsidR="00CB1E16" w:rsidRPr="002426EE" w:rsidRDefault="006818AE" w:rsidP="004D5C72">
            <w:pPr>
              <w:snapToGrid w:val="0"/>
              <w:rPr>
                <w:rFonts w:asciiTheme="minorEastAsia" w:hAnsiTheme="minorEastAsia" w:cs="黑体"/>
                <w:sz w:val="24"/>
                <w:szCs w:val="24"/>
              </w:rPr>
            </w:pPr>
            <w:bookmarkStart w:id="10" w:name="OLE_LINK9"/>
            <w:bookmarkStart w:id="11" w:name="OLE_LINK10"/>
            <w:r w:rsidRPr="00AB027F">
              <w:rPr>
                <w:rFonts w:asciiTheme="minorEastAsia" w:hAnsiTheme="minorEastAsia" w:cs="Arial" w:hint="eastAsia"/>
                <w:kern w:val="0"/>
                <w:sz w:val="24"/>
                <w:szCs w:val="24"/>
              </w:rPr>
              <w:t>结合本次大赛赛项内容设计，输出</w:t>
            </w:r>
            <w:r>
              <w:rPr>
                <w:rFonts w:asciiTheme="minorEastAsia" w:hAnsiTheme="minorEastAsia" w:cs="Arial" w:hint="eastAsia"/>
                <w:kern w:val="0"/>
                <w:sz w:val="24"/>
                <w:szCs w:val="24"/>
              </w:rPr>
              <w:t>智慧城域网</w:t>
            </w:r>
            <w:r w:rsidRPr="00AB027F">
              <w:rPr>
                <w:rFonts w:asciiTheme="minorEastAsia" w:hAnsiTheme="minorEastAsia" w:cs="Arial" w:hint="eastAsia"/>
                <w:kern w:val="0"/>
                <w:sz w:val="24"/>
                <w:szCs w:val="24"/>
              </w:rPr>
              <w:t>方向的网络规划、工程施工、网络建设、运行维护及网络优化岗位的专业技能需求、技能操作要点、评价指标。</w:t>
            </w:r>
            <w:bookmarkEnd w:id="10"/>
            <w:bookmarkEnd w:id="11"/>
          </w:p>
        </w:tc>
      </w:tr>
      <w:tr w:rsidR="00CB1E16" w:rsidTr="00CE0DAA">
        <w:tc>
          <w:tcPr>
            <w:tcW w:w="1242" w:type="dxa"/>
            <w:vMerge/>
          </w:tcPr>
          <w:p w:rsidR="00CB1E16" w:rsidRPr="002426EE" w:rsidRDefault="00CB1E16" w:rsidP="004D5C72">
            <w:pPr>
              <w:snapToGrid w:val="0"/>
              <w:rPr>
                <w:rFonts w:asciiTheme="minorEastAsia" w:hAnsiTheme="minorEastAsia" w:cs="黑体"/>
                <w:sz w:val="24"/>
                <w:szCs w:val="24"/>
              </w:rPr>
            </w:pPr>
          </w:p>
        </w:tc>
        <w:tc>
          <w:tcPr>
            <w:tcW w:w="1134" w:type="dxa"/>
            <w:vMerge w:val="restart"/>
          </w:tcPr>
          <w:p w:rsidR="00CB1E16" w:rsidRPr="002426EE" w:rsidRDefault="00CB1E16" w:rsidP="004D5C72">
            <w:pPr>
              <w:snapToGrid w:val="0"/>
              <w:rPr>
                <w:rFonts w:asciiTheme="minorEastAsia" w:hAnsiTheme="minorEastAsia" w:cs="黑体"/>
                <w:sz w:val="24"/>
                <w:szCs w:val="24"/>
              </w:rPr>
            </w:pPr>
            <w:r>
              <w:rPr>
                <w:rFonts w:asciiTheme="minorEastAsia" w:hAnsiTheme="minorEastAsia" w:cs="黑体" w:hint="eastAsia"/>
                <w:sz w:val="24"/>
                <w:szCs w:val="24"/>
              </w:rPr>
              <w:t>教学资源</w:t>
            </w:r>
          </w:p>
        </w:tc>
        <w:tc>
          <w:tcPr>
            <w:tcW w:w="1276" w:type="dxa"/>
          </w:tcPr>
          <w:p w:rsidR="00CB1E16" w:rsidRPr="002426EE" w:rsidRDefault="00CB1E16" w:rsidP="004D5C72">
            <w:pPr>
              <w:snapToGrid w:val="0"/>
              <w:rPr>
                <w:rFonts w:asciiTheme="minorEastAsia" w:hAnsiTheme="minorEastAsia" w:cs="黑体"/>
                <w:sz w:val="24"/>
                <w:szCs w:val="24"/>
              </w:rPr>
            </w:pPr>
            <w:r>
              <w:rPr>
                <w:rFonts w:asciiTheme="minorEastAsia" w:hAnsiTheme="minorEastAsia" w:cs="黑体" w:hint="eastAsia"/>
                <w:sz w:val="24"/>
                <w:szCs w:val="24"/>
              </w:rPr>
              <w:t>专业教材</w:t>
            </w:r>
          </w:p>
        </w:tc>
        <w:tc>
          <w:tcPr>
            <w:tcW w:w="4870" w:type="dxa"/>
          </w:tcPr>
          <w:p w:rsidR="00CB1E16" w:rsidRDefault="0091765D" w:rsidP="004D5C72">
            <w:pPr>
              <w:snapToGrid w:val="0"/>
              <w:rPr>
                <w:rFonts w:asciiTheme="minorEastAsia" w:hAnsiTheme="minorEastAsia" w:cs="黑体"/>
                <w:sz w:val="24"/>
                <w:szCs w:val="24"/>
              </w:rPr>
            </w:pPr>
            <w:r>
              <w:rPr>
                <w:rFonts w:asciiTheme="minorEastAsia" w:hAnsiTheme="minorEastAsia" w:cs="黑体" w:hint="eastAsia"/>
                <w:sz w:val="24"/>
                <w:szCs w:val="24"/>
              </w:rPr>
              <w:t>《智慧城域网技术》</w:t>
            </w:r>
          </w:p>
          <w:p w:rsidR="0091765D" w:rsidRPr="002426EE" w:rsidRDefault="0091765D" w:rsidP="004D5C72">
            <w:pPr>
              <w:snapToGrid w:val="0"/>
              <w:rPr>
                <w:rFonts w:asciiTheme="minorEastAsia" w:hAnsiTheme="minorEastAsia" w:cs="黑体"/>
                <w:sz w:val="24"/>
                <w:szCs w:val="24"/>
              </w:rPr>
            </w:pPr>
            <w:r>
              <w:rPr>
                <w:rFonts w:asciiTheme="minorEastAsia" w:hAnsiTheme="minorEastAsia" w:cs="黑体" w:hint="eastAsia"/>
                <w:sz w:val="24"/>
                <w:szCs w:val="24"/>
              </w:rPr>
              <w:t>《智慧城域网承载网技术》</w:t>
            </w:r>
          </w:p>
        </w:tc>
      </w:tr>
      <w:tr w:rsidR="00CB1E16" w:rsidTr="00CE0DAA">
        <w:tc>
          <w:tcPr>
            <w:tcW w:w="1242" w:type="dxa"/>
            <w:vMerge/>
          </w:tcPr>
          <w:p w:rsidR="00CB1E16" w:rsidRPr="002426EE" w:rsidRDefault="00CB1E16" w:rsidP="004D5C72">
            <w:pPr>
              <w:snapToGrid w:val="0"/>
              <w:rPr>
                <w:rFonts w:asciiTheme="minorEastAsia" w:hAnsiTheme="minorEastAsia" w:cs="黑体"/>
                <w:sz w:val="24"/>
                <w:szCs w:val="24"/>
              </w:rPr>
            </w:pPr>
          </w:p>
        </w:tc>
        <w:tc>
          <w:tcPr>
            <w:tcW w:w="1134" w:type="dxa"/>
            <w:vMerge/>
          </w:tcPr>
          <w:p w:rsidR="00CB1E16" w:rsidRPr="002426EE" w:rsidRDefault="00CB1E16" w:rsidP="004D5C72">
            <w:pPr>
              <w:snapToGrid w:val="0"/>
              <w:rPr>
                <w:rFonts w:asciiTheme="minorEastAsia" w:hAnsiTheme="minorEastAsia" w:cs="黑体"/>
                <w:sz w:val="24"/>
                <w:szCs w:val="24"/>
              </w:rPr>
            </w:pPr>
          </w:p>
        </w:tc>
        <w:tc>
          <w:tcPr>
            <w:tcW w:w="1276" w:type="dxa"/>
          </w:tcPr>
          <w:p w:rsidR="00CB1E16" w:rsidRPr="002426EE" w:rsidRDefault="00CB1E16" w:rsidP="004D5C72">
            <w:pPr>
              <w:snapToGrid w:val="0"/>
              <w:rPr>
                <w:rFonts w:asciiTheme="minorEastAsia" w:hAnsiTheme="minorEastAsia" w:cs="黑体"/>
                <w:sz w:val="24"/>
                <w:szCs w:val="24"/>
              </w:rPr>
            </w:pPr>
            <w:r>
              <w:rPr>
                <w:rFonts w:asciiTheme="minorEastAsia" w:hAnsiTheme="minorEastAsia" w:cs="黑体" w:hint="eastAsia"/>
                <w:sz w:val="24"/>
                <w:szCs w:val="24"/>
              </w:rPr>
              <w:t>技能训练指导书</w:t>
            </w:r>
          </w:p>
        </w:tc>
        <w:tc>
          <w:tcPr>
            <w:tcW w:w="4870" w:type="dxa"/>
          </w:tcPr>
          <w:p w:rsidR="0091765D" w:rsidRDefault="0091765D" w:rsidP="0091765D">
            <w:pPr>
              <w:snapToGrid w:val="0"/>
              <w:rPr>
                <w:rFonts w:asciiTheme="minorEastAsia" w:hAnsiTheme="minorEastAsia" w:cs="黑体"/>
                <w:sz w:val="24"/>
                <w:szCs w:val="24"/>
              </w:rPr>
            </w:pPr>
            <w:r>
              <w:rPr>
                <w:rFonts w:asciiTheme="minorEastAsia" w:hAnsiTheme="minorEastAsia" w:cs="黑体" w:hint="eastAsia"/>
                <w:sz w:val="24"/>
                <w:szCs w:val="24"/>
              </w:rPr>
              <w:t>《智慧城域网技术实战指导》</w:t>
            </w:r>
          </w:p>
          <w:p w:rsidR="00CB1E16" w:rsidRPr="002426EE" w:rsidRDefault="0091765D" w:rsidP="004D5C72">
            <w:pPr>
              <w:snapToGrid w:val="0"/>
              <w:rPr>
                <w:rFonts w:asciiTheme="minorEastAsia" w:hAnsiTheme="minorEastAsia" w:cs="黑体"/>
                <w:sz w:val="24"/>
                <w:szCs w:val="24"/>
              </w:rPr>
            </w:pPr>
            <w:r>
              <w:rPr>
                <w:rFonts w:asciiTheme="minorEastAsia" w:hAnsiTheme="minorEastAsia" w:cs="黑体" w:hint="eastAsia"/>
                <w:sz w:val="24"/>
                <w:szCs w:val="24"/>
              </w:rPr>
              <w:t>《智慧城域网承载网技术实战指导》</w:t>
            </w:r>
          </w:p>
        </w:tc>
      </w:tr>
      <w:tr w:rsidR="00CB1E16" w:rsidTr="00CE0DAA">
        <w:tc>
          <w:tcPr>
            <w:tcW w:w="1242" w:type="dxa"/>
            <w:vMerge/>
          </w:tcPr>
          <w:p w:rsidR="00CB1E16" w:rsidRPr="002426EE" w:rsidRDefault="00CB1E16" w:rsidP="004D5C72">
            <w:pPr>
              <w:snapToGrid w:val="0"/>
              <w:rPr>
                <w:rFonts w:asciiTheme="minorEastAsia" w:hAnsiTheme="minorEastAsia" w:cs="黑体"/>
                <w:sz w:val="24"/>
                <w:szCs w:val="24"/>
              </w:rPr>
            </w:pPr>
          </w:p>
        </w:tc>
        <w:tc>
          <w:tcPr>
            <w:tcW w:w="1134" w:type="dxa"/>
            <w:vMerge/>
          </w:tcPr>
          <w:p w:rsidR="00CB1E16" w:rsidRPr="002426EE" w:rsidRDefault="00CB1E16" w:rsidP="004D5C72">
            <w:pPr>
              <w:snapToGrid w:val="0"/>
              <w:rPr>
                <w:rFonts w:asciiTheme="minorEastAsia" w:hAnsiTheme="minorEastAsia" w:cs="黑体"/>
                <w:sz w:val="24"/>
                <w:szCs w:val="24"/>
              </w:rPr>
            </w:pPr>
          </w:p>
        </w:tc>
        <w:tc>
          <w:tcPr>
            <w:tcW w:w="1276" w:type="dxa"/>
          </w:tcPr>
          <w:p w:rsidR="00CB1E16" w:rsidRPr="002426EE" w:rsidRDefault="00CB1E16" w:rsidP="004D5C72">
            <w:pPr>
              <w:snapToGrid w:val="0"/>
              <w:rPr>
                <w:rFonts w:asciiTheme="minorEastAsia" w:hAnsiTheme="minorEastAsia" w:cs="黑体"/>
                <w:sz w:val="24"/>
                <w:szCs w:val="24"/>
              </w:rPr>
            </w:pPr>
            <w:r>
              <w:rPr>
                <w:rFonts w:asciiTheme="minorEastAsia" w:hAnsiTheme="minorEastAsia" w:cs="黑体" w:hint="eastAsia"/>
                <w:sz w:val="24"/>
                <w:szCs w:val="24"/>
              </w:rPr>
              <w:t>实训教学方案</w:t>
            </w:r>
          </w:p>
        </w:tc>
        <w:tc>
          <w:tcPr>
            <w:tcW w:w="4870" w:type="dxa"/>
          </w:tcPr>
          <w:p w:rsidR="00CB1E16" w:rsidRDefault="0091765D" w:rsidP="004D5C72">
            <w:pPr>
              <w:snapToGrid w:val="0"/>
              <w:rPr>
                <w:rFonts w:asciiTheme="minorEastAsia" w:hAnsiTheme="minorEastAsia" w:cs="黑体"/>
                <w:sz w:val="24"/>
                <w:szCs w:val="24"/>
              </w:rPr>
            </w:pPr>
            <w:r>
              <w:rPr>
                <w:rFonts w:asciiTheme="minorEastAsia" w:hAnsiTheme="minorEastAsia" w:cs="黑体" w:hint="eastAsia"/>
                <w:sz w:val="24"/>
                <w:szCs w:val="24"/>
              </w:rPr>
              <w:t>《智慧城域网互联网业务实训教学方案》</w:t>
            </w:r>
          </w:p>
          <w:p w:rsidR="0091765D" w:rsidRDefault="0091765D" w:rsidP="0091765D">
            <w:pPr>
              <w:snapToGrid w:val="0"/>
              <w:rPr>
                <w:rFonts w:asciiTheme="minorEastAsia" w:hAnsiTheme="minorEastAsia" w:cs="黑体"/>
                <w:sz w:val="24"/>
                <w:szCs w:val="24"/>
              </w:rPr>
            </w:pPr>
            <w:r>
              <w:rPr>
                <w:rFonts w:asciiTheme="minorEastAsia" w:hAnsiTheme="minorEastAsia" w:cs="黑体" w:hint="eastAsia"/>
                <w:sz w:val="24"/>
                <w:szCs w:val="24"/>
              </w:rPr>
              <w:t>《智慧城域网VoIP业务实训教学方案》</w:t>
            </w:r>
          </w:p>
          <w:p w:rsidR="0091765D" w:rsidRDefault="0091765D" w:rsidP="0091765D">
            <w:pPr>
              <w:snapToGrid w:val="0"/>
              <w:rPr>
                <w:rFonts w:asciiTheme="minorEastAsia" w:hAnsiTheme="minorEastAsia" w:cs="黑体"/>
                <w:sz w:val="24"/>
                <w:szCs w:val="24"/>
              </w:rPr>
            </w:pPr>
            <w:r>
              <w:rPr>
                <w:rFonts w:asciiTheme="minorEastAsia" w:hAnsiTheme="minorEastAsia" w:cs="黑体" w:hint="eastAsia"/>
                <w:sz w:val="24"/>
                <w:szCs w:val="24"/>
              </w:rPr>
              <w:lastRenderedPageBreak/>
              <w:t>《智慧城域网IPTV业务实训教学方案》</w:t>
            </w:r>
          </w:p>
          <w:p w:rsidR="0091765D" w:rsidRDefault="0091765D" w:rsidP="0091765D">
            <w:pPr>
              <w:snapToGrid w:val="0"/>
              <w:rPr>
                <w:rFonts w:asciiTheme="minorEastAsia" w:hAnsiTheme="minorEastAsia" w:cs="黑体"/>
                <w:sz w:val="24"/>
                <w:szCs w:val="24"/>
              </w:rPr>
            </w:pPr>
            <w:r>
              <w:rPr>
                <w:rFonts w:asciiTheme="minorEastAsia" w:hAnsiTheme="minorEastAsia" w:cs="黑体" w:hint="eastAsia"/>
                <w:sz w:val="24"/>
                <w:szCs w:val="24"/>
              </w:rPr>
              <w:t>《智慧城域网WLAN业务实训教学方案》</w:t>
            </w:r>
          </w:p>
          <w:p w:rsidR="0091765D" w:rsidRDefault="0091765D" w:rsidP="004D5C72">
            <w:pPr>
              <w:snapToGrid w:val="0"/>
              <w:rPr>
                <w:rFonts w:asciiTheme="minorEastAsia" w:hAnsiTheme="minorEastAsia" w:cs="黑体"/>
                <w:sz w:val="24"/>
                <w:szCs w:val="24"/>
              </w:rPr>
            </w:pPr>
            <w:r>
              <w:rPr>
                <w:rFonts w:asciiTheme="minorEastAsia" w:hAnsiTheme="minorEastAsia" w:cs="黑体" w:hint="eastAsia"/>
                <w:sz w:val="24"/>
                <w:szCs w:val="24"/>
              </w:rPr>
              <w:t>《智慧城域网数据通信实训教学方案》</w:t>
            </w:r>
          </w:p>
          <w:p w:rsidR="0091765D" w:rsidRPr="0091765D" w:rsidRDefault="0091765D" w:rsidP="004D5C72">
            <w:pPr>
              <w:snapToGrid w:val="0"/>
              <w:rPr>
                <w:rFonts w:asciiTheme="minorEastAsia" w:hAnsiTheme="minorEastAsia" w:cs="黑体"/>
                <w:sz w:val="24"/>
                <w:szCs w:val="24"/>
              </w:rPr>
            </w:pPr>
            <w:r>
              <w:rPr>
                <w:rFonts w:asciiTheme="minorEastAsia" w:hAnsiTheme="minorEastAsia" w:cs="黑体" w:hint="eastAsia"/>
                <w:sz w:val="24"/>
                <w:szCs w:val="24"/>
              </w:rPr>
              <w:t>《智慧城域网光传输实训教学方案》</w:t>
            </w:r>
          </w:p>
        </w:tc>
      </w:tr>
      <w:tr w:rsidR="00CB1E16" w:rsidTr="00CE0DAA">
        <w:tc>
          <w:tcPr>
            <w:tcW w:w="1242" w:type="dxa"/>
            <w:vMerge/>
          </w:tcPr>
          <w:p w:rsidR="00CB1E16" w:rsidRPr="002426EE" w:rsidRDefault="00CB1E16" w:rsidP="004D5C72">
            <w:pPr>
              <w:snapToGrid w:val="0"/>
              <w:rPr>
                <w:rFonts w:asciiTheme="minorEastAsia" w:hAnsiTheme="minorEastAsia" w:cs="黑体"/>
                <w:sz w:val="24"/>
                <w:szCs w:val="24"/>
              </w:rPr>
            </w:pPr>
          </w:p>
        </w:tc>
        <w:tc>
          <w:tcPr>
            <w:tcW w:w="1134" w:type="dxa"/>
            <w:vMerge/>
          </w:tcPr>
          <w:p w:rsidR="00CB1E16" w:rsidRPr="002426EE" w:rsidRDefault="00CB1E16" w:rsidP="004D5C72">
            <w:pPr>
              <w:snapToGrid w:val="0"/>
              <w:rPr>
                <w:rFonts w:asciiTheme="minorEastAsia" w:hAnsiTheme="minorEastAsia" w:cs="黑体"/>
                <w:sz w:val="24"/>
                <w:szCs w:val="24"/>
              </w:rPr>
            </w:pPr>
          </w:p>
        </w:tc>
        <w:tc>
          <w:tcPr>
            <w:tcW w:w="1276" w:type="dxa"/>
          </w:tcPr>
          <w:p w:rsidR="00CB1E16" w:rsidRDefault="00CB1E16" w:rsidP="004D5C72">
            <w:pPr>
              <w:snapToGrid w:val="0"/>
              <w:rPr>
                <w:rFonts w:asciiTheme="minorEastAsia" w:hAnsiTheme="minorEastAsia" w:cs="黑体"/>
                <w:sz w:val="24"/>
                <w:szCs w:val="24"/>
              </w:rPr>
            </w:pPr>
            <w:r>
              <w:rPr>
                <w:rFonts w:asciiTheme="minorEastAsia" w:hAnsiTheme="minorEastAsia" w:cs="黑体" w:hint="eastAsia"/>
                <w:sz w:val="24"/>
                <w:szCs w:val="24"/>
              </w:rPr>
              <w:t>实训练习题</w:t>
            </w:r>
          </w:p>
        </w:tc>
        <w:tc>
          <w:tcPr>
            <w:tcW w:w="4870" w:type="dxa"/>
          </w:tcPr>
          <w:p w:rsidR="00CB1E16" w:rsidRPr="002426EE" w:rsidRDefault="0091765D" w:rsidP="004D5C72">
            <w:pPr>
              <w:snapToGrid w:val="0"/>
              <w:rPr>
                <w:rFonts w:asciiTheme="minorEastAsia" w:hAnsiTheme="minorEastAsia" w:cs="黑体"/>
                <w:sz w:val="24"/>
                <w:szCs w:val="24"/>
              </w:rPr>
            </w:pPr>
            <w:r>
              <w:rPr>
                <w:rFonts w:asciiTheme="minorEastAsia" w:hAnsiTheme="minorEastAsia" w:cs="黑体" w:hint="eastAsia"/>
                <w:sz w:val="24"/>
                <w:szCs w:val="24"/>
              </w:rPr>
              <w:t>智慧城域网网络规划、</w:t>
            </w:r>
            <w:r w:rsidR="00F45A74">
              <w:rPr>
                <w:rFonts w:asciiTheme="minorEastAsia" w:hAnsiTheme="minorEastAsia" w:cs="黑体" w:hint="eastAsia"/>
                <w:sz w:val="24"/>
                <w:szCs w:val="24"/>
              </w:rPr>
              <w:t>网络</w:t>
            </w:r>
            <w:r>
              <w:rPr>
                <w:rFonts w:asciiTheme="minorEastAsia" w:hAnsiTheme="minorEastAsia" w:cs="黑体" w:hint="eastAsia"/>
                <w:sz w:val="24"/>
                <w:szCs w:val="24"/>
              </w:rPr>
              <w:t>优化、硬件安装和线缆连接、数据配置、业务调测、故障排查等方向的</w:t>
            </w:r>
            <w:r w:rsidR="007923B2">
              <w:rPr>
                <w:rFonts w:asciiTheme="minorEastAsia" w:hAnsiTheme="minorEastAsia" w:cs="黑体" w:hint="eastAsia"/>
                <w:sz w:val="24"/>
                <w:szCs w:val="24"/>
              </w:rPr>
              <w:t>专</w:t>
            </w:r>
            <w:r>
              <w:rPr>
                <w:rFonts w:asciiTheme="minorEastAsia" w:hAnsiTheme="minorEastAsia" w:cs="黑体" w:hint="eastAsia"/>
                <w:sz w:val="24"/>
                <w:szCs w:val="24"/>
              </w:rPr>
              <w:t>题练习题</w:t>
            </w:r>
          </w:p>
        </w:tc>
      </w:tr>
      <w:tr w:rsidR="00CB1E16" w:rsidTr="00CE0DAA">
        <w:tc>
          <w:tcPr>
            <w:tcW w:w="1242" w:type="dxa"/>
            <w:vMerge/>
          </w:tcPr>
          <w:p w:rsidR="00CB1E16" w:rsidRPr="002426EE" w:rsidRDefault="00CB1E16" w:rsidP="004D5C72">
            <w:pPr>
              <w:snapToGrid w:val="0"/>
              <w:rPr>
                <w:rFonts w:asciiTheme="minorEastAsia" w:hAnsiTheme="minorEastAsia" w:cs="黑体"/>
                <w:sz w:val="24"/>
                <w:szCs w:val="24"/>
              </w:rPr>
            </w:pPr>
          </w:p>
        </w:tc>
        <w:tc>
          <w:tcPr>
            <w:tcW w:w="1134" w:type="dxa"/>
            <w:vMerge/>
          </w:tcPr>
          <w:p w:rsidR="00CB1E16" w:rsidRPr="002426EE" w:rsidRDefault="00CB1E16" w:rsidP="004D5C72">
            <w:pPr>
              <w:snapToGrid w:val="0"/>
              <w:rPr>
                <w:rFonts w:asciiTheme="minorEastAsia" w:hAnsiTheme="minorEastAsia" w:cs="黑体"/>
                <w:sz w:val="24"/>
                <w:szCs w:val="24"/>
              </w:rPr>
            </w:pPr>
          </w:p>
        </w:tc>
        <w:tc>
          <w:tcPr>
            <w:tcW w:w="1276" w:type="dxa"/>
          </w:tcPr>
          <w:p w:rsidR="00CB1E16" w:rsidRPr="002426EE" w:rsidRDefault="00CB1E16" w:rsidP="004D5C72">
            <w:pPr>
              <w:snapToGrid w:val="0"/>
              <w:rPr>
                <w:rFonts w:asciiTheme="minorEastAsia" w:hAnsiTheme="minorEastAsia" w:cs="黑体"/>
                <w:sz w:val="24"/>
                <w:szCs w:val="24"/>
              </w:rPr>
            </w:pPr>
            <w:r>
              <w:rPr>
                <w:rFonts w:asciiTheme="minorEastAsia" w:hAnsiTheme="minorEastAsia" w:cs="黑体" w:hint="eastAsia"/>
                <w:sz w:val="24"/>
                <w:szCs w:val="24"/>
              </w:rPr>
              <w:t>实习操作演示视频</w:t>
            </w:r>
          </w:p>
        </w:tc>
        <w:tc>
          <w:tcPr>
            <w:tcW w:w="4870" w:type="dxa"/>
          </w:tcPr>
          <w:p w:rsidR="0091765D" w:rsidRPr="002426EE" w:rsidRDefault="0091765D" w:rsidP="004D5C72">
            <w:pPr>
              <w:snapToGrid w:val="0"/>
              <w:rPr>
                <w:rFonts w:asciiTheme="minorEastAsia" w:hAnsiTheme="minorEastAsia" w:cs="黑体"/>
                <w:sz w:val="24"/>
                <w:szCs w:val="24"/>
              </w:rPr>
            </w:pPr>
            <w:r>
              <w:rPr>
                <w:rFonts w:asciiTheme="minorEastAsia" w:hAnsiTheme="minorEastAsia" w:cs="黑体" w:hint="eastAsia"/>
                <w:sz w:val="24"/>
                <w:szCs w:val="24"/>
              </w:rPr>
              <w:t>智慧城域网光接入、路由交换、AAA配置、智WLAN部署、OTN应用、FTTx VR操作、</w:t>
            </w:r>
            <w:r w:rsidR="00F45A74">
              <w:rPr>
                <w:rFonts w:asciiTheme="minorEastAsia" w:hAnsiTheme="minorEastAsia" w:cs="黑体" w:hint="eastAsia"/>
                <w:sz w:val="24"/>
                <w:szCs w:val="24"/>
              </w:rPr>
              <w:t>互联网业务测试、IP语音业务测试、互联网视频业务测试等操作演示视频</w:t>
            </w:r>
          </w:p>
        </w:tc>
      </w:tr>
      <w:tr w:rsidR="00CB1E16" w:rsidTr="00CE0DAA">
        <w:tc>
          <w:tcPr>
            <w:tcW w:w="1242" w:type="dxa"/>
            <w:vMerge/>
          </w:tcPr>
          <w:p w:rsidR="00CB1E16" w:rsidRPr="002426EE" w:rsidRDefault="00CB1E16" w:rsidP="004D5C72">
            <w:pPr>
              <w:snapToGrid w:val="0"/>
              <w:rPr>
                <w:rFonts w:asciiTheme="minorEastAsia" w:hAnsiTheme="minorEastAsia" w:cs="黑体"/>
                <w:sz w:val="24"/>
                <w:szCs w:val="24"/>
              </w:rPr>
            </w:pPr>
          </w:p>
        </w:tc>
        <w:tc>
          <w:tcPr>
            <w:tcW w:w="1134" w:type="dxa"/>
            <w:vMerge/>
          </w:tcPr>
          <w:p w:rsidR="00CB1E16" w:rsidRPr="002426EE" w:rsidRDefault="00CB1E16" w:rsidP="004D5C72">
            <w:pPr>
              <w:snapToGrid w:val="0"/>
              <w:rPr>
                <w:rFonts w:asciiTheme="minorEastAsia" w:hAnsiTheme="minorEastAsia" w:cs="黑体"/>
                <w:sz w:val="24"/>
                <w:szCs w:val="24"/>
              </w:rPr>
            </w:pPr>
          </w:p>
        </w:tc>
        <w:tc>
          <w:tcPr>
            <w:tcW w:w="1276" w:type="dxa"/>
          </w:tcPr>
          <w:p w:rsidR="00CB1E16" w:rsidRPr="002426EE" w:rsidRDefault="00CB1E16" w:rsidP="004D5C72">
            <w:pPr>
              <w:snapToGrid w:val="0"/>
              <w:rPr>
                <w:rFonts w:asciiTheme="minorEastAsia" w:hAnsiTheme="minorEastAsia" w:cs="黑体"/>
                <w:sz w:val="24"/>
                <w:szCs w:val="24"/>
              </w:rPr>
            </w:pPr>
            <w:r>
              <w:rPr>
                <w:rFonts w:asciiTheme="minorEastAsia" w:hAnsiTheme="minorEastAsia" w:cs="黑体" w:hint="eastAsia"/>
                <w:sz w:val="24"/>
                <w:szCs w:val="24"/>
              </w:rPr>
              <w:t>大赛作品集</w:t>
            </w:r>
          </w:p>
        </w:tc>
        <w:tc>
          <w:tcPr>
            <w:tcW w:w="4870" w:type="dxa"/>
          </w:tcPr>
          <w:p w:rsidR="00CB1E16" w:rsidRPr="002426EE" w:rsidRDefault="0091765D" w:rsidP="004D5C72">
            <w:pPr>
              <w:snapToGrid w:val="0"/>
              <w:rPr>
                <w:rFonts w:asciiTheme="minorEastAsia" w:hAnsiTheme="minorEastAsia" w:cs="黑体"/>
                <w:sz w:val="24"/>
                <w:szCs w:val="24"/>
              </w:rPr>
            </w:pPr>
            <w:r>
              <w:rPr>
                <w:rFonts w:asciiTheme="minorEastAsia" w:hAnsiTheme="minorEastAsia" w:cs="黑体" w:hint="eastAsia"/>
                <w:sz w:val="24"/>
                <w:szCs w:val="24"/>
              </w:rPr>
              <w:t>大赛</w:t>
            </w:r>
            <w:r w:rsidR="00F45A74">
              <w:rPr>
                <w:rFonts w:asciiTheme="minorEastAsia" w:hAnsiTheme="minorEastAsia" w:cs="黑体" w:hint="eastAsia"/>
                <w:sz w:val="24"/>
                <w:szCs w:val="24"/>
              </w:rPr>
              <w:t>获奖选手的操作数据存档</w:t>
            </w:r>
          </w:p>
        </w:tc>
      </w:tr>
      <w:tr w:rsidR="00384311" w:rsidTr="004D5C72">
        <w:tc>
          <w:tcPr>
            <w:tcW w:w="1242" w:type="dxa"/>
            <w:vMerge w:val="restart"/>
          </w:tcPr>
          <w:p w:rsidR="00384311" w:rsidRPr="002426EE" w:rsidRDefault="00384311" w:rsidP="004D5C72">
            <w:pPr>
              <w:snapToGrid w:val="0"/>
              <w:rPr>
                <w:rFonts w:asciiTheme="minorEastAsia" w:hAnsiTheme="minorEastAsia" w:cs="黑体"/>
                <w:sz w:val="24"/>
                <w:szCs w:val="24"/>
              </w:rPr>
            </w:pPr>
            <w:r>
              <w:rPr>
                <w:rFonts w:asciiTheme="minorEastAsia" w:hAnsiTheme="minorEastAsia" w:cs="黑体" w:hint="eastAsia"/>
                <w:sz w:val="24"/>
                <w:szCs w:val="24"/>
              </w:rPr>
              <w:t>拓展资源</w:t>
            </w:r>
          </w:p>
        </w:tc>
        <w:tc>
          <w:tcPr>
            <w:tcW w:w="2410" w:type="dxa"/>
            <w:gridSpan w:val="2"/>
          </w:tcPr>
          <w:p w:rsidR="00384311" w:rsidRPr="002426EE" w:rsidRDefault="00384311" w:rsidP="004D5C72">
            <w:pPr>
              <w:snapToGrid w:val="0"/>
              <w:rPr>
                <w:rFonts w:asciiTheme="minorEastAsia" w:hAnsiTheme="minorEastAsia" w:cs="黑体"/>
                <w:sz w:val="24"/>
                <w:szCs w:val="24"/>
              </w:rPr>
            </w:pPr>
            <w:r>
              <w:rPr>
                <w:rFonts w:asciiTheme="minorEastAsia" w:hAnsiTheme="minorEastAsia" w:cs="黑体" w:hint="eastAsia"/>
                <w:sz w:val="24"/>
                <w:szCs w:val="24"/>
              </w:rPr>
              <w:t>案例库</w:t>
            </w:r>
          </w:p>
        </w:tc>
        <w:tc>
          <w:tcPr>
            <w:tcW w:w="4870" w:type="dxa"/>
          </w:tcPr>
          <w:p w:rsidR="00384311" w:rsidRDefault="00363C25" w:rsidP="004D5C72">
            <w:pPr>
              <w:snapToGrid w:val="0"/>
              <w:rPr>
                <w:rFonts w:asciiTheme="minorEastAsia" w:hAnsiTheme="minorEastAsia" w:cs="黑体"/>
                <w:sz w:val="24"/>
                <w:szCs w:val="24"/>
              </w:rPr>
            </w:pPr>
            <w:r>
              <w:rPr>
                <w:rFonts w:asciiTheme="minorEastAsia" w:hAnsiTheme="minorEastAsia" w:cs="黑体" w:hint="eastAsia"/>
                <w:sz w:val="24"/>
                <w:szCs w:val="24"/>
              </w:rPr>
              <w:t>智慧城域网网络规划案例</w:t>
            </w:r>
          </w:p>
          <w:p w:rsidR="00363C25" w:rsidRDefault="00363C25" w:rsidP="00363C25">
            <w:pPr>
              <w:snapToGrid w:val="0"/>
              <w:rPr>
                <w:rFonts w:asciiTheme="minorEastAsia" w:hAnsiTheme="minorEastAsia" w:cs="黑体"/>
                <w:sz w:val="24"/>
                <w:szCs w:val="24"/>
              </w:rPr>
            </w:pPr>
            <w:r>
              <w:rPr>
                <w:rFonts w:asciiTheme="minorEastAsia" w:hAnsiTheme="minorEastAsia" w:cs="黑体" w:hint="eastAsia"/>
                <w:sz w:val="24"/>
                <w:szCs w:val="24"/>
              </w:rPr>
              <w:t>智慧城域网网络优化案例</w:t>
            </w:r>
          </w:p>
          <w:p w:rsidR="00363C25" w:rsidRDefault="00363C25" w:rsidP="00363C25">
            <w:pPr>
              <w:snapToGrid w:val="0"/>
              <w:rPr>
                <w:rFonts w:asciiTheme="minorEastAsia" w:hAnsiTheme="minorEastAsia" w:cs="黑体"/>
                <w:sz w:val="24"/>
                <w:szCs w:val="24"/>
              </w:rPr>
            </w:pPr>
            <w:r>
              <w:rPr>
                <w:rFonts w:asciiTheme="minorEastAsia" w:hAnsiTheme="minorEastAsia" w:cs="黑体" w:hint="eastAsia"/>
                <w:sz w:val="24"/>
                <w:szCs w:val="24"/>
              </w:rPr>
              <w:t>智慧城域网网络维护案例</w:t>
            </w:r>
          </w:p>
          <w:p w:rsidR="00363C25" w:rsidRDefault="00363C25" w:rsidP="00363C25">
            <w:pPr>
              <w:snapToGrid w:val="0"/>
              <w:rPr>
                <w:rFonts w:asciiTheme="minorEastAsia" w:hAnsiTheme="minorEastAsia" w:cs="黑体"/>
                <w:sz w:val="24"/>
                <w:szCs w:val="24"/>
              </w:rPr>
            </w:pPr>
            <w:r>
              <w:rPr>
                <w:rFonts w:asciiTheme="minorEastAsia" w:hAnsiTheme="minorEastAsia" w:cs="黑体" w:hint="eastAsia"/>
                <w:sz w:val="24"/>
                <w:szCs w:val="24"/>
              </w:rPr>
              <w:t>智慧城域网网络部署案例</w:t>
            </w:r>
          </w:p>
          <w:p w:rsidR="00363C25" w:rsidRDefault="00363C25" w:rsidP="00363C25">
            <w:pPr>
              <w:snapToGrid w:val="0"/>
              <w:rPr>
                <w:rFonts w:asciiTheme="minorEastAsia" w:hAnsiTheme="minorEastAsia" w:cs="黑体"/>
                <w:sz w:val="24"/>
                <w:szCs w:val="24"/>
              </w:rPr>
            </w:pPr>
            <w:r>
              <w:rPr>
                <w:rFonts w:asciiTheme="minorEastAsia" w:hAnsiTheme="minorEastAsia" w:cs="黑体" w:hint="eastAsia"/>
                <w:sz w:val="24"/>
                <w:szCs w:val="24"/>
              </w:rPr>
              <w:t>智慧城域网业务调测案例</w:t>
            </w:r>
          </w:p>
          <w:p w:rsidR="00363C25" w:rsidRPr="00363C25" w:rsidRDefault="00363C25" w:rsidP="004D5C72">
            <w:pPr>
              <w:snapToGrid w:val="0"/>
              <w:rPr>
                <w:rFonts w:asciiTheme="minorEastAsia" w:hAnsiTheme="minorEastAsia" w:cs="黑体"/>
                <w:sz w:val="24"/>
                <w:szCs w:val="24"/>
              </w:rPr>
            </w:pPr>
            <w:r>
              <w:rPr>
                <w:rFonts w:asciiTheme="minorEastAsia" w:hAnsiTheme="minorEastAsia" w:cs="黑体" w:hint="eastAsia"/>
                <w:sz w:val="24"/>
                <w:szCs w:val="24"/>
              </w:rPr>
              <w:t>智慧城域网故障排查案例</w:t>
            </w:r>
          </w:p>
        </w:tc>
      </w:tr>
      <w:tr w:rsidR="00384311" w:rsidTr="004D5C72">
        <w:tc>
          <w:tcPr>
            <w:tcW w:w="1242" w:type="dxa"/>
            <w:vMerge/>
          </w:tcPr>
          <w:p w:rsidR="00384311" w:rsidRPr="002426EE" w:rsidRDefault="00384311" w:rsidP="004D5C72">
            <w:pPr>
              <w:snapToGrid w:val="0"/>
              <w:rPr>
                <w:rFonts w:asciiTheme="minorEastAsia" w:hAnsiTheme="minorEastAsia" w:cs="黑体"/>
                <w:sz w:val="24"/>
                <w:szCs w:val="24"/>
              </w:rPr>
            </w:pPr>
          </w:p>
        </w:tc>
        <w:tc>
          <w:tcPr>
            <w:tcW w:w="2410" w:type="dxa"/>
            <w:gridSpan w:val="2"/>
          </w:tcPr>
          <w:p w:rsidR="00384311" w:rsidRPr="002426EE" w:rsidRDefault="00384311" w:rsidP="004D5C72">
            <w:pPr>
              <w:snapToGrid w:val="0"/>
              <w:rPr>
                <w:rFonts w:asciiTheme="minorEastAsia" w:hAnsiTheme="minorEastAsia" w:cs="黑体"/>
                <w:sz w:val="24"/>
                <w:szCs w:val="24"/>
              </w:rPr>
            </w:pPr>
            <w:r>
              <w:rPr>
                <w:rFonts w:asciiTheme="minorEastAsia" w:hAnsiTheme="minorEastAsia" w:cs="黑体" w:hint="eastAsia"/>
                <w:sz w:val="24"/>
                <w:szCs w:val="24"/>
              </w:rPr>
              <w:t>素材资源库</w:t>
            </w:r>
          </w:p>
        </w:tc>
        <w:tc>
          <w:tcPr>
            <w:tcW w:w="4870" w:type="dxa"/>
          </w:tcPr>
          <w:p w:rsidR="00570680" w:rsidRDefault="00E2397F" w:rsidP="00570680">
            <w:pPr>
              <w:snapToGrid w:val="0"/>
              <w:rPr>
                <w:rFonts w:asciiTheme="minorEastAsia" w:hAnsiTheme="minorEastAsia" w:cs="Arial"/>
                <w:kern w:val="0"/>
                <w:sz w:val="24"/>
                <w:szCs w:val="24"/>
              </w:rPr>
            </w:pPr>
            <w:r w:rsidRPr="00AB027F">
              <w:rPr>
                <w:rFonts w:asciiTheme="minorEastAsia" w:hAnsiTheme="minorEastAsia" w:cs="Arial" w:hint="eastAsia"/>
                <w:kern w:val="0"/>
                <w:sz w:val="24"/>
                <w:szCs w:val="24"/>
              </w:rPr>
              <w:t>本次竞赛备赛所使用的教学视频、练习题，竞赛所用赛项任务书、竞赛练习题、竞赛试题</w:t>
            </w:r>
            <w:r>
              <w:rPr>
                <w:rFonts w:asciiTheme="minorEastAsia" w:hAnsiTheme="minorEastAsia" w:cs="Arial" w:hint="eastAsia"/>
                <w:kern w:val="0"/>
                <w:sz w:val="24"/>
                <w:szCs w:val="24"/>
              </w:rPr>
              <w:t>、竞赛平台等均可纳入素材资源</w:t>
            </w:r>
            <w:r w:rsidR="00570680">
              <w:rPr>
                <w:rFonts w:asciiTheme="minorEastAsia" w:hAnsiTheme="minorEastAsia" w:cs="Arial" w:hint="eastAsia"/>
                <w:kern w:val="0"/>
                <w:sz w:val="24"/>
                <w:szCs w:val="24"/>
              </w:rPr>
              <w:t>库。</w:t>
            </w:r>
          </w:p>
          <w:p w:rsidR="00384311" w:rsidRDefault="00570680" w:rsidP="00570680">
            <w:pPr>
              <w:snapToGrid w:val="0"/>
              <w:rPr>
                <w:rFonts w:asciiTheme="minorEastAsia" w:hAnsiTheme="minorEastAsia" w:cs="黑体"/>
                <w:sz w:val="24"/>
                <w:szCs w:val="24"/>
              </w:rPr>
            </w:pPr>
            <w:r>
              <w:rPr>
                <w:rFonts w:asciiTheme="minorEastAsia" w:hAnsiTheme="minorEastAsia" w:cs="Arial" w:hint="eastAsia"/>
                <w:kern w:val="0"/>
                <w:sz w:val="24"/>
                <w:szCs w:val="24"/>
              </w:rPr>
              <w:t>细化</w:t>
            </w:r>
            <w:r w:rsidR="00E2397F">
              <w:rPr>
                <w:rFonts w:asciiTheme="minorEastAsia" w:hAnsiTheme="minorEastAsia" w:cs="黑体" w:hint="eastAsia"/>
                <w:sz w:val="24"/>
                <w:szCs w:val="24"/>
              </w:rPr>
              <w:t>赛项所涉及的知识点与核心技能</w:t>
            </w:r>
            <w:r>
              <w:rPr>
                <w:rFonts w:asciiTheme="minorEastAsia" w:hAnsiTheme="minorEastAsia" w:cs="黑体" w:hint="eastAsia"/>
                <w:sz w:val="24"/>
                <w:szCs w:val="24"/>
              </w:rPr>
              <w:t>，结合现网应用和工作岗位需要，制作专题视频、动画、微课。</w:t>
            </w:r>
          </w:p>
        </w:tc>
      </w:tr>
      <w:tr w:rsidR="00384311" w:rsidTr="004D5C72">
        <w:tc>
          <w:tcPr>
            <w:tcW w:w="1242" w:type="dxa"/>
            <w:vMerge/>
          </w:tcPr>
          <w:p w:rsidR="00384311" w:rsidRPr="002426EE" w:rsidRDefault="00384311" w:rsidP="004D5C72">
            <w:pPr>
              <w:snapToGrid w:val="0"/>
              <w:rPr>
                <w:rFonts w:asciiTheme="minorEastAsia" w:hAnsiTheme="minorEastAsia" w:cs="黑体"/>
                <w:sz w:val="24"/>
                <w:szCs w:val="24"/>
              </w:rPr>
            </w:pPr>
          </w:p>
        </w:tc>
        <w:tc>
          <w:tcPr>
            <w:tcW w:w="2410" w:type="dxa"/>
            <w:gridSpan w:val="2"/>
          </w:tcPr>
          <w:p w:rsidR="00384311" w:rsidRPr="002426EE" w:rsidRDefault="00384311" w:rsidP="004D5C72">
            <w:pPr>
              <w:snapToGrid w:val="0"/>
              <w:rPr>
                <w:rFonts w:asciiTheme="minorEastAsia" w:hAnsiTheme="minorEastAsia" w:cs="黑体"/>
                <w:sz w:val="24"/>
                <w:szCs w:val="24"/>
              </w:rPr>
            </w:pPr>
            <w:r>
              <w:rPr>
                <w:rFonts w:asciiTheme="minorEastAsia" w:hAnsiTheme="minorEastAsia" w:cs="黑体" w:hint="eastAsia"/>
                <w:sz w:val="24"/>
                <w:szCs w:val="24"/>
              </w:rPr>
              <w:t>试题库</w:t>
            </w:r>
          </w:p>
        </w:tc>
        <w:tc>
          <w:tcPr>
            <w:tcW w:w="4870" w:type="dxa"/>
          </w:tcPr>
          <w:p w:rsidR="00384311" w:rsidRDefault="007923B2" w:rsidP="007923B2">
            <w:pPr>
              <w:snapToGrid w:val="0"/>
              <w:rPr>
                <w:rFonts w:asciiTheme="minorEastAsia" w:hAnsiTheme="minorEastAsia" w:cs="黑体"/>
                <w:sz w:val="24"/>
                <w:szCs w:val="24"/>
              </w:rPr>
            </w:pPr>
            <w:r>
              <w:rPr>
                <w:rFonts w:asciiTheme="minorEastAsia" w:hAnsiTheme="minorEastAsia" w:cs="黑体" w:hint="eastAsia"/>
                <w:sz w:val="24"/>
                <w:szCs w:val="24"/>
              </w:rPr>
              <w:t>将符合赛项内容的10套试题纳入试题库，包括任务书及试题数据存档。</w:t>
            </w:r>
          </w:p>
        </w:tc>
      </w:tr>
      <w:tr w:rsidR="00384311" w:rsidTr="004D5C72">
        <w:tc>
          <w:tcPr>
            <w:tcW w:w="1242" w:type="dxa"/>
            <w:vMerge/>
          </w:tcPr>
          <w:p w:rsidR="00384311" w:rsidRPr="002426EE" w:rsidRDefault="00384311" w:rsidP="004D5C72">
            <w:pPr>
              <w:snapToGrid w:val="0"/>
              <w:rPr>
                <w:rFonts w:asciiTheme="minorEastAsia" w:hAnsiTheme="minorEastAsia" w:cs="黑体"/>
                <w:sz w:val="24"/>
                <w:szCs w:val="24"/>
              </w:rPr>
            </w:pPr>
          </w:p>
        </w:tc>
        <w:tc>
          <w:tcPr>
            <w:tcW w:w="2410" w:type="dxa"/>
            <w:gridSpan w:val="2"/>
          </w:tcPr>
          <w:p w:rsidR="00384311" w:rsidRPr="002426EE" w:rsidRDefault="00384311" w:rsidP="004D5C72">
            <w:pPr>
              <w:snapToGrid w:val="0"/>
              <w:rPr>
                <w:rFonts w:asciiTheme="minorEastAsia" w:hAnsiTheme="minorEastAsia" w:cs="黑体"/>
                <w:sz w:val="24"/>
                <w:szCs w:val="24"/>
              </w:rPr>
            </w:pPr>
            <w:r>
              <w:rPr>
                <w:rFonts w:asciiTheme="minorEastAsia" w:hAnsiTheme="minorEastAsia" w:cs="黑体" w:hint="eastAsia"/>
                <w:sz w:val="24"/>
                <w:szCs w:val="24"/>
              </w:rPr>
              <w:t>优秀选手访谈</w:t>
            </w:r>
          </w:p>
        </w:tc>
        <w:tc>
          <w:tcPr>
            <w:tcW w:w="4870" w:type="dxa"/>
          </w:tcPr>
          <w:p w:rsidR="00384311" w:rsidRDefault="007923B2" w:rsidP="004D5C72">
            <w:pPr>
              <w:snapToGrid w:val="0"/>
              <w:rPr>
                <w:rFonts w:asciiTheme="minorEastAsia" w:hAnsiTheme="minorEastAsia" w:cs="黑体"/>
                <w:sz w:val="24"/>
                <w:szCs w:val="24"/>
              </w:rPr>
            </w:pPr>
            <w:r>
              <w:rPr>
                <w:rFonts w:asciiTheme="minorEastAsia" w:hAnsiTheme="minorEastAsia" w:cs="黑体" w:hint="eastAsia"/>
                <w:sz w:val="24"/>
                <w:szCs w:val="24"/>
              </w:rPr>
              <w:t>对优秀的</w:t>
            </w:r>
            <w:r w:rsidR="00256550">
              <w:rPr>
                <w:rFonts w:asciiTheme="minorEastAsia" w:hAnsiTheme="minorEastAsia" w:cs="黑体" w:hint="eastAsia"/>
                <w:sz w:val="24"/>
                <w:szCs w:val="24"/>
              </w:rPr>
              <w:t>参赛队伍和获奖选手进行访谈，内容包括但不限于选手备赛、竞赛的经验，参赛感想、建议，职业规划等。</w:t>
            </w:r>
          </w:p>
        </w:tc>
      </w:tr>
      <w:tr w:rsidR="00384311" w:rsidTr="004D5C72">
        <w:tc>
          <w:tcPr>
            <w:tcW w:w="1242" w:type="dxa"/>
            <w:vMerge/>
          </w:tcPr>
          <w:p w:rsidR="00384311" w:rsidRPr="002426EE" w:rsidRDefault="00384311" w:rsidP="004D5C72">
            <w:pPr>
              <w:snapToGrid w:val="0"/>
              <w:rPr>
                <w:rFonts w:asciiTheme="minorEastAsia" w:hAnsiTheme="minorEastAsia" w:cs="黑体"/>
                <w:sz w:val="24"/>
                <w:szCs w:val="24"/>
              </w:rPr>
            </w:pPr>
          </w:p>
        </w:tc>
        <w:tc>
          <w:tcPr>
            <w:tcW w:w="2410" w:type="dxa"/>
            <w:gridSpan w:val="2"/>
          </w:tcPr>
          <w:p w:rsidR="00384311" w:rsidRPr="002426EE" w:rsidRDefault="00384311" w:rsidP="004D5C72">
            <w:pPr>
              <w:snapToGrid w:val="0"/>
              <w:rPr>
                <w:rFonts w:asciiTheme="minorEastAsia" w:hAnsiTheme="minorEastAsia" w:cs="黑体"/>
                <w:sz w:val="24"/>
                <w:szCs w:val="24"/>
              </w:rPr>
            </w:pPr>
            <w:r>
              <w:rPr>
                <w:rFonts w:asciiTheme="minorEastAsia" w:hAnsiTheme="minorEastAsia" w:cs="黑体" w:hint="eastAsia"/>
                <w:sz w:val="24"/>
                <w:szCs w:val="24"/>
              </w:rPr>
              <w:t>评点视频</w:t>
            </w:r>
          </w:p>
        </w:tc>
        <w:tc>
          <w:tcPr>
            <w:tcW w:w="4870" w:type="dxa"/>
          </w:tcPr>
          <w:p w:rsidR="00384311" w:rsidRDefault="007923B2" w:rsidP="007923B2">
            <w:pPr>
              <w:snapToGrid w:val="0"/>
              <w:rPr>
                <w:rFonts w:asciiTheme="minorEastAsia" w:hAnsiTheme="minorEastAsia" w:cs="黑体"/>
                <w:sz w:val="24"/>
                <w:szCs w:val="24"/>
              </w:rPr>
            </w:pPr>
            <w:r>
              <w:rPr>
                <w:rFonts w:asciiTheme="minorEastAsia" w:hAnsiTheme="minorEastAsia" w:cs="黑体" w:hint="eastAsia"/>
                <w:sz w:val="24"/>
                <w:szCs w:val="24"/>
              </w:rPr>
              <w:t>邀请赛项专家、裁判针对比赛组织、比赛内容、竞赛形式、比赛过程、选手发挥等进行点评。</w:t>
            </w:r>
          </w:p>
        </w:tc>
      </w:tr>
    </w:tbl>
    <w:p w:rsidR="00A11F7C" w:rsidRDefault="00A11F7C" w:rsidP="00BF4A74">
      <w:pPr>
        <w:snapToGrid w:val="0"/>
        <w:spacing w:line="560" w:lineRule="exact"/>
        <w:rPr>
          <w:rFonts w:ascii="黑体" w:eastAsia="黑体" w:hAnsi="黑体" w:cs="黑体"/>
          <w:b/>
          <w:sz w:val="30"/>
          <w:szCs w:val="30"/>
        </w:rPr>
      </w:pPr>
    </w:p>
    <w:p w:rsidR="00493D3D" w:rsidRDefault="00BF12B0">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十八、筹备工作进度时间表</w:t>
      </w:r>
    </w:p>
    <w:p w:rsidR="00493D3D" w:rsidRDefault="00BF12B0">
      <w:pPr>
        <w:snapToGrid w:val="0"/>
        <w:spacing w:line="560" w:lineRule="exact"/>
        <w:jc w:val="center"/>
        <w:rPr>
          <w:rFonts w:ascii="仿宋_GB2312" w:eastAsia="仿宋_GB2312" w:hAnsi="Arial Narrow" w:cs="Arial"/>
          <w:b/>
          <w:sz w:val="24"/>
          <w:szCs w:val="28"/>
        </w:rPr>
      </w:pPr>
      <w:r>
        <w:rPr>
          <w:rFonts w:ascii="仿宋_GB2312" w:eastAsia="仿宋_GB2312" w:hAnsi="Arial Narrow" w:cs="Arial" w:hint="eastAsia"/>
          <w:b/>
          <w:sz w:val="24"/>
          <w:szCs w:val="28"/>
        </w:rPr>
        <w:t>表</w:t>
      </w:r>
      <w:r w:rsidR="00454F60">
        <w:rPr>
          <w:rFonts w:ascii="仿宋_GB2312" w:eastAsia="仿宋_GB2312" w:hAnsi="Arial Narrow" w:cs="Arial" w:hint="eastAsia"/>
          <w:b/>
          <w:sz w:val="24"/>
          <w:szCs w:val="28"/>
        </w:rPr>
        <w:t>14</w:t>
      </w:r>
      <w:r>
        <w:rPr>
          <w:rFonts w:ascii="仿宋_GB2312" w:eastAsia="仿宋_GB2312" w:hAnsi="Arial Narrow" w:cs="Arial" w:hint="eastAsia"/>
          <w:b/>
          <w:sz w:val="24"/>
          <w:szCs w:val="28"/>
        </w:rPr>
        <w:t>：工作进度时间表</w:t>
      </w:r>
    </w:p>
    <w:tbl>
      <w:tblPr>
        <w:tblW w:w="8429" w:type="dxa"/>
        <w:tblInd w:w="93" w:type="dxa"/>
        <w:tblLayout w:type="fixed"/>
        <w:tblLook w:val="04A0" w:firstRow="1" w:lastRow="0" w:firstColumn="1" w:lastColumn="0" w:noHBand="0" w:noVBand="1"/>
      </w:tblPr>
      <w:tblGrid>
        <w:gridCol w:w="557"/>
        <w:gridCol w:w="1786"/>
        <w:gridCol w:w="6086"/>
      </w:tblGrid>
      <w:tr w:rsidR="00493D3D">
        <w:trPr>
          <w:trHeight w:val="402"/>
          <w:tblHeader/>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rsidR="00493D3D" w:rsidRPr="00935EA7" w:rsidRDefault="00BF12B0">
            <w:pPr>
              <w:widowControl/>
              <w:jc w:val="center"/>
              <w:rPr>
                <w:rFonts w:asciiTheme="minorEastAsia" w:hAnsiTheme="minorEastAsia" w:cs="Arial"/>
                <w:b/>
                <w:kern w:val="0"/>
                <w:sz w:val="24"/>
                <w:szCs w:val="24"/>
              </w:rPr>
            </w:pPr>
            <w:r w:rsidRPr="00935EA7">
              <w:rPr>
                <w:rFonts w:asciiTheme="minorEastAsia" w:hAnsiTheme="minorEastAsia" w:cs="Arial" w:hint="eastAsia"/>
                <w:b/>
                <w:kern w:val="0"/>
                <w:sz w:val="24"/>
                <w:szCs w:val="24"/>
              </w:rPr>
              <w:t>序号</w:t>
            </w:r>
          </w:p>
        </w:tc>
        <w:tc>
          <w:tcPr>
            <w:tcW w:w="1786" w:type="dxa"/>
            <w:tcBorders>
              <w:top w:val="single" w:sz="8" w:space="0" w:color="auto"/>
              <w:left w:val="nil"/>
              <w:bottom w:val="single" w:sz="8" w:space="0" w:color="auto"/>
              <w:right w:val="single" w:sz="8" w:space="0" w:color="auto"/>
            </w:tcBorders>
            <w:shd w:val="clear" w:color="auto" w:fill="auto"/>
            <w:vAlign w:val="center"/>
          </w:tcPr>
          <w:p w:rsidR="00493D3D" w:rsidRPr="00935EA7" w:rsidRDefault="00BF12B0">
            <w:pPr>
              <w:widowControl/>
              <w:jc w:val="center"/>
              <w:rPr>
                <w:rFonts w:asciiTheme="minorEastAsia" w:hAnsiTheme="minorEastAsia" w:cs="Arial"/>
                <w:b/>
                <w:kern w:val="0"/>
                <w:sz w:val="24"/>
                <w:szCs w:val="24"/>
              </w:rPr>
            </w:pPr>
            <w:r w:rsidRPr="00935EA7">
              <w:rPr>
                <w:rFonts w:asciiTheme="minorEastAsia" w:hAnsiTheme="minorEastAsia" w:cs="Arial" w:hint="eastAsia"/>
                <w:b/>
                <w:kern w:val="0"/>
                <w:sz w:val="24"/>
                <w:szCs w:val="24"/>
              </w:rPr>
              <w:t>时间点</w:t>
            </w:r>
          </w:p>
        </w:tc>
        <w:tc>
          <w:tcPr>
            <w:tcW w:w="6086" w:type="dxa"/>
            <w:tcBorders>
              <w:top w:val="single" w:sz="8" w:space="0" w:color="auto"/>
              <w:left w:val="nil"/>
              <w:bottom w:val="single" w:sz="8" w:space="0" w:color="auto"/>
              <w:right w:val="single" w:sz="8" w:space="0" w:color="auto"/>
            </w:tcBorders>
            <w:shd w:val="clear" w:color="auto" w:fill="auto"/>
            <w:vAlign w:val="center"/>
          </w:tcPr>
          <w:p w:rsidR="00493D3D" w:rsidRPr="00935EA7" w:rsidRDefault="00BF12B0">
            <w:pPr>
              <w:widowControl/>
              <w:jc w:val="center"/>
              <w:rPr>
                <w:rFonts w:asciiTheme="minorEastAsia" w:hAnsiTheme="minorEastAsia" w:cs="Arial"/>
                <w:b/>
                <w:kern w:val="0"/>
                <w:sz w:val="24"/>
                <w:szCs w:val="24"/>
              </w:rPr>
            </w:pPr>
            <w:r w:rsidRPr="00935EA7">
              <w:rPr>
                <w:rFonts w:asciiTheme="minorEastAsia" w:hAnsiTheme="minorEastAsia" w:cs="Arial" w:hint="eastAsia"/>
                <w:b/>
                <w:kern w:val="0"/>
                <w:sz w:val="24"/>
                <w:szCs w:val="24"/>
              </w:rPr>
              <w:t>事项及内容</w:t>
            </w:r>
          </w:p>
        </w:tc>
      </w:tr>
      <w:tr w:rsidR="00493D3D">
        <w:trPr>
          <w:trHeight w:val="600"/>
        </w:trPr>
        <w:tc>
          <w:tcPr>
            <w:tcW w:w="557" w:type="dxa"/>
            <w:tcBorders>
              <w:top w:val="nil"/>
              <w:left w:val="single" w:sz="8" w:space="0" w:color="auto"/>
              <w:bottom w:val="single" w:sz="8" w:space="0" w:color="auto"/>
              <w:right w:val="single" w:sz="8" w:space="0" w:color="auto"/>
            </w:tcBorders>
            <w:shd w:val="clear" w:color="auto" w:fill="auto"/>
            <w:vAlign w:val="center"/>
          </w:tcPr>
          <w:p w:rsidR="00493D3D" w:rsidRPr="00935EA7" w:rsidRDefault="00BF12B0">
            <w:pPr>
              <w:widowControl/>
              <w:jc w:val="center"/>
              <w:rPr>
                <w:rFonts w:asciiTheme="minorEastAsia" w:hAnsiTheme="minorEastAsia" w:cs="Arial"/>
                <w:kern w:val="0"/>
                <w:sz w:val="24"/>
                <w:szCs w:val="24"/>
              </w:rPr>
            </w:pPr>
            <w:r w:rsidRPr="00935EA7">
              <w:rPr>
                <w:rFonts w:asciiTheme="minorEastAsia" w:hAnsiTheme="minorEastAsia" w:cs="Arial" w:hint="eastAsia"/>
                <w:kern w:val="0"/>
                <w:sz w:val="24"/>
                <w:szCs w:val="24"/>
              </w:rPr>
              <w:t>1</w:t>
            </w:r>
          </w:p>
        </w:tc>
        <w:tc>
          <w:tcPr>
            <w:tcW w:w="1786" w:type="dxa"/>
            <w:tcBorders>
              <w:top w:val="nil"/>
              <w:left w:val="nil"/>
              <w:bottom w:val="single" w:sz="8" w:space="0" w:color="auto"/>
              <w:right w:val="single" w:sz="8" w:space="0" w:color="auto"/>
            </w:tcBorders>
            <w:shd w:val="clear" w:color="auto" w:fill="auto"/>
            <w:vAlign w:val="center"/>
          </w:tcPr>
          <w:p w:rsidR="00493D3D" w:rsidRPr="00935EA7" w:rsidRDefault="00BF12B0">
            <w:pPr>
              <w:widowControl/>
              <w:jc w:val="left"/>
              <w:rPr>
                <w:rFonts w:asciiTheme="minorEastAsia" w:hAnsiTheme="minorEastAsia" w:cs="Arial"/>
                <w:kern w:val="0"/>
                <w:sz w:val="24"/>
                <w:szCs w:val="24"/>
              </w:rPr>
            </w:pPr>
            <w:r w:rsidRPr="00935EA7">
              <w:rPr>
                <w:rFonts w:asciiTheme="minorEastAsia" w:hAnsiTheme="minorEastAsia" w:cs="Arial" w:hint="eastAsia"/>
                <w:kern w:val="0"/>
                <w:sz w:val="24"/>
                <w:szCs w:val="24"/>
              </w:rPr>
              <w:t>2017年</w:t>
            </w:r>
            <w:r w:rsidR="005C6510" w:rsidRPr="00935EA7">
              <w:rPr>
                <w:rFonts w:asciiTheme="minorEastAsia" w:hAnsiTheme="minorEastAsia" w:cs="Arial" w:hint="eastAsia"/>
                <w:kern w:val="0"/>
                <w:sz w:val="24"/>
                <w:szCs w:val="24"/>
              </w:rPr>
              <w:t>8-</w:t>
            </w:r>
            <w:r w:rsidRPr="00935EA7">
              <w:rPr>
                <w:rFonts w:asciiTheme="minorEastAsia" w:hAnsiTheme="minorEastAsia" w:cs="Arial" w:hint="eastAsia"/>
                <w:kern w:val="0"/>
                <w:sz w:val="24"/>
                <w:szCs w:val="24"/>
              </w:rPr>
              <w:t>9月</w:t>
            </w:r>
          </w:p>
        </w:tc>
        <w:tc>
          <w:tcPr>
            <w:tcW w:w="6086" w:type="dxa"/>
            <w:tcBorders>
              <w:top w:val="nil"/>
              <w:left w:val="nil"/>
              <w:bottom w:val="single" w:sz="8" w:space="0" w:color="auto"/>
              <w:right w:val="single" w:sz="8" w:space="0" w:color="auto"/>
            </w:tcBorders>
            <w:shd w:val="clear" w:color="auto" w:fill="auto"/>
            <w:vAlign w:val="center"/>
          </w:tcPr>
          <w:p w:rsidR="00493D3D" w:rsidRPr="00935EA7" w:rsidRDefault="00BF12B0">
            <w:pPr>
              <w:widowControl/>
              <w:rPr>
                <w:rFonts w:asciiTheme="minorEastAsia" w:hAnsiTheme="minorEastAsia" w:cs="Arial"/>
                <w:kern w:val="0"/>
                <w:sz w:val="24"/>
                <w:szCs w:val="24"/>
              </w:rPr>
            </w:pPr>
            <w:r w:rsidRPr="00935EA7">
              <w:rPr>
                <w:rFonts w:asciiTheme="minorEastAsia" w:hAnsiTheme="minorEastAsia" w:cs="Arial" w:hint="eastAsia"/>
                <w:kern w:val="0"/>
                <w:sz w:val="24"/>
                <w:szCs w:val="24"/>
              </w:rPr>
              <w:t>组织行业、企业专家和院校代表完成竞赛规程的完善和修订工作，交由教育部发布</w:t>
            </w:r>
          </w:p>
        </w:tc>
      </w:tr>
      <w:tr w:rsidR="00493D3D">
        <w:trPr>
          <w:trHeight w:val="600"/>
        </w:trPr>
        <w:tc>
          <w:tcPr>
            <w:tcW w:w="557" w:type="dxa"/>
            <w:tcBorders>
              <w:top w:val="nil"/>
              <w:left w:val="single" w:sz="8" w:space="0" w:color="auto"/>
              <w:bottom w:val="single" w:sz="8" w:space="0" w:color="auto"/>
              <w:right w:val="single" w:sz="8" w:space="0" w:color="auto"/>
            </w:tcBorders>
            <w:shd w:val="clear" w:color="auto" w:fill="auto"/>
            <w:vAlign w:val="center"/>
          </w:tcPr>
          <w:p w:rsidR="00493D3D" w:rsidRPr="00935EA7" w:rsidRDefault="00BF12B0">
            <w:pPr>
              <w:widowControl/>
              <w:jc w:val="center"/>
              <w:rPr>
                <w:rFonts w:asciiTheme="minorEastAsia" w:hAnsiTheme="minorEastAsia" w:cs="Arial"/>
                <w:kern w:val="0"/>
                <w:sz w:val="24"/>
                <w:szCs w:val="24"/>
              </w:rPr>
            </w:pPr>
            <w:r w:rsidRPr="00935EA7">
              <w:rPr>
                <w:rFonts w:asciiTheme="minorEastAsia" w:hAnsiTheme="minorEastAsia" w:cs="Arial" w:hint="eastAsia"/>
                <w:kern w:val="0"/>
                <w:sz w:val="24"/>
                <w:szCs w:val="24"/>
              </w:rPr>
              <w:lastRenderedPageBreak/>
              <w:t>2</w:t>
            </w:r>
          </w:p>
        </w:tc>
        <w:tc>
          <w:tcPr>
            <w:tcW w:w="1786" w:type="dxa"/>
            <w:tcBorders>
              <w:top w:val="nil"/>
              <w:left w:val="nil"/>
              <w:bottom w:val="single" w:sz="8" w:space="0" w:color="auto"/>
              <w:right w:val="single" w:sz="8" w:space="0" w:color="auto"/>
            </w:tcBorders>
            <w:shd w:val="clear" w:color="auto" w:fill="auto"/>
            <w:vAlign w:val="center"/>
          </w:tcPr>
          <w:p w:rsidR="00493D3D" w:rsidRPr="00935EA7" w:rsidRDefault="00BF12B0">
            <w:pPr>
              <w:widowControl/>
              <w:jc w:val="left"/>
              <w:rPr>
                <w:rFonts w:asciiTheme="minorEastAsia" w:hAnsiTheme="minorEastAsia" w:cs="Arial"/>
                <w:kern w:val="0"/>
                <w:sz w:val="24"/>
                <w:szCs w:val="24"/>
              </w:rPr>
            </w:pPr>
            <w:r w:rsidRPr="00935EA7">
              <w:rPr>
                <w:rFonts w:asciiTheme="minorEastAsia" w:hAnsiTheme="minorEastAsia" w:cs="Arial" w:hint="eastAsia"/>
                <w:kern w:val="0"/>
                <w:sz w:val="24"/>
                <w:szCs w:val="24"/>
              </w:rPr>
              <w:t>2017年11月-2018年1月</w:t>
            </w:r>
          </w:p>
        </w:tc>
        <w:tc>
          <w:tcPr>
            <w:tcW w:w="6086" w:type="dxa"/>
            <w:tcBorders>
              <w:top w:val="nil"/>
              <w:left w:val="nil"/>
              <w:bottom w:val="single" w:sz="8" w:space="0" w:color="auto"/>
              <w:right w:val="single" w:sz="8" w:space="0" w:color="auto"/>
            </w:tcBorders>
            <w:shd w:val="clear" w:color="auto" w:fill="auto"/>
            <w:vAlign w:val="center"/>
          </w:tcPr>
          <w:p w:rsidR="00493D3D" w:rsidRPr="00935EA7" w:rsidRDefault="00BF12B0">
            <w:pPr>
              <w:widowControl/>
              <w:rPr>
                <w:rFonts w:asciiTheme="minorEastAsia" w:hAnsiTheme="minorEastAsia" w:cs="Arial"/>
                <w:kern w:val="0"/>
                <w:sz w:val="24"/>
                <w:szCs w:val="24"/>
              </w:rPr>
            </w:pPr>
            <w:r w:rsidRPr="00935EA7">
              <w:rPr>
                <w:rFonts w:asciiTheme="minorEastAsia" w:hAnsiTheme="minorEastAsia" w:cs="Arial" w:hint="eastAsia"/>
                <w:kern w:val="0"/>
                <w:sz w:val="24"/>
                <w:szCs w:val="24"/>
              </w:rPr>
              <w:t>完成相应免费培训工作，组建赛项技术工作团队，开展赛项准备和筹备工作；完成竞赛需要的设备与配置工具、耗材准备工作</w:t>
            </w:r>
          </w:p>
        </w:tc>
      </w:tr>
      <w:tr w:rsidR="00493D3D">
        <w:trPr>
          <w:trHeight w:val="600"/>
        </w:trPr>
        <w:tc>
          <w:tcPr>
            <w:tcW w:w="557" w:type="dxa"/>
            <w:tcBorders>
              <w:top w:val="nil"/>
              <w:left w:val="single" w:sz="8" w:space="0" w:color="auto"/>
              <w:bottom w:val="single" w:sz="8" w:space="0" w:color="auto"/>
              <w:right w:val="single" w:sz="8" w:space="0" w:color="auto"/>
            </w:tcBorders>
            <w:shd w:val="clear" w:color="auto" w:fill="auto"/>
            <w:vAlign w:val="center"/>
          </w:tcPr>
          <w:p w:rsidR="00493D3D" w:rsidRPr="00935EA7" w:rsidRDefault="00BF12B0">
            <w:pPr>
              <w:widowControl/>
              <w:jc w:val="center"/>
              <w:rPr>
                <w:rFonts w:asciiTheme="minorEastAsia" w:hAnsiTheme="minorEastAsia" w:cs="Arial"/>
                <w:kern w:val="0"/>
                <w:sz w:val="24"/>
                <w:szCs w:val="24"/>
              </w:rPr>
            </w:pPr>
            <w:r w:rsidRPr="00935EA7">
              <w:rPr>
                <w:rFonts w:asciiTheme="minorEastAsia" w:hAnsiTheme="minorEastAsia" w:cs="Arial" w:hint="eastAsia"/>
                <w:kern w:val="0"/>
                <w:sz w:val="24"/>
                <w:szCs w:val="24"/>
              </w:rPr>
              <w:t>3</w:t>
            </w:r>
          </w:p>
        </w:tc>
        <w:tc>
          <w:tcPr>
            <w:tcW w:w="1786" w:type="dxa"/>
            <w:tcBorders>
              <w:top w:val="nil"/>
              <w:left w:val="nil"/>
              <w:bottom w:val="single" w:sz="8" w:space="0" w:color="auto"/>
              <w:right w:val="single" w:sz="8" w:space="0" w:color="auto"/>
            </w:tcBorders>
            <w:shd w:val="clear" w:color="auto" w:fill="auto"/>
            <w:vAlign w:val="center"/>
          </w:tcPr>
          <w:p w:rsidR="00493D3D" w:rsidRPr="008A364F" w:rsidRDefault="00FE4638">
            <w:pPr>
              <w:widowControl/>
              <w:jc w:val="left"/>
              <w:rPr>
                <w:rFonts w:asciiTheme="minorEastAsia" w:hAnsiTheme="minorEastAsia" w:cs="Arial"/>
                <w:kern w:val="0"/>
                <w:sz w:val="24"/>
                <w:szCs w:val="24"/>
              </w:rPr>
            </w:pPr>
            <w:r w:rsidRPr="008A364F">
              <w:rPr>
                <w:rFonts w:asciiTheme="minorEastAsia" w:hAnsiTheme="minorEastAsia" w:cs="Arial"/>
                <w:kern w:val="0"/>
                <w:sz w:val="24"/>
                <w:szCs w:val="24"/>
              </w:rPr>
              <w:t>2018年2月</w:t>
            </w:r>
          </w:p>
        </w:tc>
        <w:tc>
          <w:tcPr>
            <w:tcW w:w="6086" w:type="dxa"/>
            <w:tcBorders>
              <w:top w:val="nil"/>
              <w:left w:val="nil"/>
              <w:bottom w:val="single" w:sz="8" w:space="0" w:color="auto"/>
              <w:right w:val="single" w:sz="8" w:space="0" w:color="auto"/>
            </w:tcBorders>
            <w:shd w:val="clear" w:color="auto" w:fill="auto"/>
            <w:vAlign w:val="center"/>
          </w:tcPr>
          <w:p w:rsidR="00493D3D" w:rsidRPr="008A364F" w:rsidRDefault="00FE4638" w:rsidP="008A364F">
            <w:pPr>
              <w:widowControl/>
              <w:rPr>
                <w:rFonts w:asciiTheme="minorEastAsia" w:hAnsiTheme="minorEastAsia" w:cs="Arial"/>
                <w:kern w:val="0"/>
                <w:sz w:val="24"/>
                <w:szCs w:val="24"/>
              </w:rPr>
            </w:pPr>
            <w:r w:rsidRPr="008A364F">
              <w:rPr>
                <w:rFonts w:asciiTheme="minorEastAsia" w:hAnsiTheme="minorEastAsia" w:cs="Arial" w:hint="eastAsia"/>
                <w:kern w:val="0"/>
                <w:sz w:val="24"/>
                <w:szCs w:val="24"/>
              </w:rPr>
              <w:t>组建竞赛裁判团队，报全国职业院校技能大赛组委会审核；</w:t>
            </w:r>
            <w:r w:rsidR="008A364F" w:rsidRPr="008A364F">
              <w:rPr>
                <w:rFonts w:asciiTheme="minorEastAsia" w:hAnsiTheme="minorEastAsia" w:cs="Arial"/>
                <w:kern w:val="0"/>
                <w:sz w:val="24"/>
                <w:szCs w:val="24"/>
              </w:rPr>
              <w:t xml:space="preserve"> </w:t>
            </w:r>
          </w:p>
        </w:tc>
      </w:tr>
      <w:tr w:rsidR="00493D3D">
        <w:trPr>
          <w:trHeight w:val="600"/>
        </w:trPr>
        <w:tc>
          <w:tcPr>
            <w:tcW w:w="557" w:type="dxa"/>
            <w:tcBorders>
              <w:top w:val="nil"/>
              <w:left w:val="single" w:sz="8" w:space="0" w:color="auto"/>
              <w:bottom w:val="single" w:sz="8" w:space="0" w:color="auto"/>
              <w:right w:val="single" w:sz="8" w:space="0" w:color="auto"/>
            </w:tcBorders>
            <w:shd w:val="clear" w:color="auto" w:fill="auto"/>
            <w:vAlign w:val="center"/>
          </w:tcPr>
          <w:p w:rsidR="00493D3D" w:rsidRPr="00935EA7" w:rsidRDefault="00BF12B0">
            <w:pPr>
              <w:widowControl/>
              <w:jc w:val="center"/>
              <w:rPr>
                <w:rFonts w:asciiTheme="minorEastAsia" w:hAnsiTheme="minorEastAsia" w:cs="Arial"/>
                <w:kern w:val="0"/>
                <w:sz w:val="24"/>
                <w:szCs w:val="24"/>
              </w:rPr>
            </w:pPr>
            <w:r w:rsidRPr="00935EA7">
              <w:rPr>
                <w:rFonts w:asciiTheme="minorEastAsia" w:hAnsiTheme="minorEastAsia" w:cs="Arial" w:hint="eastAsia"/>
                <w:kern w:val="0"/>
                <w:sz w:val="24"/>
                <w:szCs w:val="24"/>
              </w:rPr>
              <w:t>4</w:t>
            </w:r>
          </w:p>
        </w:tc>
        <w:tc>
          <w:tcPr>
            <w:tcW w:w="1786" w:type="dxa"/>
            <w:tcBorders>
              <w:top w:val="nil"/>
              <w:left w:val="nil"/>
              <w:bottom w:val="single" w:sz="8" w:space="0" w:color="auto"/>
              <w:right w:val="single" w:sz="8" w:space="0" w:color="auto"/>
            </w:tcBorders>
            <w:shd w:val="clear" w:color="auto" w:fill="auto"/>
            <w:vAlign w:val="center"/>
          </w:tcPr>
          <w:p w:rsidR="00493D3D" w:rsidRPr="00935EA7" w:rsidRDefault="00BF12B0">
            <w:pPr>
              <w:widowControl/>
              <w:jc w:val="left"/>
              <w:rPr>
                <w:rFonts w:asciiTheme="minorEastAsia" w:hAnsiTheme="minorEastAsia" w:cs="Arial"/>
                <w:kern w:val="0"/>
                <w:sz w:val="24"/>
                <w:szCs w:val="24"/>
              </w:rPr>
            </w:pPr>
            <w:r w:rsidRPr="00935EA7">
              <w:rPr>
                <w:rFonts w:asciiTheme="minorEastAsia" w:hAnsiTheme="minorEastAsia" w:cs="Arial" w:hint="eastAsia"/>
                <w:kern w:val="0"/>
                <w:sz w:val="24"/>
                <w:szCs w:val="24"/>
              </w:rPr>
              <w:t>2018年3月上旬</w:t>
            </w:r>
          </w:p>
        </w:tc>
        <w:tc>
          <w:tcPr>
            <w:tcW w:w="6086" w:type="dxa"/>
            <w:tcBorders>
              <w:top w:val="nil"/>
              <w:left w:val="nil"/>
              <w:bottom w:val="single" w:sz="8" w:space="0" w:color="auto"/>
              <w:right w:val="single" w:sz="8" w:space="0" w:color="auto"/>
            </w:tcBorders>
            <w:shd w:val="clear" w:color="auto" w:fill="auto"/>
            <w:vAlign w:val="center"/>
          </w:tcPr>
          <w:p w:rsidR="00493D3D" w:rsidRPr="00935EA7" w:rsidRDefault="00BF12B0">
            <w:pPr>
              <w:widowControl/>
              <w:rPr>
                <w:rFonts w:asciiTheme="minorEastAsia" w:hAnsiTheme="minorEastAsia" w:cs="Arial"/>
                <w:kern w:val="0"/>
                <w:sz w:val="24"/>
                <w:szCs w:val="24"/>
              </w:rPr>
            </w:pPr>
            <w:r w:rsidRPr="00935EA7">
              <w:rPr>
                <w:rFonts w:asciiTheme="minorEastAsia" w:hAnsiTheme="minorEastAsia" w:cs="Arial" w:hint="eastAsia"/>
                <w:kern w:val="0"/>
                <w:sz w:val="24"/>
                <w:szCs w:val="24"/>
              </w:rPr>
              <w:t>专家组到达竞赛场地，公布样题，开始组建竞赛题库</w:t>
            </w:r>
          </w:p>
        </w:tc>
      </w:tr>
      <w:tr w:rsidR="00493D3D">
        <w:trPr>
          <w:trHeight w:val="600"/>
        </w:trPr>
        <w:tc>
          <w:tcPr>
            <w:tcW w:w="557" w:type="dxa"/>
            <w:tcBorders>
              <w:top w:val="nil"/>
              <w:left w:val="single" w:sz="8" w:space="0" w:color="auto"/>
              <w:bottom w:val="single" w:sz="8" w:space="0" w:color="auto"/>
              <w:right w:val="single" w:sz="8" w:space="0" w:color="auto"/>
            </w:tcBorders>
            <w:shd w:val="clear" w:color="auto" w:fill="auto"/>
            <w:vAlign w:val="center"/>
          </w:tcPr>
          <w:p w:rsidR="00493D3D" w:rsidRPr="00935EA7" w:rsidRDefault="00BF12B0">
            <w:pPr>
              <w:widowControl/>
              <w:jc w:val="center"/>
              <w:rPr>
                <w:rFonts w:asciiTheme="minorEastAsia" w:hAnsiTheme="minorEastAsia" w:cs="Arial"/>
                <w:kern w:val="0"/>
                <w:sz w:val="24"/>
                <w:szCs w:val="24"/>
              </w:rPr>
            </w:pPr>
            <w:r w:rsidRPr="00935EA7">
              <w:rPr>
                <w:rFonts w:asciiTheme="minorEastAsia" w:hAnsiTheme="minorEastAsia" w:cs="Arial" w:hint="eastAsia"/>
                <w:kern w:val="0"/>
                <w:sz w:val="24"/>
                <w:szCs w:val="24"/>
              </w:rPr>
              <w:t>5</w:t>
            </w:r>
          </w:p>
        </w:tc>
        <w:tc>
          <w:tcPr>
            <w:tcW w:w="1786" w:type="dxa"/>
            <w:tcBorders>
              <w:top w:val="nil"/>
              <w:left w:val="nil"/>
              <w:bottom w:val="single" w:sz="8" w:space="0" w:color="auto"/>
              <w:right w:val="single" w:sz="8" w:space="0" w:color="auto"/>
            </w:tcBorders>
            <w:shd w:val="clear" w:color="auto" w:fill="auto"/>
            <w:vAlign w:val="center"/>
          </w:tcPr>
          <w:p w:rsidR="00493D3D" w:rsidRPr="00935EA7" w:rsidRDefault="00BF12B0">
            <w:pPr>
              <w:widowControl/>
              <w:jc w:val="left"/>
              <w:rPr>
                <w:rFonts w:asciiTheme="minorEastAsia" w:hAnsiTheme="minorEastAsia" w:cs="Arial"/>
                <w:kern w:val="0"/>
                <w:sz w:val="24"/>
                <w:szCs w:val="24"/>
              </w:rPr>
            </w:pPr>
            <w:r w:rsidRPr="00935EA7">
              <w:rPr>
                <w:rFonts w:asciiTheme="minorEastAsia" w:hAnsiTheme="minorEastAsia" w:cs="Arial" w:hint="eastAsia"/>
                <w:kern w:val="0"/>
                <w:sz w:val="24"/>
                <w:szCs w:val="24"/>
              </w:rPr>
              <w:t>2018年3月</w:t>
            </w:r>
            <w:r w:rsidR="005C6510" w:rsidRPr="00935EA7">
              <w:rPr>
                <w:rFonts w:asciiTheme="minorEastAsia" w:hAnsiTheme="minorEastAsia" w:cs="Arial" w:hint="eastAsia"/>
                <w:kern w:val="0"/>
                <w:sz w:val="24"/>
                <w:szCs w:val="24"/>
              </w:rPr>
              <w:t>-2018年5月</w:t>
            </w:r>
          </w:p>
        </w:tc>
        <w:tc>
          <w:tcPr>
            <w:tcW w:w="6086" w:type="dxa"/>
            <w:tcBorders>
              <w:top w:val="nil"/>
              <w:left w:val="nil"/>
              <w:bottom w:val="single" w:sz="8" w:space="0" w:color="auto"/>
              <w:right w:val="single" w:sz="8" w:space="0" w:color="auto"/>
            </w:tcBorders>
            <w:shd w:val="clear" w:color="auto" w:fill="auto"/>
            <w:vAlign w:val="center"/>
          </w:tcPr>
          <w:p w:rsidR="00493D3D" w:rsidRPr="00935EA7" w:rsidRDefault="00BF12B0">
            <w:pPr>
              <w:widowControl/>
              <w:rPr>
                <w:rFonts w:asciiTheme="minorEastAsia" w:hAnsiTheme="minorEastAsia" w:cs="Arial"/>
                <w:kern w:val="0"/>
                <w:sz w:val="24"/>
                <w:szCs w:val="24"/>
              </w:rPr>
            </w:pPr>
            <w:r w:rsidRPr="00935EA7">
              <w:rPr>
                <w:rFonts w:asciiTheme="minorEastAsia" w:hAnsiTheme="minorEastAsia" w:cs="Arial" w:hint="eastAsia"/>
                <w:kern w:val="0"/>
                <w:sz w:val="24"/>
                <w:szCs w:val="24"/>
              </w:rPr>
              <w:t>竞赛项目实施</w:t>
            </w:r>
          </w:p>
        </w:tc>
      </w:tr>
      <w:tr w:rsidR="00493D3D">
        <w:trPr>
          <w:trHeight w:val="600"/>
        </w:trPr>
        <w:tc>
          <w:tcPr>
            <w:tcW w:w="557" w:type="dxa"/>
            <w:tcBorders>
              <w:top w:val="nil"/>
              <w:left w:val="single" w:sz="8" w:space="0" w:color="auto"/>
              <w:bottom w:val="single" w:sz="8" w:space="0" w:color="auto"/>
              <w:right w:val="single" w:sz="8" w:space="0" w:color="auto"/>
            </w:tcBorders>
            <w:shd w:val="clear" w:color="auto" w:fill="auto"/>
            <w:vAlign w:val="center"/>
          </w:tcPr>
          <w:p w:rsidR="00493D3D" w:rsidRPr="00935EA7" w:rsidRDefault="00BF12B0">
            <w:pPr>
              <w:widowControl/>
              <w:jc w:val="center"/>
              <w:rPr>
                <w:rFonts w:asciiTheme="minorEastAsia" w:hAnsiTheme="minorEastAsia" w:cs="Arial"/>
                <w:kern w:val="0"/>
                <w:sz w:val="24"/>
                <w:szCs w:val="24"/>
              </w:rPr>
            </w:pPr>
            <w:r w:rsidRPr="00935EA7">
              <w:rPr>
                <w:rFonts w:asciiTheme="minorEastAsia" w:hAnsiTheme="minorEastAsia" w:cs="Arial" w:hint="eastAsia"/>
                <w:kern w:val="0"/>
                <w:sz w:val="24"/>
                <w:szCs w:val="24"/>
              </w:rPr>
              <w:t>6</w:t>
            </w:r>
          </w:p>
        </w:tc>
        <w:tc>
          <w:tcPr>
            <w:tcW w:w="1786" w:type="dxa"/>
            <w:tcBorders>
              <w:top w:val="nil"/>
              <w:left w:val="nil"/>
              <w:bottom w:val="single" w:sz="8" w:space="0" w:color="auto"/>
              <w:right w:val="single" w:sz="8" w:space="0" w:color="auto"/>
            </w:tcBorders>
            <w:shd w:val="clear" w:color="auto" w:fill="auto"/>
            <w:vAlign w:val="center"/>
          </w:tcPr>
          <w:p w:rsidR="00493D3D" w:rsidRPr="00935EA7" w:rsidRDefault="00BF12B0">
            <w:pPr>
              <w:widowControl/>
              <w:jc w:val="left"/>
              <w:rPr>
                <w:rFonts w:asciiTheme="minorEastAsia" w:hAnsiTheme="minorEastAsia" w:cs="Arial"/>
                <w:kern w:val="0"/>
                <w:sz w:val="24"/>
                <w:szCs w:val="24"/>
              </w:rPr>
            </w:pPr>
            <w:r w:rsidRPr="00935EA7">
              <w:rPr>
                <w:rFonts w:asciiTheme="minorEastAsia" w:hAnsiTheme="minorEastAsia" w:cs="Arial" w:hint="eastAsia"/>
                <w:kern w:val="0"/>
                <w:sz w:val="24"/>
                <w:szCs w:val="24"/>
              </w:rPr>
              <w:t>2018年5月-2018年6月</w:t>
            </w:r>
          </w:p>
        </w:tc>
        <w:tc>
          <w:tcPr>
            <w:tcW w:w="6086" w:type="dxa"/>
            <w:tcBorders>
              <w:top w:val="nil"/>
              <w:left w:val="nil"/>
              <w:bottom w:val="single" w:sz="8" w:space="0" w:color="auto"/>
              <w:right w:val="single" w:sz="8" w:space="0" w:color="auto"/>
            </w:tcBorders>
            <w:shd w:val="clear" w:color="auto" w:fill="auto"/>
            <w:vAlign w:val="center"/>
          </w:tcPr>
          <w:p w:rsidR="00493D3D" w:rsidRPr="00935EA7" w:rsidRDefault="00BF12B0">
            <w:pPr>
              <w:widowControl/>
              <w:rPr>
                <w:rFonts w:asciiTheme="minorEastAsia" w:hAnsiTheme="minorEastAsia" w:cs="Arial"/>
                <w:kern w:val="0"/>
                <w:sz w:val="24"/>
                <w:szCs w:val="24"/>
              </w:rPr>
            </w:pPr>
            <w:r w:rsidRPr="00935EA7">
              <w:rPr>
                <w:rFonts w:asciiTheme="minorEastAsia" w:hAnsiTheme="minorEastAsia" w:cs="Arial" w:hint="eastAsia"/>
                <w:kern w:val="0"/>
                <w:sz w:val="24"/>
                <w:szCs w:val="24"/>
              </w:rPr>
              <w:t>竞赛项目总结</w:t>
            </w:r>
          </w:p>
        </w:tc>
      </w:tr>
      <w:tr w:rsidR="00493D3D">
        <w:trPr>
          <w:trHeight w:val="600"/>
        </w:trPr>
        <w:tc>
          <w:tcPr>
            <w:tcW w:w="557" w:type="dxa"/>
            <w:tcBorders>
              <w:top w:val="nil"/>
              <w:left w:val="single" w:sz="8" w:space="0" w:color="auto"/>
              <w:bottom w:val="single" w:sz="8" w:space="0" w:color="auto"/>
              <w:right w:val="single" w:sz="8" w:space="0" w:color="auto"/>
            </w:tcBorders>
            <w:shd w:val="clear" w:color="auto" w:fill="auto"/>
            <w:vAlign w:val="center"/>
          </w:tcPr>
          <w:p w:rsidR="00493D3D" w:rsidRPr="00935EA7" w:rsidRDefault="00BF12B0">
            <w:pPr>
              <w:widowControl/>
              <w:jc w:val="center"/>
              <w:rPr>
                <w:rFonts w:asciiTheme="minorEastAsia" w:hAnsiTheme="minorEastAsia" w:cs="Arial"/>
                <w:kern w:val="0"/>
                <w:sz w:val="24"/>
                <w:szCs w:val="24"/>
              </w:rPr>
            </w:pPr>
            <w:r w:rsidRPr="00935EA7">
              <w:rPr>
                <w:rFonts w:asciiTheme="minorEastAsia" w:hAnsiTheme="minorEastAsia" w:cs="Arial" w:hint="eastAsia"/>
                <w:kern w:val="0"/>
                <w:sz w:val="24"/>
                <w:szCs w:val="24"/>
              </w:rPr>
              <w:t>7</w:t>
            </w:r>
          </w:p>
        </w:tc>
        <w:tc>
          <w:tcPr>
            <w:tcW w:w="1786" w:type="dxa"/>
            <w:tcBorders>
              <w:top w:val="nil"/>
              <w:left w:val="nil"/>
              <w:bottom w:val="single" w:sz="8" w:space="0" w:color="auto"/>
              <w:right w:val="single" w:sz="8" w:space="0" w:color="auto"/>
            </w:tcBorders>
            <w:shd w:val="clear" w:color="auto" w:fill="auto"/>
            <w:vAlign w:val="center"/>
          </w:tcPr>
          <w:p w:rsidR="00493D3D" w:rsidRPr="00935EA7" w:rsidRDefault="00BF12B0">
            <w:pPr>
              <w:widowControl/>
              <w:jc w:val="left"/>
              <w:rPr>
                <w:rFonts w:asciiTheme="minorEastAsia" w:hAnsiTheme="minorEastAsia" w:cs="Arial"/>
                <w:kern w:val="0"/>
                <w:sz w:val="24"/>
                <w:szCs w:val="24"/>
              </w:rPr>
            </w:pPr>
            <w:r w:rsidRPr="00935EA7">
              <w:rPr>
                <w:rFonts w:asciiTheme="minorEastAsia" w:hAnsiTheme="minorEastAsia" w:cs="Arial" w:hint="eastAsia"/>
                <w:kern w:val="0"/>
                <w:sz w:val="24"/>
                <w:szCs w:val="24"/>
              </w:rPr>
              <w:t>2018年7月</w:t>
            </w:r>
          </w:p>
        </w:tc>
        <w:tc>
          <w:tcPr>
            <w:tcW w:w="6086" w:type="dxa"/>
            <w:tcBorders>
              <w:top w:val="nil"/>
              <w:left w:val="nil"/>
              <w:bottom w:val="single" w:sz="8" w:space="0" w:color="auto"/>
              <w:right w:val="single" w:sz="8" w:space="0" w:color="auto"/>
            </w:tcBorders>
            <w:shd w:val="clear" w:color="auto" w:fill="auto"/>
            <w:vAlign w:val="center"/>
          </w:tcPr>
          <w:p w:rsidR="00493D3D" w:rsidRPr="00935EA7" w:rsidRDefault="00BF12B0">
            <w:pPr>
              <w:widowControl/>
              <w:rPr>
                <w:rFonts w:asciiTheme="minorEastAsia" w:hAnsiTheme="minorEastAsia" w:cs="Arial"/>
                <w:kern w:val="0"/>
                <w:sz w:val="24"/>
                <w:szCs w:val="24"/>
              </w:rPr>
            </w:pPr>
            <w:r w:rsidRPr="00935EA7">
              <w:rPr>
                <w:rFonts w:asciiTheme="minorEastAsia" w:hAnsiTheme="minorEastAsia" w:cs="Arial" w:hint="eastAsia"/>
                <w:kern w:val="0"/>
                <w:sz w:val="24"/>
                <w:szCs w:val="24"/>
              </w:rPr>
              <w:t>围绕本竞赛项目的相关教学成果研讨会及展示等活动</w:t>
            </w:r>
          </w:p>
        </w:tc>
      </w:tr>
    </w:tbl>
    <w:p w:rsidR="00493D3D" w:rsidRDefault="00493D3D">
      <w:pPr>
        <w:snapToGrid w:val="0"/>
        <w:spacing w:line="560" w:lineRule="exact"/>
        <w:rPr>
          <w:rFonts w:ascii="黑体" w:eastAsia="黑体" w:hAnsi="黑体" w:cs="黑体"/>
          <w:b/>
          <w:sz w:val="30"/>
          <w:szCs w:val="30"/>
        </w:rPr>
      </w:pPr>
    </w:p>
    <w:p w:rsidR="00493D3D" w:rsidRDefault="00BF12B0">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十九、裁判人员建议</w:t>
      </w:r>
    </w:p>
    <w:p w:rsidR="00493D3D" w:rsidRPr="00B27DBE" w:rsidRDefault="00BF12B0">
      <w:pPr>
        <w:pStyle w:val="10"/>
        <w:rPr>
          <w:rFonts w:ascii="Arial Narrow" w:hAnsi="Arial Narrow"/>
        </w:rPr>
      </w:pPr>
      <w:r w:rsidRPr="00B27DBE">
        <w:rPr>
          <w:rFonts w:ascii="Arial Narrow" w:hAnsi="Arial Narrow"/>
        </w:rPr>
        <w:t>建议裁判人员需具备：</w:t>
      </w:r>
      <w:r w:rsidR="005C6510" w:rsidRPr="00B27DBE">
        <w:rPr>
          <w:rFonts w:ascii="Arial Narrow" w:hAnsi="Arial Narrow" w:hint="eastAsia"/>
        </w:rPr>
        <w:t>计算机网络、光通信技术、融合通信技术、</w:t>
      </w:r>
      <w:r w:rsidRPr="00B27DBE">
        <w:rPr>
          <w:rFonts w:ascii="Arial Narrow" w:hAnsi="Arial Narrow"/>
        </w:rPr>
        <w:t>通信技术、通信网络与设备</w:t>
      </w:r>
      <w:r w:rsidRPr="00B27DBE">
        <w:rPr>
          <w:rFonts w:ascii="Arial Narrow" w:hAnsi="Arial Narrow" w:hint="eastAsia"/>
        </w:rPr>
        <w:t>等专业经验或相关行业</w:t>
      </w:r>
      <w:r w:rsidRPr="00B27DBE">
        <w:rPr>
          <w:rFonts w:ascii="Arial Narrow" w:hAnsi="Arial Narrow"/>
        </w:rPr>
        <w:t>经验，</w:t>
      </w:r>
      <w:r w:rsidRPr="00B27DBE">
        <w:rPr>
          <w:rFonts w:ascii="Arial Narrow" w:hAnsi="Arial Narrow" w:hint="eastAsia"/>
        </w:rPr>
        <w:t>建议</w:t>
      </w:r>
      <w:r w:rsidR="008A3D7F">
        <w:rPr>
          <w:rFonts w:ascii="Arial Narrow" w:hAnsi="Arial Narrow" w:hint="eastAsia"/>
        </w:rPr>
        <w:t>裁判人员</w:t>
      </w:r>
      <w:r w:rsidRPr="00B27DBE">
        <w:rPr>
          <w:rFonts w:ascii="Arial Narrow" w:hAnsi="Arial Narrow"/>
        </w:rPr>
        <w:t>具有中级以上专业技术职称。</w:t>
      </w:r>
    </w:p>
    <w:p w:rsidR="00493D3D" w:rsidRPr="00B27DBE" w:rsidRDefault="00BF12B0">
      <w:pPr>
        <w:pStyle w:val="10"/>
        <w:rPr>
          <w:rFonts w:ascii="Arial Narrow" w:hAnsi="Arial Narrow"/>
        </w:rPr>
      </w:pPr>
      <w:r w:rsidRPr="00B27DBE">
        <w:rPr>
          <w:rFonts w:ascii="Arial Narrow" w:hAnsi="Arial Narrow"/>
        </w:rPr>
        <w:t>建议裁判组人员由高校教师、行业专家、企业工程技术人员和高职院校教师组成，以便从不同角度综合评价学生，使之更为合理。</w:t>
      </w:r>
    </w:p>
    <w:p w:rsidR="00493D3D" w:rsidRDefault="00BF12B0">
      <w:pPr>
        <w:pStyle w:val="10"/>
        <w:rPr>
          <w:rFonts w:ascii="Arial Narrow" w:hAnsi="Arial Narrow"/>
        </w:rPr>
      </w:pPr>
      <w:r w:rsidRPr="00B27DBE">
        <w:rPr>
          <w:rFonts w:ascii="Arial Narrow" w:hAnsi="Arial Narrow"/>
        </w:rPr>
        <w:t>赛项需要的裁判</w:t>
      </w:r>
      <w:r w:rsidR="00DA51D3">
        <w:rPr>
          <w:rFonts w:ascii="Arial Narrow" w:hAnsi="Arial Narrow"/>
        </w:rPr>
        <w:t>专业能力及</w:t>
      </w:r>
      <w:r w:rsidRPr="00B27DBE">
        <w:rPr>
          <w:rFonts w:ascii="Arial Narrow" w:hAnsi="Arial Narrow"/>
        </w:rPr>
        <w:t>数量</w:t>
      </w:r>
      <w:r w:rsidR="00DA51D3">
        <w:rPr>
          <w:rFonts w:ascii="Arial Narrow" w:hAnsi="Arial Narrow"/>
        </w:rPr>
        <w:t>如表</w:t>
      </w:r>
      <w:r w:rsidR="00454F60">
        <w:rPr>
          <w:rFonts w:ascii="Arial Narrow" w:hAnsi="Arial Narrow" w:hint="eastAsia"/>
        </w:rPr>
        <w:t>15</w:t>
      </w:r>
      <w:r w:rsidR="00DA51D3">
        <w:rPr>
          <w:rFonts w:ascii="Arial Narrow" w:hAnsi="Arial Narrow" w:hint="eastAsia"/>
        </w:rPr>
        <w:t>所示，裁判</w:t>
      </w:r>
      <w:r w:rsidR="00DA51D3">
        <w:rPr>
          <w:rFonts w:ascii="Arial Narrow" w:hAnsi="Arial Narrow"/>
        </w:rPr>
        <w:t>分工如表</w:t>
      </w:r>
      <w:r w:rsidR="00454F60">
        <w:rPr>
          <w:rFonts w:ascii="Arial Narrow" w:hAnsi="Arial Narrow" w:hint="eastAsia"/>
        </w:rPr>
        <w:t>16</w:t>
      </w:r>
      <w:r w:rsidR="00DA51D3">
        <w:rPr>
          <w:rFonts w:ascii="Arial Narrow" w:hAnsi="Arial Narrow" w:hint="eastAsia"/>
        </w:rPr>
        <w:t>所示。</w:t>
      </w:r>
    </w:p>
    <w:p w:rsidR="00DA51D3" w:rsidRPr="00DA51D3" w:rsidRDefault="00DA51D3" w:rsidP="00DA51D3">
      <w:pPr>
        <w:snapToGrid w:val="0"/>
        <w:spacing w:line="560" w:lineRule="exact"/>
        <w:jc w:val="center"/>
        <w:rPr>
          <w:rFonts w:ascii="仿宋_GB2312" w:eastAsia="仿宋_GB2312" w:hAnsi="Arial Narrow" w:cs="Arial"/>
          <w:b/>
          <w:sz w:val="24"/>
          <w:szCs w:val="28"/>
        </w:rPr>
      </w:pPr>
      <w:r w:rsidRPr="00B27DBE">
        <w:rPr>
          <w:rFonts w:ascii="仿宋_GB2312" w:eastAsia="仿宋_GB2312" w:hAnsi="Arial Narrow" w:cs="Arial" w:hint="eastAsia"/>
          <w:b/>
          <w:sz w:val="24"/>
          <w:szCs w:val="28"/>
        </w:rPr>
        <w:t>表</w:t>
      </w:r>
      <w:r w:rsidR="00454F60">
        <w:rPr>
          <w:rFonts w:ascii="仿宋_GB2312" w:eastAsia="仿宋_GB2312" w:hAnsi="Arial Narrow" w:cs="Arial" w:hint="eastAsia"/>
          <w:b/>
          <w:sz w:val="24"/>
          <w:szCs w:val="28"/>
        </w:rPr>
        <w:t>15</w:t>
      </w:r>
      <w:r w:rsidR="00FE1C70">
        <w:rPr>
          <w:rFonts w:ascii="仿宋_GB2312" w:eastAsia="仿宋_GB2312" w:hAnsi="Arial Narrow" w:cs="Arial" w:hint="eastAsia"/>
          <w:b/>
          <w:sz w:val="24"/>
          <w:szCs w:val="28"/>
        </w:rPr>
        <w:t>：</w:t>
      </w:r>
      <w:r>
        <w:rPr>
          <w:rFonts w:ascii="仿宋_GB2312" w:eastAsia="仿宋_GB2312" w:hAnsi="Arial Narrow" w:cs="Arial" w:hint="eastAsia"/>
          <w:b/>
          <w:sz w:val="24"/>
          <w:szCs w:val="28"/>
        </w:rPr>
        <w:t>裁判专业能力需求</w:t>
      </w:r>
      <w:r w:rsidRPr="00B27DBE">
        <w:rPr>
          <w:rFonts w:ascii="仿宋_GB2312" w:eastAsia="仿宋_GB2312" w:hAnsi="Arial Narrow" w:cs="Arial" w:hint="eastAsia"/>
          <w:b/>
          <w:sz w:val="24"/>
          <w:szCs w:val="28"/>
        </w:rPr>
        <w:t>表</w:t>
      </w:r>
    </w:p>
    <w:tbl>
      <w:tblPr>
        <w:tblStyle w:val="ae"/>
        <w:tblpPr w:leftFromText="180" w:rightFromText="180" w:vertAnchor="text" w:horzAnchor="margin" w:tblpXSpec="center" w:tblpY="138"/>
        <w:tblW w:w="10193"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154"/>
        <w:gridCol w:w="1364"/>
        <w:gridCol w:w="2693"/>
        <w:gridCol w:w="1985"/>
        <w:gridCol w:w="2301"/>
        <w:gridCol w:w="696"/>
      </w:tblGrid>
      <w:tr w:rsidR="00EC7E92" w:rsidRPr="00B27DBE" w:rsidTr="00D530D6">
        <w:tc>
          <w:tcPr>
            <w:tcW w:w="1154" w:type="dxa"/>
            <w:tcBorders>
              <w:tl2br w:val="nil"/>
              <w:tr2bl w:val="nil"/>
            </w:tcBorders>
            <w:vAlign w:val="center"/>
          </w:tcPr>
          <w:p w:rsidR="00EC7E92" w:rsidRPr="00935EA7" w:rsidRDefault="00EC7E92" w:rsidP="00EC7E92">
            <w:pPr>
              <w:widowControl/>
              <w:jc w:val="center"/>
              <w:rPr>
                <w:rFonts w:asciiTheme="minorEastAsia" w:hAnsiTheme="minorEastAsia" w:cs="Arial"/>
                <w:b/>
                <w:kern w:val="0"/>
                <w:sz w:val="24"/>
                <w:szCs w:val="24"/>
              </w:rPr>
            </w:pPr>
            <w:r w:rsidRPr="00935EA7">
              <w:rPr>
                <w:rFonts w:asciiTheme="minorEastAsia" w:hAnsiTheme="minorEastAsia" w:cs="Arial"/>
                <w:b/>
                <w:kern w:val="0"/>
                <w:sz w:val="24"/>
                <w:szCs w:val="24"/>
              </w:rPr>
              <w:t>序号</w:t>
            </w:r>
          </w:p>
        </w:tc>
        <w:tc>
          <w:tcPr>
            <w:tcW w:w="1364" w:type="dxa"/>
            <w:tcBorders>
              <w:tl2br w:val="nil"/>
              <w:tr2bl w:val="nil"/>
            </w:tcBorders>
            <w:vAlign w:val="center"/>
          </w:tcPr>
          <w:p w:rsidR="00EC7E92" w:rsidRPr="00935EA7" w:rsidRDefault="00EC7E92" w:rsidP="00EC7E92">
            <w:pPr>
              <w:widowControl/>
              <w:jc w:val="center"/>
              <w:rPr>
                <w:rFonts w:asciiTheme="minorEastAsia" w:hAnsiTheme="minorEastAsia" w:cs="Arial"/>
                <w:b/>
                <w:kern w:val="0"/>
                <w:sz w:val="24"/>
                <w:szCs w:val="24"/>
              </w:rPr>
            </w:pPr>
            <w:r w:rsidRPr="00935EA7">
              <w:rPr>
                <w:rFonts w:asciiTheme="minorEastAsia" w:hAnsiTheme="minorEastAsia" w:cs="Arial"/>
                <w:b/>
                <w:kern w:val="0"/>
                <w:sz w:val="24"/>
                <w:szCs w:val="24"/>
              </w:rPr>
              <w:t>专业技术方向</w:t>
            </w:r>
          </w:p>
        </w:tc>
        <w:tc>
          <w:tcPr>
            <w:tcW w:w="2693" w:type="dxa"/>
            <w:tcBorders>
              <w:tl2br w:val="nil"/>
              <w:tr2bl w:val="nil"/>
            </w:tcBorders>
            <w:vAlign w:val="center"/>
          </w:tcPr>
          <w:p w:rsidR="00EC7E92" w:rsidRPr="00935EA7" w:rsidRDefault="00EC7E92" w:rsidP="00EC7E92">
            <w:pPr>
              <w:widowControl/>
              <w:jc w:val="center"/>
              <w:rPr>
                <w:rFonts w:asciiTheme="minorEastAsia" w:hAnsiTheme="minorEastAsia" w:cs="Arial"/>
                <w:b/>
                <w:kern w:val="0"/>
                <w:sz w:val="24"/>
                <w:szCs w:val="24"/>
              </w:rPr>
            </w:pPr>
            <w:r w:rsidRPr="00935EA7">
              <w:rPr>
                <w:rFonts w:asciiTheme="minorEastAsia" w:hAnsiTheme="minorEastAsia" w:cs="Arial"/>
                <w:b/>
                <w:kern w:val="0"/>
                <w:sz w:val="24"/>
                <w:szCs w:val="24"/>
              </w:rPr>
              <w:t>知识能力要求</w:t>
            </w:r>
          </w:p>
        </w:tc>
        <w:tc>
          <w:tcPr>
            <w:tcW w:w="1985" w:type="dxa"/>
            <w:tcBorders>
              <w:tl2br w:val="nil"/>
              <w:tr2bl w:val="nil"/>
            </w:tcBorders>
            <w:vAlign w:val="center"/>
          </w:tcPr>
          <w:p w:rsidR="00EC7E92" w:rsidRPr="00935EA7" w:rsidRDefault="00EC7E92" w:rsidP="00EC7E92">
            <w:pPr>
              <w:widowControl/>
              <w:jc w:val="center"/>
              <w:rPr>
                <w:rFonts w:asciiTheme="minorEastAsia" w:hAnsiTheme="minorEastAsia" w:cs="Arial"/>
                <w:b/>
                <w:kern w:val="0"/>
                <w:sz w:val="24"/>
                <w:szCs w:val="24"/>
              </w:rPr>
            </w:pPr>
            <w:r w:rsidRPr="00797242">
              <w:rPr>
                <w:rFonts w:ascii="宋体" w:eastAsia="宋体" w:hAnsi="宋体" w:cs="Arial" w:hint="eastAsia"/>
                <w:b/>
                <w:color w:val="000000"/>
                <w:sz w:val="24"/>
                <w:szCs w:val="24"/>
              </w:rPr>
              <w:t>执裁、教学、工作经历</w:t>
            </w:r>
          </w:p>
        </w:tc>
        <w:tc>
          <w:tcPr>
            <w:tcW w:w="2301" w:type="dxa"/>
            <w:tcBorders>
              <w:tl2br w:val="nil"/>
              <w:tr2bl w:val="nil"/>
            </w:tcBorders>
            <w:vAlign w:val="center"/>
          </w:tcPr>
          <w:p w:rsidR="00EC7E92" w:rsidRPr="00935EA7" w:rsidRDefault="00EC7E92" w:rsidP="00EC7E92">
            <w:pPr>
              <w:widowControl/>
              <w:jc w:val="center"/>
              <w:rPr>
                <w:rFonts w:asciiTheme="minorEastAsia" w:hAnsiTheme="minorEastAsia" w:cs="Arial"/>
                <w:b/>
                <w:kern w:val="0"/>
                <w:sz w:val="24"/>
                <w:szCs w:val="24"/>
              </w:rPr>
            </w:pPr>
            <w:r w:rsidRPr="00935EA7">
              <w:rPr>
                <w:rFonts w:asciiTheme="minorEastAsia" w:hAnsiTheme="minorEastAsia" w:cs="Arial"/>
                <w:b/>
                <w:kern w:val="0"/>
                <w:sz w:val="24"/>
                <w:szCs w:val="24"/>
              </w:rPr>
              <w:t>专业技术职称</w:t>
            </w:r>
          </w:p>
          <w:p w:rsidR="00EC7E92" w:rsidRPr="00935EA7" w:rsidRDefault="00EC7E92" w:rsidP="00EC7E92">
            <w:pPr>
              <w:widowControl/>
              <w:jc w:val="center"/>
              <w:rPr>
                <w:rFonts w:asciiTheme="minorEastAsia" w:hAnsiTheme="minorEastAsia" w:cs="Arial"/>
                <w:b/>
                <w:kern w:val="0"/>
                <w:sz w:val="24"/>
                <w:szCs w:val="24"/>
              </w:rPr>
            </w:pPr>
            <w:r w:rsidRPr="00935EA7">
              <w:rPr>
                <w:rFonts w:asciiTheme="minorEastAsia" w:hAnsiTheme="minorEastAsia" w:cs="Arial"/>
                <w:b/>
                <w:kern w:val="0"/>
                <w:sz w:val="24"/>
                <w:szCs w:val="24"/>
              </w:rPr>
              <w:t>（职业资格等级）</w:t>
            </w:r>
          </w:p>
        </w:tc>
        <w:tc>
          <w:tcPr>
            <w:tcW w:w="696" w:type="dxa"/>
            <w:tcBorders>
              <w:tl2br w:val="nil"/>
              <w:tr2bl w:val="nil"/>
            </w:tcBorders>
            <w:vAlign w:val="center"/>
          </w:tcPr>
          <w:p w:rsidR="00EC7E92" w:rsidRPr="00935EA7" w:rsidRDefault="00EC7E92" w:rsidP="00EC7E92">
            <w:pPr>
              <w:widowControl/>
              <w:jc w:val="center"/>
              <w:rPr>
                <w:rFonts w:asciiTheme="minorEastAsia" w:hAnsiTheme="minorEastAsia" w:cs="Arial"/>
                <w:b/>
                <w:kern w:val="0"/>
                <w:sz w:val="24"/>
                <w:szCs w:val="24"/>
              </w:rPr>
            </w:pPr>
            <w:r w:rsidRPr="00935EA7">
              <w:rPr>
                <w:rFonts w:asciiTheme="minorEastAsia" w:hAnsiTheme="minorEastAsia" w:cs="Arial"/>
                <w:b/>
                <w:kern w:val="0"/>
                <w:sz w:val="24"/>
                <w:szCs w:val="24"/>
              </w:rPr>
              <w:t>人数</w:t>
            </w:r>
          </w:p>
        </w:tc>
      </w:tr>
      <w:tr w:rsidR="00FE1C70" w:rsidRPr="00EC7E92" w:rsidTr="00D530D6">
        <w:tc>
          <w:tcPr>
            <w:tcW w:w="1154" w:type="dxa"/>
            <w:tcBorders>
              <w:tl2br w:val="nil"/>
              <w:tr2bl w:val="nil"/>
            </w:tcBorders>
            <w:vAlign w:val="center"/>
          </w:tcPr>
          <w:p w:rsidR="00FE1C70" w:rsidRPr="00935EA7" w:rsidRDefault="00FE1C70" w:rsidP="00D530D6">
            <w:pPr>
              <w:widowControl/>
              <w:jc w:val="left"/>
              <w:rPr>
                <w:rFonts w:asciiTheme="minorEastAsia" w:hAnsiTheme="minorEastAsia" w:cs="Arial"/>
                <w:kern w:val="0"/>
                <w:sz w:val="24"/>
                <w:szCs w:val="24"/>
              </w:rPr>
            </w:pPr>
            <w:r w:rsidRPr="00935EA7">
              <w:rPr>
                <w:rFonts w:asciiTheme="minorEastAsia" w:hAnsiTheme="minorEastAsia" w:cs="Arial"/>
                <w:kern w:val="0"/>
                <w:sz w:val="24"/>
                <w:szCs w:val="24"/>
              </w:rPr>
              <w:t>1</w:t>
            </w:r>
          </w:p>
        </w:tc>
        <w:tc>
          <w:tcPr>
            <w:tcW w:w="1364" w:type="dxa"/>
            <w:tcBorders>
              <w:tl2br w:val="nil"/>
              <w:tr2bl w:val="nil"/>
            </w:tcBorders>
            <w:vAlign w:val="center"/>
          </w:tcPr>
          <w:p w:rsidR="00FE1C70" w:rsidRPr="00935EA7" w:rsidRDefault="00FE1C70" w:rsidP="00D530D6">
            <w:pPr>
              <w:widowControl/>
              <w:jc w:val="left"/>
              <w:rPr>
                <w:rFonts w:asciiTheme="minorEastAsia" w:hAnsiTheme="minorEastAsia" w:cs="Arial"/>
                <w:kern w:val="0"/>
                <w:sz w:val="24"/>
                <w:szCs w:val="24"/>
              </w:rPr>
            </w:pPr>
            <w:r w:rsidRPr="00935EA7">
              <w:rPr>
                <w:rFonts w:asciiTheme="minorEastAsia" w:hAnsiTheme="minorEastAsia" w:cs="Arial" w:hint="eastAsia"/>
                <w:kern w:val="0"/>
                <w:sz w:val="24"/>
                <w:szCs w:val="24"/>
              </w:rPr>
              <w:t>计算机网络</w:t>
            </w:r>
          </w:p>
        </w:tc>
        <w:tc>
          <w:tcPr>
            <w:tcW w:w="2693" w:type="dxa"/>
            <w:tcBorders>
              <w:tl2br w:val="nil"/>
              <w:tr2bl w:val="nil"/>
            </w:tcBorders>
            <w:vAlign w:val="center"/>
          </w:tcPr>
          <w:p w:rsidR="00FE1C70" w:rsidRPr="00935EA7" w:rsidRDefault="00FE1C70" w:rsidP="00D530D6">
            <w:pPr>
              <w:widowControl/>
              <w:jc w:val="left"/>
              <w:rPr>
                <w:rFonts w:asciiTheme="minorEastAsia" w:hAnsiTheme="minorEastAsia" w:cs="Arial"/>
                <w:kern w:val="0"/>
                <w:sz w:val="24"/>
                <w:szCs w:val="24"/>
              </w:rPr>
            </w:pPr>
            <w:r w:rsidRPr="00935EA7">
              <w:rPr>
                <w:rFonts w:asciiTheme="minorEastAsia" w:hAnsiTheme="minorEastAsia" w:cs="Arial" w:hint="eastAsia"/>
                <w:kern w:val="0"/>
                <w:sz w:val="24"/>
                <w:szCs w:val="24"/>
              </w:rPr>
              <w:t>计算机网络技术原理</w:t>
            </w:r>
          </w:p>
          <w:p w:rsidR="00FE1C70" w:rsidRPr="00935EA7" w:rsidRDefault="00FE1C70" w:rsidP="00D530D6">
            <w:pPr>
              <w:widowControl/>
              <w:jc w:val="left"/>
              <w:rPr>
                <w:rFonts w:asciiTheme="minorEastAsia" w:hAnsiTheme="minorEastAsia" w:cs="Arial"/>
                <w:kern w:val="0"/>
                <w:sz w:val="24"/>
                <w:szCs w:val="24"/>
              </w:rPr>
            </w:pPr>
            <w:r w:rsidRPr="00935EA7">
              <w:rPr>
                <w:rFonts w:asciiTheme="minorEastAsia" w:hAnsiTheme="minorEastAsia" w:cs="Arial" w:hint="eastAsia"/>
                <w:kern w:val="0"/>
                <w:sz w:val="24"/>
                <w:szCs w:val="24"/>
              </w:rPr>
              <w:t>计算机网络设备操作、维护、网络优化</w:t>
            </w:r>
          </w:p>
        </w:tc>
        <w:tc>
          <w:tcPr>
            <w:tcW w:w="1985" w:type="dxa"/>
            <w:tcBorders>
              <w:tl2br w:val="nil"/>
              <w:tr2bl w:val="nil"/>
            </w:tcBorders>
          </w:tcPr>
          <w:p w:rsidR="00FE1C70" w:rsidRPr="00935EA7" w:rsidRDefault="00FE1C70" w:rsidP="00D530D6">
            <w:pPr>
              <w:widowControl/>
              <w:jc w:val="left"/>
              <w:rPr>
                <w:rFonts w:asciiTheme="minorEastAsia" w:hAnsiTheme="minorEastAsia" w:cs="Arial"/>
                <w:kern w:val="0"/>
                <w:sz w:val="24"/>
                <w:szCs w:val="24"/>
              </w:rPr>
            </w:pPr>
            <w:r>
              <w:rPr>
                <w:rFonts w:ascii="宋体" w:eastAsia="宋体" w:hAnsi="宋体" w:cs="宋体" w:hint="eastAsia"/>
                <w:kern w:val="0"/>
                <w:sz w:val="24"/>
                <w:szCs w:val="24"/>
              </w:rPr>
              <w:t>五</w:t>
            </w:r>
            <w:r w:rsidRPr="00797242">
              <w:rPr>
                <w:rFonts w:ascii="宋体" w:eastAsia="宋体" w:hAnsi="宋体" w:cs="宋体" w:hint="eastAsia"/>
                <w:kern w:val="0"/>
                <w:sz w:val="24"/>
                <w:szCs w:val="24"/>
              </w:rPr>
              <w:t>年以上相关教学经验</w:t>
            </w:r>
          </w:p>
        </w:tc>
        <w:tc>
          <w:tcPr>
            <w:tcW w:w="2301" w:type="dxa"/>
            <w:tcBorders>
              <w:tl2br w:val="nil"/>
              <w:tr2bl w:val="nil"/>
            </w:tcBorders>
            <w:vAlign w:val="center"/>
          </w:tcPr>
          <w:p w:rsidR="00FE1C70" w:rsidRPr="00FE1C70" w:rsidRDefault="00FE1C70" w:rsidP="00D530D6">
            <w:pPr>
              <w:widowControl/>
              <w:jc w:val="left"/>
              <w:rPr>
                <w:rFonts w:asciiTheme="minorEastAsia" w:hAnsiTheme="minorEastAsia" w:cs="Arial"/>
                <w:kern w:val="0"/>
                <w:sz w:val="24"/>
                <w:szCs w:val="24"/>
              </w:rPr>
            </w:pPr>
            <w:r w:rsidRPr="00FE1C70">
              <w:rPr>
                <w:rFonts w:asciiTheme="minorEastAsia" w:hAnsiTheme="minorEastAsia" w:cs="Arial" w:hint="eastAsia"/>
                <w:kern w:val="0"/>
                <w:sz w:val="24"/>
                <w:szCs w:val="24"/>
              </w:rPr>
              <w:t>副高及以上</w:t>
            </w:r>
            <w:r w:rsidR="008F35E8">
              <w:rPr>
                <w:rFonts w:asciiTheme="minorEastAsia" w:hAnsiTheme="minorEastAsia" w:cs="Arial" w:hint="eastAsia"/>
                <w:kern w:val="0"/>
                <w:sz w:val="24"/>
                <w:szCs w:val="24"/>
              </w:rPr>
              <w:t>专业技术职称或高级技师职业资格，具有省级或行业职业技能竞赛执裁经验</w:t>
            </w:r>
          </w:p>
        </w:tc>
        <w:tc>
          <w:tcPr>
            <w:tcW w:w="696" w:type="dxa"/>
            <w:tcBorders>
              <w:tl2br w:val="nil"/>
              <w:tr2bl w:val="nil"/>
            </w:tcBorders>
            <w:vAlign w:val="center"/>
          </w:tcPr>
          <w:p w:rsidR="00FE1C70" w:rsidRPr="00EE6042" w:rsidRDefault="00D873BC" w:rsidP="00D530D6">
            <w:pPr>
              <w:widowControl/>
              <w:jc w:val="left"/>
              <w:rPr>
                <w:rFonts w:asciiTheme="minorEastAsia" w:hAnsiTheme="minorEastAsia" w:cs="Arial"/>
                <w:kern w:val="0"/>
                <w:sz w:val="24"/>
                <w:szCs w:val="24"/>
              </w:rPr>
            </w:pPr>
            <w:r>
              <w:rPr>
                <w:rFonts w:asciiTheme="minorEastAsia" w:hAnsiTheme="minorEastAsia" w:cs="Arial" w:hint="eastAsia"/>
                <w:kern w:val="0"/>
                <w:sz w:val="24"/>
                <w:szCs w:val="24"/>
              </w:rPr>
              <w:t>12</w:t>
            </w:r>
          </w:p>
        </w:tc>
      </w:tr>
      <w:tr w:rsidR="00FE1C70" w:rsidRPr="00EC7E92" w:rsidTr="00D530D6">
        <w:tc>
          <w:tcPr>
            <w:tcW w:w="1154" w:type="dxa"/>
            <w:tcBorders>
              <w:tl2br w:val="nil"/>
              <w:tr2bl w:val="nil"/>
            </w:tcBorders>
            <w:vAlign w:val="center"/>
          </w:tcPr>
          <w:p w:rsidR="00FE1C70" w:rsidRPr="00935EA7" w:rsidRDefault="00FE1C70" w:rsidP="00D530D6">
            <w:pPr>
              <w:widowControl/>
              <w:jc w:val="left"/>
              <w:rPr>
                <w:rFonts w:asciiTheme="minorEastAsia" w:hAnsiTheme="minorEastAsia" w:cs="Arial"/>
                <w:kern w:val="0"/>
                <w:sz w:val="24"/>
                <w:szCs w:val="24"/>
              </w:rPr>
            </w:pPr>
            <w:r w:rsidRPr="00935EA7">
              <w:rPr>
                <w:rFonts w:asciiTheme="minorEastAsia" w:hAnsiTheme="minorEastAsia" w:cs="Arial"/>
                <w:kern w:val="0"/>
                <w:sz w:val="24"/>
                <w:szCs w:val="24"/>
              </w:rPr>
              <w:t>2</w:t>
            </w:r>
          </w:p>
        </w:tc>
        <w:tc>
          <w:tcPr>
            <w:tcW w:w="1364" w:type="dxa"/>
            <w:tcBorders>
              <w:tl2br w:val="nil"/>
              <w:tr2bl w:val="nil"/>
            </w:tcBorders>
            <w:vAlign w:val="center"/>
          </w:tcPr>
          <w:p w:rsidR="00FE1C70" w:rsidRPr="00935EA7" w:rsidRDefault="00FE1C70" w:rsidP="00D530D6">
            <w:pPr>
              <w:widowControl/>
              <w:jc w:val="left"/>
              <w:rPr>
                <w:rFonts w:asciiTheme="minorEastAsia" w:hAnsiTheme="minorEastAsia" w:cs="Arial"/>
                <w:kern w:val="0"/>
                <w:sz w:val="24"/>
                <w:szCs w:val="24"/>
              </w:rPr>
            </w:pPr>
            <w:r w:rsidRPr="00935EA7">
              <w:rPr>
                <w:rFonts w:asciiTheme="minorEastAsia" w:hAnsiTheme="minorEastAsia" w:cs="Arial" w:hint="eastAsia"/>
                <w:kern w:val="0"/>
                <w:sz w:val="24"/>
                <w:szCs w:val="24"/>
              </w:rPr>
              <w:t>光通信</w:t>
            </w:r>
          </w:p>
        </w:tc>
        <w:tc>
          <w:tcPr>
            <w:tcW w:w="2693" w:type="dxa"/>
            <w:tcBorders>
              <w:tl2br w:val="nil"/>
              <w:tr2bl w:val="nil"/>
            </w:tcBorders>
            <w:vAlign w:val="center"/>
          </w:tcPr>
          <w:p w:rsidR="00FE1C70" w:rsidRPr="00935EA7" w:rsidRDefault="00FE1C70" w:rsidP="00D530D6">
            <w:pPr>
              <w:widowControl/>
              <w:jc w:val="left"/>
              <w:rPr>
                <w:rFonts w:asciiTheme="minorEastAsia" w:hAnsiTheme="minorEastAsia" w:cs="Arial"/>
                <w:kern w:val="0"/>
                <w:sz w:val="24"/>
                <w:szCs w:val="24"/>
              </w:rPr>
            </w:pPr>
            <w:r w:rsidRPr="00935EA7">
              <w:rPr>
                <w:rFonts w:asciiTheme="minorEastAsia" w:hAnsiTheme="minorEastAsia" w:cs="Arial" w:hint="eastAsia"/>
                <w:kern w:val="0"/>
                <w:sz w:val="24"/>
                <w:szCs w:val="24"/>
              </w:rPr>
              <w:t>光传输和无源光网络技</w:t>
            </w:r>
            <w:r w:rsidRPr="00935EA7">
              <w:rPr>
                <w:rFonts w:asciiTheme="minorEastAsia" w:hAnsiTheme="minorEastAsia" w:cs="Arial" w:hint="eastAsia"/>
                <w:kern w:val="0"/>
                <w:sz w:val="24"/>
                <w:szCs w:val="24"/>
              </w:rPr>
              <w:lastRenderedPageBreak/>
              <w:t>术原理</w:t>
            </w:r>
          </w:p>
          <w:p w:rsidR="00FE1C70" w:rsidRPr="00935EA7" w:rsidRDefault="00FE1C70" w:rsidP="00D530D6">
            <w:pPr>
              <w:widowControl/>
              <w:jc w:val="left"/>
              <w:rPr>
                <w:rFonts w:asciiTheme="minorEastAsia" w:hAnsiTheme="minorEastAsia" w:cs="Arial"/>
                <w:kern w:val="0"/>
                <w:sz w:val="24"/>
                <w:szCs w:val="24"/>
              </w:rPr>
            </w:pPr>
            <w:r w:rsidRPr="00935EA7">
              <w:rPr>
                <w:rFonts w:asciiTheme="minorEastAsia" w:hAnsiTheme="minorEastAsia" w:cs="Arial" w:hint="eastAsia"/>
                <w:kern w:val="0"/>
                <w:sz w:val="24"/>
                <w:szCs w:val="24"/>
              </w:rPr>
              <w:t>光传输和无源光网络设备操作、维护、施工规范、网络优化</w:t>
            </w:r>
          </w:p>
        </w:tc>
        <w:tc>
          <w:tcPr>
            <w:tcW w:w="1985" w:type="dxa"/>
            <w:tcBorders>
              <w:tl2br w:val="nil"/>
              <w:tr2bl w:val="nil"/>
            </w:tcBorders>
          </w:tcPr>
          <w:p w:rsidR="00FE1C70" w:rsidRPr="00935EA7" w:rsidRDefault="00FE1C70" w:rsidP="00D530D6">
            <w:pPr>
              <w:widowControl/>
              <w:jc w:val="left"/>
              <w:rPr>
                <w:rFonts w:asciiTheme="minorEastAsia" w:hAnsiTheme="minorEastAsia" w:cs="Arial"/>
                <w:kern w:val="0"/>
                <w:sz w:val="24"/>
                <w:szCs w:val="24"/>
              </w:rPr>
            </w:pPr>
            <w:r>
              <w:rPr>
                <w:rFonts w:ascii="宋体" w:eastAsia="宋体" w:hAnsi="宋体" w:cs="宋体" w:hint="eastAsia"/>
                <w:kern w:val="0"/>
                <w:sz w:val="24"/>
                <w:szCs w:val="24"/>
              </w:rPr>
              <w:lastRenderedPageBreak/>
              <w:t>五</w:t>
            </w:r>
            <w:r w:rsidRPr="00797242">
              <w:rPr>
                <w:rFonts w:ascii="宋体" w:eastAsia="宋体" w:hAnsi="宋体" w:cs="宋体" w:hint="eastAsia"/>
                <w:kern w:val="0"/>
                <w:sz w:val="24"/>
                <w:szCs w:val="24"/>
              </w:rPr>
              <w:t>年以上相关教</w:t>
            </w:r>
            <w:r w:rsidRPr="00797242">
              <w:rPr>
                <w:rFonts w:ascii="宋体" w:eastAsia="宋体" w:hAnsi="宋体" w:cs="宋体" w:hint="eastAsia"/>
                <w:kern w:val="0"/>
                <w:sz w:val="24"/>
                <w:szCs w:val="24"/>
              </w:rPr>
              <w:lastRenderedPageBreak/>
              <w:t>学经验</w:t>
            </w:r>
          </w:p>
        </w:tc>
        <w:tc>
          <w:tcPr>
            <w:tcW w:w="2301" w:type="dxa"/>
            <w:tcBorders>
              <w:tl2br w:val="nil"/>
              <w:tr2bl w:val="nil"/>
            </w:tcBorders>
          </w:tcPr>
          <w:p w:rsidR="00FE1C70" w:rsidRPr="00FE1C70" w:rsidRDefault="008F35E8" w:rsidP="00D530D6">
            <w:pPr>
              <w:jc w:val="left"/>
            </w:pPr>
            <w:r w:rsidRPr="00FE1C70">
              <w:rPr>
                <w:rFonts w:asciiTheme="minorEastAsia" w:hAnsiTheme="minorEastAsia" w:cs="Arial" w:hint="eastAsia"/>
                <w:kern w:val="0"/>
                <w:sz w:val="24"/>
                <w:szCs w:val="24"/>
              </w:rPr>
              <w:lastRenderedPageBreak/>
              <w:t>副高及以上</w:t>
            </w:r>
            <w:r>
              <w:rPr>
                <w:rFonts w:asciiTheme="minorEastAsia" w:hAnsiTheme="minorEastAsia" w:cs="Arial" w:hint="eastAsia"/>
                <w:kern w:val="0"/>
                <w:sz w:val="24"/>
                <w:szCs w:val="24"/>
              </w:rPr>
              <w:t>专业技</w:t>
            </w:r>
            <w:r>
              <w:rPr>
                <w:rFonts w:asciiTheme="minorEastAsia" w:hAnsiTheme="minorEastAsia" w:cs="Arial" w:hint="eastAsia"/>
                <w:kern w:val="0"/>
                <w:sz w:val="24"/>
                <w:szCs w:val="24"/>
              </w:rPr>
              <w:lastRenderedPageBreak/>
              <w:t>术职称或高级技师职业资格，具有省级或行业职业技能竞赛执裁经验</w:t>
            </w:r>
          </w:p>
        </w:tc>
        <w:tc>
          <w:tcPr>
            <w:tcW w:w="696" w:type="dxa"/>
            <w:tcBorders>
              <w:tl2br w:val="nil"/>
              <w:tr2bl w:val="nil"/>
            </w:tcBorders>
            <w:vAlign w:val="center"/>
          </w:tcPr>
          <w:p w:rsidR="00FE1C70" w:rsidRPr="00EE6042" w:rsidRDefault="00D873BC" w:rsidP="00D530D6">
            <w:pPr>
              <w:widowControl/>
              <w:jc w:val="left"/>
              <w:rPr>
                <w:rFonts w:asciiTheme="minorEastAsia" w:hAnsiTheme="minorEastAsia" w:cs="Arial"/>
                <w:kern w:val="0"/>
                <w:sz w:val="24"/>
                <w:szCs w:val="24"/>
              </w:rPr>
            </w:pPr>
            <w:r>
              <w:rPr>
                <w:rFonts w:asciiTheme="minorEastAsia" w:hAnsiTheme="minorEastAsia" w:cs="Arial" w:hint="eastAsia"/>
                <w:kern w:val="0"/>
                <w:sz w:val="24"/>
                <w:szCs w:val="24"/>
              </w:rPr>
              <w:lastRenderedPageBreak/>
              <w:t>6</w:t>
            </w:r>
          </w:p>
        </w:tc>
      </w:tr>
      <w:tr w:rsidR="00FE1C70" w:rsidRPr="00EC7E92" w:rsidTr="00D530D6">
        <w:tc>
          <w:tcPr>
            <w:tcW w:w="1154" w:type="dxa"/>
            <w:tcBorders>
              <w:tl2br w:val="nil"/>
              <w:tr2bl w:val="nil"/>
            </w:tcBorders>
            <w:vAlign w:val="center"/>
          </w:tcPr>
          <w:p w:rsidR="00FE1C70" w:rsidRPr="00935EA7" w:rsidRDefault="00FE1C70" w:rsidP="00D530D6">
            <w:pPr>
              <w:widowControl/>
              <w:jc w:val="left"/>
              <w:rPr>
                <w:rFonts w:asciiTheme="minorEastAsia" w:hAnsiTheme="minorEastAsia" w:cs="Arial"/>
                <w:kern w:val="0"/>
                <w:sz w:val="24"/>
                <w:szCs w:val="24"/>
              </w:rPr>
            </w:pPr>
            <w:r w:rsidRPr="00935EA7">
              <w:rPr>
                <w:rFonts w:asciiTheme="minorEastAsia" w:hAnsiTheme="minorEastAsia" w:cs="Arial"/>
                <w:kern w:val="0"/>
                <w:sz w:val="24"/>
                <w:szCs w:val="24"/>
              </w:rPr>
              <w:lastRenderedPageBreak/>
              <w:t>3</w:t>
            </w:r>
          </w:p>
        </w:tc>
        <w:tc>
          <w:tcPr>
            <w:tcW w:w="1364" w:type="dxa"/>
            <w:tcBorders>
              <w:tl2br w:val="nil"/>
              <w:tr2bl w:val="nil"/>
            </w:tcBorders>
            <w:vAlign w:val="center"/>
          </w:tcPr>
          <w:p w:rsidR="00FE1C70" w:rsidRPr="00935EA7" w:rsidRDefault="00FE1C70" w:rsidP="00D530D6">
            <w:pPr>
              <w:widowControl/>
              <w:jc w:val="left"/>
              <w:rPr>
                <w:rFonts w:asciiTheme="minorEastAsia" w:hAnsiTheme="minorEastAsia" w:cs="Arial"/>
                <w:kern w:val="0"/>
                <w:sz w:val="24"/>
                <w:szCs w:val="24"/>
              </w:rPr>
            </w:pPr>
            <w:r w:rsidRPr="00935EA7">
              <w:rPr>
                <w:rFonts w:asciiTheme="minorEastAsia" w:hAnsiTheme="minorEastAsia" w:cs="Arial" w:hint="eastAsia"/>
                <w:kern w:val="0"/>
                <w:sz w:val="24"/>
                <w:szCs w:val="24"/>
              </w:rPr>
              <w:t>融合通信</w:t>
            </w:r>
          </w:p>
        </w:tc>
        <w:tc>
          <w:tcPr>
            <w:tcW w:w="2693" w:type="dxa"/>
            <w:tcBorders>
              <w:tl2br w:val="nil"/>
              <w:tr2bl w:val="nil"/>
            </w:tcBorders>
            <w:vAlign w:val="center"/>
          </w:tcPr>
          <w:p w:rsidR="00FE1C70" w:rsidRPr="00935EA7" w:rsidRDefault="00FE1C70" w:rsidP="00D530D6">
            <w:pPr>
              <w:widowControl/>
              <w:jc w:val="left"/>
              <w:rPr>
                <w:rFonts w:asciiTheme="minorEastAsia" w:hAnsiTheme="minorEastAsia" w:cs="Arial"/>
                <w:kern w:val="0"/>
                <w:sz w:val="24"/>
                <w:szCs w:val="24"/>
              </w:rPr>
            </w:pPr>
            <w:r w:rsidRPr="00935EA7">
              <w:rPr>
                <w:rFonts w:asciiTheme="minorEastAsia" w:hAnsiTheme="minorEastAsia" w:cs="Arial"/>
                <w:kern w:val="0"/>
                <w:sz w:val="24"/>
                <w:szCs w:val="24"/>
              </w:rPr>
              <w:t>IP</w:t>
            </w:r>
            <w:r w:rsidRPr="00935EA7">
              <w:rPr>
                <w:rFonts w:asciiTheme="minorEastAsia" w:hAnsiTheme="minorEastAsia" w:cs="Arial" w:hint="eastAsia"/>
                <w:kern w:val="0"/>
                <w:sz w:val="24"/>
                <w:szCs w:val="24"/>
              </w:rPr>
              <w:t>语音原理和网络运维</w:t>
            </w:r>
          </w:p>
          <w:p w:rsidR="00FE1C70" w:rsidRPr="00935EA7" w:rsidRDefault="00FE1C70" w:rsidP="00D530D6">
            <w:pPr>
              <w:widowControl/>
              <w:jc w:val="left"/>
              <w:rPr>
                <w:rFonts w:asciiTheme="minorEastAsia" w:hAnsiTheme="minorEastAsia" w:cs="Arial"/>
                <w:kern w:val="0"/>
                <w:sz w:val="24"/>
                <w:szCs w:val="24"/>
              </w:rPr>
            </w:pPr>
            <w:r w:rsidRPr="00935EA7">
              <w:rPr>
                <w:rFonts w:asciiTheme="minorEastAsia" w:hAnsiTheme="minorEastAsia" w:cs="Arial"/>
                <w:kern w:val="0"/>
                <w:sz w:val="24"/>
                <w:szCs w:val="24"/>
              </w:rPr>
              <w:t>IP</w:t>
            </w:r>
            <w:r w:rsidRPr="00935EA7">
              <w:rPr>
                <w:rFonts w:asciiTheme="minorEastAsia" w:hAnsiTheme="minorEastAsia" w:cs="Arial" w:hint="eastAsia"/>
                <w:kern w:val="0"/>
                <w:sz w:val="24"/>
                <w:szCs w:val="24"/>
              </w:rPr>
              <w:t>视频原理和网络运维</w:t>
            </w:r>
          </w:p>
        </w:tc>
        <w:tc>
          <w:tcPr>
            <w:tcW w:w="1985" w:type="dxa"/>
            <w:tcBorders>
              <w:tl2br w:val="nil"/>
              <w:tr2bl w:val="nil"/>
            </w:tcBorders>
          </w:tcPr>
          <w:p w:rsidR="00FE1C70" w:rsidRPr="00935EA7" w:rsidRDefault="00FE1C70" w:rsidP="00D530D6">
            <w:pPr>
              <w:widowControl/>
              <w:jc w:val="left"/>
              <w:rPr>
                <w:rFonts w:asciiTheme="minorEastAsia" w:hAnsiTheme="minorEastAsia" w:cs="Arial"/>
                <w:kern w:val="0"/>
                <w:sz w:val="24"/>
                <w:szCs w:val="24"/>
              </w:rPr>
            </w:pPr>
            <w:r>
              <w:rPr>
                <w:rFonts w:ascii="宋体" w:eastAsia="宋体" w:hAnsi="宋体" w:cs="宋体" w:hint="eastAsia"/>
                <w:kern w:val="0"/>
                <w:sz w:val="24"/>
                <w:szCs w:val="24"/>
              </w:rPr>
              <w:t>五</w:t>
            </w:r>
            <w:r w:rsidRPr="00797242">
              <w:rPr>
                <w:rFonts w:ascii="宋体" w:eastAsia="宋体" w:hAnsi="宋体" w:cs="宋体" w:hint="eastAsia"/>
                <w:kern w:val="0"/>
                <w:sz w:val="24"/>
                <w:szCs w:val="24"/>
              </w:rPr>
              <w:t>年以上相关教学经验</w:t>
            </w:r>
          </w:p>
        </w:tc>
        <w:tc>
          <w:tcPr>
            <w:tcW w:w="2301" w:type="dxa"/>
            <w:tcBorders>
              <w:tl2br w:val="nil"/>
              <w:tr2bl w:val="nil"/>
            </w:tcBorders>
          </w:tcPr>
          <w:p w:rsidR="00FE1C70" w:rsidRPr="00FE1C70" w:rsidRDefault="008F35E8" w:rsidP="00D530D6">
            <w:pPr>
              <w:jc w:val="left"/>
            </w:pPr>
            <w:r w:rsidRPr="00FE1C70">
              <w:rPr>
                <w:rFonts w:asciiTheme="minorEastAsia" w:hAnsiTheme="minorEastAsia" w:cs="Arial" w:hint="eastAsia"/>
                <w:kern w:val="0"/>
                <w:sz w:val="24"/>
                <w:szCs w:val="24"/>
              </w:rPr>
              <w:t>副高及以上</w:t>
            </w:r>
            <w:r>
              <w:rPr>
                <w:rFonts w:asciiTheme="minorEastAsia" w:hAnsiTheme="minorEastAsia" w:cs="Arial" w:hint="eastAsia"/>
                <w:kern w:val="0"/>
                <w:sz w:val="24"/>
                <w:szCs w:val="24"/>
              </w:rPr>
              <w:t>专业技术职称或高级技师职业资格，具有省级或行业职业技能竞赛执裁经验</w:t>
            </w:r>
          </w:p>
        </w:tc>
        <w:tc>
          <w:tcPr>
            <w:tcW w:w="696" w:type="dxa"/>
            <w:tcBorders>
              <w:tl2br w:val="nil"/>
              <w:tr2bl w:val="nil"/>
            </w:tcBorders>
            <w:vAlign w:val="center"/>
          </w:tcPr>
          <w:p w:rsidR="00FE1C70" w:rsidRPr="00EE6042" w:rsidRDefault="00D873BC" w:rsidP="00D530D6">
            <w:pPr>
              <w:widowControl/>
              <w:jc w:val="left"/>
              <w:rPr>
                <w:rFonts w:asciiTheme="minorEastAsia" w:hAnsiTheme="minorEastAsia" w:cs="Arial"/>
                <w:kern w:val="0"/>
                <w:sz w:val="24"/>
                <w:szCs w:val="24"/>
              </w:rPr>
            </w:pPr>
            <w:r>
              <w:rPr>
                <w:rFonts w:asciiTheme="minorEastAsia" w:hAnsiTheme="minorEastAsia" w:cs="Arial" w:hint="eastAsia"/>
                <w:kern w:val="0"/>
                <w:sz w:val="24"/>
                <w:szCs w:val="24"/>
              </w:rPr>
              <w:t>6</w:t>
            </w:r>
          </w:p>
        </w:tc>
      </w:tr>
      <w:tr w:rsidR="00FE1C70" w:rsidRPr="00EC7E92" w:rsidTr="00D530D6">
        <w:tc>
          <w:tcPr>
            <w:tcW w:w="1154" w:type="dxa"/>
            <w:tcBorders>
              <w:tl2br w:val="nil"/>
              <w:tr2bl w:val="nil"/>
            </w:tcBorders>
            <w:vAlign w:val="center"/>
          </w:tcPr>
          <w:p w:rsidR="00FE1C70" w:rsidRPr="00935EA7" w:rsidRDefault="00FE1C70" w:rsidP="00D530D6">
            <w:pPr>
              <w:widowControl/>
              <w:jc w:val="left"/>
              <w:rPr>
                <w:rFonts w:asciiTheme="minorEastAsia" w:hAnsiTheme="minorEastAsia" w:cs="Arial"/>
                <w:kern w:val="0"/>
                <w:sz w:val="24"/>
                <w:szCs w:val="24"/>
              </w:rPr>
            </w:pPr>
            <w:r w:rsidRPr="00935EA7">
              <w:rPr>
                <w:rFonts w:asciiTheme="minorEastAsia" w:hAnsiTheme="minorEastAsia" w:cs="Arial" w:hint="eastAsia"/>
                <w:kern w:val="0"/>
                <w:sz w:val="24"/>
                <w:szCs w:val="24"/>
              </w:rPr>
              <w:t>4</w:t>
            </w:r>
          </w:p>
        </w:tc>
        <w:tc>
          <w:tcPr>
            <w:tcW w:w="1364" w:type="dxa"/>
            <w:tcBorders>
              <w:tl2br w:val="nil"/>
              <w:tr2bl w:val="nil"/>
            </w:tcBorders>
            <w:vAlign w:val="center"/>
          </w:tcPr>
          <w:p w:rsidR="00FE1C70" w:rsidRPr="00935EA7" w:rsidRDefault="00FE1C70" w:rsidP="00D530D6">
            <w:pPr>
              <w:widowControl/>
              <w:jc w:val="left"/>
              <w:rPr>
                <w:rFonts w:asciiTheme="minorEastAsia" w:hAnsiTheme="minorEastAsia" w:cs="Arial"/>
                <w:kern w:val="0"/>
                <w:sz w:val="24"/>
                <w:szCs w:val="24"/>
              </w:rPr>
            </w:pPr>
            <w:r w:rsidRPr="00935EA7">
              <w:rPr>
                <w:rFonts w:asciiTheme="minorEastAsia" w:hAnsiTheme="minorEastAsia" w:cs="Arial" w:hint="eastAsia"/>
                <w:kern w:val="0"/>
                <w:sz w:val="24"/>
                <w:szCs w:val="24"/>
              </w:rPr>
              <w:t>通信技术</w:t>
            </w:r>
          </w:p>
        </w:tc>
        <w:tc>
          <w:tcPr>
            <w:tcW w:w="2693" w:type="dxa"/>
            <w:tcBorders>
              <w:tl2br w:val="nil"/>
              <w:tr2bl w:val="nil"/>
            </w:tcBorders>
            <w:vAlign w:val="center"/>
          </w:tcPr>
          <w:p w:rsidR="00FE1C70" w:rsidRPr="00935EA7" w:rsidRDefault="00FE1C70" w:rsidP="00D530D6">
            <w:pPr>
              <w:widowControl/>
              <w:jc w:val="left"/>
              <w:rPr>
                <w:rFonts w:asciiTheme="minorEastAsia" w:hAnsiTheme="minorEastAsia" w:cs="Arial"/>
                <w:kern w:val="0"/>
                <w:sz w:val="24"/>
                <w:szCs w:val="24"/>
              </w:rPr>
            </w:pPr>
            <w:r w:rsidRPr="00935EA7">
              <w:rPr>
                <w:rFonts w:asciiTheme="minorEastAsia" w:hAnsiTheme="minorEastAsia" w:cs="Arial"/>
                <w:kern w:val="0"/>
                <w:sz w:val="24"/>
                <w:szCs w:val="24"/>
              </w:rPr>
              <w:t>通信网络架构及常用技术</w:t>
            </w:r>
          </w:p>
          <w:p w:rsidR="00FE1C70" w:rsidRPr="00935EA7" w:rsidRDefault="00FE1C70" w:rsidP="00D530D6">
            <w:pPr>
              <w:widowControl/>
              <w:jc w:val="left"/>
              <w:rPr>
                <w:rFonts w:asciiTheme="minorEastAsia" w:hAnsiTheme="minorEastAsia" w:cs="Arial"/>
                <w:kern w:val="0"/>
                <w:sz w:val="24"/>
                <w:szCs w:val="24"/>
              </w:rPr>
            </w:pPr>
            <w:r w:rsidRPr="00935EA7">
              <w:rPr>
                <w:rFonts w:asciiTheme="minorEastAsia" w:hAnsiTheme="minorEastAsia" w:cs="Arial"/>
                <w:kern w:val="0"/>
                <w:sz w:val="24"/>
                <w:szCs w:val="24"/>
              </w:rPr>
              <w:t>通信网络规划与优化</w:t>
            </w:r>
          </w:p>
        </w:tc>
        <w:tc>
          <w:tcPr>
            <w:tcW w:w="1985" w:type="dxa"/>
            <w:tcBorders>
              <w:tl2br w:val="nil"/>
              <w:tr2bl w:val="nil"/>
            </w:tcBorders>
          </w:tcPr>
          <w:p w:rsidR="00FE1C70" w:rsidRPr="00935EA7" w:rsidRDefault="00FE1C70" w:rsidP="00D530D6">
            <w:pPr>
              <w:widowControl/>
              <w:jc w:val="left"/>
              <w:rPr>
                <w:rFonts w:asciiTheme="minorEastAsia" w:hAnsiTheme="minorEastAsia" w:cs="Arial"/>
                <w:kern w:val="0"/>
                <w:sz w:val="24"/>
                <w:szCs w:val="24"/>
              </w:rPr>
            </w:pPr>
            <w:r>
              <w:rPr>
                <w:rFonts w:ascii="宋体" w:eastAsia="宋体" w:hAnsi="宋体" w:cs="宋体" w:hint="eastAsia"/>
                <w:kern w:val="0"/>
                <w:sz w:val="24"/>
                <w:szCs w:val="24"/>
              </w:rPr>
              <w:t>五</w:t>
            </w:r>
            <w:r w:rsidRPr="00797242">
              <w:rPr>
                <w:rFonts w:ascii="宋体" w:eastAsia="宋体" w:hAnsi="宋体" w:cs="宋体" w:hint="eastAsia"/>
                <w:kern w:val="0"/>
                <w:sz w:val="24"/>
                <w:szCs w:val="24"/>
              </w:rPr>
              <w:t>年以上相关教学经验</w:t>
            </w:r>
          </w:p>
        </w:tc>
        <w:tc>
          <w:tcPr>
            <w:tcW w:w="2301" w:type="dxa"/>
            <w:tcBorders>
              <w:tl2br w:val="nil"/>
              <w:tr2bl w:val="nil"/>
            </w:tcBorders>
          </w:tcPr>
          <w:p w:rsidR="00FE1C70" w:rsidRPr="00FE1C70" w:rsidRDefault="008F35E8" w:rsidP="00D530D6">
            <w:pPr>
              <w:jc w:val="left"/>
            </w:pPr>
            <w:r w:rsidRPr="00FE1C70">
              <w:rPr>
                <w:rFonts w:asciiTheme="minorEastAsia" w:hAnsiTheme="minorEastAsia" w:cs="Arial" w:hint="eastAsia"/>
                <w:kern w:val="0"/>
                <w:sz w:val="24"/>
                <w:szCs w:val="24"/>
              </w:rPr>
              <w:t>副高及以上</w:t>
            </w:r>
            <w:r>
              <w:rPr>
                <w:rFonts w:asciiTheme="minorEastAsia" w:hAnsiTheme="minorEastAsia" w:cs="Arial" w:hint="eastAsia"/>
                <w:kern w:val="0"/>
                <w:sz w:val="24"/>
                <w:szCs w:val="24"/>
              </w:rPr>
              <w:t>专业技术职称或高级技师职业资格，具有省级或行业职业技能竞赛执裁经验</w:t>
            </w:r>
          </w:p>
        </w:tc>
        <w:tc>
          <w:tcPr>
            <w:tcW w:w="696" w:type="dxa"/>
            <w:tcBorders>
              <w:tl2br w:val="nil"/>
              <w:tr2bl w:val="nil"/>
            </w:tcBorders>
            <w:vAlign w:val="center"/>
          </w:tcPr>
          <w:p w:rsidR="00FE1C70" w:rsidRPr="00EE6042" w:rsidRDefault="00D873BC" w:rsidP="00D530D6">
            <w:pPr>
              <w:widowControl/>
              <w:jc w:val="left"/>
              <w:rPr>
                <w:rFonts w:asciiTheme="minorEastAsia" w:hAnsiTheme="minorEastAsia" w:cs="Arial"/>
                <w:kern w:val="0"/>
                <w:sz w:val="24"/>
                <w:szCs w:val="24"/>
              </w:rPr>
            </w:pPr>
            <w:r>
              <w:rPr>
                <w:rFonts w:asciiTheme="minorEastAsia" w:hAnsiTheme="minorEastAsia" w:cs="Arial" w:hint="eastAsia"/>
                <w:kern w:val="0"/>
                <w:sz w:val="24"/>
                <w:szCs w:val="24"/>
              </w:rPr>
              <w:t>6</w:t>
            </w:r>
          </w:p>
        </w:tc>
      </w:tr>
      <w:tr w:rsidR="00EC7E92" w:rsidRPr="00B27DBE" w:rsidTr="00DA51D3">
        <w:tc>
          <w:tcPr>
            <w:tcW w:w="1154" w:type="dxa"/>
            <w:tcBorders>
              <w:tl2br w:val="nil"/>
              <w:tr2bl w:val="nil"/>
            </w:tcBorders>
            <w:vAlign w:val="center"/>
          </w:tcPr>
          <w:p w:rsidR="00EC7E92" w:rsidRPr="00935EA7" w:rsidRDefault="00EC7E92" w:rsidP="00EC7E92">
            <w:pPr>
              <w:widowControl/>
              <w:jc w:val="center"/>
              <w:rPr>
                <w:rFonts w:asciiTheme="minorEastAsia" w:hAnsiTheme="minorEastAsia" w:cs="Arial"/>
                <w:kern w:val="0"/>
                <w:sz w:val="24"/>
                <w:szCs w:val="24"/>
              </w:rPr>
            </w:pPr>
            <w:r w:rsidRPr="00935EA7">
              <w:rPr>
                <w:rFonts w:asciiTheme="minorEastAsia" w:hAnsiTheme="minorEastAsia" w:cs="Arial"/>
                <w:kern w:val="0"/>
                <w:sz w:val="24"/>
                <w:szCs w:val="24"/>
              </w:rPr>
              <w:t>裁判总人数</w:t>
            </w:r>
          </w:p>
        </w:tc>
        <w:tc>
          <w:tcPr>
            <w:tcW w:w="1364" w:type="dxa"/>
            <w:tcBorders>
              <w:tl2br w:val="nil"/>
              <w:tr2bl w:val="nil"/>
            </w:tcBorders>
          </w:tcPr>
          <w:p w:rsidR="00EC7E92" w:rsidRPr="00935EA7" w:rsidRDefault="00EC7E92" w:rsidP="00EC7E92">
            <w:pPr>
              <w:widowControl/>
              <w:jc w:val="center"/>
              <w:rPr>
                <w:rFonts w:asciiTheme="minorEastAsia" w:hAnsiTheme="minorEastAsia" w:cs="Arial"/>
                <w:kern w:val="0"/>
                <w:sz w:val="24"/>
                <w:szCs w:val="24"/>
              </w:rPr>
            </w:pPr>
          </w:p>
        </w:tc>
        <w:tc>
          <w:tcPr>
            <w:tcW w:w="7675" w:type="dxa"/>
            <w:gridSpan w:val="4"/>
            <w:tcBorders>
              <w:tl2br w:val="nil"/>
              <w:tr2bl w:val="nil"/>
            </w:tcBorders>
            <w:vAlign w:val="center"/>
          </w:tcPr>
          <w:p w:rsidR="00EC7E92" w:rsidRPr="00935EA7" w:rsidRDefault="00D873BC" w:rsidP="00EC7E92">
            <w:pPr>
              <w:widowControl/>
              <w:jc w:val="center"/>
              <w:rPr>
                <w:rFonts w:asciiTheme="minorEastAsia" w:hAnsiTheme="minorEastAsia" w:cs="Arial"/>
                <w:kern w:val="0"/>
                <w:sz w:val="24"/>
                <w:szCs w:val="24"/>
              </w:rPr>
            </w:pPr>
            <w:r>
              <w:rPr>
                <w:rFonts w:asciiTheme="minorEastAsia" w:hAnsiTheme="minorEastAsia" w:cs="Arial" w:hint="eastAsia"/>
                <w:kern w:val="0"/>
                <w:sz w:val="24"/>
                <w:szCs w:val="24"/>
              </w:rPr>
              <w:t>30</w:t>
            </w:r>
          </w:p>
        </w:tc>
      </w:tr>
    </w:tbl>
    <w:p w:rsidR="00DA51D3" w:rsidRDefault="00DA51D3" w:rsidP="00DA51D3">
      <w:pPr>
        <w:snapToGrid w:val="0"/>
        <w:spacing w:line="560" w:lineRule="exact"/>
        <w:ind w:firstLineChars="200" w:firstLine="600"/>
        <w:rPr>
          <w:rFonts w:ascii="Arial Narrow" w:eastAsia="仿宋_GB2312" w:hAnsi="Arial Narrow" w:cs="Arial"/>
          <w:color w:val="FF0000"/>
          <w:sz w:val="30"/>
          <w:szCs w:val="30"/>
        </w:rPr>
      </w:pPr>
    </w:p>
    <w:p w:rsidR="00DA51D3" w:rsidRDefault="00DA51D3" w:rsidP="00DA51D3">
      <w:pPr>
        <w:snapToGrid w:val="0"/>
        <w:spacing w:line="560" w:lineRule="exact"/>
        <w:jc w:val="center"/>
        <w:rPr>
          <w:rFonts w:ascii="仿宋_GB2312" w:eastAsia="仿宋_GB2312" w:hAnsi="Arial Narrow" w:cs="Arial"/>
          <w:b/>
          <w:sz w:val="24"/>
          <w:szCs w:val="28"/>
        </w:rPr>
      </w:pPr>
      <w:r w:rsidRPr="00B27DBE">
        <w:rPr>
          <w:rFonts w:ascii="仿宋_GB2312" w:eastAsia="仿宋_GB2312" w:hAnsi="Arial Narrow" w:cs="Arial" w:hint="eastAsia"/>
          <w:b/>
          <w:sz w:val="24"/>
          <w:szCs w:val="28"/>
        </w:rPr>
        <w:t>表</w:t>
      </w:r>
      <w:r w:rsidR="00454F60">
        <w:rPr>
          <w:rFonts w:ascii="仿宋_GB2312" w:eastAsia="仿宋_GB2312" w:hAnsi="Arial Narrow" w:cs="Arial" w:hint="eastAsia"/>
          <w:b/>
          <w:sz w:val="24"/>
          <w:szCs w:val="28"/>
        </w:rPr>
        <w:t>16</w:t>
      </w:r>
      <w:r w:rsidR="00FE1C70">
        <w:rPr>
          <w:rFonts w:ascii="仿宋_GB2312" w:eastAsia="仿宋_GB2312" w:hAnsi="Arial Narrow" w:cs="Arial" w:hint="eastAsia"/>
          <w:b/>
          <w:sz w:val="24"/>
          <w:szCs w:val="28"/>
        </w:rPr>
        <w:t>：</w:t>
      </w:r>
      <w:r>
        <w:rPr>
          <w:rFonts w:ascii="仿宋_GB2312" w:eastAsia="仿宋_GB2312" w:hAnsi="Arial Narrow" w:cs="Arial" w:hint="eastAsia"/>
          <w:b/>
          <w:sz w:val="24"/>
          <w:szCs w:val="28"/>
        </w:rPr>
        <w:t>裁判数量分配</w:t>
      </w:r>
      <w:r w:rsidRPr="00B27DBE">
        <w:rPr>
          <w:rFonts w:ascii="仿宋_GB2312" w:eastAsia="仿宋_GB2312" w:hAnsi="Arial Narrow" w:cs="Arial" w:hint="eastAsia"/>
          <w:b/>
          <w:sz w:val="24"/>
          <w:szCs w:val="28"/>
        </w:rPr>
        <w:t>表</w:t>
      </w:r>
    </w:p>
    <w:tbl>
      <w:tblPr>
        <w:tblW w:w="3962" w:type="pct"/>
        <w:jc w:val="center"/>
        <w:tblLook w:val="04A0" w:firstRow="1" w:lastRow="0" w:firstColumn="1" w:lastColumn="0" w:noHBand="0" w:noVBand="1"/>
      </w:tblPr>
      <w:tblGrid>
        <w:gridCol w:w="1771"/>
        <w:gridCol w:w="3214"/>
        <w:gridCol w:w="1768"/>
      </w:tblGrid>
      <w:tr w:rsidR="00DA51D3" w:rsidRPr="000B2D67" w:rsidTr="00CD2DCC">
        <w:trPr>
          <w:trHeight w:val="270"/>
          <w:jc w:val="center"/>
        </w:trPr>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tcPr>
          <w:p w:rsidR="00DA51D3" w:rsidRPr="00F254B7" w:rsidRDefault="00DA51D3" w:rsidP="00CD2DCC">
            <w:pPr>
              <w:widowControl/>
              <w:jc w:val="center"/>
              <w:rPr>
                <w:rFonts w:ascii="宋体" w:eastAsia="宋体" w:hAnsi="宋体" w:cs="宋体"/>
                <w:b/>
                <w:kern w:val="0"/>
                <w:sz w:val="24"/>
                <w:szCs w:val="24"/>
              </w:rPr>
            </w:pPr>
            <w:r w:rsidRPr="00F254B7">
              <w:rPr>
                <w:rFonts w:ascii="宋体" w:eastAsia="宋体" w:hAnsi="宋体" w:cs="宋体"/>
                <w:b/>
                <w:kern w:val="0"/>
                <w:sz w:val="24"/>
                <w:szCs w:val="24"/>
              </w:rPr>
              <w:t>序号</w:t>
            </w:r>
          </w:p>
        </w:tc>
        <w:tc>
          <w:tcPr>
            <w:tcW w:w="2380" w:type="pct"/>
            <w:tcBorders>
              <w:top w:val="single" w:sz="4" w:space="0" w:color="auto"/>
              <w:left w:val="nil"/>
              <w:bottom w:val="single" w:sz="4" w:space="0" w:color="auto"/>
              <w:right w:val="single" w:sz="4" w:space="0" w:color="auto"/>
            </w:tcBorders>
            <w:shd w:val="clear" w:color="auto" w:fill="auto"/>
            <w:noWrap/>
            <w:vAlign w:val="bottom"/>
          </w:tcPr>
          <w:p w:rsidR="00DA51D3" w:rsidRPr="00F254B7" w:rsidRDefault="00DA51D3" w:rsidP="00CD2DCC">
            <w:pPr>
              <w:widowControl/>
              <w:jc w:val="center"/>
              <w:rPr>
                <w:rFonts w:ascii="宋体" w:eastAsia="宋体" w:hAnsi="宋体" w:cs="宋体"/>
                <w:b/>
                <w:kern w:val="0"/>
                <w:sz w:val="24"/>
                <w:szCs w:val="24"/>
              </w:rPr>
            </w:pPr>
            <w:r w:rsidRPr="00F254B7">
              <w:rPr>
                <w:rFonts w:ascii="宋体" w:eastAsia="宋体" w:hAnsi="宋体" w:cs="宋体"/>
                <w:b/>
                <w:kern w:val="0"/>
                <w:sz w:val="24"/>
                <w:szCs w:val="24"/>
              </w:rPr>
              <w:t>裁判分工</w:t>
            </w:r>
          </w:p>
        </w:tc>
        <w:tc>
          <w:tcPr>
            <w:tcW w:w="1310" w:type="pct"/>
            <w:tcBorders>
              <w:top w:val="single" w:sz="4" w:space="0" w:color="auto"/>
              <w:left w:val="nil"/>
              <w:bottom w:val="single" w:sz="4" w:space="0" w:color="auto"/>
              <w:right w:val="single" w:sz="4" w:space="0" w:color="auto"/>
            </w:tcBorders>
            <w:shd w:val="clear" w:color="auto" w:fill="auto"/>
            <w:noWrap/>
            <w:vAlign w:val="bottom"/>
          </w:tcPr>
          <w:p w:rsidR="00DA51D3" w:rsidRPr="00F254B7" w:rsidRDefault="00DA51D3" w:rsidP="00CD2DCC">
            <w:pPr>
              <w:widowControl/>
              <w:jc w:val="center"/>
              <w:rPr>
                <w:rFonts w:ascii="宋体" w:eastAsia="宋体" w:hAnsi="宋体" w:cs="宋体"/>
                <w:b/>
                <w:kern w:val="0"/>
                <w:sz w:val="24"/>
                <w:szCs w:val="24"/>
              </w:rPr>
            </w:pPr>
            <w:r w:rsidRPr="00F254B7">
              <w:rPr>
                <w:rFonts w:ascii="宋体" w:eastAsia="宋体" w:hAnsi="宋体" w:cs="宋体"/>
                <w:b/>
                <w:kern w:val="0"/>
                <w:sz w:val="24"/>
                <w:szCs w:val="24"/>
              </w:rPr>
              <w:t>裁判人数</w:t>
            </w:r>
          </w:p>
        </w:tc>
      </w:tr>
      <w:tr w:rsidR="00DA51D3" w:rsidRPr="000B2D67" w:rsidTr="00CD2DCC">
        <w:trPr>
          <w:trHeight w:val="270"/>
          <w:jc w:val="center"/>
        </w:trPr>
        <w:tc>
          <w:tcPr>
            <w:tcW w:w="1311" w:type="pct"/>
            <w:tcBorders>
              <w:top w:val="single" w:sz="4" w:space="0" w:color="auto"/>
              <w:left w:val="single" w:sz="4" w:space="0" w:color="auto"/>
              <w:bottom w:val="single" w:sz="4" w:space="0" w:color="auto"/>
              <w:right w:val="single" w:sz="4" w:space="0" w:color="auto"/>
            </w:tcBorders>
            <w:shd w:val="clear" w:color="auto" w:fill="auto"/>
            <w:noWrap/>
            <w:vAlign w:val="bottom"/>
          </w:tcPr>
          <w:p w:rsidR="00DA51D3" w:rsidRPr="00F254B7" w:rsidRDefault="00DA51D3" w:rsidP="00CD2DCC">
            <w:pPr>
              <w:widowControl/>
              <w:jc w:val="center"/>
              <w:rPr>
                <w:rFonts w:ascii="宋体" w:eastAsia="宋体" w:hAnsi="宋体" w:cs="宋体"/>
                <w:kern w:val="0"/>
                <w:sz w:val="24"/>
                <w:szCs w:val="24"/>
              </w:rPr>
            </w:pPr>
            <w:r w:rsidRPr="00F254B7">
              <w:rPr>
                <w:rFonts w:ascii="宋体" w:eastAsia="宋体" w:hAnsi="宋体" w:cs="宋体"/>
                <w:kern w:val="0"/>
                <w:sz w:val="24"/>
                <w:szCs w:val="24"/>
              </w:rPr>
              <w:t>1</w:t>
            </w:r>
          </w:p>
        </w:tc>
        <w:tc>
          <w:tcPr>
            <w:tcW w:w="2380" w:type="pct"/>
            <w:tcBorders>
              <w:top w:val="single" w:sz="4" w:space="0" w:color="auto"/>
              <w:left w:val="nil"/>
              <w:bottom w:val="single" w:sz="4" w:space="0" w:color="auto"/>
              <w:right w:val="single" w:sz="4" w:space="0" w:color="auto"/>
            </w:tcBorders>
            <w:shd w:val="clear" w:color="auto" w:fill="auto"/>
            <w:noWrap/>
            <w:vAlign w:val="bottom"/>
          </w:tcPr>
          <w:p w:rsidR="00DA51D3" w:rsidRPr="00F254B7" w:rsidRDefault="00DA51D3" w:rsidP="00CD2DCC">
            <w:pPr>
              <w:widowControl/>
              <w:jc w:val="center"/>
              <w:rPr>
                <w:rFonts w:ascii="宋体" w:eastAsia="宋体" w:hAnsi="宋体" w:cs="宋体"/>
                <w:kern w:val="0"/>
                <w:sz w:val="24"/>
                <w:szCs w:val="24"/>
              </w:rPr>
            </w:pPr>
            <w:r w:rsidRPr="00F254B7">
              <w:rPr>
                <w:rFonts w:ascii="宋体" w:eastAsia="宋体" w:hAnsi="宋体" w:cs="宋体"/>
                <w:kern w:val="0"/>
                <w:sz w:val="24"/>
                <w:szCs w:val="24"/>
              </w:rPr>
              <w:t>裁判长</w:t>
            </w:r>
          </w:p>
        </w:tc>
        <w:tc>
          <w:tcPr>
            <w:tcW w:w="1310" w:type="pct"/>
            <w:tcBorders>
              <w:top w:val="single" w:sz="4" w:space="0" w:color="auto"/>
              <w:left w:val="nil"/>
              <w:bottom w:val="single" w:sz="4" w:space="0" w:color="auto"/>
              <w:right w:val="single" w:sz="4" w:space="0" w:color="auto"/>
            </w:tcBorders>
            <w:shd w:val="clear" w:color="auto" w:fill="auto"/>
            <w:noWrap/>
            <w:vAlign w:val="bottom"/>
          </w:tcPr>
          <w:p w:rsidR="00DA51D3" w:rsidRPr="00F254B7" w:rsidRDefault="00DA51D3" w:rsidP="00CD2DCC">
            <w:pPr>
              <w:widowControl/>
              <w:jc w:val="center"/>
              <w:rPr>
                <w:rFonts w:ascii="宋体" w:eastAsia="宋体" w:hAnsi="宋体" w:cs="宋体"/>
                <w:kern w:val="0"/>
                <w:sz w:val="24"/>
                <w:szCs w:val="24"/>
              </w:rPr>
            </w:pPr>
            <w:r w:rsidRPr="00F254B7">
              <w:rPr>
                <w:rFonts w:ascii="宋体" w:eastAsia="宋体" w:hAnsi="宋体" w:cs="宋体"/>
                <w:kern w:val="0"/>
                <w:sz w:val="24"/>
                <w:szCs w:val="24"/>
              </w:rPr>
              <w:t>1</w:t>
            </w:r>
          </w:p>
        </w:tc>
      </w:tr>
      <w:tr w:rsidR="00DA51D3" w:rsidRPr="000B2D67" w:rsidTr="00CD2DCC">
        <w:trPr>
          <w:trHeight w:val="270"/>
          <w:jc w:val="center"/>
        </w:trPr>
        <w:tc>
          <w:tcPr>
            <w:tcW w:w="1311" w:type="pct"/>
            <w:tcBorders>
              <w:top w:val="nil"/>
              <w:left w:val="single" w:sz="4" w:space="0" w:color="auto"/>
              <w:bottom w:val="single" w:sz="4" w:space="0" w:color="auto"/>
              <w:right w:val="single" w:sz="4" w:space="0" w:color="auto"/>
            </w:tcBorders>
            <w:shd w:val="clear" w:color="auto" w:fill="auto"/>
            <w:noWrap/>
            <w:vAlign w:val="bottom"/>
          </w:tcPr>
          <w:p w:rsidR="00DA51D3" w:rsidRPr="00F254B7" w:rsidRDefault="00DA51D3" w:rsidP="00CD2DCC">
            <w:pPr>
              <w:widowControl/>
              <w:jc w:val="center"/>
              <w:rPr>
                <w:rFonts w:ascii="宋体" w:eastAsia="宋体" w:hAnsi="宋体" w:cs="宋体"/>
                <w:kern w:val="0"/>
                <w:sz w:val="24"/>
                <w:szCs w:val="24"/>
              </w:rPr>
            </w:pPr>
            <w:r w:rsidRPr="00F254B7">
              <w:rPr>
                <w:rFonts w:ascii="宋体" w:eastAsia="宋体" w:hAnsi="宋体" w:cs="宋体"/>
                <w:kern w:val="0"/>
                <w:sz w:val="24"/>
                <w:szCs w:val="24"/>
              </w:rPr>
              <w:t>2</w:t>
            </w:r>
          </w:p>
        </w:tc>
        <w:tc>
          <w:tcPr>
            <w:tcW w:w="2380" w:type="pct"/>
            <w:tcBorders>
              <w:top w:val="nil"/>
              <w:left w:val="nil"/>
              <w:bottom w:val="single" w:sz="4" w:space="0" w:color="auto"/>
              <w:right w:val="single" w:sz="4" w:space="0" w:color="auto"/>
            </w:tcBorders>
            <w:shd w:val="clear" w:color="auto" w:fill="auto"/>
            <w:noWrap/>
            <w:vAlign w:val="bottom"/>
          </w:tcPr>
          <w:p w:rsidR="00DA51D3" w:rsidRPr="00F254B7" w:rsidRDefault="00DA51D3" w:rsidP="00CD2DCC">
            <w:pPr>
              <w:widowControl/>
              <w:jc w:val="center"/>
              <w:rPr>
                <w:rFonts w:ascii="宋体" w:eastAsia="宋体" w:hAnsi="宋体" w:cs="宋体"/>
                <w:kern w:val="0"/>
                <w:sz w:val="24"/>
                <w:szCs w:val="24"/>
              </w:rPr>
            </w:pPr>
            <w:r w:rsidRPr="00F254B7">
              <w:rPr>
                <w:rFonts w:ascii="宋体" w:eastAsia="宋体" w:hAnsi="宋体" w:cs="宋体"/>
                <w:kern w:val="0"/>
                <w:sz w:val="24"/>
                <w:szCs w:val="24"/>
              </w:rPr>
              <w:t>检录（兼一次加密）</w:t>
            </w:r>
          </w:p>
        </w:tc>
        <w:tc>
          <w:tcPr>
            <w:tcW w:w="1310" w:type="pct"/>
            <w:tcBorders>
              <w:top w:val="nil"/>
              <w:left w:val="nil"/>
              <w:bottom w:val="single" w:sz="4" w:space="0" w:color="auto"/>
              <w:right w:val="single" w:sz="4" w:space="0" w:color="auto"/>
            </w:tcBorders>
            <w:shd w:val="clear" w:color="auto" w:fill="auto"/>
            <w:noWrap/>
            <w:vAlign w:val="bottom"/>
          </w:tcPr>
          <w:p w:rsidR="00DA51D3" w:rsidRPr="00F254B7" w:rsidRDefault="00DA51D3" w:rsidP="00CD2DCC">
            <w:pPr>
              <w:widowControl/>
              <w:jc w:val="center"/>
              <w:rPr>
                <w:rFonts w:ascii="宋体" w:eastAsia="宋体" w:hAnsi="宋体" w:cs="宋体"/>
                <w:kern w:val="0"/>
                <w:sz w:val="24"/>
                <w:szCs w:val="24"/>
              </w:rPr>
            </w:pPr>
            <w:r w:rsidRPr="00F254B7">
              <w:rPr>
                <w:rFonts w:ascii="宋体" w:eastAsia="宋体" w:hAnsi="宋体" w:cs="宋体"/>
                <w:kern w:val="0"/>
                <w:sz w:val="24"/>
                <w:szCs w:val="24"/>
              </w:rPr>
              <w:t>1</w:t>
            </w:r>
          </w:p>
        </w:tc>
      </w:tr>
      <w:tr w:rsidR="00DA51D3" w:rsidRPr="000B2D67" w:rsidTr="00CD2DCC">
        <w:trPr>
          <w:trHeight w:val="270"/>
          <w:jc w:val="center"/>
        </w:trPr>
        <w:tc>
          <w:tcPr>
            <w:tcW w:w="1311" w:type="pct"/>
            <w:tcBorders>
              <w:top w:val="nil"/>
              <w:left w:val="single" w:sz="4" w:space="0" w:color="auto"/>
              <w:bottom w:val="single" w:sz="4" w:space="0" w:color="auto"/>
              <w:right w:val="single" w:sz="4" w:space="0" w:color="auto"/>
            </w:tcBorders>
            <w:shd w:val="clear" w:color="auto" w:fill="auto"/>
            <w:noWrap/>
            <w:vAlign w:val="bottom"/>
          </w:tcPr>
          <w:p w:rsidR="00DA51D3" w:rsidRPr="00F254B7" w:rsidRDefault="00DA51D3" w:rsidP="00CD2DCC">
            <w:pPr>
              <w:widowControl/>
              <w:jc w:val="center"/>
              <w:rPr>
                <w:rFonts w:ascii="宋体" w:eastAsia="宋体" w:hAnsi="宋体" w:cs="宋体"/>
                <w:kern w:val="0"/>
                <w:sz w:val="24"/>
                <w:szCs w:val="24"/>
              </w:rPr>
            </w:pPr>
            <w:r w:rsidRPr="00F254B7">
              <w:rPr>
                <w:rFonts w:ascii="宋体" w:eastAsia="宋体" w:hAnsi="宋体" w:cs="宋体"/>
                <w:kern w:val="0"/>
                <w:sz w:val="24"/>
                <w:szCs w:val="24"/>
              </w:rPr>
              <w:t>3</w:t>
            </w:r>
          </w:p>
        </w:tc>
        <w:tc>
          <w:tcPr>
            <w:tcW w:w="2380" w:type="pct"/>
            <w:tcBorders>
              <w:top w:val="nil"/>
              <w:left w:val="nil"/>
              <w:bottom w:val="single" w:sz="4" w:space="0" w:color="auto"/>
              <w:right w:val="single" w:sz="4" w:space="0" w:color="auto"/>
            </w:tcBorders>
            <w:shd w:val="clear" w:color="auto" w:fill="auto"/>
            <w:noWrap/>
            <w:vAlign w:val="bottom"/>
          </w:tcPr>
          <w:p w:rsidR="00DA51D3" w:rsidRPr="00F254B7" w:rsidRDefault="00DA51D3" w:rsidP="00CD2DCC">
            <w:pPr>
              <w:widowControl/>
              <w:jc w:val="center"/>
              <w:rPr>
                <w:rFonts w:ascii="宋体" w:eastAsia="宋体" w:hAnsi="宋体" w:cs="宋体"/>
                <w:kern w:val="0"/>
                <w:sz w:val="24"/>
                <w:szCs w:val="24"/>
              </w:rPr>
            </w:pPr>
            <w:r w:rsidRPr="00F254B7">
              <w:rPr>
                <w:rFonts w:ascii="宋体" w:eastAsia="宋体" w:hAnsi="宋体" w:cs="宋体"/>
                <w:kern w:val="0"/>
                <w:sz w:val="24"/>
                <w:szCs w:val="24"/>
              </w:rPr>
              <w:t>二次加密</w:t>
            </w:r>
          </w:p>
        </w:tc>
        <w:tc>
          <w:tcPr>
            <w:tcW w:w="1310" w:type="pct"/>
            <w:tcBorders>
              <w:top w:val="nil"/>
              <w:left w:val="nil"/>
              <w:bottom w:val="single" w:sz="4" w:space="0" w:color="auto"/>
              <w:right w:val="single" w:sz="4" w:space="0" w:color="auto"/>
            </w:tcBorders>
            <w:shd w:val="clear" w:color="auto" w:fill="auto"/>
            <w:noWrap/>
            <w:vAlign w:val="bottom"/>
          </w:tcPr>
          <w:p w:rsidR="00DA51D3" w:rsidRPr="00F254B7" w:rsidRDefault="00DA51D3" w:rsidP="00CD2DCC">
            <w:pPr>
              <w:widowControl/>
              <w:jc w:val="center"/>
              <w:rPr>
                <w:rFonts w:ascii="宋体" w:eastAsia="宋体" w:hAnsi="宋体" w:cs="宋体"/>
                <w:kern w:val="0"/>
                <w:sz w:val="24"/>
                <w:szCs w:val="24"/>
              </w:rPr>
            </w:pPr>
            <w:r w:rsidRPr="00F254B7">
              <w:rPr>
                <w:rFonts w:ascii="宋体" w:eastAsia="宋体" w:hAnsi="宋体" w:cs="宋体"/>
                <w:kern w:val="0"/>
                <w:sz w:val="24"/>
                <w:szCs w:val="24"/>
              </w:rPr>
              <w:t>1</w:t>
            </w:r>
          </w:p>
        </w:tc>
      </w:tr>
      <w:tr w:rsidR="00DA51D3" w:rsidRPr="000B2D67" w:rsidTr="00CD2DCC">
        <w:trPr>
          <w:trHeight w:val="270"/>
          <w:jc w:val="center"/>
        </w:trPr>
        <w:tc>
          <w:tcPr>
            <w:tcW w:w="1311" w:type="pct"/>
            <w:tcBorders>
              <w:top w:val="nil"/>
              <w:left w:val="single" w:sz="4" w:space="0" w:color="auto"/>
              <w:bottom w:val="single" w:sz="4" w:space="0" w:color="auto"/>
              <w:right w:val="single" w:sz="4" w:space="0" w:color="auto"/>
            </w:tcBorders>
            <w:shd w:val="clear" w:color="auto" w:fill="auto"/>
            <w:noWrap/>
            <w:vAlign w:val="bottom"/>
          </w:tcPr>
          <w:p w:rsidR="00DA51D3" w:rsidRPr="00F254B7" w:rsidRDefault="00DA51D3" w:rsidP="00CD2DCC">
            <w:pPr>
              <w:widowControl/>
              <w:jc w:val="center"/>
              <w:rPr>
                <w:rFonts w:ascii="宋体" w:eastAsia="宋体" w:hAnsi="宋体" w:cs="宋体"/>
                <w:kern w:val="0"/>
                <w:sz w:val="24"/>
                <w:szCs w:val="24"/>
              </w:rPr>
            </w:pPr>
            <w:r w:rsidRPr="00F254B7">
              <w:rPr>
                <w:rFonts w:ascii="宋体" w:eastAsia="宋体" w:hAnsi="宋体" w:cs="宋体"/>
                <w:kern w:val="0"/>
                <w:sz w:val="24"/>
                <w:szCs w:val="24"/>
              </w:rPr>
              <w:t>4</w:t>
            </w:r>
          </w:p>
        </w:tc>
        <w:tc>
          <w:tcPr>
            <w:tcW w:w="2380" w:type="pct"/>
            <w:tcBorders>
              <w:top w:val="nil"/>
              <w:left w:val="nil"/>
              <w:bottom w:val="single" w:sz="4" w:space="0" w:color="auto"/>
              <w:right w:val="single" w:sz="4" w:space="0" w:color="auto"/>
            </w:tcBorders>
            <w:shd w:val="clear" w:color="auto" w:fill="auto"/>
            <w:noWrap/>
            <w:vAlign w:val="bottom"/>
          </w:tcPr>
          <w:p w:rsidR="00DA51D3" w:rsidRPr="00F254B7" w:rsidRDefault="00DA51D3" w:rsidP="00CD2DCC">
            <w:pPr>
              <w:widowControl/>
              <w:jc w:val="center"/>
              <w:rPr>
                <w:rFonts w:ascii="宋体" w:eastAsia="宋体" w:hAnsi="宋体" w:cs="宋体"/>
                <w:kern w:val="0"/>
                <w:sz w:val="24"/>
                <w:szCs w:val="24"/>
              </w:rPr>
            </w:pPr>
            <w:r w:rsidRPr="00F254B7">
              <w:rPr>
                <w:rFonts w:ascii="宋体" w:eastAsia="宋体" w:hAnsi="宋体" w:cs="宋体"/>
                <w:kern w:val="0"/>
                <w:sz w:val="24"/>
                <w:szCs w:val="24"/>
              </w:rPr>
              <w:t>现场裁判</w:t>
            </w:r>
          </w:p>
        </w:tc>
        <w:tc>
          <w:tcPr>
            <w:tcW w:w="1310" w:type="pct"/>
            <w:tcBorders>
              <w:top w:val="nil"/>
              <w:left w:val="nil"/>
              <w:bottom w:val="single" w:sz="4" w:space="0" w:color="auto"/>
              <w:right w:val="single" w:sz="4" w:space="0" w:color="auto"/>
            </w:tcBorders>
            <w:shd w:val="clear" w:color="auto" w:fill="auto"/>
            <w:noWrap/>
            <w:vAlign w:val="bottom"/>
          </w:tcPr>
          <w:p w:rsidR="00DA51D3" w:rsidRPr="00F254B7" w:rsidRDefault="00D873BC" w:rsidP="005E5BBB">
            <w:pPr>
              <w:widowControl/>
              <w:jc w:val="center"/>
              <w:rPr>
                <w:rFonts w:ascii="宋体" w:eastAsia="宋体" w:hAnsi="宋体" w:cs="宋体"/>
                <w:kern w:val="0"/>
                <w:sz w:val="24"/>
                <w:szCs w:val="24"/>
              </w:rPr>
            </w:pPr>
            <w:r>
              <w:rPr>
                <w:rFonts w:ascii="宋体" w:eastAsia="宋体" w:hAnsi="宋体" w:cs="宋体" w:hint="eastAsia"/>
                <w:kern w:val="0"/>
                <w:sz w:val="24"/>
                <w:szCs w:val="24"/>
              </w:rPr>
              <w:t>1</w:t>
            </w:r>
            <w:r w:rsidR="005E5BBB">
              <w:rPr>
                <w:rFonts w:ascii="宋体" w:eastAsia="宋体" w:hAnsi="宋体" w:cs="宋体" w:hint="eastAsia"/>
                <w:kern w:val="0"/>
                <w:sz w:val="24"/>
                <w:szCs w:val="24"/>
              </w:rPr>
              <w:t>8</w:t>
            </w:r>
          </w:p>
        </w:tc>
      </w:tr>
      <w:tr w:rsidR="00DA51D3" w:rsidRPr="000B2D67" w:rsidTr="00CD2DCC">
        <w:trPr>
          <w:trHeight w:val="270"/>
          <w:jc w:val="center"/>
        </w:trPr>
        <w:tc>
          <w:tcPr>
            <w:tcW w:w="1311" w:type="pct"/>
            <w:tcBorders>
              <w:top w:val="nil"/>
              <w:left w:val="single" w:sz="4" w:space="0" w:color="auto"/>
              <w:bottom w:val="single" w:sz="4" w:space="0" w:color="auto"/>
              <w:right w:val="single" w:sz="4" w:space="0" w:color="auto"/>
            </w:tcBorders>
            <w:shd w:val="clear" w:color="auto" w:fill="auto"/>
            <w:noWrap/>
            <w:vAlign w:val="bottom"/>
          </w:tcPr>
          <w:p w:rsidR="00DA51D3" w:rsidRPr="00F254B7" w:rsidRDefault="00DA51D3" w:rsidP="00CD2DCC">
            <w:pPr>
              <w:widowControl/>
              <w:jc w:val="center"/>
              <w:rPr>
                <w:rFonts w:ascii="宋体" w:eastAsia="宋体" w:hAnsi="宋体" w:cs="宋体"/>
                <w:kern w:val="0"/>
                <w:sz w:val="24"/>
                <w:szCs w:val="24"/>
              </w:rPr>
            </w:pPr>
            <w:r w:rsidRPr="00F254B7">
              <w:rPr>
                <w:rFonts w:ascii="宋体" w:eastAsia="宋体" w:hAnsi="宋体" w:cs="宋体"/>
                <w:kern w:val="0"/>
                <w:sz w:val="24"/>
                <w:szCs w:val="24"/>
              </w:rPr>
              <w:t>5</w:t>
            </w:r>
          </w:p>
        </w:tc>
        <w:tc>
          <w:tcPr>
            <w:tcW w:w="2380" w:type="pct"/>
            <w:tcBorders>
              <w:top w:val="nil"/>
              <w:left w:val="nil"/>
              <w:bottom w:val="single" w:sz="4" w:space="0" w:color="auto"/>
              <w:right w:val="single" w:sz="4" w:space="0" w:color="auto"/>
            </w:tcBorders>
            <w:shd w:val="clear" w:color="auto" w:fill="auto"/>
            <w:noWrap/>
            <w:vAlign w:val="bottom"/>
          </w:tcPr>
          <w:p w:rsidR="00DA51D3" w:rsidRPr="00F254B7" w:rsidRDefault="00DA51D3" w:rsidP="00CD2DCC">
            <w:pPr>
              <w:widowControl/>
              <w:jc w:val="center"/>
              <w:rPr>
                <w:rFonts w:ascii="宋体" w:eastAsia="宋体" w:hAnsi="宋体" w:cs="宋体"/>
                <w:kern w:val="0"/>
                <w:sz w:val="24"/>
                <w:szCs w:val="24"/>
              </w:rPr>
            </w:pPr>
            <w:r w:rsidRPr="00F254B7">
              <w:rPr>
                <w:rFonts w:ascii="宋体" w:eastAsia="宋体" w:hAnsi="宋体" w:cs="宋体"/>
                <w:kern w:val="0"/>
                <w:sz w:val="24"/>
                <w:szCs w:val="24"/>
              </w:rPr>
              <w:t>记分员</w:t>
            </w:r>
          </w:p>
        </w:tc>
        <w:tc>
          <w:tcPr>
            <w:tcW w:w="1310" w:type="pct"/>
            <w:tcBorders>
              <w:top w:val="nil"/>
              <w:left w:val="nil"/>
              <w:bottom w:val="single" w:sz="4" w:space="0" w:color="auto"/>
              <w:right w:val="single" w:sz="4" w:space="0" w:color="auto"/>
            </w:tcBorders>
            <w:shd w:val="clear" w:color="auto" w:fill="auto"/>
            <w:noWrap/>
            <w:vAlign w:val="bottom"/>
          </w:tcPr>
          <w:p w:rsidR="00DA51D3" w:rsidRPr="00F254B7" w:rsidRDefault="00D873BC" w:rsidP="00CD2DCC">
            <w:pPr>
              <w:widowControl/>
              <w:jc w:val="center"/>
              <w:rPr>
                <w:rFonts w:ascii="宋体" w:eastAsia="宋体" w:hAnsi="宋体" w:cs="宋体"/>
                <w:kern w:val="0"/>
                <w:sz w:val="24"/>
                <w:szCs w:val="24"/>
              </w:rPr>
            </w:pPr>
            <w:r>
              <w:rPr>
                <w:rFonts w:ascii="宋体" w:eastAsia="宋体" w:hAnsi="宋体" w:cs="宋体" w:hint="eastAsia"/>
                <w:kern w:val="0"/>
                <w:sz w:val="24"/>
                <w:szCs w:val="24"/>
              </w:rPr>
              <w:t>3</w:t>
            </w:r>
          </w:p>
        </w:tc>
      </w:tr>
      <w:tr w:rsidR="00DA51D3" w:rsidRPr="000B2D67" w:rsidTr="00CD2DCC">
        <w:trPr>
          <w:trHeight w:val="270"/>
          <w:jc w:val="center"/>
        </w:trPr>
        <w:tc>
          <w:tcPr>
            <w:tcW w:w="1311" w:type="pct"/>
            <w:tcBorders>
              <w:top w:val="nil"/>
              <w:left w:val="single" w:sz="4" w:space="0" w:color="auto"/>
              <w:bottom w:val="single" w:sz="4" w:space="0" w:color="auto"/>
              <w:right w:val="single" w:sz="4" w:space="0" w:color="auto"/>
            </w:tcBorders>
            <w:shd w:val="clear" w:color="auto" w:fill="auto"/>
            <w:noWrap/>
            <w:vAlign w:val="bottom"/>
          </w:tcPr>
          <w:p w:rsidR="00DA51D3" w:rsidRPr="00F254B7" w:rsidRDefault="00DA51D3" w:rsidP="00CD2DCC">
            <w:pPr>
              <w:widowControl/>
              <w:jc w:val="center"/>
              <w:rPr>
                <w:rFonts w:ascii="宋体" w:eastAsia="宋体" w:hAnsi="宋体" w:cs="宋体"/>
                <w:kern w:val="0"/>
                <w:sz w:val="24"/>
                <w:szCs w:val="24"/>
              </w:rPr>
            </w:pPr>
            <w:r w:rsidRPr="00F254B7">
              <w:rPr>
                <w:rFonts w:ascii="宋体" w:eastAsia="宋体" w:hAnsi="宋体" w:cs="宋体"/>
                <w:kern w:val="0"/>
                <w:sz w:val="24"/>
                <w:szCs w:val="24"/>
              </w:rPr>
              <w:t>6</w:t>
            </w:r>
          </w:p>
        </w:tc>
        <w:tc>
          <w:tcPr>
            <w:tcW w:w="2380" w:type="pct"/>
            <w:tcBorders>
              <w:top w:val="nil"/>
              <w:left w:val="nil"/>
              <w:bottom w:val="single" w:sz="4" w:space="0" w:color="auto"/>
              <w:right w:val="single" w:sz="4" w:space="0" w:color="auto"/>
            </w:tcBorders>
            <w:shd w:val="clear" w:color="auto" w:fill="auto"/>
            <w:noWrap/>
            <w:vAlign w:val="bottom"/>
          </w:tcPr>
          <w:p w:rsidR="00DA51D3" w:rsidRPr="00F254B7" w:rsidRDefault="00DA51D3" w:rsidP="00CD2DCC">
            <w:pPr>
              <w:widowControl/>
              <w:jc w:val="center"/>
              <w:rPr>
                <w:rFonts w:ascii="宋体" w:eastAsia="宋体" w:hAnsi="宋体" w:cs="宋体"/>
                <w:kern w:val="0"/>
                <w:sz w:val="24"/>
                <w:szCs w:val="24"/>
              </w:rPr>
            </w:pPr>
            <w:r w:rsidRPr="00F254B7">
              <w:rPr>
                <w:rFonts w:ascii="宋体" w:eastAsia="宋体" w:hAnsi="宋体" w:cs="宋体"/>
                <w:kern w:val="0"/>
                <w:sz w:val="24"/>
                <w:szCs w:val="24"/>
              </w:rPr>
              <w:t>评分裁判</w:t>
            </w:r>
          </w:p>
        </w:tc>
        <w:tc>
          <w:tcPr>
            <w:tcW w:w="1310" w:type="pct"/>
            <w:tcBorders>
              <w:top w:val="nil"/>
              <w:left w:val="nil"/>
              <w:bottom w:val="single" w:sz="4" w:space="0" w:color="auto"/>
              <w:right w:val="single" w:sz="4" w:space="0" w:color="auto"/>
            </w:tcBorders>
            <w:shd w:val="clear" w:color="auto" w:fill="auto"/>
            <w:noWrap/>
            <w:vAlign w:val="bottom"/>
          </w:tcPr>
          <w:p w:rsidR="00DA51D3" w:rsidRPr="00F254B7" w:rsidRDefault="005E5BBB" w:rsidP="00D873BC">
            <w:pPr>
              <w:widowControl/>
              <w:jc w:val="center"/>
              <w:rPr>
                <w:rFonts w:ascii="宋体" w:eastAsia="宋体" w:hAnsi="宋体" w:cs="宋体"/>
                <w:kern w:val="0"/>
                <w:sz w:val="24"/>
                <w:szCs w:val="24"/>
              </w:rPr>
            </w:pPr>
            <w:r>
              <w:rPr>
                <w:rFonts w:ascii="宋体" w:eastAsia="宋体" w:hAnsi="宋体" w:cs="宋体" w:hint="eastAsia"/>
                <w:kern w:val="0"/>
                <w:sz w:val="24"/>
                <w:szCs w:val="24"/>
              </w:rPr>
              <w:t>6</w:t>
            </w:r>
          </w:p>
        </w:tc>
      </w:tr>
      <w:tr w:rsidR="00DA51D3" w:rsidRPr="000B2D67" w:rsidTr="00CD2DCC">
        <w:trPr>
          <w:trHeight w:val="270"/>
          <w:jc w:val="center"/>
        </w:trPr>
        <w:tc>
          <w:tcPr>
            <w:tcW w:w="1311" w:type="pct"/>
            <w:tcBorders>
              <w:top w:val="nil"/>
              <w:left w:val="single" w:sz="4" w:space="0" w:color="auto"/>
              <w:bottom w:val="single" w:sz="4" w:space="0" w:color="auto"/>
              <w:right w:val="single" w:sz="4" w:space="0" w:color="auto"/>
            </w:tcBorders>
            <w:shd w:val="clear" w:color="auto" w:fill="auto"/>
            <w:noWrap/>
            <w:vAlign w:val="bottom"/>
          </w:tcPr>
          <w:p w:rsidR="00DA51D3" w:rsidRPr="00F254B7" w:rsidRDefault="00DA51D3" w:rsidP="00CD2DCC">
            <w:pPr>
              <w:widowControl/>
              <w:jc w:val="center"/>
              <w:rPr>
                <w:rFonts w:ascii="宋体" w:eastAsia="宋体" w:hAnsi="宋体" w:cs="宋体"/>
                <w:kern w:val="0"/>
                <w:sz w:val="24"/>
                <w:szCs w:val="24"/>
              </w:rPr>
            </w:pPr>
            <w:r w:rsidRPr="00F254B7">
              <w:rPr>
                <w:rFonts w:ascii="宋体" w:eastAsia="宋体" w:hAnsi="宋体" w:cs="宋体"/>
                <w:kern w:val="0"/>
                <w:sz w:val="24"/>
                <w:szCs w:val="24"/>
              </w:rPr>
              <w:t>7</w:t>
            </w:r>
          </w:p>
        </w:tc>
        <w:tc>
          <w:tcPr>
            <w:tcW w:w="2380" w:type="pct"/>
            <w:tcBorders>
              <w:top w:val="nil"/>
              <w:left w:val="nil"/>
              <w:bottom w:val="single" w:sz="4" w:space="0" w:color="auto"/>
              <w:right w:val="single" w:sz="4" w:space="0" w:color="auto"/>
            </w:tcBorders>
            <w:shd w:val="clear" w:color="auto" w:fill="auto"/>
            <w:noWrap/>
            <w:vAlign w:val="bottom"/>
          </w:tcPr>
          <w:p w:rsidR="00DA51D3" w:rsidRPr="00F254B7" w:rsidRDefault="00DA51D3" w:rsidP="00CD2DCC">
            <w:pPr>
              <w:widowControl/>
              <w:jc w:val="center"/>
              <w:rPr>
                <w:rFonts w:ascii="宋体" w:eastAsia="宋体" w:hAnsi="宋体" w:cs="宋体"/>
                <w:kern w:val="0"/>
                <w:sz w:val="24"/>
                <w:szCs w:val="24"/>
              </w:rPr>
            </w:pPr>
            <w:r w:rsidRPr="00F254B7">
              <w:rPr>
                <w:rFonts w:ascii="宋体" w:eastAsia="宋体" w:hAnsi="宋体" w:cs="宋体"/>
                <w:kern w:val="0"/>
                <w:sz w:val="24"/>
                <w:szCs w:val="24"/>
              </w:rPr>
              <w:t>合计</w:t>
            </w:r>
          </w:p>
        </w:tc>
        <w:tc>
          <w:tcPr>
            <w:tcW w:w="1310" w:type="pct"/>
            <w:tcBorders>
              <w:top w:val="nil"/>
              <w:left w:val="nil"/>
              <w:bottom w:val="single" w:sz="4" w:space="0" w:color="auto"/>
              <w:right w:val="single" w:sz="4" w:space="0" w:color="auto"/>
            </w:tcBorders>
            <w:shd w:val="clear" w:color="auto" w:fill="auto"/>
            <w:noWrap/>
            <w:vAlign w:val="bottom"/>
          </w:tcPr>
          <w:p w:rsidR="00DA51D3" w:rsidRPr="00F254B7" w:rsidRDefault="00D873BC" w:rsidP="00CD2DCC">
            <w:pPr>
              <w:widowControl/>
              <w:jc w:val="center"/>
              <w:rPr>
                <w:rFonts w:ascii="宋体" w:eastAsia="宋体" w:hAnsi="宋体" w:cs="宋体"/>
                <w:kern w:val="0"/>
                <w:sz w:val="24"/>
                <w:szCs w:val="24"/>
              </w:rPr>
            </w:pPr>
            <w:r>
              <w:rPr>
                <w:rFonts w:ascii="宋体" w:eastAsia="宋体" w:hAnsi="宋体" w:cs="宋体" w:hint="eastAsia"/>
                <w:kern w:val="0"/>
                <w:sz w:val="24"/>
                <w:szCs w:val="24"/>
              </w:rPr>
              <w:t>30</w:t>
            </w:r>
          </w:p>
        </w:tc>
      </w:tr>
    </w:tbl>
    <w:p w:rsidR="00A919A7" w:rsidRDefault="00A919A7" w:rsidP="00A919A7">
      <w:pPr>
        <w:snapToGrid w:val="0"/>
        <w:spacing w:line="560" w:lineRule="exact"/>
        <w:rPr>
          <w:rFonts w:ascii="黑体" w:eastAsia="黑体" w:hAnsi="黑体" w:cs="黑体"/>
          <w:b/>
          <w:sz w:val="30"/>
          <w:szCs w:val="30"/>
        </w:rPr>
      </w:pPr>
      <w:r w:rsidRPr="00A919A7">
        <w:rPr>
          <w:rFonts w:ascii="黑体" w:eastAsia="黑体" w:hAnsi="黑体" w:cs="黑体" w:hint="eastAsia"/>
          <w:b/>
          <w:sz w:val="30"/>
          <w:szCs w:val="30"/>
        </w:rPr>
        <w:t>二十、其他</w:t>
      </w:r>
    </w:p>
    <w:p w:rsidR="00A919A7" w:rsidRPr="00B31E59" w:rsidRDefault="00A919A7" w:rsidP="00A919A7">
      <w:pPr>
        <w:widowControl/>
        <w:shd w:val="clear" w:color="auto" w:fill="FFFFFF"/>
        <w:ind w:firstLine="480"/>
        <w:jc w:val="left"/>
        <w:rPr>
          <w:rFonts w:ascii="仿宋" w:eastAsia="仿宋" w:hAnsi="仿宋" w:cs="Times New Roman"/>
          <w:color w:val="000000"/>
          <w:kern w:val="0"/>
          <w:sz w:val="30"/>
          <w:szCs w:val="30"/>
        </w:rPr>
      </w:pPr>
      <w:r>
        <w:rPr>
          <w:rFonts w:ascii="黑体" w:eastAsia="黑体" w:hAnsi="黑体" w:cs="黑体" w:hint="eastAsia"/>
          <w:b/>
          <w:sz w:val="30"/>
          <w:szCs w:val="30"/>
        </w:rPr>
        <w:t xml:space="preserve">  </w:t>
      </w:r>
      <w:r w:rsidRPr="00A919A7">
        <w:rPr>
          <w:rFonts w:ascii="仿宋" w:eastAsia="仿宋" w:hAnsi="仿宋" w:cs="Times New Roman" w:hint="eastAsia"/>
          <w:color w:val="000000"/>
          <w:kern w:val="0"/>
          <w:sz w:val="30"/>
          <w:szCs w:val="30"/>
        </w:rPr>
        <w:t>承诺</w:t>
      </w:r>
      <w:r w:rsidRPr="00B31E59">
        <w:rPr>
          <w:rFonts w:ascii="仿宋" w:eastAsia="仿宋" w:hAnsi="仿宋" w:cs="Times New Roman" w:hint="eastAsia"/>
          <w:color w:val="000000"/>
          <w:kern w:val="0"/>
          <w:sz w:val="30"/>
          <w:szCs w:val="30"/>
        </w:rPr>
        <w:t>保证于开赛1个月前在大赛网络信息发布平台上（www.chinaskills-jsw.org)公开全部赛题。</w:t>
      </w:r>
    </w:p>
    <w:p w:rsidR="00A919A7" w:rsidRPr="00A919A7" w:rsidRDefault="00A919A7" w:rsidP="00A919A7">
      <w:pPr>
        <w:snapToGrid w:val="0"/>
        <w:spacing w:line="560" w:lineRule="exact"/>
        <w:rPr>
          <w:rFonts w:ascii="黑体" w:eastAsia="黑体" w:hAnsi="黑体" w:cs="黑体"/>
          <w:b/>
          <w:sz w:val="30"/>
          <w:szCs w:val="30"/>
        </w:rPr>
      </w:pPr>
    </w:p>
    <w:p w:rsidR="008A3D7F" w:rsidRPr="00A919A7" w:rsidRDefault="008A3D7F" w:rsidP="00D52CA3">
      <w:pPr>
        <w:snapToGrid w:val="0"/>
        <w:spacing w:line="560" w:lineRule="exact"/>
        <w:ind w:firstLineChars="200" w:firstLine="643"/>
        <w:rPr>
          <w:rFonts w:ascii="Arial Narrow" w:eastAsia="仿宋_GB2312" w:hAnsi="Arial Narrow" w:cs="Arial"/>
          <w:b/>
          <w:color w:val="FF0000"/>
          <w:sz w:val="32"/>
          <w:szCs w:val="30"/>
          <w:highlight w:val="yellow"/>
        </w:rPr>
      </w:pPr>
    </w:p>
    <w:p w:rsidR="00A435C6" w:rsidRDefault="00A435C6" w:rsidP="00A65AE3">
      <w:pPr>
        <w:snapToGrid w:val="0"/>
        <w:spacing w:line="360" w:lineRule="auto"/>
        <w:ind w:firstLineChars="200" w:firstLine="420"/>
      </w:pPr>
    </w:p>
    <w:p w:rsidR="00A65AE3" w:rsidRDefault="00A65AE3" w:rsidP="00A65AE3">
      <w:pPr>
        <w:snapToGrid w:val="0"/>
        <w:spacing w:line="360" w:lineRule="auto"/>
        <w:ind w:firstLineChars="200" w:firstLine="420"/>
      </w:pPr>
    </w:p>
    <w:sectPr w:rsidR="00A65AE3" w:rsidSect="00130043">
      <w:footerReference w:type="default" r:id="rId21"/>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A46" w:rsidRDefault="00F55A46">
      <w:r>
        <w:separator/>
      </w:r>
    </w:p>
  </w:endnote>
  <w:endnote w:type="continuationSeparator" w:id="0">
    <w:p w:rsidR="00F55A46" w:rsidRDefault="00F55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Damascus">
    <w:altName w:val="Times New Roman"/>
    <w:charset w:val="00"/>
    <w:family w:val="auto"/>
    <w:pitch w:val="default"/>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678" w:rsidRDefault="00B51678">
    <w:pPr>
      <w:pStyle w:val="a7"/>
      <w:jc w:val="center"/>
    </w:pPr>
    <w:r>
      <w:fldChar w:fldCharType="begin"/>
    </w:r>
    <w:r>
      <w:instrText xml:space="preserve"> PAGE  \* MERGEFORMAT </w:instrText>
    </w:r>
    <w:r>
      <w:fldChar w:fldCharType="separate"/>
    </w:r>
    <w:r w:rsidR="0098158F">
      <w:rPr>
        <w:noProof/>
      </w:rPr>
      <w:t>38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A46" w:rsidRDefault="00F55A46">
      <w:r>
        <w:separator/>
      </w:r>
    </w:p>
  </w:footnote>
  <w:footnote w:type="continuationSeparator" w:id="0">
    <w:p w:rsidR="00F55A46" w:rsidRDefault="00F55A4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03A3C"/>
    <w:multiLevelType w:val="multilevel"/>
    <w:tmpl w:val="05C03A3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78B116F"/>
    <w:multiLevelType w:val="multilevel"/>
    <w:tmpl w:val="078B116F"/>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593E6476"/>
    <w:multiLevelType w:val="singleLevel"/>
    <w:tmpl w:val="593E6476"/>
    <w:lvl w:ilvl="0">
      <w:start w:val="2"/>
      <w:numFmt w:val="decimal"/>
      <w:suff w:val="nothing"/>
      <w:lvlText w:val="%1、"/>
      <w:lvlJc w:val="left"/>
    </w:lvl>
  </w:abstractNum>
  <w:abstractNum w:abstractNumId="3">
    <w:nsid w:val="593E64A3"/>
    <w:multiLevelType w:val="singleLevel"/>
    <w:tmpl w:val="593E64A3"/>
    <w:lvl w:ilvl="0">
      <w:start w:val="4"/>
      <w:numFmt w:val="decimal"/>
      <w:suff w:val="nothing"/>
      <w:lvlText w:val="%1、"/>
      <w:lvlJc w:val="left"/>
    </w:lvl>
  </w:abstractNum>
  <w:abstractNum w:abstractNumId="4">
    <w:nsid w:val="593E64DC"/>
    <w:multiLevelType w:val="singleLevel"/>
    <w:tmpl w:val="593E64DC"/>
    <w:lvl w:ilvl="0">
      <w:start w:val="7"/>
      <w:numFmt w:val="decimal"/>
      <w:suff w:val="nothing"/>
      <w:lvlText w:val="%1、"/>
      <w:lvlJc w:val="left"/>
    </w:lvl>
  </w:abstractNum>
  <w:abstractNum w:abstractNumId="5">
    <w:nsid w:val="5CBD7DC5"/>
    <w:multiLevelType w:val="multilevel"/>
    <w:tmpl w:val="5CBD7DC5"/>
    <w:lvl w:ilvl="0">
      <w:start w:val="1"/>
      <w:numFmt w:val="decimal"/>
      <w:lvlText w:val="（%1）"/>
      <w:lvlJc w:val="left"/>
      <w:pPr>
        <w:ind w:left="1680" w:hanging="108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6">
    <w:nsid w:val="6D594715"/>
    <w:multiLevelType w:val="multilevel"/>
    <w:tmpl w:val="6D594715"/>
    <w:lvl w:ilvl="0">
      <w:start w:val="1"/>
      <w:numFmt w:val="decimal"/>
      <w:lvlText w:val="（%1）"/>
      <w:lvlJc w:val="left"/>
      <w:pPr>
        <w:ind w:left="1020" w:hanging="42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7">
    <w:nsid w:val="75685B37"/>
    <w:multiLevelType w:val="multilevel"/>
    <w:tmpl w:val="75685B3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5"/>
  </w:num>
  <w:num w:numId="2">
    <w:abstractNumId w:val="7"/>
  </w:num>
  <w:num w:numId="3">
    <w:abstractNumId w:val="6"/>
  </w:num>
  <w:num w:numId="4">
    <w:abstractNumId w:val="0"/>
  </w:num>
  <w:num w:numId="5">
    <w:abstractNumId w:val="2"/>
  </w:num>
  <w:num w:numId="6">
    <w:abstractNumId w:val="3"/>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E0F22"/>
    <w:rsid w:val="0000086A"/>
    <w:rsid w:val="00003E2C"/>
    <w:rsid w:val="0000441E"/>
    <w:rsid w:val="00005B84"/>
    <w:rsid w:val="00013D2B"/>
    <w:rsid w:val="00016E82"/>
    <w:rsid w:val="0002057E"/>
    <w:rsid w:val="000220E6"/>
    <w:rsid w:val="0002749E"/>
    <w:rsid w:val="000341D2"/>
    <w:rsid w:val="0003509C"/>
    <w:rsid w:val="000359D1"/>
    <w:rsid w:val="00037C7D"/>
    <w:rsid w:val="00046BD1"/>
    <w:rsid w:val="0006011D"/>
    <w:rsid w:val="00060C10"/>
    <w:rsid w:val="00061315"/>
    <w:rsid w:val="00070676"/>
    <w:rsid w:val="00071E61"/>
    <w:rsid w:val="00094F3E"/>
    <w:rsid w:val="00095B6F"/>
    <w:rsid w:val="000A066B"/>
    <w:rsid w:val="000A2377"/>
    <w:rsid w:val="000A249A"/>
    <w:rsid w:val="000A4195"/>
    <w:rsid w:val="000B1F7A"/>
    <w:rsid w:val="000B5819"/>
    <w:rsid w:val="000C5D1C"/>
    <w:rsid w:val="000D1AB8"/>
    <w:rsid w:val="000D1DF3"/>
    <w:rsid w:val="000E3A1F"/>
    <w:rsid w:val="000F0A2A"/>
    <w:rsid w:val="000F19B3"/>
    <w:rsid w:val="000F2022"/>
    <w:rsid w:val="000F27D3"/>
    <w:rsid w:val="000F4EA9"/>
    <w:rsid w:val="000F7085"/>
    <w:rsid w:val="000F79C9"/>
    <w:rsid w:val="00106492"/>
    <w:rsid w:val="00113BF9"/>
    <w:rsid w:val="001151FC"/>
    <w:rsid w:val="00121639"/>
    <w:rsid w:val="00126137"/>
    <w:rsid w:val="00130043"/>
    <w:rsid w:val="001311AB"/>
    <w:rsid w:val="001404FC"/>
    <w:rsid w:val="00142A48"/>
    <w:rsid w:val="00143E79"/>
    <w:rsid w:val="001510A7"/>
    <w:rsid w:val="001540F1"/>
    <w:rsid w:val="00163334"/>
    <w:rsid w:val="00166FAE"/>
    <w:rsid w:val="00177A3E"/>
    <w:rsid w:val="001824A5"/>
    <w:rsid w:val="00187A6F"/>
    <w:rsid w:val="00190043"/>
    <w:rsid w:val="001A23EA"/>
    <w:rsid w:val="001A6798"/>
    <w:rsid w:val="001A705D"/>
    <w:rsid w:val="001B030E"/>
    <w:rsid w:val="001B1A1B"/>
    <w:rsid w:val="001B3682"/>
    <w:rsid w:val="001B5E53"/>
    <w:rsid w:val="001C369B"/>
    <w:rsid w:val="001C3EBF"/>
    <w:rsid w:val="001D53A4"/>
    <w:rsid w:val="001E4FC4"/>
    <w:rsid w:val="001E5098"/>
    <w:rsid w:val="001F07BC"/>
    <w:rsid w:val="001F37F3"/>
    <w:rsid w:val="001F6E74"/>
    <w:rsid w:val="00205F2A"/>
    <w:rsid w:val="00206421"/>
    <w:rsid w:val="002103C2"/>
    <w:rsid w:val="00222DED"/>
    <w:rsid w:val="00222F31"/>
    <w:rsid w:val="00223804"/>
    <w:rsid w:val="00223ECA"/>
    <w:rsid w:val="002279D3"/>
    <w:rsid w:val="00236899"/>
    <w:rsid w:val="002426EE"/>
    <w:rsid w:val="002475E7"/>
    <w:rsid w:val="0025143B"/>
    <w:rsid w:val="00256550"/>
    <w:rsid w:val="00257DC6"/>
    <w:rsid w:val="00260B18"/>
    <w:rsid w:val="00271ED4"/>
    <w:rsid w:val="00286921"/>
    <w:rsid w:val="002931AB"/>
    <w:rsid w:val="002978F3"/>
    <w:rsid w:val="002A5BFD"/>
    <w:rsid w:val="002B3874"/>
    <w:rsid w:val="002B42E3"/>
    <w:rsid w:val="002D0318"/>
    <w:rsid w:val="002E7EDF"/>
    <w:rsid w:val="002F2623"/>
    <w:rsid w:val="002F4B80"/>
    <w:rsid w:val="003005FF"/>
    <w:rsid w:val="00302109"/>
    <w:rsid w:val="00302F19"/>
    <w:rsid w:val="00304766"/>
    <w:rsid w:val="0030761B"/>
    <w:rsid w:val="00313C03"/>
    <w:rsid w:val="00314514"/>
    <w:rsid w:val="00320086"/>
    <w:rsid w:val="00321C27"/>
    <w:rsid w:val="003222E9"/>
    <w:rsid w:val="00334FD8"/>
    <w:rsid w:val="003353A8"/>
    <w:rsid w:val="003358BF"/>
    <w:rsid w:val="00337C44"/>
    <w:rsid w:val="003402B2"/>
    <w:rsid w:val="003423CB"/>
    <w:rsid w:val="00353B61"/>
    <w:rsid w:val="00363C25"/>
    <w:rsid w:val="00371348"/>
    <w:rsid w:val="003726F2"/>
    <w:rsid w:val="003729FB"/>
    <w:rsid w:val="00375C42"/>
    <w:rsid w:val="0037745D"/>
    <w:rsid w:val="00381183"/>
    <w:rsid w:val="00383578"/>
    <w:rsid w:val="00384311"/>
    <w:rsid w:val="003850CD"/>
    <w:rsid w:val="0038639B"/>
    <w:rsid w:val="00386F53"/>
    <w:rsid w:val="00394653"/>
    <w:rsid w:val="00396C76"/>
    <w:rsid w:val="003A08DB"/>
    <w:rsid w:val="003B3342"/>
    <w:rsid w:val="003B3E4D"/>
    <w:rsid w:val="003C4F81"/>
    <w:rsid w:val="003D4B1F"/>
    <w:rsid w:val="003D5FA7"/>
    <w:rsid w:val="003E498E"/>
    <w:rsid w:val="003E7F29"/>
    <w:rsid w:val="003F4C87"/>
    <w:rsid w:val="003F756B"/>
    <w:rsid w:val="00421217"/>
    <w:rsid w:val="00430B73"/>
    <w:rsid w:val="00431876"/>
    <w:rsid w:val="00431D3B"/>
    <w:rsid w:val="00437C42"/>
    <w:rsid w:val="00445329"/>
    <w:rsid w:val="00447786"/>
    <w:rsid w:val="004477D3"/>
    <w:rsid w:val="00454D72"/>
    <w:rsid w:val="00454F60"/>
    <w:rsid w:val="00464737"/>
    <w:rsid w:val="00476707"/>
    <w:rsid w:val="00477F24"/>
    <w:rsid w:val="004830EC"/>
    <w:rsid w:val="004878D6"/>
    <w:rsid w:val="00493D3D"/>
    <w:rsid w:val="004A6AB3"/>
    <w:rsid w:val="004A7FDC"/>
    <w:rsid w:val="004B095E"/>
    <w:rsid w:val="004B1C5F"/>
    <w:rsid w:val="004B2BA0"/>
    <w:rsid w:val="004B7D69"/>
    <w:rsid w:val="004C3883"/>
    <w:rsid w:val="004D0514"/>
    <w:rsid w:val="004D081D"/>
    <w:rsid w:val="004D282D"/>
    <w:rsid w:val="004D44BA"/>
    <w:rsid w:val="004D5C72"/>
    <w:rsid w:val="004E0F22"/>
    <w:rsid w:val="004E23E4"/>
    <w:rsid w:val="004E5666"/>
    <w:rsid w:val="004E7F69"/>
    <w:rsid w:val="004F1482"/>
    <w:rsid w:val="004F523E"/>
    <w:rsid w:val="00506F81"/>
    <w:rsid w:val="005202D5"/>
    <w:rsid w:val="00523654"/>
    <w:rsid w:val="00530461"/>
    <w:rsid w:val="00545BBF"/>
    <w:rsid w:val="005467C1"/>
    <w:rsid w:val="00555293"/>
    <w:rsid w:val="00557A93"/>
    <w:rsid w:val="0056136D"/>
    <w:rsid w:val="005622E6"/>
    <w:rsid w:val="00562F9A"/>
    <w:rsid w:val="0056343E"/>
    <w:rsid w:val="0056705E"/>
    <w:rsid w:val="00570262"/>
    <w:rsid w:val="00570680"/>
    <w:rsid w:val="005803F7"/>
    <w:rsid w:val="005864EE"/>
    <w:rsid w:val="00591051"/>
    <w:rsid w:val="00594432"/>
    <w:rsid w:val="0059595B"/>
    <w:rsid w:val="0059715B"/>
    <w:rsid w:val="005A1231"/>
    <w:rsid w:val="005A2230"/>
    <w:rsid w:val="005A7085"/>
    <w:rsid w:val="005B7D41"/>
    <w:rsid w:val="005C6510"/>
    <w:rsid w:val="005C6AEA"/>
    <w:rsid w:val="005C79A6"/>
    <w:rsid w:val="005D402F"/>
    <w:rsid w:val="005D4042"/>
    <w:rsid w:val="005D7544"/>
    <w:rsid w:val="005E3703"/>
    <w:rsid w:val="005E3E8E"/>
    <w:rsid w:val="005E4062"/>
    <w:rsid w:val="005E5BBB"/>
    <w:rsid w:val="005E69FA"/>
    <w:rsid w:val="005F27F0"/>
    <w:rsid w:val="005F64D9"/>
    <w:rsid w:val="00607882"/>
    <w:rsid w:val="0061513D"/>
    <w:rsid w:val="00625C5D"/>
    <w:rsid w:val="00633482"/>
    <w:rsid w:val="006340EE"/>
    <w:rsid w:val="00637041"/>
    <w:rsid w:val="00642FFF"/>
    <w:rsid w:val="006439DF"/>
    <w:rsid w:val="00647FBD"/>
    <w:rsid w:val="00651BAE"/>
    <w:rsid w:val="00653034"/>
    <w:rsid w:val="00661B99"/>
    <w:rsid w:val="006740AB"/>
    <w:rsid w:val="006818AE"/>
    <w:rsid w:val="00682456"/>
    <w:rsid w:val="00691594"/>
    <w:rsid w:val="006A4736"/>
    <w:rsid w:val="006A6E05"/>
    <w:rsid w:val="006B5900"/>
    <w:rsid w:val="006C6007"/>
    <w:rsid w:val="006C6394"/>
    <w:rsid w:val="006D0A9F"/>
    <w:rsid w:val="006E316F"/>
    <w:rsid w:val="006F026F"/>
    <w:rsid w:val="006F1F1D"/>
    <w:rsid w:val="006F7063"/>
    <w:rsid w:val="007105C1"/>
    <w:rsid w:val="007248D8"/>
    <w:rsid w:val="00725843"/>
    <w:rsid w:val="007301BD"/>
    <w:rsid w:val="00732F2A"/>
    <w:rsid w:val="00733B2C"/>
    <w:rsid w:val="007360B1"/>
    <w:rsid w:val="00741012"/>
    <w:rsid w:val="00741C1F"/>
    <w:rsid w:val="00743F65"/>
    <w:rsid w:val="00751453"/>
    <w:rsid w:val="0076170F"/>
    <w:rsid w:val="00764B4C"/>
    <w:rsid w:val="0077155A"/>
    <w:rsid w:val="00777DDC"/>
    <w:rsid w:val="00780BA1"/>
    <w:rsid w:val="00782AE2"/>
    <w:rsid w:val="007832E2"/>
    <w:rsid w:val="007923B2"/>
    <w:rsid w:val="00794B90"/>
    <w:rsid w:val="0079785D"/>
    <w:rsid w:val="00797E24"/>
    <w:rsid w:val="007A7670"/>
    <w:rsid w:val="007B0C5E"/>
    <w:rsid w:val="007B13D4"/>
    <w:rsid w:val="007B19BF"/>
    <w:rsid w:val="007B58C3"/>
    <w:rsid w:val="007D1180"/>
    <w:rsid w:val="007E2A17"/>
    <w:rsid w:val="007E331B"/>
    <w:rsid w:val="007F4840"/>
    <w:rsid w:val="007F66C5"/>
    <w:rsid w:val="008027F8"/>
    <w:rsid w:val="00804197"/>
    <w:rsid w:val="0080749E"/>
    <w:rsid w:val="008107EB"/>
    <w:rsid w:val="008112BD"/>
    <w:rsid w:val="00811A55"/>
    <w:rsid w:val="00815738"/>
    <w:rsid w:val="00824F86"/>
    <w:rsid w:val="00835315"/>
    <w:rsid w:val="008444D9"/>
    <w:rsid w:val="00844AD5"/>
    <w:rsid w:val="00845D8F"/>
    <w:rsid w:val="008467C6"/>
    <w:rsid w:val="00847D0A"/>
    <w:rsid w:val="008515EB"/>
    <w:rsid w:val="00851D14"/>
    <w:rsid w:val="00852279"/>
    <w:rsid w:val="00861658"/>
    <w:rsid w:val="00861AEE"/>
    <w:rsid w:val="00865DC1"/>
    <w:rsid w:val="008755AB"/>
    <w:rsid w:val="008761BB"/>
    <w:rsid w:val="0088079C"/>
    <w:rsid w:val="00881BC9"/>
    <w:rsid w:val="00891F0C"/>
    <w:rsid w:val="008947F2"/>
    <w:rsid w:val="008A364F"/>
    <w:rsid w:val="008A3D7F"/>
    <w:rsid w:val="008A7176"/>
    <w:rsid w:val="008B139B"/>
    <w:rsid w:val="008B3749"/>
    <w:rsid w:val="008B47B6"/>
    <w:rsid w:val="008B778A"/>
    <w:rsid w:val="008C1099"/>
    <w:rsid w:val="008C295C"/>
    <w:rsid w:val="008C696F"/>
    <w:rsid w:val="008C7E3A"/>
    <w:rsid w:val="008D1BAE"/>
    <w:rsid w:val="008D229D"/>
    <w:rsid w:val="008D644B"/>
    <w:rsid w:val="008E254A"/>
    <w:rsid w:val="008F35E8"/>
    <w:rsid w:val="008F3AB8"/>
    <w:rsid w:val="008F43B5"/>
    <w:rsid w:val="008F710E"/>
    <w:rsid w:val="009035E2"/>
    <w:rsid w:val="00913ACF"/>
    <w:rsid w:val="009142AB"/>
    <w:rsid w:val="0091765D"/>
    <w:rsid w:val="00932C8E"/>
    <w:rsid w:val="0093549E"/>
    <w:rsid w:val="00935DAE"/>
    <w:rsid w:val="00935EA7"/>
    <w:rsid w:val="00945B81"/>
    <w:rsid w:val="00950C63"/>
    <w:rsid w:val="0096685C"/>
    <w:rsid w:val="009702B6"/>
    <w:rsid w:val="00976128"/>
    <w:rsid w:val="0098158F"/>
    <w:rsid w:val="00984ED6"/>
    <w:rsid w:val="00985F6C"/>
    <w:rsid w:val="00986728"/>
    <w:rsid w:val="00993F1A"/>
    <w:rsid w:val="009A44E3"/>
    <w:rsid w:val="009A7237"/>
    <w:rsid w:val="009B5254"/>
    <w:rsid w:val="009D1E57"/>
    <w:rsid w:val="009D54CC"/>
    <w:rsid w:val="009D61D0"/>
    <w:rsid w:val="009D7732"/>
    <w:rsid w:val="009F22BB"/>
    <w:rsid w:val="009F3BED"/>
    <w:rsid w:val="009F4210"/>
    <w:rsid w:val="009F4F94"/>
    <w:rsid w:val="00A026C4"/>
    <w:rsid w:val="00A11F7C"/>
    <w:rsid w:val="00A1381B"/>
    <w:rsid w:val="00A138C9"/>
    <w:rsid w:val="00A23609"/>
    <w:rsid w:val="00A34071"/>
    <w:rsid w:val="00A435C6"/>
    <w:rsid w:val="00A50FF6"/>
    <w:rsid w:val="00A55D84"/>
    <w:rsid w:val="00A6328E"/>
    <w:rsid w:val="00A65802"/>
    <w:rsid w:val="00A65AE3"/>
    <w:rsid w:val="00A8377B"/>
    <w:rsid w:val="00A919A7"/>
    <w:rsid w:val="00A96DD3"/>
    <w:rsid w:val="00A97BCC"/>
    <w:rsid w:val="00A97F01"/>
    <w:rsid w:val="00AB19F7"/>
    <w:rsid w:val="00AB233B"/>
    <w:rsid w:val="00AC2D28"/>
    <w:rsid w:val="00AC4D09"/>
    <w:rsid w:val="00AC6910"/>
    <w:rsid w:val="00AD004F"/>
    <w:rsid w:val="00AD3277"/>
    <w:rsid w:val="00AE0CB7"/>
    <w:rsid w:val="00AF52BA"/>
    <w:rsid w:val="00AF72C3"/>
    <w:rsid w:val="00B002CB"/>
    <w:rsid w:val="00B07B58"/>
    <w:rsid w:val="00B121B0"/>
    <w:rsid w:val="00B254EE"/>
    <w:rsid w:val="00B255ED"/>
    <w:rsid w:val="00B27CA5"/>
    <w:rsid w:val="00B27DBE"/>
    <w:rsid w:val="00B31F41"/>
    <w:rsid w:val="00B32053"/>
    <w:rsid w:val="00B45D3E"/>
    <w:rsid w:val="00B466EB"/>
    <w:rsid w:val="00B46FE7"/>
    <w:rsid w:val="00B47EDE"/>
    <w:rsid w:val="00B51026"/>
    <w:rsid w:val="00B51678"/>
    <w:rsid w:val="00B5709E"/>
    <w:rsid w:val="00B6000D"/>
    <w:rsid w:val="00B60059"/>
    <w:rsid w:val="00B61516"/>
    <w:rsid w:val="00B650C3"/>
    <w:rsid w:val="00B7564A"/>
    <w:rsid w:val="00B80BAE"/>
    <w:rsid w:val="00B844B2"/>
    <w:rsid w:val="00B927B2"/>
    <w:rsid w:val="00B94F93"/>
    <w:rsid w:val="00B95E88"/>
    <w:rsid w:val="00B97CBF"/>
    <w:rsid w:val="00BA1EE5"/>
    <w:rsid w:val="00BA256C"/>
    <w:rsid w:val="00BA4465"/>
    <w:rsid w:val="00BA5168"/>
    <w:rsid w:val="00BB6C43"/>
    <w:rsid w:val="00BC2EB9"/>
    <w:rsid w:val="00BD01F2"/>
    <w:rsid w:val="00BD6432"/>
    <w:rsid w:val="00BE0347"/>
    <w:rsid w:val="00BE346D"/>
    <w:rsid w:val="00BE4FE1"/>
    <w:rsid w:val="00BE6775"/>
    <w:rsid w:val="00BF12B0"/>
    <w:rsid w:val="00BF2E3F"/>
    <w:rsid w:val="00BF4A74"/>
    <w:rsid w:val="00C07D2E"/>
    <w:rsid w:val="00C15A77"/>
    <w:rsid w:val="00C1608D"/>
    <w:rsid w:val="00C17E5E"/>
    <w:rsid w:val="00C23559"/>
    <w:rsid w:val="00C267FF"/>
    <w:rsid w:val="00C32E41"/>
    <w:rsid w:val="00C46508"/>
    <w:rsid w:val="00C57A98"/>
    <w:rsid w:val="00C57C0A"/>
    <w:rsid w:val="00C665A1"/>
    <w:rsid w:val="00C67ED8"/>
    <w:rsid w:val="00C83531"/>
    <w:rsid w:val="00C90CD6"/>
    <w:rsid w:val="00C96A99"/>
    <w:rsid w:val="00CA389C"/>
    <w:rsid w:val="00CB1E16"/>
    <w:rsid w:val="00CC1C6A"/>
    <w:rsid w:val="00CC2ACB"/>
    <w:rsid w:val="00CC5A0E"/>
    <w:rsid w:val="00CC5E2E"/>
    <w:rsid w:val="00CD2DCC"/>
    <w:rsid w:val="00CD4841"/>
    <w:rsid w:val="00CE0DAA"/>
    <w:rsid w:val="00CE1843"/>
    <w:rsid w:val="00CE19E3"/>
    <w:rsid w:val="00CF2CE7"/>
    <w:rsid w:val="00CF4176"/>
    <w:rsid w:val="00D04BC5"/>
    <w:rsid w:val="00D23281"/>
    <w:rsid w:val="00D3016B"/>
    <w:rsid w:val="00D307D1"/>
    <w:rsid w:val="00D3561E"/>
    <w:rsid w:val="00D40E28"/>
    <w:rsid w:val="00D52CA3"/>
    <w:rsid w:val="00D530D6"/>
    <w:rsid w:val="00D539E0"/>
    <w:rsid w:val="00D61682"/>
    <w:rsid w:val="00D732A6"/>
    <w:rsid w:val="00D73433"/>
    <w:rsid w:val="00D734D1"/>
    <w:rsid w:val="00D84EFC"/>
    <w:rsid w:val="00D873BC"/>
    <w:rsid w:val="00D933E0"/>
    <w:rsid w:val="00DA4F7E"/>
    <w:rsid w:val="00DA51D3"/>
    <w:rsid w:val="00DA543D"/>
    <w:rsid w:val="00DA5829"/>
    <w:rsid w:val="00DA604E"/>
    <w:rsid w:val="00DB5151"/>
    <w:rsid w:val="00DB74C3"/>
    <w:rsid w:val="00DC4143"/>
    <w:rsid w:val="00DD5203"/>
    <w:rsid w:val="00DD7517"/>
    <w:rsid w:val="00DE393D"/>
    <w:rsid w:val="00DF0586"/>
    <w:rsid w:val="00DF4C6F"/>
    <w:rsid w:val="00E00C1B"/>
    <w:rsid w:val="00E12A3C"/>
    <w:rsid w:val="00E2397F"/>
    <w:rsid w:val="00E25031"/>
    <w:rsid w:val="00E312A4"/>
    <w:rsid w:val="00E47C38"/>
    <w:rsid w:val="00E52810"/>
    <w:rsid w:val="00E623C6"/>
    <w:rsid w:val="00E63215"/>
    <w:rsid w:val="00E87D3F"/>
    <w:rsid w:val="00EA4887"/>
    <w:rsid w:val="00EC7E92"/>
    <w:rsid w:val="00ED66BA"/>
    <w:rsid w:val="00EE2E8E"/>
    <w:rsid w:val="00EE6042"/>
    <w:rsid w:val="00EF1CC0"/>
    <w:rsid w:val="00EF2C03"/>
    <w:rsid w:val="00EF3632"/>
    <w:rsid w:val="00EF3A27"/>
    <w:rsid w:val="00F0110A"/>
    <w:rsid w:val="00F0315E"/>
    <w:rsid w:val="00F15365"/>
    <w:rsid w:val="00F240D1"/>
    <w:rsid w:val="00F376E3"/>
    <w:rsid w:val="00F42B83"/>
    <w:rsid w:val="00F45A74"/>
    <w:rsid w:val="00F478B3"/>
    <w:rsid w:val="00F50F6A"/>
    <w:rsid w:val="00F51655"/>
    <w:rsid w:val="00F55A46"/>
    <w:rsid w:val="00F562A4"/>
    <w:rsid w:val="00F60454"/>
    <w:rsid w:val="00F62461"/>
    <w:rsid w:val="00F733C6"/>
    <w:rsid w:val="00F75E53"/>
    <w:rsid w:val="00F8646A"/>
    <w:rsid w:val="00FA15A3"/>
    <w:rsid w:val="00FA470E"/>
    <w:rsid w:val="00FD5C3B"/>
    <w:rsid w:val="00FE1C70"/>
    <w:rsid w:val="00FE4638"/>
    <w:rsid w:val="05B719ED"/>
    <w:rsid w:val="07F54056"/>
    <w:rsid w:val="09B334F7"/>
    <w:rsid w:val="10907F32"/>
    <w:rsid w:val="15405F2B"/>
    <w:rsid w:val="17525B6D"/>
    <w:rsid w:val="2017744D"/>
    <w:rsid w:val="28627691"/>
    <w:rsid w:val="31FA6F0B"/>
    <w:rsid w:val="3A39370F"/>
    <w:rsid w:val="42B94F06"/>
    <w:rsid w:val="43D30158"/>
    <w:rsid w:val="4E011963"/>
    <w:rsid w:val="4F7E552C"/>
    <w:rsid w:val="51DB12F6"/>
    <w:rsid w:val="5CAF63B1"/>
    <w:rsid w:val="5E4A6A02"/>
    <w:rsid w:val="5F9C1C10"/>
    <w:rsid w:val="62411A37"/>
    <w:rsid w:val="62860A3B"/>
    <w:rsid w:val="63FC5327"/>
    <w:rsid w:val="7259159D"/>
    <w:rsid w:val="73D21E2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99D08616-649A-4141-986F-3E47F4E6E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0043"/>
    <w:pPr>
      <w:widowControl w:val="0"/>
      <w:jc w:val="both"/>
    </w:pPr>
    <w:rPr>
      <w:rFonts w:asciiTheme="minorHAnsi" w:eastAsiaTheme="minorEastAsia" w:hAnsiTheme="minorHAnsi" w:cstheme="minorBidi"/>
      <w:kern w:val="2"/>
      <w:sz w:val="21"/>
      <w:szCs w:val="22"/>
    </w:rPr>
  </w:style>
  <w:style w:type="paragraph" w:styleId="1">
    <w:name w:val="heading 1"/>
    <w:basedOn w:val="a"/>
    <w:next w:val="a"/>
    <w:qFormat/>
    <w:rsid w:val="00130043"/>
    <w:pPr>
      <w:spacing w:beforeAutospacing="1" w:afterAutospacing="1"/>
      <w:jc w:val="left"/>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130043"/>
    <w:rPr>
      <w:b/>
      <w:bCs/>
    </w:rPr>
  </w:style>
  <w:style w:type="paragraph" w:styleId="a4">
    <w:name w:val="annotation text"/>
    <w:basedOn w:val="a"/>
    <w:link w:val="Char0"/>
    <w:qFormat/>
    <w:rsid w:val="00130043"/>
    <w:pPr>
      <w:jc w:val="left"/>
    </w:pPr>
  </w:style>
  <w:style w:type="paragraph" w:styleId="a5">
    <w:name w:val="Document Map"/>
    <w:basedOn w:val="a"/>
    <w:link w:val="Char1"/>
    <w:qFormat/>
    <w:rsid w:val="00130043"/>
    <w:rPr>
      <w:rFonts w:ascii="宋体" w:eastAsia="宋体"/>
      <w:sz w:val="18"/>
      <w:szCs w:val="18"/>
    </w:rPr>
  </w:style>
  <w:style w:type="paragraph" w:styleId="a6">
    <w:name w:val="Balloon Text"/>
    <w:basedOn w:val="a"/>
    <w:link w:val="Char2"/>
    <w:qFormat/>
    <w:rsid w:val="00130043"/>
    <w:rPr>
      <w:sz w:val="18"/>
      <w:szCs w:val="18"/>
    </w:rPr>
  </w:style>
  <w:style w:type="paragraph" w:styleId="a7">
    <w:name w:val="footer"/>
    <w:basedOn w:val="a"/>
    <w:qFormat/>
    <w:rsid w:val="00130043"/>
    <w:pPr>
      <w:tabs>
        <w:tab w:val="center" w:pos="4153"/>
        <w:tab w:val="right" w:pos="8306"/>
      </w:tabs>
      <w:snapToGrid w:val="0"/>
      <w:jc w:val="left"/>
    </w:pPr>
    <w:rPr>
      <w:sz w:val="18"/>
    </w:rPr>
  </w:style>
  <w:style w:type="paragraph" w:styleId="a8">
    <w:name w:val="header"/>
    <w:basedOn w:val="a"/>
    <w:qFormat/>
    <w:rsid w:val="00130043"/>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9">
    <w:name w:val="footnote text"/>
    <w:basedOn w:val="a"/>
    <w:qFormat/>
    <w:rsid w:val="00130043"/>
    <w:pPr>
      <w:snapToGrid w:val="0"/>
      <w:jc w:val="left"/>
    </w:pPr>
    <w:rPr>
      <w:kern w:val="0"/>
      <w:sz w:val="18"/>
      <w:szCs w:val="18"/>
    </w:rPr>
  </w:style>
  <w:style w:type="paragraph" w:styleId="aa">
    <w:name w:val="Normal (Web)"/>
    <w:basedOn w:val="a"/>
    <w:uiPriority w:val="99"/>
    <w:unhideWhenUsed/>
    <w:qFormat/>
    <w:rsid w:val="00130043"/>
    <w:pPr>
      <w:widowControl/>
      <w:spacing w:before="100" w:beforeAutospacing="1" w:after="100" w:afterAutospacing="1"/>
      <w:jc w:val="left"/>
    </w:pPr>
    <w:rPr>
      <w:rFonts w:ascii="宋体" w:eastAsia="宋体" w:hAnsi="宋体" w:cs="宋体"/>
      <w:kern w:val="0"/>
      <w:sz w:val="24"/>
      <w:szCs w:val="24"/>
    </w:rPr>
  </w:style>
  <w:style w:type="character" w:styleId="ab">
    <w:name w:val="Emphasis"/>
    <w:basedOn w:val="a0"/>
    <w:qFormat/>
    <w:rsid w:val="00130043"/>
    <w:rPr>
      <w:i/>
    </w:rPr>
  </w:style>
  <w:style w:type="character" w:styleId="ac">
    <w:name w:val="annotation reference"/>
    <w:basedOn w:val="a0"/>
    <w:uiPriority w:val="99"/>
    <w:qFormat/>
    <w:rsid w:val="00130043"/>
    <w:rPr>
      <w:sz w:val="21"/>
      <w:szCs w:val="21"/>
    </w:rPr>
  </w:style>
  <w:style w:type="character" w:styleId="ad">
    <w:name w:val="footnote reference"/>
    <w:rsid w:val="00130043"/>
    <w:rPr>
      <w:rFonts w:cs="Times New Roman"/>
      <w:vertAlign w:val="superscript"/>
    </w:rPr>
  </w:style>
  <w:style w:type="table" w:styleId="ae">
    <w:name w:val="Table Grid"/>
    <w:basedOn w:val="a1"/>
    <w:uiPriority w:val="59"/>
    <w:qFormat/>
    <w:rsid w:val="0013004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批注文字 Char"/>
    <w:basedOn w:val="a0"/>
    <w:link w:val="a4"/>
    <w:qFormat/>
    <w:rsid w:val="00130043"/>
    <w:rPr>
      <w:kern w:val="2"/>
      <w:sz w:val="21"/>
      <w:szCs w:val="22"/>
    </w:rPr>
  </w:style>
  <w:style w:type="character" w:customStyle="1" w:styleId="Char">
    <w:name w:val="批注主题 Char"/>
    <w:basedOn w:val="Char0"/>
    <w:link w:val="a3"/>
    <w:qFormat/>
    <w:rsid w:val="00130043"/>
    <w:rPr>
      <w:b/>
      <w:bCs/>
      <w:kern w:val="2"/>
      <w:sz w:val="21"/>
      <w:szCs w:val="22"/>
    </w:rPr>
  </w:style>
  <w:style w:type="character" w:customStyle="1" w:styleId="Char2">
    <w:name w:val="批注框文本 Char"/>
    <w:basedOn w:val="a0"/>
    <w:link w:val="a6"/>
    <w:qFormat/>
    <w:rsid w:val="00130043"/>
    <w:rPr>
      <w:kern w:val="2"/>
      <w:sz w:val="18"/>
      <w:szCs w:val="18"/>
    </w:rPr>
  </w:style>
  <w:style w:type="character" w:customStyle="1" w:styleId="Char1">
    <w:name w:val="文档结构图 Char"/>
    <w:basedOn w:val="a0"/>
    <w:link w:val="a5"/>
    <w:rsid w:val="00130043"/>
    <w:rPr>
      <w:rFonts w:ascii="宋体" w:eastAsia="宋体"/>
      <w:kern w:val="2"/>
      <w:sz w:val="18"/>
      <w:szCs w:val="18"/>
    </w:rPr>
  </w:style>
  <w:style w:type="paragraph" w:customStyle="1" w:styleId="10">
    <w:name w:val="正文1"/>
    <w:basedOn w:val="a"/>
    <w:link w:val="1Char"/>
    <w:qFormat/>
    <w:rsid w:val="00130043"/>
    <w:pPr>
      <w:snapToGrid w:val="0"/>
      <w:spacing w:line="560" w:lineRule="exact"/>
      <w:ind w:firstLineChars="200" w:firstLine="600"/>
      <w:jc w:val="left"/>
    </w:pPr>
    <w:rPr>
      <w:rFonts w:ascii="仿宋_GB2312" w:eastAsia="仿宋_GB2312" w:hAnsi="宋体" w:cs="Arial"/>
      <w:kern w:val="0"/>
      <w:sz w:val="30"/>
      <w:szCs w:val="30"/>
    </w:rPr>
  </w:style>
  <w:style w:type="character" w:customStyle="1" w:styleId="1Char">
    <w:name w:val="正文1 Char"/>
    <w:basedOn w:val="a0"/>
    <w:link w:val="10"/>
    <w:qFormat/>
    <w:locked/>
    <w:rsid w:val="00130043"/>
    <w:rPr>
      <w:rFonts w:ascii="仿宋_GB2312" w:eastAsia="仿宋_GB2312" w:hAnsi="宋体" w:cs="Arial"/>
      <w:sz w:val="30"/>
      <w:szCs w:val="30"/>
    </w:rPr>
  </w:style>
  <w:style w:type="paragraph" w:customStyle="1" w:styleId="ol">
    <w:name w:val="ol"/>
    <w:basedOn w:val="a"/>
    <w:link w:val="olChar"/>
    <w:qFormat/>
    <w:rsid w:val="00130043"/>
    <w:pPr>
      <w:snapToGrid w:val="0"/>
      <w:spacing w:line="480" w:lineRule="exact"/>
      <w:ind w:firstLineChars="200" w:firstLine="560"/>
    </w:pPr>
    <w:rPr>
      <w:rFonts w:ascii="仿宋_GB2312" w:eastAsia="仿宋_GB2312" w:hAnsi="仿宋_GB2312" w:cs="Times New Roman"/>
      <w:kern w:val="0"/>
      <w:sz w:val="28"/>
      <w:szCs w:val="28"/>
    </w:rPr>
  </w:style>
  <w:style w:type="character" w:customStyle="1" w:styleId="olChar">
    <w:name w:val="ol Char"/>
    <w:link w:val="ol"/>
    <w:rsid w:val="00130043"/>
    <w:rPr>
      <w:rFonts w:ascii="仿宋_GB2312" w:eastAsia="仿宋_GB2312" w:hAnsi="仿宋_GB2312" w:cs="Times New Roman"/>
      <w:sz w:val="28"/>
      <w:szCs w:val="28"/>
    </w:rPr>
  </w:style>
  <w:style w:type="paragraph" w:customStyle="1" w:styleId="table1">
    <w:name w:val="table样式1"/>
    <w:basedOn w:val="a"/>
    <w:link w:val="table1Char"/>
    <w:qFormat/>
    <w:rsid w:val="00130043"/>
    <w:pPr>
      <w:jc w:val="center"/>
    </w:pPr>
    <w:rPr>
      <w:rFonts w:ascii="宋体" w:eastAsia="宋体" w:hAnsi="宋体" w:cs="宋体"/>
      <w:sz w:val="24"/>
      <w:szCs w:val="24"/>
    </w:rPr>
  </w:style>
  <w:style w:type="character" w:customStyle="1" w:styleId="table1Char">
    <w:name w:val="table样式1 Char"/>
    <w:link w:val="table1"/>
    <w:locked/>
    <w:rsid w:val="00130043"/>
    <w:rPr>
      <w:rFonts w:ascii="宋体" w:eastAsia="宋体" w:hAnsi="宋体" w:cs="宋体"/>
      <w:kern w:val="2"/>
      <w:sz w:val="24"/>
      <w:szCs w:val="24"/>
    </w:rPr>
  </w:style>
  <w:style w:type="paragraph" w:customStyle="1" w:styleId="11">
    <w:name w:val="列出段落1"/>
    <w:basedOn w:val="a"/>
    <w:uiPriority w:val="99"/>
    <w:unhideWhenUsed/>
    <w:rsid w:val="00130043"/>
    <w:pPr>
      <w:ind w:firstLineChars="200" w:firstLine="420"/>
    </w:pPr>
  </w:style>
  <w:style w:type="character" w:customStyle="1" w:styleId="apple-converted-space">
    <w:name w:val="apple-converted-space"/>
    <w:basedOn w:val="a0"/>
    <w:qFormat/>
    <w:rsid w:val="00130043"/>
  </w:style>
  <w:style w:type="character" w:customStyle="1" w:styleId="high-light-bg">
    <w:name w:val="high-light-bg"/>
    <w:basedOn w:val="a0"/>
    <w:rsid w:val="008B47B6"/>
  </w:style>
  <w:style w:type="paragraph" w:styleId="af">
    <w:name w:val="List Paragraph"/>
    <w:basedOn w:val="a"/>
    <w:uiPriority w:val="34"/>
    <w:qFormat/>
    <w:rsid w:val="008B778A"/>
    <w:pPr>
      <w:ind w:firstLineChars="200" w:firstLine="420"/>
    </w:pPr>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86926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792043-2C97-4BAB-A904-CFAE06C1A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44</Pages>
  <Words>3029</Words>
  <Characters>17268</Characters>
  <Application>Microsoft Office Word</Application>
  <DocSecurity>0</DocSecurity>
  <Lines>143</Lines>
  <Paragraphs>40</Paragraphs>
  <ScaleCrop>false</ScaleCrop>
  <Company>HP</Company>
  <LinksUpToDate>false</LinksUpToDate>
  <CharactersWithSpaces>20257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原平</cp:lastModifiedBy>
  <cp:revision>3</cp:revision>
  <dcterms:created xsi:type="dcterms:W3CDTF">2017-09-05T14:11:00Z</dcterms:created>
  <dcterms:modified xsi:type="dcterms:W3CDTF">2017-09-15T06:09:00Z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