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53C" w:rsidRPr="00425F78" w:rsidRDefault="00FF153C" w:rsidP="00FF153C">
      <w:pPr>
        <w:snapToGrid w:val="0"/>
        <w:spacing w:line="540" w:lineRule="exact"/>
        <w:jc w:val="center"/>
        <w:rPr>
          <w:rFonts w:ascii="黑体" w:eastAsia="黑体" w:hAnsi="黑体"/>
          <w:b/>
          <w:sz w:val="36"/>
          <w:szCs w:val="36"/>
        </w:rPr>
      </w:pPr>
      <w:r w:rsidRPr="00425F78">
        <w:rPr>
          <w:rFonts w:ascii="黑体" w:eastAsia="黑体" w:hAnsi="黑体"/>
          <w:b/>
          <w:sz w:val="36"/>
          <w:szCs w:val="36"/>
        </w:rPr>
        <w:t>201</w:t>
      </w:r>
      <w:r w:rsidR="009C06DE">
        <w:rPr>
          <w:rFonts w:ascii="黑体" w:eastAsia="黑体" w:hAnsi="黑体" w:hint="eastAsia"/>
          <w:b/>
          <w:sz w:val="36"/>
          <w:szCs w:val="36"/>
        </w:rPr>
        <w:t>8</w:t>
      </w:r>
      <w:r w:rsidRPr="00425F78">
        <w:rPr>
          <w:rFonts w:ascii="黑体" w:eastAsia="黑体" w:hAnsi="黑体"/>
          <w:b/>
          <w:sz w:val="36"/>
          <w:szCs w:val="36"/>
        </w:rPr>
        <w:t>年全国职业院校技能大赛</w:t>
      </w:r>
    </w:p>
    <w:p w:rsidR="00FF153C" w:rsidRPr="00425F78" w:rsidRDefault="009C06DE" w:rsidP="00FF153C">
      <w:pPr>
        <w:snapToGrid w:val="0"/>
        <w:spacing w:line="540" w:lineRule="exact"/>
        <w:jc w:val="center"/>
        <w:rPr>
          <w:rFonts w:ascii="黑体" w:eastAsia="黑体" w:hAnsi="黑体"/>
          <w:b/>
          <w:sz w:val="36"/>
          <w:szCs w:val="36"/>
        </w:rPr>
      </w:pPr>
      <w:r>
        <w:rPr>
          <w:rFonts w:ascii="黑体" w:eastAsia="黑体" w:hAnsi="黑体"/>
          <w:b/>
          <w:sz w:val="36"/>
          <w:szCs w:val="36"/>
        </w:rPr>
        <w:t>赛项</w:t>
      </w:r>
      <w:r w:rsidR="00FF153C" w:rsidRPr="00425F78">
        <w:rPr>
          <w:rFonts w:ascii="黑体" w:eastAsia="黑体" w:hAnsi="黑体"/>
          <w:b/>
          <w:sz w:val="36"/>
          <w:szCs w:val="36"/>
        </w:rPr>
        <w:t>申报书</w:t>
      </w:r>
    </w:p>
    <w:p w:rsidR="00FF153C" w:rsidRPr="00425F78" w:rsidRDefault="00FF153C" w:rsidP="00FF153C">
      <w:pPr>
        <w:snapToGrid w:val="0"/>
        <w:spacing w:line="360" w:lineRule="auto"/>
        <w:contextualSpacing/>
        <w:rPr>
          <w:rFonts w:ascii="微软雅黑" w:eastAsia="微软雅黑" w:hAnsi="微软雅黑"/>
          <w:sz w:val="24"/>
          <w:szCs w:val="24"/>
        </w:rPr>
      </w:pPr>
    </w:p>
    <w:p w:rsidR="004D7958" w:rsidRPr="00477CD5" w:rsidRDefault="004D7958" w:rsidP="004D7958">
      <w:pPr>
        <w:snapToGrid w:val="0"/>
        <w:spacing w:line="560" w:lineRule="exact"/>
        <w:ind w:firstLineChars="200" w:firstLine="600"/>
        <w:rPr>
          <w:rFonts w:ascii="仿宋_GB2312" w:eastAsia="仿宋_GB2312" w:hAnsi="Arial Narrow"/>
          <w:sz w:val="30"/>
          <w:szCs w:val="30"/>
        </w:rPr>
      </w:pPr>
      <w:r w:rsidRPr="00477CD5">
        <w:rPr>
          <w:rFonts w:ascii="仿宋_GB2312" w:eastAsia="仿宋_GB2312" w:hAnsi="Arial Narrow"/>
          <w:sz w:val="30"/>
          <w:szCs w:val="30"/>
        </w:rPr>
        <w:t>赛项名称：</w:t>
      </w:r>
      <w:r w:rsidRPr="004D7958">
        <w:rPr>
          <w:rFonts w:ascii="仿宋_GB2312" w:eastAsia="仿宋_GB2312" w:hAnsi="Arial Narrow" w:hint="eastAsia"/>
          <w:sz w:val="30"/>
          <w:szCs w:val="30"/>
        </w:rPr>
        <w:t>智能电子产品系统工程实施</w:t>
      </w:r>
    </w:p>
    <w:p w:rsidR="004D7958" w:rsidRPr="00477CD5" w:rsidRDefault="004D7958" w:rsidP="004D7958">
      <w:pPr>
        <w:snapToGrid w:val="0"/>
        <w:spacing w:line="560" w:lineRule="atLeast"/>
        <w:ind w:firstLineChars="200" w:firstLine="600"/>
        <w:rPr>
          <w:rFonts w:ascii="仿宋_GB2312" w:eastAsia="仿宋_GB2312" w:hAnsi="Arial Narrow"/>
          <w:sz w:val="30"/>
          <w:szCs w:val="30"/>
        </w:rPr>
      </w:pPr>
      <w:r w:rsidRPr="00477CD5">
        <w:rPr>
          <w:rFonts w:ascii="仿宋_GB2312" w:eastAsia="仿宋_GB2312" w:hAnsi="Arial Narrow" w:hint="eastAsia"/>
          <w:sz w:val="30"/>
          <w:szCs w:val="30"/>
        </w:rPr>
        <w:t>赛项类别：常规赛项</w:t>
      </w:r>
      <w:r w:rsidRPr="00477CD5">
        <w:rPr>
          <w:rFonts w:ascii="仿宋" w:eastAsia="仿宋" w:hAnsi="仿宋" w:hint="eastAsia"/>
          <w:sz w:val="30"/>
          <w:szCs w:val="30"/>
        </w:rPr>
        <w:t>■</w:t>
      </w:r>
      <w:r w:rsidRPr="00477CD5">
        <w:rPr>
          <w:rFonts w:ascii="仿宋_GB2312" w:eastAsia="仿宋_GB2312" w:hAnsi="Arial Narrow" w:hint="eastAsia"/>
          <w:sz w:val="30"/>
          <w:szCs w:val="30"/>
        </w:rPr>
        <w:t xml:space="preserve">     行业特色赛项□</w:t>
      </w:r>
    </w:p>
    <w:p w:rsidR="004D7958" w:rsidRPr="00477CD5" w:rsidRDefault="004D7958" w:rsidP="004D7958">
      <w:pPr>
        <w:snapToGrid w:val="0"/>
        <w:spacing w:line="560" w:lineRule="atLeast"/>
        <w:ind w:firstLineChars="200" w:firstLine="600"/>
        <w:rPr>
          <w:rFonts w:ascii="仿宋_GB2312" w:eastAsia="仿宋_GB2312" w:hAnsi="Arial Narrow"/>
          <w:sz w:val="30"/>
          <w:szCs w:val="30"/>
          <w:shd w:val="pct15" w:color="auto" w:fill="FFFFFF"/>
        </w:rPr>
      </w:pPr>
      <w:r w:rsidRPr="00477CD5">
        <w:rPr>
          <w:rFonts w:ascii="仿宋_GB2312" w:eastAsia="仿宋_GB2312" w:hAnsi="Arial Narrow"/>
          <w:sz w:val="30"/>
          <w:szCs w:val="30"/>
        </w:rPr>
        <w:t>赛项组别：中职组</w:t>
      </w:r>
      <w:r w:rsidRPr="00477CD5">
        <w:rPr>
          <w:rFonts w:ascii="仿宋_GB2312" w:eastAsia="仿宋_GB2312" w:hAnsi="Arial Narrow" w:hint="eastAsia"/>
          <w:sz w:val="30"/>
          <w:szCs w:val="30"/>
        </w:rPr>
        <w:t xml:space="preserve">□       </w:t>
      </w:r>
      <w:r w:rsidRPr="00477CD5">
        <w:rPr>
          <w:rFonts w:ascii="仿宋_GB2312" w:eastAsia="仿宋_GB2312" w:hAnsi="Arial Narrow"/>
          <w:sz w:val="30"/>
          <w:szCs w:val="30"/>
        </w:rPr>
        <w:t>高职组</w:t>
      </w:r>
      <w:r w:rsidRPr="00477CD5">
        <w:rPr>
          <w:rFonts w:ascii="仿宋" w:eastAsia="仿宋" w:hAnsi="仿宋" w:hint="eastAsia"/>
          <w:sz w:val="30"/>
          <w:szCs w:val="30"/>
        </w:rPr>
        <w:t>■</w:t>
      </w:r>
    </w:p>
    <w:p w:rsidR="004D7958" w:rsidRPr="00477CD5" w:rsidRDefault="004D7958" w:rsidP="004D7958">
      <w:pPr>
        <w:snapToGrid w:val="0"/>
        <w:spacing w:line="560" w:lineRule="atLeast"/>
        <w:ind w:firstLineChars="200" w:firstLine="600"/>
        <w:rPr>
          <w:rFonts w:ascii="仿宋_GB2312" w:eastAsia="仿宋_GB2312" w:hAnsi="Arial Narrow"/>
          <w:sz w:val="30"/>
          <w:szCs w:val="30"/>
        </w:rPr>
      </w:pPr>
      <w:r w:rsidRPr="00477CD5">
        <w:rPr>
          <w:rFonts w:ascii="仿宋_GB2312" w:eastAsia="仿宋_GB2312" w:hAnsi="Arial Narrow" w:hint="eastAsia"/>
          <w:sz w:val="30"/>
          <w:szCs w:val="30"/>
        </w:rPr>
        <w:t>涉及的专业大类/类</w:t>
      </w:r>
      <w:r w:rsidRPr="00477CD5">
        <w:rPr>
          <w:rFonts w:ascii="仿宋_GB2312" w:eastAsia="仿宋_GB2312" w:hAnsi="Arial Narrow"/>
          <w:sz w:val="30"/>
          <w:szCs w:val="30"/>
        </w:rPr>
        <w:t>：</w:t>
      </w:r>
      <w:r w:rsidRPr="00477CD5">
        <w:rPr>
          <w:rFonts w:ascii="仿宋_GB2312" w:eastAsia="仿宋_GB2312" w:hAnsi="Arial Narrow" w:hint="eastAsia"/>
          <w:sz w:val="30"/>
          <w:szCs w:val="30"/>
        </w:rPr>
        <w:t>电子信息大类</w:t>
      </w:r>
    </w:p>
    <w:p w:rsidR="004D7958" w:rsidRPr="00477CD5" w:rsidRDefault="004D7958" w:rsidP="004D7958">
      <w:pPr>
        <w:snapToGrid w:val="0"/>
        <w:spacing w:line="560" w:lineRule="atLeast"/>
        <w:ind w:firstLineChars="200" w:firstLine="600"/>
        <w:rPr>
          <w:rFonts w:ascii="仿宋_GB2312" w:eastAsia="仿宋_GB2312" w:hAnsi="Arial Narrow"/>
          <w:sz w:val="30"/>
          <w:szCs w:val="30"/>
        </w:rPr>
      </w:pPr>
      <w:r w:rsidRPr="00477CD5">
        <w:rPr>
          <w:rFonts w:ascii="仿宋_GB2312" w:eastAsia="仿宋_GB2312" w:hAnsi="Arial Narrow" w:hint="eastAsia"/>
          <w:sz w:val="30"/>
          <w:szCs w:val="30"/>
        </w:rPr>
        <w:t>方案设计专家组组长：</w:t>
      </w:r>
      <w:r w:rsidR="00456D83">
        <w:rPr>
          <w:rFonts w:ascii="仿宋_GB2312" w:eastAsia="仿宋_GB2312" w:hAnsi="Arial Narrow" w:hint="eastAsia"/>
          <w:sz w:val="30"/>
          <w:szCs w:val="30"/>
        </w:rPr>
        <w:t xml:space="preserve"> </w:t>
      </w:r>
    </w:p>
    <w:p w:rsidR="004D7958" w:rsidRPr="00477CD5" w:rsidRDefault="004D7958" w:rsidP="004D7958">
      <w:pPr>
        <w:snapToGrid w:val="0"/>
        <w:spacing w:line="560" w:lineRule="atLeast"/>
        <w:ind w:firstLineChars="200" w:firstLine="600"/>
        <w:rPr>
          <w:rFonts w:ascii="仿宋_GB2312" w:eastAsia="仿宋_GB2312" w:hAnsi="Arial Narrow"/>
          <w:sz w:val="30"/>
          <w:szCs w:val="30"/>
        </w:rPr>
      </w:pPr>
      <w:r w:rsidRPr="00477CD5">
        <w:rPr>
          <w:rFonts w:ascii="仿宋_GB2312" w:eastAsia="仿宋_GB2312" w:hAnsi="Arial Narrow" w:hint="eastAsia"/>
          <w:sz w:val="30"/>
          <w:szCs w:val="30"/>
        </w:rPr>
        <w:t>手机号码：</w:t>
      </w:r>
      <w:r w:rsidR="00456D83">
        <w:rPr>
          <w:rFonts w:ascii="仿宋_GB2312" w:eastAsia="仿宋_GB2312" w:hAnsi="Arial Narrow"/>
          <w:sz w:val="30"/>
          <w:szCs w:val="30"/>
        </w:rPr>
        <w:t xml:space="preserve"> </w:t>
      </w:r>
    </w:p>
    <w:p w:rsidR="004D7958" w:rsidRPr="00477CD5" w:rsidRDefault="004D7958" w:rsidP="004D7958">
      <w:pPr>
        <w:snapToGrid w:val="0"/>
        <w:spacing w:line="560" w:lineRule="atLeast"/>
        <w:ind w:leftChars="284" w:left="3746" w:hangingChars="1050" w:hanging="3150"/>
        <w:rPr>
          <w:rFonts w:ascii="仿宋_GB2312" w:eastAsia="仿宋_GB2312" w:hAnsi="宋体"/>
          <w:sz w:val="30"/>
          <w:szCs w:val="30"/>
        </w:rPr>
      </w:pPr>
      <w:r w:rsidRPr="00477CD5">
        <w:rPr>
          <w:rFonts w:ascii="仿宋_GB2312" w:eastAsia="仿宋_GB2312" w:hAnsi="Arial Narrow" w:hint="eastAsia"/>
          <w:sz w:val="30"/>
          <w:szCs w:val="30"/>
        </w:rPr>
        <w:t>方案</w:t>
      </w:r>
      <w:r w:rsidRPr="00477CD5">
        <w:rPr>
          <w:rFonts w:ascii="仿宋_GB2312" w:eastAsia="仿宋_GB2312" w:hAnsi="Arial Narrow"/>
          <w:sz w:val="30"/>
          <w:szCs w:val="30"/>
        </w:rPr>
        <w:t>申报单位（盖章）：</w:t>
      </w:r>
      <w:r w:rsidRPr="00477CD5">
        <w:rPr>
          <w:rFonts w:ascii="仿宋_GB2312" w:eastAsia="仿宋_GB2312" w:hAnsi="宋体"/>
          <w:sz w:val="30"/>
          <w:szCs w:val="30"/>
        </w:rPr>
        <w:t>全国高等院校计算机基础教育研究会</w:t>
      </w:r>
    </w:p>
    <w:p w:rsidR="004D7958" w:rsidRPr="00477CD5" w:rsidRDefault="004D7958" w:rsidP="004D7958">
      <w:pPr>
        <w:snapToGrid w:val="0"/>
        <w:spacing w:line="560" w:lineRule="atLeast"/>
        <w:ind w:leftChars="1284" w:left="2696" w:firstLineChars="400" w:firstLine="1200"/>
        <w:rPr>
          <w:rFonts w:ascii="仿宋_GB2312" w:eastAsia="仿宋_GB2312" w:hAnsi="宋体"/>
          <w:sz w:val="30"/>
          <w:szCs w:val="30"/>
        </w:rPr>
      </w:pPr>
      <w:r w:rsidRPr="00477CD5">
        <w:rPr>
          <w:rFonts w:ascii="仿宋_GB2312" w:eastAsia="仿宋_GB2312" w:hAnsi="宋体"/>
          <w:sz w:val="30"/>
          <w:szCs w:val="30"/>
        </w:rPr>
        <w:t>高职高专专业委员会</w:t>
      </w:r>
    </w:p>
    <w:p w:rsidR="004D7958" w:rsidRPr="00477CD5" w:rsidRDefault="004D7958" w:rsidP="004D7958">
      <w:pPr>
        <w:snapToGrid w:val="0"/>
        <w:spacing w:line="560" w:lineRule="atLeast"/>
        <w:ind w:firstLineChars="200" w:firstLine="600"/>
        <w:rPr>
          <w:rFonts w:ascii="仿宋_GB2312" w:eastAsia="仿宋_GB2312" w:hAnsi="Arial Narrow"/>
          <w:sz w:val="30"/>
          <w:szCs w:val="30"/>
        </w:rPr>
      </w:pPr>
      <w:r w:rsidRPr="00477CD5">
        <w:rPr>
          <w:rFonts w:ascii="仿宋_GB2312" w:eastAsia="仿宋_GB2312" w:hAnsi="Arial Narrow"/>
          <w:sz w:val="30"/>
          <w:szCs w:val="30"/>
        </w:rPr>
        <w:t>方案申报负责人：</w:t>
      </w:r>
      <w:r w:rsidR="00456D83">
        <w:rPr>
          <w:rFonts w:ascii="仿宋_GB2312" w:eastAsia="仿宋_GB2312" w:hAnsi="Arial Narrow" w:hint="eastAsia"/>
          <w:sz w:val="30"/>
          <w:szCs w:val="30"/>
        </w:rPr>
        <w:t xml:space="preserve"> </w:t>
      </w:r>
    </w:p>
    <w:p w:rsidR="004D7958" w:rsidRPr="00477CD5" w:rsidRDefault="004D7958" w:rsidP="004D7958">
      <w:pPr>
        <w:snapToGrid w:val="0"/>
        <w:spacing w:line="560" w:lineRule="atLeast"/>
        <w:ind w:firstLineChars="200" w:firstLine="600"/>
        <w:rPr>
          <w:rFonts w:ascii="仿宋_GB2312" w:eastAsia="仿宋_GB2312" w:hAnsi="Arial Narrow"/>
          <w:sz w:val="30"/>
          <w:szCs w:val="30"/>
        </w:rPr>
      </w:pPr>
      <w:r w:rsidRPr="00477CD5">
        <w:rPr>
          <w:rFonts w:ascii="仿宋_GB2312" w:eastAsia="仿宋_GB2312" w:hAnsi="Arial Narrow" w:hint="eastAsia"/>
          <w:sz w:val="30"/>
          <w:szCs w:val="30"/>
        </w:rPr>
        <w:t>方案申报单位联络人：</w:t>
      </w:r>
      <w:r w:rsidR="00456D83">
        <w:rPr>
          <w:rFonts w:ascii="仿宋_GB2312" w:eastAsia="仿宋_GB2312" w:hAnsi="Arial Narrow" w:hint="eastAsia"/>
          <w:sz w:val="30"/>
          <w:szCs w:val="30"/>
        </w:rPr>
        <w:t xml:space="preserve"> </w:t>
      </w:r>
    </w:p>
    <w:p w:rsidR="004D7958" w:rsidRPr="00477CD5" w:rsidRDefault="004D7958" w:rsidP="004D7958">
      <w:pPr>
        <w:snapToGrid w:val="0"/>
        <w:spacing w:line="560" w:lineRule="atLeast"/>
        <w:ind w:firstLineChars="200" w:firstLine="600"/>
        <w:rPr>
          <w:rFonts w:ascii="仿宋_GB2312" w:eastAsia="仿宋_GB2312" w:hAnsi="Arial Narrow"/>
          <w:sz w:val="30"/>
          <w:szCs w:val="30"/>
        </w:rPr>
      </w:pPr>
      <w:r w:rsidRPr="00477CD5">
        <w:rPr>
          <w:rFonts w:ascii="仿宋_GB2312" w:eastAsia="仿宋_GB2312" w:hAnsi="Arial Narrow" w:hint="eastAsia"/>
          <w:sz w:val="30"/>
          <w:szCs w:val="30"/>
        </w:rPr>
        <w:t>联络人手机号码</w:t>
      </w:r>
      <w:r w:rsidRPr="00477CD5">
        <w:rPr>
          <w:rFonts w:ascii="仿宋_GB2312" w:eastAsia="仿宋_GB2312" w:hAnsi="Arial Narrow"/>
          <w:sz w:val="30"/>
          <w:szCs w:val="30"/>
        </w:rPr>
        <w:t>：</w:t>
      </w:r>
      <w:r w:rsidR="00456D83">
        <w:rPr>
          <w:rFonts w:ascii="仿宋_GB2312" w:eastAsia="仿宋_GB2312" w:hAnsi="Arial Narrow"/>
          <w:sz w:val="30"/>
          <w:szCs w:val="30"/>
        </w:rPr>
        <w:t xml:space="preserve"> </w:t>
      </w:r>
    </w:p>
    <w:p w:rsidR="004D7958" w:rsidRPr="00477CD5" w:rsidRDefault="004D7958" w:rsidP="004D7958">
      <w:pPr>
        <w:snapToGrid w:val="0"/>
        <w:spacing w:line="560" w:lineRule="atLeast"/>
        <w:ind w:firstLineChars="200" w:firstLine="600"/>
        <w:rPr>
          <w:rFonts w:ascii="仿宋_GB2312" w:eastAsia="仿宋_GB2312" w:hAnsi="Arial Narrow"/>
          <w:sz w:val="30"/>
          <w:szCs w:val="30"/>
        </w:rPr>
      </w:pPr>
      <w:r w:rsidRPr="00477CD5">
        <w:rPr>
          <w:rFonts w:ascii="仿宋_GB2312" w:eastAsia="仿宋_GB2312" w:hAnsi="Arial Narrow" w:hint="eastAsia"/>
          <w:sz w:val="30"/>
          <w:szCs w:val="30"/>
        </w:rPr>
        <w:t>电子邮箱</w:t>
      </w:r>
      <w:r w:rsidRPr="00477CD5">
        <w:rPr>
          <w:rFonts w:ascii="仿宋_GB2312" w:eastAsia="仿宋_GB2312" w:hAnsi="Arial Narrow"/>
          <w:sz w:val="30"/>
          <w:szCs w:val="30"/>
        </w:rPr>
        <w:t>：</w:t>
      </w:r>
      <w:r w:rsidR="00456D83">
        <w:rPr>
          <w:rFonts w:ascii="仿宋_GB2312" w:eastAsia="仿宋_GB2312" w:hAnsi="Arial Narrow"/>
          <w:sz w:val="30"/>
          <w:szCs w:val="30"/>
        </w:rPr>
        <w:t xml:space="preserve"> </w:t>
      </w:r>
    </w:p>
    <w:p w:rsidR="004D7958" w:rsidRPr="00477CD5" w:rsidRDefault="004D7958" w:rsidP="004D7958">
      <w:pPr>
        <w:snapToGrid w:val="0"/>
        <w:spacing w:line="560" w:lineRule="atLeast"/>
        <w:ind w:firstLineChars="200" w:firstLine="600"/>
        <w:rPr>
          <w:rFonts w:ascii="仿宋_GB2312" w:eastAsia="仿宋_GB2312" w:hAnsi="Arial Narrow"/>
          <w:sz w:val="30"/>
          <w:szCs w:val="30"/>
        </w:rPr>
      </w:pPr>
      <w:r w:rsidRPr="00477CD5">
        <w:rPr>
          <w:rFonts w:ascii="仿宋_GB2312" w:eastAsia="仿宋_GB2312" w:hAnsi="Arial Narrow"/>
          <w:sz w:val="30"/>
          <w:szCs w:val="30"/>
        </w:rPr>
        <w:t>通讯地址：</w:t>
      </w:r>
      <w:r w:rsidR="00456D83">
        <w:rPr>
          <w:rFonts w:ascii="仿宋_GB2312" w:eastAsia="仿宋_GB2312" w:hAnsi="宋体" w:hint="eastAsia"/>
          <w:sz w:val="30"/>
          <w:szCs w:val="30"/>
        </w:rPr>
        <w:t xml:space="preserve"> </w:t>
      </w:r>
    </w:p>
    <w:p w:rsidR="004D7958" w:rsidRPr="00477CD5" w:rsidRDefault="004D7958" w:rsidP="004D7958">
      <w:pPr>
        <w:snapToGrid w:val="0"/>
        <w:spacing w:line="560" w:lineRule="atLeast"/>
        <w:ind w:firstLineChars="200" w:firstLine="600"/>
        <w:rPr>
          <w:rFonts w:ascii="仿宋_GB2312" w:eastAsia="仿宋_GB2312" w:hAnsi="Arial Narrow"/>
          <w:sz w:val="30"/>
          <w:szCs w:val="30"/>
        </w:rPr>
      </w:pPr>
      <w:r w:rsidRPr="00477CD5">
        <w:rPr>
          <w:rFonts w:ascii="仿宋_GB2312" w:eastAsia="仿宋_GB2312" w:hAnsi="Arial Narrow"/>
          <w:sz w:val="30"/>
          <w:szCs w:val="30"/>
        </w:rPr>
        <w:t>邮政编码：</w:t>
      </w:r>
      <w:r w:rsidR="00456D83">
        <w:rPr>
          <w:rFonts w:ascii="仿宋_GB2312" w:eastAsia="仿宋_GB2312" w:hAnsi="Arial Narrow"/>
          <w:sz w:val="30"/>
          <w:szCs w:val="30"/>
        </w:rPr>
        <w:t xml:space="preserve"> </w:t>
      </w:r>
    </w:p>
    <w:p w:rsidR="004D7958" w:rsidRPr="00477CD5" w:rsidRDefault="004D7958" w:rsidP="004D7958">
      <w:pPr>
        <w:snapToGrid w:val="0"/>
        <w:spacing w:line="560" w:lineRule="atLeast"/>
        <w:ind w:firstLineChars="200" w:firstLine="600"/>
        <w:rPr>
          <w:rFonts w:ascii="仿宋_GB2312" w:eastAsia="仿宋_GB2312" w:hAnsi="Arial Narrow"/>
          <w:sz w:val="30"/>
          <w:szCs w:val="30"/>
        </w:rPr>
      </w:pPr>
      <w:r w:rsidRPr="00477CD5">
        <w:rPr>
          <w:rFonts w:ascii="仿宋_GB2312" w:eastAsia="仿宋_GB2312" w:hAnsi="Arial Narrow"/>
          <w:sz w:val="30"/>
          <w:szCs w:val="30"/>
        </w:rPr>
        <w:t>申报日期：</w:t>
      </w:r>
      <w:r w:rsidRPr="00477CD5">
        <w:rPr>
          <w:rFonts w:ascii="仿宋_GB2312" w:eastAsia="仿宋_GB2312" w:hAnsi="Arial Narrow" w:hint="eastAsia"/>
          <w:sz w:val="30"/>
          <w:szCs w:val="30"/>
        </w:rPr>
        <w:t>2017.8.28</w:t>
      </w:r>
    </w:p>
    <w:p w:rsidR="004D7958" w:rsidRPr="00477CD5" w:rsidRDefault="004D7958" w:rsidP="004D7958">
      <w:pPr>
        <w:snapToGrid w:val="0"/>
        <w:spacing w:line="560" w:lineRule="atLeast"/>
        <w:rPr>
          <w:rFonts w:ascii="微软雅黑" w:eastAsia="微软雅黑" w:hAnsi="微软雅黑"/>
          <w:sz w:val="24"/>
          <w:szCs w:val="24"/>
        </w:rPr>
      </w:pPr>
    </w:p>
    <w:p w:rsidR="008908C3" w:rsidRPr="00425F78" w:rsidRDefault="004D7958" w:rsidP="000B5298">
      <w:pPr>
        <w:spacing w:line="560" w:lineRule="atLeast"/>
        <w:jc w:val="center"/>
        <w:rPr>
          <w:rFonts w:ascii="黑体" w:eastAsia="黑体" w:hAnsi="黑体"/>
          <w:b/>
          <w:sz w:val="44"/>
          <w:szCs w:val="44"/>
        </w:rPr>
      </w:pPr>
      <w:r>
        <w:rPr>
          <w:rFonts w:ascii="黑体" w:eastAsia="黑体" w:hAnsi="黑体"/>
          <w:b/>
          <w:sz w:val="44"/>
          <w:szCs w:val="44"/>
        </w:rPr>
        <w:br w:type="page"/>
      </w:r>
      <w:r w:rsidR="009C06DE">
        <w:rPr>
          <w:rFonts w:ascii="黑体" w:eastAsia="黑体" w:hAnsi="黑体" w:hint="eastAsia"/>
          <w:b/>
          <w:sz w:val="44"/>
          <w:szCs w:val="44"/>
        </w:rPr>
        <w:lastRenderedPageBreak/>
        <w:t>2018</w:t>
      </w:r>
      <w:r w:rsidR="008908C3" w:rsidRPr="00425F78">
        <w:rPr>
          <w:rFonts w:ascii="黑体" w:eastAsia="黑体" w:hAnsi="黑体" w:hint="eastAsia"/>
          <w:b/>
          <w:sz w:val="44"/>
          <w:szCs w:val="44"/>
        </w:rPr>
        <w:t>年全国职业院校技能大赛</w:t>
      </w:r>
    </w:p>
    <w:p w:rsidR="008908C3" w:rsidRPr="00425F78" w:rsidRDefault="008908C3" w:rsidP="00B552F8">
      <w:pPr>
        <w:snapToGrid w:val="0"/>
        <w:spacing w:afterLines="100" w:after="312" w:line="560" w:lineRule="atLeast"/>
        <w:jc w:val="center"/>
        <w:rPr>
          <w:rFonts w:ascii="黑体" w:eastAsia="黑体" w:hAnsi="黑体"/>
          <w:b/>
          <w:sz w:val="44"/>
          <w:szCs w:val="44"/>
        </w:rPr>
      </w:pPr>
      <w:r w:rsidRPr="00425F78">
        <w:rPr>
          <w:rFonts w:ascii="黑体" w:eastAsia="黑体" w:hAnsi="黑体" w:hint="eastAsia"/>
          <w:b/>
          <w:sz w:val="44"/>
          <w:szCs w:val="44"/>
        </w:rPr>
        <w:t>赛项</w:t>
      </w:r>
      <w:r w:rsidR="009C06DE">
        <w:rPr>
          <w:rFonts w:ascii="黑体" w:eastAsia="黑体" w:hAnsi="黑体" w:hint="eastAsia"/>
          <w:b/>
          <w:sz w:val="44"/>
          <w:szCs w:val="44"/>
        </w:rPr>
        <w:t>申报</w:t>
      </w:r>
      <w:r w:rsidRPr="00425F78">
        <w:rPr>
          <w:rFonts w:ascii="黑体" w:eastAsia="黑体" w:hAnsi="黑体" w:hint="eastAsia"/>
          <w:b/>
          <w:sz w:val="44"/>
          <w:szCs w:val="44"/>
        </w:rPr>
        <w:t>方案</w:t>
      </w:r>
    </w:p>
    <w:p w:rsidR="008908C3" w:rsidRPr="00425F78" w:rsidRDefault="00A51B6F" w:rsidP="000B5298">
      <w:pPr>
        <w:snapToGrid w:val="0"/>
        <w:spacing w:line="560" w:lineRule="atLeast"/>
        <w:jc w:val="left"/>
        <w:rPr>
          <w:rFonts w:ascii="黑体" w:eastAsia="黑体" w:hAnsi="仿宋"/>
          <w:b/>
          <w:sz w:val="36"/>
          <w:szCs w:val="36"/>
        </w:rPr>
      </w:pPr>
      <w:r w:rsidRPr="00425F78">
        <w:rPr>
          <w:rFonts w:ascii="黑体" w:eastAsia="黑体" w:hAnsi="仿宋" w:hint="eastAsia"/>
          <w:b/>
          <w:sz w:val="36"/>
          <w:szCs w:val="36"/>
        </w:rPr>
        <w:t>一</w:t>
      </w:r>
      <w:r w:rsidR="008908C3" w:rsidRPr="00425F78">
        <w:rPr>
          <w:rFonts w:ascii="黑体" w:eastAsia="黑体" w:hAnsi="仿宋" w:hint="eastAsia"/>
          <w:b/>
          <w:sz w:val="36"/>
          <w:szCs w:val="36"/>
        </w:rPr>
        <w:t>、赛项名称</w:t>
      </w:r>
    </w:p>
    <w:p w:rsidR="008908C3" w:rsidRPr="00425F78" w:rsidRDefault="00A51B6F" w:rsidP="000B5298">
      <w:pPr>
        <w:snapToGrid w:val="0"/>
        <w:spacing w:line="560" w:lineRule="atLeast"/>
        <w:jc w:val="left"/>
        <w:rPr>
          <w:rFonts w:ascii="仿宋_GB2312" w:eastAsia="仿宋_GB2312" w:hAnsi="仿宋"/>
          <w:sz w:val="30"/>
          <w:szCs w:val="30"/>
        </w:rPr>
      </w:pPr>
      <w:r w:rsidRPr="00425F78">
        <w:rPr>
          <w:rFonts w:ascii="黑体" w:eastAsia="黑体" w:hAnsi="仿宋" w:hint="eastAsia"/>
          <w:b/>
          <w:sz w:val="30"/>
          <w:szCs w:val="30"/>
        </w:rPr>
        <w:t>（一）</w:t>
      </w:r>
      <w:r w:rsidR="008908C3" w:rsidRPr="00425F78">
        <w:rPr>
          <w:rFonts w:ascii="黑体" w:eastAsia="黑体" w:hAnsi="仿宋" w:hint="eastAsia"/>
          <w:b/>
          <w:sz w:val="30"/>
          <w:szCs w:val="30"/>
        </w:rPr>
        <w:t>赛项名称：</w:t>
      </w:r>
      <w:r w:rsidR="008908C3" w:rsidRPr="00425F78">
        <w:rPr>
          <w:rFonts w:ascii="仿宋_GB2312" w:eastAsia="仿宋_GB2312" w:hAnsi="仿宋" w:hint="eastAsia"/>
          <w:sz w:val="30"/>
          <w:szCs w:val="30"/>
          <w:u w:val="single"/>
        </w:rPr>
        <w:t>智能电子产品系统工程实施</w:t>
      </w:r>
    </w:p>
    <w:p w:rsidR="00EA2A5F" w:rsidRPr="00425F78" w:rsidRDefault="00EA2A5F" w:rsidP="000B5298">
      <w:pPr>
        <w:snapToGrid w:val="0"/>
        <w:spacing w:line="560" w:lineRule="atLeast"/>
        <w:jc w:val="left"/>
        <w:rPr>
          <w:rFonts w:ascii="黑体" w:eastAsia="黑体" w:hAnsi="仿宋"/>
          <w:b/>
          <w:sz w:val="30"/>
          <w:szCs w:val="30"/>
        </w:rPr>
      </w:pPr>
      <w:r w:rsidRPr="00425F78">
        <w:rPr>
          <w:rFonts w:ascii="黑体" w:eastAsia="黑体" w:hAnsi="仿宋" w:hint="eastAsia"/>
          <w:b/>
          <w:sz w:val="30"/>
          <w:szCs w:val="30"/>
        </w:rPr>
        <w:t>（二）压题彩照</w:t>
      </w:r>
    </w:p>
    <w:p w:rsidR="003361D0" w:rsidRPr="00425F78" w:rsidRDefault="00456D83" w:rsidP="000B5298">
      <w:pPr>
        <w:snapToGrid w:val="0"/>
        <w:spacing w:line="560" w:lineRule="atLeast"/>
        <w:jc w:val="left"/>
        <w:rPr>
          <w:rFonts w:ascii="仿宋_GB2312" w:eastAsia="仿宋_GB2312" w:hAnsi="仿宋"/>
          <w:sz w:val="24"/>
          <w:szCs w:val="24"/>
        </w:rPr>
      </w:pPr>
      <w:r>
        <w:rPr>
          <w:rFonts w:ascii="仿宋_GB2312" w:eastAsia="仿宋_GB2312" w:hAnsi="仿宋"/>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说明: 物联网全景图" style="width:420.25pt;height:200.35pt;visibility:visible">
            <v:imagedata r:id="rId8" o:title="物联网全景图"/>
          </v:shape>
        </w:pict>
      </w:r>
    </w:p>
    <w:p w:rsidR="00B60309" w:rsidRPr="00425F78" w:rsidRDefault="00B60309" w:rsidP="00B60309">
      <w:pPr>
        <w:snapToGrid w:val="0"/>
        <w:spacing w:line="560" w:lineRule="atLeast"/>
        <w:jc w:val="center"/>
        <w:rPr>
          <w:rFonts w:ascii="仿宋_GB2312" w:eastAsia="仿宋_GB2312" w:hAnsi="仿宋"/>
          <w:b/>
          <w:sz w:val="24"/>
          <w:szCs w:val="24"/>
        </w:rPr>
      </w:pPr>
      <w:r w:rsidRPr="00425F78">
        <w:rPr>
          <w:rFonts w:ascii="仿宋_GB2312" w:eastAsia="仿宋_GB2312" w:hAnsi="仿宋" w:hint="eastAsia"/>
          <w:b/>
          <w:sz w:val="24"/>
          <w:szCs w:val="24"/>
        </w:rPr>
        <w:t>图1：比赛设备</w:t>
      </w:r>
    </w:p>
    <w:p w:rsidR="00EA2A5F" w:rsidRPr="00425F78" w:rsidRDefault="00456D83" w:rsidP="000B5298">
      <w:pPr>
        <w:snapToGrid w:val="0"/>
        <w:spacing w:line="560" w:lineRule="atLeast"/>
        <w:jc w:val="center"/>
        <w:rPr>
          <w:rFonts w:ascii="仿宋_GB2312" w:eastAsia="仿宋_GB2312" w:hAnsi="仿宋"/>
          <w:sz w:val="24"/>
          <w:szCs w:val="24"/>
        </w:rPr>
      </w:pPr>
      <w:r>
        <w:rPr>
          <w:rFonts w:ascii="仿宋_GB2312" w:eastAsia="仿宋_GB2312" w:hAnsi="仿宋"/>
          <w:noProof/>
          <w:sz w:val="24"/>
          <w:szCs w:val="24"/>
        </w:rPr>
        <w:pict>
          <v:shape id="图片 2" o:spid="_x0000_i1026" type="#_x0000_t75" alt="说明: IMG_6192" style="width:399.9pt;height:266.85pt;visibility:visible">
            <v:imagedata r:id="rId9" o:title="IMG_6192"/>
          </v:shape>
        </w:pict>
      </w:r>
    </w:p>
    <w:p w:rsidR="00EA2A5F" w:rsidRPr="00425F78" w:rsidRDefault="00B60309" w:rsidP="00B60309">
      <w:pPr>
        <w:snapToGrid w:val="0"/>
        <w:spacing w:line="560" w:lineRule="atLeast"/>
        <w:jc w:val="center"/>
        <w:rPr>
          <w:rFonts w:ascii="仿宋_GB2312" w:eastAsia="仿宋_GB2312" w:hAnsi="仿宋"/>
          <w:b/>
          <w:sz w:val="24"/>
          <w:szCs w:val="24"/>
        </w:rPr>
      </w:pPr>
      <w:r w:rsidRPr="00425F78">
        <w:rPr>
          <w:rFonts w:ascii="仿宋_GB2312" w:eastAsia="仿宋_GB2312" w:hAnsi="仿宋" w:hint="eastAsia"/>
          <w:b/>
          <w:sz w:val="24"/>
          <w:szCs w:val="24"/>
        </w:rPr>
        <w:t>图2：赛场图片</w:t>
      </w:r>
    </w:p>
    <w:p w:rsidR="00EA2A5F" w:rsidRPr="00425F78" w:rsidRDefault="00B60309" w:rsidP="000B5298">
      <w:pPr>
        <w:snapToGrid w:val="0"/>
        <w:spacing w:line="560" w:lineRule="atLeast"/>
        <w:rPr>
          <w:rFonts w:ascii="黑体" w:eastAsia="黑体" w:hAnsi="仿宋"/>
          <w:b/>
          <w:sz w:val="30"/>
          <w:szCs w:val="30"/>
        </w:rPr>
      </w:pPr>
      <w:r w:rsidRPr="00425F78">
        <w:rPr>
          <w:rFonts w:ascii="黑体" w:eastAsia="黑体" w:hAnsi="仿宋"/>
          <w:b/>
          <w:sz w:val="30"/>
          <w:szCs w:val="30"/>
        </w:rPr>
        <w:br w:type="page"/>
      </w:r>
      <w:r w:rsidR="00EA2A5F" w:rsidRPr="00425F78">
        <w:rPr>
          <w:rFonts w:ascii="黑体" w:eastAsia="黑体" w:hAnsi="仿宋" w:hint="eastAsia"/>
          <w:b/>
          <w:sz w:val="30"/>
          <w:szCs w:val="30"/>
        </w:rPr>
        <w:lastRenderedPageBreak/>
        <w:t>（三）赛项归属产业类型</w:t>
      </w:r>
    </w:p>
    <w:p w:rsidR="00EA2A5F" w:rsidRPr="00425F78" w:rsidRDefault="00EA2A5F" w:rsidP="00B60309">
      <w:pPr>
        <w:snapToGrid w:val="0"/>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赛项归属产业类型：电子信息产业</w:t>
      </w:r>
      <w:r w:rsidR="00B60309" w:rsidRPr="00425F78">
        <w:rPr>
          <w:rFonts w:ascii="仿宋_GB2312" w:eastAsia="仿宋_GB2312" w:hAnsi="仿宋" w:hint="eastAsia"/>
          <w:sz w:val="28"/>
          <w:szCs w:val="28"/>
        </w:rPr>
        <w:t>、IT产业、工业自动化产业</w:t>
      </w:r>
    </w:p>
    <w:p w:rsidR="00EA2A5F" w:rsidRPr="00425F78" w:rsidRDefault="00EA2A5F" w:rsidP="000B5298">
      <w:pPr>
        <w:snapToGrid w:val="0"/>
        <w:spacing w:line="560" w:lineRule="atLeast"/>
        <w:rPr>
          <w:rFonts w:ascii="黑体" w:eastAsia="黑体" w:hAnsi="仿宋"/>
          <w:b/>
          <w:sz w:val="30"/>
          <w:szCs w:val="30"/>
        </w:rPr>
      </w:pPr>
      <w:r w:rsidRPr="00425F78">
        <w:rPr>
          <w:rFonts w:ascii="黑体" w:eastAsia="黑体" w:hAnsi="仿宋" w:hint="eastAsia"/>
          <w:b/>
          <w:sz w:val="30"/>
          <w:szCs w:val="30"/>
        </w:rPr>
        <w:t>（四）赛项归属专业</w:t>
      </w:r>
      <w:r w:rsidR="00F853A8" w:rsidRPr="00425F78">
        <w:rPr>
          <w:rFonts w:ascii="黑体" w:eastAsia="黑体" w:hAnsi="仿宋" w:hint="eastAsia"/>
          <w:b/>
          <w:sz w:val="30"/>
          <w:szCs w:val="30"/>
        </w:rPr>
        <w:t>大类</w:t>
      </w:r>
      <w:r w:rsidR="009C06DE">
        <w:rPr>
          <w:rFonts w:ascii="黑体" w:eastAsia="黑体" w:hAnsi="仿宋" w:hint="eastAsia"/>
          <w:b/>
          <w:sz w:val="30"/>
          <w:szCs w:val="30"/>
        </w:rPr>
        <w:t>/类</w:t>
      </w:r>
    </w:p>
    <w:p w:rsidR="00EA2A5F" w:rsidRPr="00425F78" w:rsidRDefault="00EA2A5F" w:rsidP="009E677F">
      <w:pPr>
        <w:snapToGrid w:val="0"/>
        <w:spacing w:line="560" w:lineRule="atLeast"/>
        <w:ind w:firstLineChars="200" w:firstLine="562"/>
        <w:jc w:val="left"/>
        <w:rPr>
          <w:rFonts w:ascii="仿宋_GB2312" w:eastAsia="仿宋_GB2312" w:hAnsi="仿宋"/>
          <w:b/>
          <w:sz w:val="28"/>
          <w:szCs w:val="28"/>
        </w:rPr>
      </w:pPr>
      <w:r w:rsidRPr="00425F78">
        <w:rPr>
          <w:rFonts w:ascii="仿宋_GB2312" w:eastAsia="仿宋_GB2312" w:hAnsi="仿宋" w:hint="eastAsia"/>
          <w:b/>
          <w:sz w:val="28"/>
          <w:szCs w:val="28"/>
        </w:rPr>
        <w:t xml:space="preserve">1、电子信息类  </w:t>
      </w:r>
      <w:r w:rsidR="00B60309" w:rsidRPr="00425F78">
        <w:rPr>
          <w:rFonts w:ascii="仿宋_GB2312" w:eastAsia="仿宋_GB2312" w:hAnsi="仿宋" w:hint="eastAsia"/>
          <w:b/>
          <w:sz w:val="28"/>
          <w:szCs w:val="28"/>
        </w:rPr>
        <w:t xml:space="preserve">        </w:t>
      </w:r>
      <w:r w:rsidRPr="00425F78">
        <w:rPr>
          <w:rFonts w:ascii="仿宋_GB2312" w:eastAsia="仿宋_GB2312" w:hAnsi="仿宋" w:hint="eastAsia"/>
          <w:b/>
          <w:sz w:val="28"/>
          <w:szCs w:val="28"/>
        </w:rPr>
        <w:t>590200</w:t>
      </w:r>
    </w:p>
    <w:p w:rsidR="00EA2A5F" w:rsidRPr="00425F78" w:rsidRDefault="00EA2A5F" w:rsidP="00B60309">
      <w:pPr>
        <w:snapToGrid w:val="0"/>
        <w:spacing w:line="560" w:lineRule="atLeast"/>
        <w:ind w:firstLineChars="200" w:firstLine="560"/>
        <w:jc w:val="left"/>
        <w:rPr>
          <w:rFonts w:ascii="仿宋_GB2312" w:eastAsia="仿宋_GB2312" w:hAnsi="仿宋"/>
          <w:sz w:val="28"/>
          <w:szCs w:val="28"/>
        </w:rPr>
      </w:pPr>
      <w:r w:rsidRPr="00425F78">
        <w:rPr>
          <w:rFonts w:ascii="仿宋_GB2312" w:eastAsia="仿宋_GB2312" w:hAnsi="仿宋" w:hint="eastAsia"/>
          <w:sz w:val="28"/>
          <w:szCs w:val="28"/>
        </w:rPr>
        <w:t>（1）</w:t>
      </w:r>
      <w:r w:rsidR="00254CFC" w:rsidRPr="00425F78">
        <w:rPr>
          <w:rFonts w:ascii="仿宋_GB2312" w:eastAsia="仿宋_GB2312" w:hAnsi="仿宋" w:hint="eastAsia"/>
          <w:sz w:val="28"/>
          <w:szCs w:val="28"/>
        </w:rPr>
        <w:t>电子信息工程技术  590201</w:t>
      </w:r>
    </w:p>
    <w:p w:rsidR="00254CFC" w:rsidRPr="00425F78" w:rsidRDefault="00254CFC" w:rsidP="00B60309">
      <w:pPr>
        <w:snapToGrid w:val="0"/>
        <w:spacing w:line="560" w:lineRule="atLeast"/>
        <w:ind w:firstLineChars="200" w:firstLine="560"/>
        <w:jc w:val="left"/>
        <w:rPr>
          <w:rFonts w:ascii="仿宋_GB2312" w:eastAsia="仿宋_GB2312" w:hAnsi="仿宋"/>
          <w:sz w:val="28"/>
          <w:szCs w:val="28"/>
        </w:rPr>
      </w:pPr>
      <w:r w:rsidRPr="00425F78">
        <w:rPr>
          <w:rFonts w:ascii="仿宋_GB2312" w:eastAsia="仿宋_GB2312" w:hAnsi="仿宋" w:hint="eastAsia"/>
          <w:sz w:val="28"/>
          <w:szCs w:val="28"/>
        </w:rPr>
        <w:t>（2）应用电子技术      590202</w:t>
      </w:r>
    </w:p>
    <w:p w:rsidR="00254CFC" w:rsidRPr="00425F78" w:rsidRDefault="00254CFC" w:rsidP="00B60309">
      <w:pPr>
        <w:snapToGrid w:val="0"/>
        <w:spacing w:line="560" w:lineRule="atLeast"/>
        <w:ind w:firstLineChars="200" w:firstLine="560"/>
        <w:jc w:val="left"/>
        <w:rPr>
          <w:rFonts w:ascii="仿宋_GB2312" w:eastAsia="仿宋_GB2312" w:hAnsi="仿宋"/>
          <w:sz w:val="28"/>
          <w:szCs w:val="28"/>
        </w:rPr>
      </w:pPr>
      <w:r w:rsidRPr="00425F78">
        <w:rPr>
          <w:rFonts w:ascii="仿宋_GB2312" w:eastAsia="仿宋_GB2312" w:hAnsi="仿宋" w:hint="eastAsia"/>
          <w:sz w:val="28"/>
          <w:szCs w:val="28"/>
        </w:rPr>
        <w:t>（3）电子测量技术与仪器590203</w:t>
      </w:r>
    </w:p>
    <w:p w:rsidR="00254CFC" w:rsidRPr="00425F78" w:rsidRDefault="00254CFC" w:rsidP="00B60309">
      <w:pPr>
        <w:snapToGrid w:val="0"/>
        <w:spacing w:line="560" w:lineRule="atLeast"/>
        <w:ind w:firstLineChars="200" w:firstLine="560"/>
        <w:jc w:val="left"/>
        <w:rPr>
          <w:rFonts w:ascii="仿宋_GB2312" w:eastAsia="仿宋_GB2312" w:hAnsi="仿宋"/>
          <w:sz w:val="28"/>
          <w:szCs w:val="28"/>
        </w:rPr>
      </w:pPr>
      <w:r w:rsidRPr="00425F78">
        <w:rPr>
          <w:rFonts w:ascii="仿宋_GB2312" w:eastAsia="仿宋_GB2312" w:hAnsi="仿宋" w:hint="eastAsia"/>
          <w:sz w:val="28"/>
          <w:szCs w:val="28"/>
        </w:rPr>
        <w:t>（4）电子仪器仪表与维修 590204</w:t>
      </w:r>
    </w:p>
    <w:p w:rsidR="00254CFC" w:rsidRPr="00425F78" w:rsidRDefault="00254CFC" w:rsidP="00B60309">
      <w:pPr>
        <w:snapToGrid w:val="0"/>
        <w:spacing w:line="560" w:lineRule="atLeast"/>
        <w:ind w:firstLineChars="200" w:firstLine="560"/>
        <w:jc w:val="left"/>
        <w:rPr>
          <w:rFonts w:ascii="仿宋_GB2312" w:eastAsia="仿宋_GB2312" w:hAnsi="仿宋"/>
          <w:sz w:val="28"/>
          <w:szCs w:val="28"/>
        </w:rPr>
      </w:pPr>
      <w:r w:rsidRPr="00425F78">
        <w:rPr>
          <w:rFonts w:ascii="仿宋_GB2312" w:eastAsia="仿宋_GB2312" w:hAnsi="仿宋" w:hint="eastAsia"/>
          <w:sz w:val="28"/>
          <w:szCs w:val="28"/>
        </w:rPr>
        <w:t>（5）电子设备与运行管理 590205</w:t>
      </w:r>
    </w:p>
    <w:p w:rsidR="00254CFC" w:rsidRPr="00425F78" w:rsidRDefault="00254CFC" w:rsidP="00B60309">
      <w:pPr>
        <w:snapToGrid w:val="0"/>
        <w:spacing w:line="560" w:lineRule="atLeast"/>
        <w:ind w:firstLineChars="200" w:firstLine="560"/>
        <w:jc w:val="left"/>
        <w:rPr>
          <w:rFonts w:ascii="仿宋_GB2312" w:eastAsia="仿宋_GB2312" w:hAnsi="仿宋"/>
          <w:sz w:val="28"/>
          <w:szCs w:val="28"/>
        </w:rPr>
      </w:pPr>
      <w:r w:rsidRPr="00425F78">
        <w:rPr>
          <w:rFonts w:ascii="仿宋_GB2312" w:eastAsia="仿宋_GB2312" w:hAnsi="仿宋" w:hint="eastAsia"/>
          <w:sz w:val="28"/>
          <w:szCs w:val="28"/>
        </w:rPr>
        <w:t>（6）电子工艺与管理     590217</w:t>
      </w:r>
    </w:p>
    <w:p w:rsidR="00254CFC" w:rsidRPr="00425F78" w:rsidRDefault="00254CFC" w:rsidP="00B60309">
      <w:pPr>
        <w:snapToGrid w:val="0"/>
        <w:spacing w:line="560" w:lineRule="atLeast"/>
        <w:ind w:firstLineChars="200" w:firstLine="560"/>
        <w:jc w:val="left"/>
        <w:rPr>
          <w:rFonts w:ascii="仿宋_GB2312" w:eastAsia="仿宋_GB2312" w:hAnsi="仿宋"/>
          <w:sz w:val="28"/>
          <w:szCs w:val="28"/>
        </w:rPr>
      </w:pPr>
      <w:r w:rsidRPr="00425F78">
        <w:rPr>
          <w:rFonts w:ascii="仿宋_GB2312" w:eastAsia="仿宋_GB2312" w:hAnsi="仿宋" w:hint="eastAsia"/>
          <w:sz w:val="28"/>
          <w:szCs w:val="28"/>
        </w:rPr>
        <w:t>（7）微电子技术         590210</w:t>
      </w:r>
    </w:p>
    <w:p w:rsidR="00254CFC" w:rsidRPr="00425F78" w:rsidRDefault="00254CFC" w:rsidP="00B60309">
      <w:pPr>
        <w:snapToGrid w:val="0"/>
        <w:spacing w:line="560" w:lineRule="atLeast"/>
        <w:ind w:firstLineChars="200" w:firstLine="560"/>
        <w:jc w:val="left"/>
        <w:rPr>
          <w:rFonts w:ascii="仿宋_GB2312" w:eastAsia="仿宋_GB2312" w:hAnsi="仿宋"/>
          <w:sz w:val="28"/>
          <w:szCs w:val="28"/>
        </w:rPr>
      </w:pPr>
      <w:r w:rsidRPr="00425F78">
        <w:rPr>
          <w:rFonts w:ascii="仿宋_GB2312" w:eastAsia="仿宋_GB2312" w:hAnsi="仿宋" w:hint="eastAsia"/>
          <w:sz w:val="28"/>
          <w:szCs w:val="28"/>
        </w:rPr>
        <w:t>（8）光电子技术         590214</w:t>
      </w:r>
    </w:p>
    <w:p w:rsidR="00254CFC" w:rsidRPr="00425F78" w:rsidRDefault="00254CFC" w:rsidP="00B60309">
      <w:pPr>
        <w:snapToGrid w:val="0"/>
        <w:spacing w:line="560" w:lineRule="atLeast"/>
        <w:ind w:firstLineChars="200" w:firstLine="560"/>
        <w:jc w:val="left"/>
        <w:rPr>
          <w:rFonts w:ascii="仿宋_GB2312" w:eastAsia="仿宋_GB2312" w:hAnsi="仿宋"/>
          <w:sz w:val="28"/>
          <w:szCs w:val="28"/>
        </w:rPr>
      </w:pPr>
      <w:r w:rsidRPr="00425F78">
        <w:rPr>
          <w:rFonts w:ascii="仿宋_GB2312" w:eastAsia="仿宋_GB2312" w:hAnsi="仿宋" w:hint="eastAsia"/>
          <w:sz w:val="28"/>
          <w:szCs w:val="28"/>
        </w:rPr>
        <w:t>（9）智能产品开发       590215</w:t>
      </w:r>
    </w:p>
    <w:p w:rsidR="00EA2A5F" w:rsidRPr="00425F78" w:rsidRDefault="00EA2A5F" w:rsidP="009E677F">
      <w:pPr>
        <w:snapToGrid w:val="0"/>
        <w:spacing w:line="560" w:lineRule="atLeast"/>
        <w:ind w:firstLineChars="200" w:firstLine="562"/>
        <w:jc w:val="left"/>
        <w:rPr>
          <w:rFonts w:ascii="仿宋_GB2312" w:eastAsia="仿宋_GB2312" w:hAnsi="仿宋"/>
          <w:b/>
          <w:sz w:val="28"/>
          <w:szCs w:val="28"/>
        </w:rPr>
      </w:pPr>
      <w:r w:rsidRPr="00425F78">
        <w:rPr>
          <w:rFonts w:ascii="仿宋_GB2312" w:eastAsia="仿宋_GB2312" w:hAnsi="仿宋" w:hint="eastAsia"/>
          <w:b/>
          <w:sz w:val="28"/>
          <w:szCs w:val="28"/>
        </w:rPr>
        <w:t xml:space="preserve">2、自动化类    </w:t>
      </w:r>
      <w:r w:rsidR="00B60309" w:rsidRPr="00425F78">
        <w:rPr>
          <w:rFonts w:ascii="仿宋_GB2312" w:eastAsia="仿宋_GB2312" w:hAnsi="仿宋" w:hint="eastAsia"/>
          <w:b/>
          <w:sz w:val="28"/>
          <w:szCs w:val="28"/>
        </w:rPr>
        <w:t xml:space="preserve">         </w:t>
      </w:r>
      <w:r w:rsidRPr="00425F78">
        <w:rPr>
          <w:rFonts w:ascii="仿宋_GB2312" w:eastAsia="仿宋_GB2312" w:hAnsi="仿宋" w:hint="eastAsia"/>
          <w:b/>
          <w:sz w:val="28"/>
          <w:szCs w:val="28"/>
        </w:rPr>
        <w:t>580200</w:t>
      </w:r>
    </w:p>
    <w:p w:rsidR="00254CFC" w:rsidRPr="00425F78" w:rsidRDefault="00254CFC" w:rsidP="00B60309">
      <w:pPr>
        <w:snapToGrid w:val="0"/>
        <w:spacing w:line="560" w:lineRule="atLeast"/>
        <w:ind w:firstLineChars="200" w:firstLine="560"/>
        <w:jc w:val="left"/>
        <w:rPr>
          <w:rFonts w:ascii="仿宋_GB2312" w:eastAsia="仿宋_GB2312" w:hAnsi="仿宋"/>
          <w:sz w:val="28"/>
          <w:szCs w:val="28"/>
        </w:rPr>
      </w:pPr>
      <w:r w:rsidRPr="00425F78">
        <w:rPr>
          <w:rFonts w:ascii="仿宋_GB2312" w:eastAsia="仿宋_GB2312" w:hAnsi="仿宋" w:hint="eastAsia"/>
          <w:sz w:val="28"/>
          <w:szCs w:val="28"/>
        </w:rPr>
        <w:t>（1）计算机控制技术     580205</w:t>
      </w:r>
    </w:p>
    <w:p w:rsidR="00254CFC" w:rsidRPr="00425F78" w:rsidRDefault="00254CFC" w:rsidP="00B60309">
      <w:pPr>
        <w:snapToGrid w:val="0"/>
        <w:spacing w:line="560" w:lineRule="atLeast"/>
        <w:ind w:firstLineChars="200" w:firstLine="560"/>
        <w:jc w:val="left"/>
        <w:rPr>
          <w:rFonts w:ascii="仿宋_GB2312" w:eastAsia="仿宋_GB2312" w:hAnsi="仿宋"/>
          <w:sz w:val="28"/>
          <w:szCs w:val="28"/>
        </w:rPr>
      </w:pPr>
      <w:r w:rsidRPr="00425F78">
        <w:rPr>
          <w:rFonts w:ascii="仿宋_GB2312" w:eastAsia="仿宋_GB2312" w:hAnsi="仿宋" w:hint="eastAsia"/>
          <w:sz w:val="28"/>
          <w:szCs w:val="28"/>
        </w:rPr>
        <w:t>（2）工业网络技术       580206</w:t>
      </w:r>
    </w:p>
    <w:p w:rsidR="00254CFC" w:rsidRPr="00425F78" w:rsidRDefault="00254CFC" w:rsidP="00B60309">
      <w:pPr>
        <w:snapToGrid w:val="0"/>
        <w:spacing w:line="560" w:lineRule="atLeast"/>
        <w:ind w:firstLineChars="200" w:firstLine="560"/>
        <w:jc w:val="left"/>
        <w:rPr>
          <w:rFonts w:ascii="仿宋_GB2312" w:eastAsia="仿宋_GB2312" w:hAnsi="仿宋"/>
          <w:sz w:val="28"/>
          <w:szCs w:val="28"/>
        </w:rPr>
      </w:pPr>
      <w:r w:rsidRPr="00425F78">
        <w:rPr>
          <w:rFonts w:ascii="仿宋_GB2312" w:eastAsia="仿宋_GB2312" w:hAnsi="仿宋" w:hint="eastAsia"/>
          <w:sz w:val="28"/>
          <w:szCs w:val="28"/>
        </w:rPr>
        <w:t>（3）检测技术及应用     580207</w:t>
      </w:r>
    </w:p>
    <w:p w:rsidR="00EA2A5F" w:rsidRPr="00425F78" w:rsidRDefault="00EA2A5F" w:rsidP="009E677F">
      <w:pPr>
        <w:snapToGrid w:val="0"/>
        <w:spacing w:line="560" w:lineRule="atLeast"/>
        <w:ind w:firstLineChars="200" w:firstLine="562"/>
        <w:jc w:val="left"/>
        <w:rPr>
          <w:rFonts w:ascii="仿宋_GB2312" w:eastAsia="仿宋_GB2312" w:hAnsi="仿宋"/>
          <w:b/>
          <w:sz w:val="28"/>
          <w:szCs w:val="28"/>
        </w:rPr>
      </w:pPr>
      <w:r w:rsidRPr="00425F78">
        <w:rPr>
          <w:rFonts w:ascii="仿宋_GB2312" w:eastAsia="仿宋_GB2312" w:hAnsi="仿宋" w:hint="eastAsia"/>
          <w:b/>
          <w:sz w:val="28"/>
          <w:szCs w:val="28"/>
        </w:rPr>
        <w:t xml:space="preserve">3、电气信息类  </w:t>
      </w:r>
      <w:r w:rsidR="00B60309" w:rsidRPr="00425F78">
        <w:rPr>
          <w:rFonts w:ascii="仿宋_GB2312" w:eastAsia="仿宋_GB2312" w:hAnsi="仿宋" w:hint="eastAsia"/>
          <w:b/>
          <w:sz w:val="28"/>
          <w:szCs w:val="28"/>
        </w:rPr>
        <w:t xml:space="preserve">         </w:t>
      </w:r>
      <w:r w:rsidRPr="00425F78">
        <w:rPr>
          <w:rFonts w:ascii="仿宋_GB2312" w:eastAsia="仿宋_GB2312" w:hAnsi="仿宋" w:hint="eastAsia"/>
          <w:b/>
          <w:sz w:val="28"/>
          <w:szCs w:val="28"/>
        </w:rPr>
        <w:t>080600</w:t>
      </w:r>
    </w:p>
    <w:p w:rsidR="00254CFC" w:rsidRPr="00425F78" w:rsidRDefault="00254CFC" w:rsidP="00B60309">
      <w:pPr>
        <w:snapToGrid w:val="0"/>
        <w:spacing w:line="560" w:lineRule="atLeast"/>
        <w:ind w:firstLineChars="200" w:firstLine="560"/>
        <w:jc w:val="left"/>
        <w:rPr>
          <w:rFonts w:ascii="仿宋_GB2312" w:eastAsia="仿宋_GB2312" w:hAnsi="仿宋"/>
          <w:sz w:val="28"/>
          <w:szCs w:val="28"/>
        </w:rPr>
      </w:pPr>
      <w:r w:rsidRPr="00425F78">
        <w:rPr>
          <w:rFonts w:ascii="仿宋_GB2312" w:eastAsia="仿宋_GB2312" w:hAnsi="仿宋" w:hint="eastAsia"/>
          <w:sz w:val="28"/>
          <w:szCs w:val="28"/>
        </w:rPr>
        <w:t>（1）计算机科学与技术   080605</w:t>
      </w:r>
    </w:p>
    <w:p w:rsidR="00254CFC" w:rsidRPr="00425F78" w:rsidRDefault="00254CFC" w:rsidP="00B60309">
      <w:pPr>
        <w:snapToGrid w:val="0"/>
        <w:spacing w:line="560" w:lineRule="atLeast"/>
        <w:ind w:firstLineChars="200" w:firstLine="560"/>
        <w:jc w:val="left"/>
        <w:rPr>
          <w:rFonts w:ascii="仿宋_GB2312" w:eastAsia="仿宋_GB2312" w:hAnsi="仿宋"/>
          <w:sz w:val="28"/>
          <w:szCs w:val="28"/>
        </w:rPr>
      </w:pPr>
      <w:r w:rsidRPr="00425F78">
        <w:rPr>
          <w:rFonts w:ascii="仿宋_GB2312" w:eastAsia="仿宋_GB2312" w:hAnsi="仿宋" w:hint="eastAsia"/>
          <w:sz w:val="28"/>
          <w:szCs w:val="28"/>
        </w:rPr>
        <w:t>（2）电子信息工程       080603</w:t>
      </w:r>
    </w:p>
    <w:p w:rsidR="00EA2A5F" w:rsidRPr="00425F78" w:rsidRDefault="00EA2A5F" w:rsidP="009E677F">
      <w:pPr>
        <w:snapToGrid w:val="0"/>
        <w:spacing w:line="560" w:lineRule="atLeast"/>
        <w:ind w:firstLineChars="200" w:firstLine="562"/>
        <w:jc w:val="left"/>
        <w:rPr>
          <w:rFonts w:ascii="仿宋_GB2312" w:eastAsia="仿宋_GB2312" w:hAnsi="仿宋"/>
          <w:b/>
          <w:sz w:val="28"/>
          <w:szCs w:val="28"/>
        </w:rPr>
      </w:pPr>
      <w:r w:rsidRPr="00425F78">
        <w:rPr>
          <w:rFonts w:ascii="仿宋_GB2312" w:eastAsia="仿宋_GB2312" w:hAnsi="仿宋" w:hint="eastAsia"/>
          <w:b/>
          <w:sz w:val="28"/>
          <w:szCs w:val="28"/>
        </w:rPr>
        <w:t xml:space="preserve">4、计算机类    </w:t>
      </w:r>
      <w:r w:rsidR="00B60309" w:rsidRPr="00425F78">
        <w:rPr>
          <w:rFonts w:ascii="仿宋_GB2312" w:eastAsia="仿宋_GB2312" w:hAnsi="仿宋" w:hint="eastAsia"/>
          <w:b/>
          <w:sz w:val="28"/>
          <w:szCs w:val="28"/>
        </w:rPr>
        <w:t xml:space="preserve">         </w:t>
      </w:r>
      <w:r w:rsidRPr="00425F78">
        <w:rPr>
          <w:rFonts w:ascii="仿宋_GB2312" w:eastAsia="仿宋_GB2312" w:hAnsi="仿宋" w:hint="eastAsia"/>
          <w:b/>
          <w:sz w:val="28"/>
          <w:szCs w:val="28"/>
        </w:rPr>
        <w:t>590100</w:t>
      </w:r>
    </w:p>
    <w:p w:rsidR="00254CFC" w:rsidRPr="00425F78" w:rsidRDefault="00254CFC" w:rsidP="00B60309">
      <w:pPr>
        <w:snapToGrid w:val="0"/>
        <w:spacing w:line="560" w:lineRule="atLeast"/>
        <w:ind w:firstLineChars="200" w:firstLine="560"/>
        <w:jc w:val="left"/>
        <w:rPr>
          <w:rFonts w:ascii="仿宋_GB2312" w:eastAsia="仿宋_GB2312" w:hAnsi="仿宋"/>
          <w:sz w:val="28"/>
          <w:szCs w:val="28"/>
        </w:rPr>
      </w:pPr>
      <w:r w:rsidRPr="00425F78">
        <w:rPr>
          <w:rFonts w:ascii="仿宋_GB2312" w:eastAsia="仿宋_GB2312" w:hAnsi="仿宋" w:hint="eastAsia"/>
          <w:sz w:val="28"/>
          <w:szCs w:val="28"/>
        </w:rPr>
        <w:t>（1）计算机应用技术     590101</w:t>
      </w:r>
    </w:p>
    <w:p w:rsidR="00254CFC" w:rsidRPr="00425F78" w:rsidRDefault="00254CFC" w:rsidP="00B60309">
      <w:pPr>
        <w:snapToGrid w:val="0"/>
        <w:spacing w:line="560" w:lineRule="atLeast"/>
        <w:ind w:firstLineChars="200" w:firstLine="560"/>
        <w:jc w:val="left"/>
        <w:rPr>
          <w:rFonts w:ascii="仿宋_GB2312" w:eastAsia="仿宋_GB2312" w:hAnsi="仿宋"/>
          <w:sz w:val="28"/>
          <w:szCs w:val="28"/>
        </w:rPr>
      </w:pPr>
      <w:r w:rsidRPr="00425F78">
        <w:rPr>
          <w:rFonts w:ascii="仿宋_GB2312" w:eastAsia="仿宋_GB2312" w:hAnsi="仿宋" w:hint="eastAsia"/>
          <w:sz w:val="28"/>
          <w:szCs w:val="28"/>
        </w:rPr>
        <w:t>（2）计算机网络技术     590102</w:t>
      </w:r>
    </w:p>
    <w:p w:rsidR="00254CFC" w:rsidRPr="00425F78" w:rsidRDefault="00254CFC" w:rsidP="000B5298">
      <w:pPr>
        <w:snapToGrid w:val="0"/>
        <w:spacing w:line="560" w:lineRule="atLeast"/>
        <w:jc w:val="left"/>
        <w:rPr>
          <w:rFonts w:ascii="仿宋_GB2312" w:eastAsia="仿宋_GB2312" w:hAnsi="仿宋"/>
          <w:b/>
          <w:sz w:val="28"/>
          <w:szCs w:val="28"/>
        </w:rPr>
      </w:pPr>
    </w:p>
    <w:p w:rsidR="00254CFC" w:rsidRPr="00ED1CAA" w:rsidRDefault="00254CFC" w:rsidP="000B5298">
      <w:pPr>
        <w:snapToGrid w:val="0"/>
        <w:spacing w:line="560" w:lineRule="atLeast"/>
        <w:jc w:val="left"/>
        <w:rPr>
          <w:rFonts w:ascii="黑体" w:eastAsia="黑体" w:hAnsi="仿宋"/>
          <w:b/>
          <w:color w:val="000000"/>
          <w:sz w:val="36"/>
          <w:szCs w:val="36"/>
        </w:rPr>
      </w:pPr>
      <w:r w:rsidRPr="00617DC0">
        <w:rPr>
          <w:rFonts w:ascii="黑体" w:eastAsia="黑体" w:hAnsi="仿宋" w:hint="eastAsia"/>
          <w:b/>
          <w:color w:val="000000"/>
          <w:sz w:val="36"/>
          <w:szCs w:val="36"/>
        </w:rPr>
        <w:lastRenderedPageBreak/>
        <w:t>二、赛项申报专家组</w:t>
      </w:r>
    </w:p>
    <w:p w:rsidR="008636E5" w:rsidRPr="00425F78" w:rsidRDefault="008636E5" w:rsidP="00B60309">
      <w:pPr>
        <w:snapToGrid w:val="0"/>
        <w:spacing w:line="560" w:lineRule="atLeast"/>
        <w:ind w:firstLineChars="200" w:firstLine="560"/>
        <w:jc w:val="left"/>
        <w:rPr>
          <w:rFonts w:ascii="仿宋_GB2312" w:eastAsia="仿宋_GB2312" w:hAnsi="仿宋"/>
          <w:sz w:val="28"/>
          <w:szCs w:val="28"/>
        </w:rPr>
      </w:pPr>
      <w:r w:rsidRPr="00425F78">
        <w:rPr>
          <w:rFonts w:ascii="仿宋_GB2312" w:eastAsia="仿宋_GB2312" w:hAnsi="仿宋" w:hint="eastAsia"/>
          <w:sz w:val="28"/>
          <w:szCs w:val="28"/>
        </w:rPr>
        <w:t>大赛的专家组由</w:t>
      </w:r>
      <w:r w:rsidR="00084D47" w:rsidRPr="00084D47">
        <w:rPr>
          <w:rFonts w:ascii="仿宋_GB2312" w:eastAsia="仿宋_GB2312" w:hAnsi="仿宋" w:hint="eastAsia"/>
          <w:sz w:val="28"/>
          <w:szCs w:val="28"/>
        </w:rPr>
        <w:t>全国高等院校计算机基础教育研究会高职高专专业委员会</w:t>
      </w:r>
      <w:r w:rsidRPr="00425F78">
        <w:rPr>
          <w:rFonts w:ascii="仿宋_GB2312" w:eastAsia="仿宋_GB2312" w:hAnsi="仿宋" w:hint="eastAsia"/>
          <w:sz w:val="28"/>
          <w:szCs w:val="28"/>
        </w:rPr>
        <w:t>专家、工业与信息化部、企业专家、学校专家和承办院校专家组成，为大赛的顺利进行提供了组织保障，赛项专家名单如下：</w:t>
      </w:r>
    </w:p>
    <w:p w:rsidR="003B01FC" w:rsidRPr="00425F78" w:rsidRDefault="00604A82" w:rsidP="000B5298">
      <w:pPr>
        <w:snapToGrid w:val="0"/>
        <w:spacing w:line="560" w:lineRule="atLeast"/>
        <w:jc w:val="left"/>
        <w:rPr>
          <w:rFonts w:ascii="黑体" w:eastAsia="黑体" w:hAnsi="仿宋"/>
          <w:b/>
          <w:sz w:val="36"/>
          <w:szCs w:val="36"/>
        </w:rPr>
      </w:pPr>
      <w:r w:rsidRPr="00425F78">
        <w:rPr>
          <w:rFonts w:ascii="黑体" w:eastAsia="黑体" w:hAnsi="仿宋"/>
          <w:b/>
          <w:sz w:val="36"/>
          <w:szCs w:val="36"/>
        </w:rPr>
        <w:br w:type="page"/>
      </w:r>
      <w:r w:rsidR="003B01FC" w:rsidRPr="00425F78">
        <w:rPr>
          <w:rFonts w:ascii="黑体" w:eastAsia="黑体" w:hAnsi="仿宋" w:hint="eastAsia"/>
          <w:b/>
          <w:sz w:val="36"/>
          <w:szCs w:val="36"/>
        </w:rPr>
        <w:lastRenderedPageBreak/>
        <w:t>三、赛项目的</w:t>
      </w:r>
    </w:p>
    <w:p w:rsidR="00604A82" w:rsidRPr="00425F78" w:rsidRDefault="00604A82" w:rsidP="009E677F">
      <w:pPr>
        <w:snapToGrid w:val="0"/>
        <w:spacing w:line="560" w:lineRule="atLeast"/>
        <w:ind w:firstLineChars="200" w:firstLine="562"/>
        <w:jc w:val="left"/>
        <w:rPr>
          <w:rFonts w:ascii="仿宋_GB2312" w:eastAsia="仿宋_GB2312" w:hAnsi="仿宋"/>
          <w:b/>
          <w:sz w:val="28"/>
          <w:szCs w:val="28"/>
        </w:rPr>
      </w:pPr>
      <w:r w:rsidRPr="00425F78">
        <w:rPr>
          <w:rFonts w:ascii="仿宋_GB2312" w:eastAsia="仿宋_GB2312" w:hAnsi="仿宋" w:hint="eastAsia"/>
          <w:b/>
          <w:sz w:val="28"/>
          <w:szCs w:val="28"/>
        </w:rPr>
        <w:t>随着技术的发展，互联网</w:t>
      </w:r>
      <w:r w:rsidR="000F74D2" w:rsidRPr="00425F78">
        <w:rPr>
          <w:rFonts w:ascii="仿宋_GB2312" w:eastAsia="仿宋_GB2312" w:hAnsi="仿宋" w:hint="eastAsia"/>
          <w:b/>
          <w:sz w:val="28"/>
          <w:szCs w:val="28"/>
        </w:rPr>
        <w:t>技术</w:t>
      </w:r>
      <w:r w:rsidRPr="00425F78">
        <w:rPr>
          <w:rFonts w:ascii="仿宋_GB2312" w:eastAsia="仿宋_GB2312" w:hAnsi="仿宋" w:hint="eastAsia"/>
          <w:b/>
          <w:sz w:val="28"/>
          <w:szCs w:val="28"/>
        </w:rPr>
        <w:t>升入到了各行各业，</w:t>
      </w:r>
      <w:r w:rsidR="000F74D2" w:rsidRPr="00425F78">
        <w:rPr>
          <w:rFonts w:ascii="仿宋_GB2312" w:eastAsia="仿宋_GB2312" w:hAnsi="仿宋" w:hint="eastAsia"/>
          <w:b/>
          <w:sz w:val="28"/>
          <w:szCs w:val="28"/>
        </w:rPr>
        <w:t>单一的</w:t>
      </w:r>
      <w:r w:rsidRPr="00425F78">
        <w:rPr>
          <w:rFonts w:ascii="仿宋_GB2312" w:eastAsia="仿宋_GB2312" w:hAnsi="仿宋" w:hint="eastAsia"/>
          <w:b/>
          <w:sz w:val="28"/>
          <w:szCs w:val="28"/>
        </w:rPr>
        <w:t>智能电子产品</w:t>
      </w:r>
      <w:r w:rsidR="000F74D2" w:rsidRPr="00425F78">
        <w:rPr>
          <w:rFonts w:ascii="仿宋_GB2312" w:eastAsia="仿宋_GB2312" w:hAnsi="仿宋" w:hint="eastAsia"/>
          <w:b/>
          <w:sz w:val="28"/>
          <w:szCs w:val="28"/>
        </w:rPr>
        <w:t>已不能适应技术的发展需要。多个智能产品的</w:t>
      </w:r>
      <w:r w:rsidRPr="00425F78">
        <w:rPr>
          <w:rFonts w:ascii="仿宋_GB2312" w:eastAsia="仿宋_GB2312" w:hAnsi="仿宋" w:hint="eastAsia"/>
          <w:b/>
          <w:sz w:val="28"/>
          <w:szCs w:val="28"/>
        </w:rPr>
        <w:t>系统化和互联网的结合将是未来现代电子行业发展的方向，本赛项由智能电子产品通过互联网</w:t>
      </w:r>
      <w:r w:rsidR="000F74D2" w:rsidRPr="00425F78">
        <w:rPr>
          <w:rFonts w:ascii="仿宋_GB2312" w:eastAsia="仿宋_GB2312" w:hAnsi="仿宋" w:hint="eastAsia"/>
          <w:b/>
          <w:sz w:val="28"/>
          <w:szCs w:val="28"/>
        </w:rPr>
        <w:t>技术</w:t>
      </w:r>
      <w:r w:rsidRPr="00425F78">
        <w:rPr>
          <w:rFonts w:ascii="仿宋_GB2312" w:eastAsia="仿宋_GB2312" w:hAnsi="仿宋" w:hint="eastAsia"/>
          <w:b/>
          <w:sz w:val="28"/>
          <w:szCs w:val="28"/>
        </w:rPr>
        <w:t>形成系统</w:t>
      </w:r>
      <w:r w:rsidR="000F74D2" w:rsidRPr="00425F78">
        <w:rPr>
          <w:rFonts w:ascii="仿宋_GB2312" w:eastAsia="仿宋_GB2312" w:hAnsi="仿宋" w:hint="eastAsia"/>
          <w:b/>
          <w:sz w:val="28"/>
          <w:szCs w:val="28"/>
        </w:rPr>
        <w:t>，</w:t>
      </w:r>
      <w:r w:rsidR="00567C5D" w:rsidRPr="00425F78">
        <w:rPr>
          <w:rFonts w:ascii="仿宋_GB2312" w:eastAsia="仿宋_GB2312" w:hAnsi="仿宋" w:hint="eastAsia"/>
          <w:b/>
          <w:sz w:val="28"/>
          <w:szCs w:val="28"/>
        </w:rPr>
        <w:t>满足经济发展和人民生活水平提升的需求，</w:t>
      </w:r>
      <w:r w:rsidR="000F74D2" w:rsidRPr="00425F78">
        <w:rPr>
          <w:rFonts w:ascii="仿宋_GB2312" w:eastAsia="仿宋_GB2312" w:hAnsi="仿宋" w:hint="eastAsia"/>
          <w:b/>
          <w:sz w:val="28"/>
          <w:szCs w:val="28"/>
        </w:rPr>
        <w:t>正是适应当下</w:t>
      </w:r>
      <w:r w:rsidR="00567C5D" w:rsidRPr="00425F78">
        <w:rPr>
          <w:rFonts w:ascii="仿宋_GB2312" w:eastAsia="仿宋_GB2312" w:hAnsi="仿宋" w:hint="eastAsia"/>
          <w:b/>
          <w:sz w:val="28"/>
          <w:szCs w:val="28"/>
        </w:rPr>
        <w:t>国家经济发展的</w:t>
      </w:r>
      <w:r w:rsidR="000F74D2" w:rsidRPr="00425F78">
        <w:rPr>
          <w:rFonts w:ascii="仿宋_GB2312" w:eastAsia="仿宋_GB2312" w:hAnsi="仿宋" w:hint="eastAsia"/>
          <w:b/>
          <w:sz w:val="28"/>
          <w:szCs w:val="28"/>
        </w:rPr>
        <w:t>新常态</w:t>
      </w:r>
      <w:r w:rsidR="00567C5D" w:rsidRPr="00425F78">
        <w:rPr>
          <w:rFonts w:ascii="仿宋_GB2312" w:eastAsia="仿宋_GB2312" w:hAnsi="仿宋" w:hint="eastAsia"/>
          <w:b/>
          <w:sz w:val="28"/>
          <w:szCs w:val="28"/>
        </w:rPr>
        <w:t>和</w:t>
      </w:r>
      <w:r w:rsidR="000F74D2" w:rsidRPr="00425F78">
        <w:rPr>
          <w:rFonts w:ascii="仿宋_GB2312" w:eastAsia="仿宋_GB2312" w:hAnsi="仿宋" w:hint="eastAsia"/>
          <w:b/>
          <w:sz w:val="28"/>
          <w:szCs w:val="28"/>
        </w:rPr>
        <w:t>互联网+的</w:t>
      </w:r>
      <w:r w:rsidR="00567C5D" w:rsidRPr="00425F78">
        <w:rPr>
          <w:rFonts w:ascii="仿宋_GB2312" w:eastAsia="仿宋_GB2312" w:hAnsi="仿宋" w:hint="eastAsia"/>
          <w:b/>
          <w:sz w:val="28"/>
          <w:szCs w:val="28"/>
        </w:rPr>
        <w:t>发展战略趋势</w:t>
      </w:r>
      <w:r w:rsidR="000F74D2" w:rsidRPr="00425F78">
        <w:rPr>
          <w:rFonts w:ascii="仿宋_GB2312" w:eastAsia="仿宋_GB2312" w:hAnsi="仿宋" w:hint="eastAsia"/>
          <w:b/>
          <w:sz w:val="28"/>
          <w:szCs w:val="28"/>
        </w:rPr>
        <w:t>。</w:t>
      </w:r>
    </w:p>
    <w:p w:rsidR="00C813B5" w:rsidRPr="00FF0E1D" w:rsidRDefault="00C813B5" w:rsidP="00C813B5">
      <w:pPr>
        <w:snapToGrid w:val="0"/>
        <w:spacing w:line="560" w:lineRule="atLeast"/>
        <w:ind w:firstLineChars="200" w:firstLine="562"/>
        <w:jc w:val="left"/>
        <w:rPr>
          <w:rFonts w:ascii="仿宋_GB2312" w:eastAsia="仿宋_GB2312" w:hAnsi="仿宋"/>
          <w:b/>
          <w:sz w:val="28"/>
          <w:szCs w:val="28"/>
        </w:rPr>
      </w:pPr>
      <w:r w:rsidRPr="00FF0E1D">
        <w:rPr>
          <w:rFonts w:ascii="仿宋_GB2312" w:eastAsia="仿宋_GB2312" w:hAnsi="仿宋" w:hint="eastAsia"/>
          <w:b/>
          <w:sz w:val="28"/>
          <w:szCs w:val="28"/>
        </w:rPr>
        <w:t>“电子信息类”专业在我国高职院校中80%均有设立。该专业包含电子应用、电子信息、嵌入式、自动化、物联网、微电子、光伏电子等方向。本赛项是对各院校电子信息类专业C类课程的考核和验证。也是教改项目较为重要的课程，是对学生各门课程综合掌握的能力考核，也是学生对于所学知识的综合和创新能力的提升。</w:t>
      </w:r>
    </w:p>
    <w:p w:rsidR="008908C3" w:rsidRPr="00425F78" w:rsidRDefault="008908C3" w:rsidP="000B5298">
      <w:pPr>
        <w:snapToGrid w:val="0"/>
        <w:spacing w:line="560" w:lineRule="atLeast"/>
        <w:ind w:firstLineChars="200" w:firstLine="560"/>
        <w:jc w:val="left"/>
        <w:rPr>
          <w:rFonts w:ascii="仿宋_GB2312" w:eastAsia="仿宋_GB2312" w:hAnsi="仿宋"/>
          <w:sz w:val="28"/>
          <w:szCs w:val="28"/>
        </w:rPr>
      </w:pPr>
      <w:r w:rsidRPr="00425F78">
        <w:rPr>
          <w:rFonts w:ascii="仿宋_GB2312" w:eastAsia="仿宋_GB2312" w:hAnsi="仿宋" w:hint="eastAsia"/>
          <w:sz w:val="28"/>
          <w:szCs w:val="28"/>
        </w:rPr>
        <w:t>通过竞赛，检验参赛选手在模拟真实的工作环境与条件下对智能电子产品系统工程实施的工程实现能力和职业素质，包括对智能电子产品系统的方案认证、工程实施和功能实现等方面的知识与技能，以及对电子产品软硬件调试能力、综合布线、电子仪器仪表的使用、现场问题的分析与处理、团队协作和创新能力、安全、环保等意识，引导高职院校关注电子信息行业新技术的发展趋势与技术应用方向，指导和推动电子信息类专业开展面向现代电子系统应用的课程与教学改革，加快电子信息类专业高素质技能型人才的培养，增强技能型人才的就业竞争力。</w:t>
      </w:r>
    </w:p>
    <w:p w:rsidR="00250B69" w:rsidRDefault="00250B69" w:rsidP="000B5298">
      <w:pPr>
        <w:snapToGrid w:val="0"/>
        <w:spacing w:line="560" w:lineRule="atLeast"/>
        <w:jc w:val="left"/>
        <w:rPr>
          <w:rFonts w:ascii="黑体" w:eastAsia="黑体" w:hAnsi="仿宋"/>
          <w:b/>
          <w:sz w:val="36"/>
          <w:szCs w:val="36"/>
        </w:rPr>
      </w:pPr>
    </w:p>
    <w:p w:rsidR="003B01FC" w:rsidRPr="00425F78" w:rsidRDefault="003B01FC" w:rsidP="000B5298">
      <w:pPr>
        <w:snapToGrid w:val="0"/>
        <w:spacing w:line="560" w:lineRule="atLeast"/>
        <w:jc w:val="left"/>
        <w:rPr>
          <w:rFonts w:ascii="黑体" w:eastAsia="黑体" w:hAnsi="仿宋"/>
          <w:b/>
          <w:sz w:val="36"/>
          <w:szCs w:val="36"/>
        </w:rPr>
      </w:pPr>
      <w:r w:rsidRPr="00425F78">
        <w:rPr>
          <w:rFonts w:ascii="黑体" w:eastAsia="黑体" w:hAnsi="仿宋" w:hint="eastAsia"/>
          <w:b/>
          <w:sz w:val="36"/>
          <w:szCs w:val="36"/>
        </w:rPr>
        <w:t>四、赛项设计原则</w:t>
      </w:r>
    </w:p>
    <w:p w:rsidR="00D927CF" w:rsidRPr="00425F78" w:rsidRDefault="00D927CF" w:rsidP="00D927CF">
      <w:pPr>
        <w:snapToGrid w:val="0"/>
        <w:spacing w:line="560" w:lineRule="atLeast"/>
        <w:jc w:val="left"/>
        <w:rPr>
          <w:rFonts w:ascii="黑体" w:eastAsia="黑体" w:hAnsi="仿宋"/>
          <w:sz w:val="30"/>
          <w:szCs w:val="30"/>
        </w:rPr>
      </w:pPr>
      <w:r>
        <w:rPr>
          <w:rFonts w:ascii="黑体" w:eastAsia="黑体" w:hAnsi="仿宋" w:hint="eastAsia"/>
          <w:sz w:val="30"/>
          <w:szCs w:val="30"/>
        </w:rPr>
        <w:t>（一</w:t>
      </w:r>
      <w:r w:rsidR="009C06DE">
        <w:rPr>
          <w:rFonts w:ascii="黑体" w:eastAsia="黑体" w:hAnsi="仿宋" w:hint="eastAsia"/>
          <w:sz w:val="30"/>
          <w:szCs w:val="30"/>
        </w:rPr>
        <w:t>）</w:t>
      </w:r>
      <w:r w:rsidRPr="00425F78">
        <w:rPr>
          <w:rFonts w:ascii="黑体" w:eastAsia="黑体" w:hAnsi="仿宋" w:hint="eastAsia"/>
          <w:sz w:val="30"/>
          <w:szCs w:val="30"/>
        </w:rPr>
        <w:t>公开、公平、公正；</w:t>
      </w:r>
    </w:p>
    <w:p w:rsidR="00D927CF" w:rsidRPr="00425F78" w:rsidRDefault="00D927CF" w:rsidP="00D927CF">
      <w:pPr>
        <w:snapToGrid w:val="0"/>
        <w:spacing w:line="560" w:lineRule="atLeast"/>
        <w:ind w:firstLine="555"/>
        <w:jc w:val="left"/>
        <w:rPr>
          <w:rFonts w:ascii="仿宋_GB2312" w:eastAsia="仿宋_GB2312" w:hAnsi="仿宋"/>
          <w:sz w:val="28"/>
          <w:szCs w:val="28"/>
        </w:rPr>
      </w:pPr>
      <w:r w:rsidRPr="00425F78">
        <w:rPr>
          <w:rFonts w:ascii="仿宋_GB2312" w:eastAsia="仿宋_GB2312" w:hAnsi="仿宋" w:hint="eastAsia"/>
          <w:sz w:val="28"/>
          <w:szCs w:val="28"/>
        </w:rPr>
        <w:t>为了保障大赛的公开、公平、公正的原则，严格遵守大赛执委会的各项制度规定，做到赛题保密，赛项过程层层加密，裁判评判背靠背的原则，主</w:t>
      </w:r>
      <w:r w:rsidRPr="00425F78">
        <w:rPr>
          <w:rFonts w:ascii="仿宋_GB2312" w:eastAsia="仿宋_GB2312" w:hAnsi="仿宋" w:hint="eastAsia"/>
          <w:sz w:val="28"/>
          <w:szCs w:val="28"/>
        </w:rPr>
        <w:lastRenderedPageBreak/>
        <w:t>要体现在以下几个方面：</w:t>
      </w:r>
    </w:p>
    <w:p w:rsidR="00D927CF" w:rsidRPr="00425F78" w:rsidRDefault="00D927CF" w:rsidP="00D927CF">
      <w:pPr>
        <w:snapToGrid w:val="0"/>
        <w:spacing w:line="560" w:lineRule="atLeast"/>
        <w:ind w:firstLineChars="200" w:firstLine="560"/>
        <w:jc w:val="left"/>
        <w:rPr>
          <w:rFonts w:ascii="仿宋_GB2312" w:eastAsia="仿宋_GB2312" w:hAnsi="仿宋"/>
          <w:sz w:val="28"/>
          <w:szCs w:val="28"/>
        </w:rPr>
      </w:pPr>
      <w:r w:rsidRPr="00425F78">
        <w:rPr>
          <w:rFonts w:ascii="仿宋_GB2312" w:eastAsia="仿宋_GB2312" w:hAnsi="仿宋" w:hint="eastAsia"/>
          <w:sz w:val="28"/>
          <w:szCs w:val="28"/>
        </w:rPr>
        <w:t>1、赛题的保密</w:t>
      </w:r>
    </w:p>
    <w:p w:rsidR="00D927CF" w:rsidRPr="00425F78" w:rsidRDefault="00D927CF" w:rsidP="00D927CF">
      <w:pPr>
        <w:adjustRightInd w:val="0"/>
        <w:snapToGrid w:val="0"/>
        <w:spacing w:line="560" w:lineRule="atLeast"/>
        <w:ind w:firstLineChars="200" w:firstLine="560"/>
        <w:contextualSpacing/>
        <w:rPr>
          <w:rFonts w:ascii="仿宋_GB2312" w:eastAsia="仿宋_GB2312" w:hAnsi="仿宋"/>
          <w:sz w:val="28"/>
          <w:szCs w:val="28"/>
        </w:rPr>
      </w:pPr>
      <w:r w:rsidRPr="00425F78">
        <w:rPr>
          <w:rFonts w:ascii="仿宋_GB2312" w:eastAsia="仿宋_GB2312" w:hAnsi="仿宋" w:hint="eastAsia"/>
          <w:sz w:val="28"/>
          <w:szCs w:val="28"/>
        </w:rPr>
        <w:t>2、赛项裁判的严格控制</w:t>
      </w:r>
    </w:p>
    <w:p w:rsidR="00D927CF" w:rsidRPr="00425F78" w:rsidRDefault="00D927CF" w:rsidP="00D927CF">
      <w:pPr>
        <w:adjustRightInd w:val="0"/>
        <w:snapToGrid w:val="0"/>
        <w:spacing w:line="560" w:lineRule="atLeast"/>
        <w:ind w:firstLineChars="200" w:firstLine="560"/>
        <w:contextualSpacing/>
        <w:rPr>
          <w:rFonts w:ascii="仿宋_GB2312" w:eastAsia="仿宋_GB2312" w:hAnsi="仿宋"/>
          <w:sz w:val="28"/>
          <w:szCs w:val="28"/>
        </w:rPr>
      </w:pPr>
      <w:r w:rsidRPr="00425F78">
        <w:rPr>
          <w:rFonts w:ascii="仿宋_GB2312" w:eastAsia="仿宋_GB2312" w:hAnsi="仿宋" w:hint="eastAsia"/>
          <w:sz w:val="28"/>
          <w:szCs w:val="28"/>
        </w:rPr>
        <w:t>（1）参赛队信息加密：增设二级加密裁判，通过参赛编号、参赛工号的加密转换，杜绝了裁判在评分过程中的倾向性。</w:t>
      </w:r>
    </w:p>
    <w:p w:rsidR="00D927CF" w:rsidRPr="00425F78" w:rsidRDefault="00D927CF" w:rsidP="00D927CF">
      <w:pPr>
        <w:adjustRightInd w:val="0"/>
        <w:snapToGrid w:val="0"/>
        <w:spacing w:line="560" w:lineRule="atLeast"/>
        <w:ind w:firstLineChars="200" w:firstLine="560"/>
        <w:contextualSpacing/>
        <w:rPr>
          <w:rFonts w:ascii="仿宋_GB2312" w:eastAsia="仿宋_GB2312" w:hAnsi="仿宋"/>
          <w:sz w:val="28"/>
          <w:szCs w:val="28"/>
        </w:rPr>
      </w:pPr>
      <w:r w:rsidRPr="00425F78">
        <w:rPr>
          <w:rFonts w:ascii="仿宋_GB2312" w:eastAsia="仿宋_GB2312" w:hAnsi="仿宋" w:hint="eastAsia"/>
          <w:sz w:val="28"/>
          <w:szCs w:val="28"/>
        </w:rPr>
        <w:t>（2）客观性评分指标化：对于比赛中的功能测试评分项需要选手演示系统功能，采取的方案是首先将功能测试评分细化为多个评分项，每个评分项仅需裁判使用标准语言指定选手完成某项工作，由三名裁判共同判断指定的功能现象有无并计入评分表即可。有则得分，无则不得分，具有较强的客观性。</w:t>
      </w:r>
    </w:p>
    <w:p w:rsidR="00D927CF" w:rsidRPr="00425F78" w:rsidRDefault="00D927CF" w:rsidP="00D927CF">
      <w:pPr>
        <w:adjustRightInd w:val="0"/>
        <w:snapToGrid w:val="0"/>
        <w:spacing w:line="560" w:lineRule="atLeast"/>
        <w:ind w:firstLineChars="200" w:firstLine="560"/>
        <w:contextualSpacing/>
        <w:rPr>
          <w:rFonts w:ascii="仿宋_GB2312" w:eastAsia="仿宋_GB2312" w:hAnsi="仿宋"/>
          <w:sz w:val="28"/>
          <w:szCs w:val="28"/>
        </w:rPr>
      </w:pPr>
      <w:r w:rsidRPr="00425F78">
        <w:rPr>
          <w:rFonts w:ascii="仿宋_GB2312" w:eastAsia="仿宋_GB2312" w:hAnsi="仿宋" w:hint="eastAsia"/>
          <w:sz w:val="28"/>
          <w:szCs w:val="28"/>
        </w:rPr>
        <w:t>（3）主观性评分匿名化：对于可以加密的评分项，由加密裁判进行第三次加密，评分裁判只知道学生作品的评分号，而不知道作品的工位号等参赛队信息。如线路板焊接工艺、系统图绘制、技术文件编写三项评分项目均采用加密的方式进行评分，保证了评分的公正性。</w:t>
      </w:r>
    </w:p>
    <w:p w:rsidR="00D927CF" w:rsidRPr="00425F78" w:rsidRDefault="00D927CF" w:rsidP="00D927CF">
      <w:pPr>
        <w:adjustRightInd w:val="0"/>
        <w:snapToGrid w:val="0"/>
        <w:spacing w:line="560" w:lineRule="atLeast"/>
        <w:ind w:firstLineChars="200" w:firstLine="560"/>
        <w:contextualSpacing/>
        <w:rPr>
          <w:rFonts w:ascii="仿宋_GB2312" w:eastAsia="仿宋_GB2312" w:hAnsi="仿宋"/>
          <w:sz w:val="28"/>
          <w:szCs w:val="28"/>
        </w:rPr>
      </w:pPr>
      <w:r w:rsidRPr="00425F78">
        <w:rPr>
          <w:rFonts w:ascii="仿宋_GB2312" w:eastAsia="仿宋_GB2312" w:hAnsi="仿宋" w:hint="eastAsia"/>
          <w:sz w:val="28"/>
          <w:szCs w:val="28"/>
        </w:rPr>
        <w:t>（4）主观性评分多人化：对于不能加密的主观评分项，如智能电子系统的安装工艺评分项，采用了</w:t>
      </w:r>
      <w:r w:rsidR="00392857">
        <w:rPr>
          <w:rFonts w:ascii="仿宋_GB2312" w:eastAsia="仿宋_GB2312" w:hAnsi="仿宋" w:hint="eastAsia"/>
          <w:sz w:val="28"/>
          <w:szCs w:val="28"/>
        </w:rPr>
        <w:t>5</w:t>
      </w:r>
      <w:r w:rsidRPr="00425F78">
        <w:rPr>
          <w:rFonts w:ascii="仿宋_GB2312" w:eastAsia="仿宋_GB2312" w:hAnsi="仿宋" w:hint="eastAsia"/>
          <w:sz w:val="28"/>
          <w:szCs w:val="28"/>
        </w:rPr>
        <w:t>名裁判独立评分，去掉一个最高分和一个最低分，其余得分进行算术平均的方法，起到了很好的效果。</w:t>
      </w:r>
    </w:p>
    <w:p w:rsidR="00D927CF" w:rsidRPr="00425F78" w:rsidRDefault="00D927CF" w:rsidP="00D927CF">
      <w:pPr>
        <w:adjustRightInd w:val="0"/>
        <w:snapToGrid w:val="0"/>
        <w:spacing w:line="560" w:lineRule="atLeast"/>
        <w:ind w:firstLineChars="200" w:firstLine="560"/>
        <w:contextualSpacing/>
        <w:rPr>
          <w:rFonts w:ascii="仿宋_GB2312" w:eastAsia="仿宋_GB2312" w:hAnsi="仿宋"/>
          <w:sz w:val="28"/>
          <w:szCs w:val="28"/>
        </w:rPr>
      </w:pPr>
      <w:r w:rsidRPr="00425F78">
        <w:rPr>
          <w:rFonts w:ascii="仿宋_GB2312" w:eastAsia="仿宋_GB2312" w:hAnsi="仿宋" w:hint="eastAsia"/>
          <w:sz w:val="28"/>
          <w:szCs w:val="28"/>
        </w:rPr>
        <w:t>3、监督组对赛项的裁判工作和流程进行了全程监督。</w:t>
      </w:r>
    </w:p>
    <w:p w:rsidR="00D927CF" w:rsidRPr="00425F78" w:rsidRDefault="00D927CF" w:rsidP="00D927CF">
      <w:pPr>
        <w:snapToGrid w:val="0"/>
        <w:spacing w:line="560" w:lineRule="atLeast"/>
        <w:jc w:val="left"/>
        <w:rPr>
          <w:rFonts w:ascii="黑体" w:eastAsia="黑体" w:hAnsi="仿宋"/>
          <w:sz w:val="28"/>
          <w:szCs w:val="28"/>
        </w:rPr>
      </w:pPr>
      <w:r>
        <w:rPr>
          <w:rFonts w:ascii="黑体" w:eastAsia="黑体" w:hAnsi="仿宋" w:hint="eastAsia"/>
          <w:sz w:val="28"/>
          <w:szCs w:val="28"/>
        </w:rPr>
        <w:t>（二</w:t>
      </w:r>
      <w:r w:rsidRPr="00425F78">
        <w:rPr>
          <w:rFonts w:ascii="黑体" w:eastAsia="黑体" w:hAnsi="仿宋" w:hint="eastAsia"/>
          <w:sz w:val="28"/>
          <w:szCs w:val="28"/>
        </w:rPr>
        <w:t>）赛项关联职业岗位面广，人才需求量大、职业院校开设专业点多；</w:t>
      </w:r>
    </w:p>
    <w:p w:rsidR="00D927CF" w:rsidRPr="00425F78" w:rsidRDefault="00D927CF" w:rsidP="00D927CF">
      <w:pPr>
        <w:spacing w:line="560" w:lineRule="atLeast"/>
        <w:ind w:firstLine="465"/>
        <w:rPr>
          <w:rFonts w:ascii="仿宋_GB2312" w:eastAsia="仿宋_GB2312" w:hAnsi="仿宋"/>
          <w:sz w:val="28"/>
          <w:szCs w:val="28"/>
        </w:rPr>
      </w:pPr>
      <w:r w:rsidRPr="00425F78">
        <w:rPr>
          <w:rFonts w:ascii="仿宋_GB2312" w:eastAsia="仿宋_GB2312" w:hAnsi="仿宋"/>
          <w:sz w:val="28"/>
          <w:szCs w:val="28"/>
        </w:rPr>
        <w:t>“</w:t>
      </w:r>
      <w:r w:rsidRPr="00425F78">
        <w:rPr>
          <w:rFonts w:ascii="仿宋_GB2312" w:eastAsia="仿宋_GB2312" w:hAnsi="仿宋" w:hint="eastAsia"/>
          <w:sz w:val="28"/>
          <w:szCs w:val="28"/>
        </w:rPr>
        <w:t>智能电子产品系统工程实施”赛项面向高职院校电子信息类专业，主要有“应用电子技术”、“电子信息工程技术”、“电子测量技术与仪器”、“微电子技术”等专业。全国高职院校凡是有工科专业的都会有电子信息类专业，特别是电子信息产业较发达地区的院校均开设并重点建设相关电子信息类专业。根据上大学网近期统计，截止2013年全国共有1266所高职院校，超过</w:t>
      </w:r>
      <w:r w:rsidRPr="00425F78">
        <w:rPr>
          <w:rFonts w:ascii="仿宋_GB2312" w:eastAsia="仿宋_GB2312" w:hAnsi="仿宋" w:hint="eastAsia"/>
          <w:sz w:val="28"/>
          <w:szCs w:val="28"/>
        </w:rPr>
        <w:lastRenderedPageBreak/>
        <w:t>八成以上的高职院校开设有电子信息类专业。以应用电子技术专业和电子信息工程技术专业为例：有657所高职院校开设了应用电子技术专业，其中国家重点专业有20所，省部重点专业有33所；有449所高职院校开设了电子信息工程技术专业，其中国家重点专业有14所，省部重点专业有18所。</w:t>
      </w:r>
    </w:p>
    <w:p w:rsidR="00D927CF" w:rsidRPr="00425F78" w:rsidRDefault="00D927CF" w:rsidP="00D927CF">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本赛项关联职业岗位面广、人才需求量大，主要可从事电子、电气、弱电工程、工业自动化、楼宇自动化、物联网、家电等行业的销售、技术辅助设计、生产辅助管理、调试及维修、采购、项目设计及施工等多种岗位，由于这些行业面宽，深入到各行各业和每个家庭，人才需求量特别大。</w:t>
      </w:r>
    </w:p>
    <w:p w:rsidR="00EC5B19" w:rsidRPr="00425F78" w:rsidRDefault="00EC5B19" w:rsidP="00EC5B19">
      <w:pPr>
        <w:snapToGrid w:val="0"/>
        <w:spacing w:line="560" w:lineRule="atLeast"/>
        <w:jc w:val="left"/>
        <w:rPr>
          <w:rFonts w:ascii="黑体" w:eastAsia="黑体" w:hAnsi="仿宋"/>
          <w:sz w:val="28"/>
          <w:szCs w:val="28"/>
        </w:rPr>
      </w:pPr>
      <w:r>
        <w:rPr>
          <w:rFonts w:ascii="黑体" w:eastAsia="黑体" w:hAnsi="仿宋" w:hint="eastAsia"/>
          <w:sz w:val="28"/>
          <w:szCs w:val="28"/>
        </w:rPr>
        <w:t>（三</w:t>
      </w:r>
      <w:r w:rsidRPr="00425F78">
        <w:rPr>
          <w:rFonts w:ascii="黑体" w:eastAsia="黑体" w:hAnsi="仿宋" w:hint="eastAsia"/>
          <w:sz w:val="28"/>
          <w:szCs w:val="28"/>
        </w:rPr>
        <w:t>）竞赛内容对应相关职业岗位或岗位群、体现专业核心能力与核心知识、涵盖丰富的专业知识与专业技能点：</w:t>
      </w:r>
    </w:p>
    <w:p w:rsidR="00EC5B19" w:rsidRPr="00425F78" w:rsidRDefault="00EC5B19" w:rsidP="00EC5B19">
      <w:pPr>
        <w:spacing w:line="560" w:lineRule="atLeast"/>
        <w:ind w:firstLineChars="196" w:firstLine="549"/>
        <w:rPr>
          <w:rFonts w:ascii="仿宋_GB2312" w:eastAsia="仿宋_GB2312" w:hAnsi="仿宋"/>
          <w:sz w:val="28"/>
          <w:szCs w:val="28"/>
        </w:rPr>
      </w:pPr>
      <w:r w:rsidRPr="00425F78">
        <w:rPr>
          <w:rFonts w:ascii="仿宋_GB2312" w:eastAsia="仿宋_GB2312" w:hAnsi="仿宋" w:hint="eastAsia"/>
          <w:sz w:val="28"/>
          <w:szCs w:val="28"/>
        </w:rPr>
        <w:t>随着电子信息产品提供商分工的细化和信息技术在企业管理中的普及性应用，由单一厂商、专用系统、套装产品逐渐向多厂商、开放系统、部件产品、提供解决方案过渡，形成了电子信息服务发展的新方向。这一方向变化推动了系统集成与实施逐渐从硬件、软件和服务行业中分离出来，使得电子信息行业在发展到现阶段新时期的时候，形成了一个前景诱人的新兴行业领域。服务于系统集成的技术和管理方面的复合型人才将成为人才需求重点，也将是电子信息类企业的紧需人才，鉴于此，智能电子产品系统工程实施的技术领域定位在：设备系统集成、应用系统集成、工程项目实施、系统运行维护。</w:t>
      </w:r>
    </w:p>
    <w:p w:rsidR="00EC5B19" w:rsidRPr="00425F78" w:rsidRDefault="00EC5B19" w:rsidP="00EC5B19">
      <w:pPr>
        <w:spacing w:line="560" w:lineRule="atLeast"/>
        <w:ind w:firstLineChars="216" w:firstLine="605"/>
        <w:rPr>
          <w:rFonts w:ascii="仿宋_GB2312" w:eastAsia="仿宋_GB2312" w:hAnsi="仿宋"/>
          <w:sz w:val="28"/>
          <w:szCs w:val="28"/>
        </w:rPr>
      </w:pPr>
      <w:r w:rsidRPr="00425F78">
        <w:rPr>
          <w:rFonts w:ascii="仿宋_GB2312" w:eastAsia="仿宋_GB2312" w:hAnsi="仿宋" w:hint="eastAsia"/>
          <w:sz w:val="28"/>
          <w:szCs w:val="28"/>
        </w:rPr>
        <w:t>智能电子产品系统工程实施体现了电子信息工程技术专业的职业核心能力：系统集成能力、工程项目实施运行能力、系统调试维护能力。</w:t>
      </w:r>
    </w:p>
    <w:p w:rsidR="00EC5B19" w:rsidRPr="00425F78" w:rsidRDefault="00EC5B19" w:rsidP="00EC5B19">
      <w:pPr>
        <w:spacing w:line="560" w:lineRule="atLeast"/>
        <w:ind w:firstLineChars="216" w:firstLine="605"/>
        <w:rPr>
          <w:rFonts w:ascii="仿宋_GB2312" w:eastAsia="仿宋_GB2312" w:hAnsi="仿宋"/>
          <w:sz w:val="28"/>
          <w:szCs w:val="28"/>
        </w:rPr>
      </w:pPr>
      <w:r w:rsidRPr="00425F78">
        <w:rPr>
          <w:rFonts w:ascii="仿宋_GB2312" w:eastAsia="仿宋_GB2312" w:hAnsi="仿宋" w:hint="eastAsia"/>
          <w:sz w:val="28"/>
          <w:szCs w:val="28"/>
        </w:rPr>
        <w:t>智能电子产品系统工程实施就业岗位主要包括系统集成（服务）工程师、</w:t>
      </w:r>
      <w:r w:rsidRPr="00425F78">
        <w:rPr>
          <w:rFonts w:ascii="仿宋_GB2312" w:eastAsia="仿宋_GB2312" w:hAnsi="仿宋" w:hint="eastAsia"/>
          <w:sz w:val="28"/>
          <w:szCs w:val="28"/>
        </w:rPr>
        <w:lastRenderedPageBreak/>
        <w:t>智能电子施工管理工程师、弱电工程师、设备（维护/调试）工程师、技术支持工程师等工作岗位。</w:t>
      </w:r>
    </w:p>
    <w:p w:rsidR="00EC5B19" w:rsidRPr="00425F78" w:rsidRDefault="00EC5B19" w:rsidP="00EC5B19">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在工作任务分析的基础上，智能电子产品系统工程实施的8个典型工作任务，即技术文档编制、系统测试、工程项目实施、质量检验、系统集成与调试、系统运行维护、简单系统设计、技术支持。进一步分析这些工作任务需要的专业知识、技能、工作能力，制订该职业或相关职业群职业知识结构和职业能力结构，并对其具体涵盖的工作任务和职业能力等层面做更深的分析，可得到典型工作任务对应的基本知识点和技能点：</w:t>
      </w:r>
    </w:p>
    <w:p w:rsidR="00EC5B19" w:rsidRPr="00425F78" w:rsidRDefault="00EC5B19" w:rsidP="009E677F">
      <w:pPr>
        <w:spacing w:line="560" w:lineRule="atLeast"/>
        <w:ind w:firstLineChars="200" w:firstLine="562"/>
        <w:rPr>
          <w:rFonts w:ascii="仿宋_GB2312" w:eastAsia="仿宋_GB2312" w:hAnsi="仿宋"/>
          <w:b/>
          <w:sz w:val="28"/>
          <w:szCs w:val="28"/>
        </w:rPr>
      </w:pPr>
      <w:r w:rsidRPr="00425F78">
        <w:rPr>
          <w:rFonts w:ascii="仿宋_GB2312" w:eastAsia="仿宋_GB2312" w:hAnsi="仿宋" w:hint="eastAsia"/>
          <w:b/>
          <w:sz w:val="28"/>
          <w:szCs w:val="28"/>
        </w:rPr>
        <w:t>（1）基本知识</w:t>
      </w:r>
    </w:p>
    <w:p w:rsidR="00EC5B19" w:rsidRPr="00425F78" w:rsidRDefault="00EC5B19" w:rsidP="00EC5B19">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掌握基本电子技术；</w:t>
      </w:r>
    </w:p>
    <w:p w:rsidR="00EC5B19" w:rsidRPr="00425F78" w:rsidRDefault="00EC5B19" w:rsidP="00EC5B19">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了解计算机网络工程基础知识；</w:t>
      </w:r>
    </w:p>
    <w:p w:rsidR="00EC5B19" w:rsidRPr="00425F78" w:rsidRDefault="00EC5B19" w:rsidP="00EC5B19">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掌握通信工程基本原理；</w:t>
      </w:r>
    </w:p>
    <w:p w:rsidR="00EC5B19" w:rsidRPr="00425F78" w:rsidRDefault="00EC5B19" w:rsidP="00EC5B19">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掌握电子设备维护规程；</w:t>
      </w:r>
    </w:p>
    <w:p w:rsidR="00EC5B19" w:rsidRPr="00425F78" w:rsidRDefault="00EC5B19" w:rsidP="00EC5B19">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掌握常用电子仪表、仪器使用方法；</w:t>
      </w:r>
    </w:p>
    <w:p w:rsidR="00EC5B19" w:rsidRPr="00425F78" w:rsidRDefault="00EC5B19" w:rsidP="00EC5B19">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了解工程技术的基本知识；</w:t>
      </w:r>
    </w:p>
    <w:p w:rsidR="00EC5B19" w:rsidRPr="00425F78" w:rsidRDefault="00EC5B19" w:rsidP="00EC5B19">
      <w:pPr>
        <w:spacing w:line="560" w:lineRule="atLeast"/>
        <w:ind w:firstLine="465"/>
        <w:rPr>
          <w:rFonts w:ascii="仿宋_GB2312" w:eastAsia="仿宋_GB2312" w:hAnsi="仿宋"/>
          <w:b/>
          <w:sz w:val="28"/>
          <w:szCs w:val="28"/>
        </w:rPr>
      </w:pPr>
      <w:r w:rsidRPr="00425F78">
        <w:rPr>
          <w:rFonts w:ascii="仿宋_GB2312" w:eastAsia="仿宋_GB2312" w:hAnsi="仿宋" w:hint="eastAsia"/>
          <w:b/>
          <w:sz w:val="28"/>
          <w:szCs w:val="28"/>
        </w:rPr>
        <w:t>（2）基本技能</w:t>
      </w:r>
    </w:p>
    <w:p w:rsidR="00EC5B19" w:rsidRPr="00425F78" w:rsidRDefault="00EC5B19" w:rsidP="00EC5B19">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能够进行电子工程的用户调研和需求分析，具有与客户沟通的能力；</w:t>
      </w:r>
    </w:p>
    <w:p w:rsidR="00EC5B19" w:rsidRPr="00425F78" w:rsidRDefault="00EC5B19" w:rsidP="00EC5B19">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能够进行电子工程的架构设计，完成实施规划；</w:t>
      </w:r>
    </w:p>
    <w:p w:rsidR="00EC5B19" w:rsidRPr="00425F78" w:rsidRDefault="00EC5B19" w:rsidP="00EC5B19">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能够完成电子工程设备的选型、安装、调试和管理；</w:t>
      </w:r>
    </w:p>
    <w:p w:rsidR="00EC5B19" w:rsidRPr="00425F78" w:rsidRDefault="00EC5B19" w:rsidP="00EC5B19">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具有实施智能电子产品系统工程的综合布线能力；</w:t>
      </w:r>
    </w:p>
    <w:p w:rsidR="00EC5B19" w:rsidRPr="00425F78" w:rsidRDefault="00EC5B19" w:rsidP="00EC5B19">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能够编写方案标书及相关投标文件；</w:t>
      </w:r>
    </w:p>
    <w:p w:rsidR="00EC5B19" w:rsidRPr="00425F78" w:rsidRDefault="00EC5B19" w:rsidP="00EC5B19">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能够进行智能电子产品系统的运行维护、监控及故障排除；</w:t>
      </w:r>
    </w:p>
    <w:p w:rsidR="00EC5B19" w:rsidRPr="00425F78" w:rsidRDefault="00EC5B19" w:rsidP="009E677F">
      <w:pPr>
        <w:spacing w:line="560" w:lineRule="atLeast"/>
        <w:ind w:firstLineChars="200" w:firstLine="562"/>
        <w:rPr>
          <w:rFonts w:ascii="仿宋_GB2312" w:eastAsia="仿宋_GB2312" w:hAnsi="仿宋"/>
          <w:b/>
          <w:sz w:val="28"/>
          <w:szCs w:val="28"/>
        </w:rPr>
      </w:pPr>
      <w:r w:rsidRPr="00425F78">
        <w:rPr>
          <w:rFonts w:ascii="仿宋_GB2312" w:eastAsia="仿宋_GB2312" w:hAnsi="仿宋" w:hint="eastAsia"/>
          <w:b/>
          <w:sz w:val="28"/>
          <w:szCs w:val="28"/>
        </w:rPr>
        <w:lastRenderedPageBreak/>
        <w:t>（3）基本素质</w:t>
      </w:r>
    </w:p>
    <w:p w:rsidR="00EC5B19" w:rsidRPr="00425F78" w:rsidRDefault="00EC5B19" w:rsidP="00EC5B19">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具有良好的思想品德、法制观念和职业道德。</w:t>
      </w:r>
    </w:p>
    <w:p w:rsidR="00EC5B19" w:rsidRPr="00425F78" w:rsidRDefault="00EC5B19" w:rsidP="00EC5B19">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具有爱岗敬业、忠于职守、勤奋刻苦、踏实肯干、谦虚好学的品质。</w:t>
      </w:r>
    </w:p>
    <w:p w:rsidR="00EC5B19" w:rsidRPr="00425F78" w:rsidRDefault="00EC5B19" w:rsidP="00EC5B19">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具有较强的沟通能力，在工作中具有合作能力、交流能力和组织协调能力。</w:t>
      </w:r>
    </w:p>
    <w:p w:rsidR="00EC5B19" w:rsidRPr="00425F78" w:rsidRDefault="00EC5B19" w:rsidP="00EC5B19">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具有团队协作精神，公正坦诚，能够进行批评与自我批评。</w:t>
      </w:r>
    </w:p>
    <w:p w:rsidR="00EC5B19" w:rsidRPr="00425F78" w:rsidRDefault="00EC5B19" w:rsidP="00EC5B19">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工作认真、细致、积极、主动，具有吃苦耐劳的精神。</w:t>
      </w:r>
    </w:p>
    <w:p w:rsidR="00EC5B19" w:rsidRPr="0071606F" w:rsidRDefault="00EC5B19" w:rsidP="00EC5B19">
      <w:pPr>
        <w:spacing w:line="560" w:lineRule="atLeast"/>
        <w:ind w:firstLineChars="200" w:firstLine="560"/>
        <w:rPr>
          <w:rFonts w:ascii="仿宋_GB2312" w:eastAsia="仿宋_GB2312" w:hAnsi="仿宋"/>
          <w:sz w:val="28"/>
          <w:szCs w:val="28"/>
        </w:rPr>
      </w:pPr>
      <w:r w:rsidRPr="0071606F">
        <w:rPr>
          <w:rFonts w:ascii="仿宋_GB2312" w:eastAsia="仿宋_GB2312" w:hAnsi="仿宋" w:hint="eastAsia"/>
          <w:sz w:val="28"/>
          <w:szCs w:val="28"/>
        </w:rPr>
        <w:t>具有健康的体魄、健全的人格、抗挫抗压的心理素质和良好的行为习惯。</w:t>
      </w:r>
    </w:p>
    <w:p w:rsidR="00D52E2B" w:rsidRPr="0071606F" w:rsidRDefault="00D52E2B" w:rsidP="00D52E2B">
      <w:pPr>
        <w:snapToGrid w:val="0"/>
        <w:spacing w:line="560" w:lineRule="atLeast"/>
        <w:jc w:val="left"/>
        <w:rPr>
          <w:rFonts w:ascii="黑体" w:eastAsia="黑体" w:hAnsi="仿宋"/>
          <w:b/>
          <w:sz w:val="28"/>
          <w:szCs w:val="28"/>
        </w:rPr>
      </w:pPr>
      <w:r w:rsidRPr="0071606F">
        <w:rPr>
          <w:rFonts w:ascii="黑体" w:eastAsia="黑体" w:hAnsi="仿宋" w:hint="eastAsia"/>
          <w:b/>
          <w:sz w:val="28"/>
          <w:szCs w:val="28"/>
        </w:rPr>
        <w:t>（四）竞赛平台成熟</w:t>
      </w:r>
    </w:p>
    <w:p w:rsidR="00D52E2B" w:rsidRPr="00425F78" w:rsidRDefault="00D52E2B" w:rsidP="00D52E2B">
      <w:pPr>
        <w:snapToGrid w:val="0"/>
        <w:spacing w:line="560" w:lineRule="atLeast"/>
        <w:jc w:val="left"/>
        <w:rPr>
          <w:rFonts w:ascii="仿宋_GB2312" w:eastAsia="仿宋_GB2312" w:hAnsi="仿宋"/>
          <w:sz w:val="28"/>
          <w:szCs w:val="28"/>
        </w:rPr>
      </w:pPr>
      <w:r w:rsidRPr="00C310DB">
        <w:rPr>
          <w:rFonts w:ascii="仿宋_GB2312" w:eastAsia="仿宋_GB2312" w:hAnsi="仿宋" w:hint="eastAsia"/>
          <w:sz w:val="28"/>
          <w:szCs w:val="28"/>
        </w:rPr>
        <w:t xml:space="preserve">    竞赛平台同2014年竞赛平台一致。</w:t>
      </w:r>
    </w:p>
    <w:p w:rsidR="008908C3" w:rsidRPr="00425F78" w:rsidRDefault="008908C3" w:rsidP="000B5298">
      <w:pPr>
        <w:snapToGrid w:val="0"/>
        <w:spacing w:line="560" w:lineRule="atLeast"/>
        <w:ind w:firstLineChars="200" w:firstLine="560"/>
        <w:jc w:val="left"/>
        <w:rPr>
          <w:rFonts w:ascii="仿宋_GB2312" w:eastAsia="仿宋_GB2312" w:hAnsi="仿宋"/>
          <w:sz w:val="28"/>
          <w:szCs w:val="28"/>
        </w:rPr>
      </w:pPr>
      <w:r w:rsidRPr="00425F78">
        <w:rPr>
          <w:rFonts w:ascii="仿宋_GB2312" w:eastAsia="仿宋_GB2312" w:hAnsi="仿宋" w:hint="eastAsia"/>
          <w:sz w:val="28"/>
          <w:szCs w:val="28"/>
        </w:rPr>
        <w:t>电子技术成为近代科学技术发展的一个重要标志。从十九世纪末发展至今，电子技术已无处不在：近至计算机、手机、电视、音响等生活常用品，运至工业、航天、军事等领域都可以看到电子技术的身影。电子技术在二十世纪的迅速发展大大推动了航空航天技术、遥测传感技术、通讯技术、计算机技术以及网络技术等多门类技术的兴起与发展。同时随着微电子技术、计算机技术和网络技术的发展，各类电子产品也越来越趋向微型化、智能化和网络化。</w:t>
      </w:r>
    </w:p>
    <w:p w:rsidR="008908C3" w:rsidRPr="00425F78" w:rsidRDefault="008908C3" w:rsidP="000B5298">
      <w:pPr>
        <w:snapToGrid w:val="0"/>
        <w:spacing w:line="560" w:lineRule="atLeast"/>
        <w:ind w:firstLineChars="200" w:firstLine="560"/>
        <w:jc w:val="left"/>
        <w:rPr>
          <w:rFonts w:ascii="仿宋_GB2312" w:eastAsia="仿宋_GB2312" w:hAnsi="仿宋"/>
          <w:sz w:val="28"/>
          <w:szCs w:val="28"/>
        </w:rPr>
      </w:pPr>
      <w:r w:rsidRPr="00425F78">
        <w:rPr>
          <w:rFonts w:ascii="仿宋_GB2312" w:eastAsia="仿宋_GB2312" w:hAnsi="仿宋" w:hint="eastAsia"/>
          <w:sz w:val="28"/>
          <w:szCs w:val="28"/>
        </w:rPr>
        <w:t>由于电子设备的智能化、微型化和网络化发展趋势，原有单机工作模式的电子产品逐步被具有网络通信和控制功能的智能电子产品代替。例如示波器，老式的示波器只能通过屏幕读取电信号的各种参数，需要靠人工来记录和处理数据；而新的数字示波器都设计有网络通信功能，不仅可以在屏幕上读取电信号参数，更可以通过和计算机联网由计算机控制示波器的工作和读取数据，并进行数据的后续处理。工厂生产中一个重要的环节是产品测试，以前都需要测试人员通过各种测试仪器记录并处理测试参数，最后判定产品</w:t>
      </w:r>
      <w:r w:rsidRPr="00425F78">
        <w:rPr>
          <w:rFonts w:ascii="仿宋_GB2312" w:eastAsia="仿宋_GB2312" w:hAnsi="仿宋" w:hint="eastAsia"/>
          <w:sz w:val="28"/>
          <w:szCs w:val="28"/>
        </w:rPr>
        <w:lastRenderedPageBreak/>
        <w:t>的合格与否；而新的自动测试系统可以将所有的测试仪器和设备通过网络连接起来协调工作，所有的测试参数全部汇集到计算机中进行处理，自动判定产品是否合格并生成测试报告，提高了测试的准确性和效率。还有自动化生产线也是将各工步的电气设备通过网络连接到中央控制器实现生产线的自动高效运转，有些生产线甚至将自动测试设备也集成在一起。自动化生产线的采用可以极大地提高产品质量和生产效率，是劳动密集型产业转型升级的必由之路。以上种种，对电子信息类专业的学生培养目标和课程体系都提出了更高的要求。</w:t>
      </w:r>
    </w:p>
    <w:p w:rsidR="008908C3" w:rsidRPr="00425F78" w:rsidRDefault="008908C3" w:rsidP="000B5298">
      <w:pPr>
        <w:snapToGrid w:val="0"/>
        <w:spacing w:line="560" w:lineRule="atLeast"/>
        <w:ind w:firstLineChars="200" w:firstLine="560"/>
        <w:jc w:val="left"/>
        <w:rPr>
          <w:rFonts w:ascii="仿宋_GB2312" w:eastAsia="仿宋_GB2312" w:hAnsi="仿宋"/>
          <w:sz w:val="28"/>
          <w:szCs w:val="28"/>
        </w:rPr>
      </w:pPr>
      <w:r w:rsidRPr="00425F78">
        <w:rPr>
          <w:rFonts w:ascii="仿宋_GB2312" w:eastAsia="仿宋_GB2312" w:hAnsi="仿宋" w:hint="eastAsia"/>
          <w:sz w:val="28"/>
          <w:szCs w:val="28"/>
        </w:rPr>
        <w:t>本次高职组“智能电子产品系统工程实施”赛项采用智能化、网络化的电子产品为基本单元，通过网络和总线为通讯手段组成一现代电子系统。赛项的任务为对电子系统进行方案认证、工程实施和功能实现，并通过大赛来推动电子信息类专业的课程建设和专业方向建设。</w:t>
      </w:r>
    </w:p>
    <w:p w:rsidR="00250B69" w:rsidRDefault="00250B69" w:rsidP="000B5298">
      <w:pPr>
        <w:snapToGrid w:val="0"/>
        <w:spacing w:line="560" w:lineRule="atLeast"/>
        <w:jc w:val="left"/>
        <w:rPr>
          <w:rFonts w:ascii="黑体" w:eastAsia="黑体" w:hAnsi="仿宋"/>
          <w:b/>
          <w:sz w:val="36"/>
          <w:szCs w:val="36"/>
        </w:rPr>
      </w:pPr>
    </w:p>
    <w:p w:rsidR="008908C3" w:rsidRPr="00425F78" w:rsidRDefault="00FF445C" w:rsidP="000B5298">
      <w:pPr>
        <w:snapToGrid w:val="0"/>
        <w:spacing w:line="560" w:lineRule="atLeast"/>
        <w:jc w:val="left"/>
        <w:rPr>
          <w:rFonts w:ascii="黑体" w:eastAsia="黑体" w:hAnsi="仿宋"/>
          <w:b/>
          <w:sz w:val="36"/>
          <w:szCs w:val="36"/>
        </w:rPr>
      </w:pPr>
      <w:r w:rsidRPr="00425F78">
        <w:rPr>
          <w:rFonts w:ascii="黑体" w:eastAsia="黑体" w:hAnsi="仿宋" w:hint="eastAsia"/>
          <w:b/>
          <w:sz w:val="36"/>
          <w:szCs w:val="36"/>
        </w:rPr>
        <w:t>五、</w:t>
      </w:r>
      <w:r w:rsidR="008908C3" w:rsidRPr="00425F78">
        <w:rPr>
          <w:rFonts w:ascii="黑体" w:eastAsia="黑体" w:hAnsi="仿宋" w:hint="eastAsia"/>
          <w:b/>
          <w:sz w:val="36"/>
          <w:szCs w:val="36"/>
        </w:rPr>
        <w:t>赛项方案的特色与创新点</w:t>
      </w:r>
    </w:p>
    <w:p w:rsidR="008908C3" w:rsidRPr="00425F78" w:rsidRDefault="006A4F59" w:rsidP="000B5298">
      <w:pPr>
        <w:snapToGrid w:val="0"/>
        <w:spacing w:line="560" w:lineRule="atLeast"/>
        <w:ind w:firstLine="480"/>
        <w:jc w:val="left"/>
        <w:rPr>
          <w:rFonts w:ascii="仿宋_GB2312" w:eastAsia="仿宋_GB2312" w:hAnsi="仿宋"/>
          <w:sz w:val="28"/>
          <w:szCs w:val="28"/>
        </w:rPr>
      </w:pPr>
      <w:r w:rsidRPr="00425F78">
        <w:rPr>
          <w:rFonts w:ascii="仿宋_GB2312" w:eastAsia="仿宋_GB2312" w:hAnsi="仿宋" w:hint="eastAsia"/>
          <w:sz w:val="28"/>
          <w:szCs w:val="28"/>
        </w:rPr>
        <w:t>本赛项适用于电子信息类、自动化类、计算机类及电气信息类等四大专业类高职院校学生和老师的参与。在</w:t>
      </w:r>
      <w:r w:rsidR="008908C3" w:rsidRPr="00425F78">
        <w:rPr>
          <w:rFonts w:ascii="仿宋_GB2312" w:eastAsia="仿宋_GB2312" w:hAnsi="仿宋" w:hint="eastAsia"/>
          <w:sz w:val="28"/>
          <w:szCs w:val="28"/>
        </w:rPr>
        <w:t>电子信息类专业</w:t>
      </w:r>
      <w:r w:rsidRPr="00425F78">
        <w:rPr>
          <w:rFonts w:ascii="仿宋_GB2312" w:eastAsia="仿宋_GB2312" w:hAnsi="仿宋" w:hint="eastAsia"/>
          <w:sz w:val="28"/>
          <w:szCs w:val="28"/>
        </w:rPr>
        <w:t>中</w:t>
      </w:r>
      <w:r w:rsidR="008908C3" w:rsidRPr="00425F78">
        <w:rPr>
          <w:rFonts w:ascii="仿宋_GB2312" w:eastAsia="仿宋_GB2312" w:hAnsi="仿宋" w:hint="eastAsia"/>
          <w:sz w:val="28"/>
          <w:szCs w:val="28"/>
        </w:rPr>
        <w:t>，特别是电子信息工程技术专业（590201</w:t>
      </w:r>
      <w:r w:rsidRPr="00425F78">
        <w:rPr>
          <w:rFonts w:ascii="仿宋_GB2312" w:eastAsia="仿宋_GB2312" w:hAnsi="仿宋" w:hint="eastAsia"/>
          <w:sz w:val="28"/>
          <w:szCs w:val="28"/>
        </w:rPr>
        <w:t>）、</w:t>
      </w:r>
      <w:r w:rsidR="008908C3" w:rsidRPr="00425F78">
        <w:rPr>
          <w:rFonts w:ascii="仿宋_GB2312" w:eastAsia="仿宋_GB2312" w:hAnsi="仿宋" w:hint="eastAsia"/>
          <w:sz w:val="28"/>
          <w:szCs w:val="28"/>
        </w:rPr>
        <w:t>应用电子技术专业（590202</w:t>
      </w:r>
      <w:r w:rsidRPr="00425F78">
        <w:rPr>
          <w:rFonts w:ascii="仿宋_GB2312" w:eastAsia="仿宋_GB2312" w:hAnsi="仿宋" w:hint="eastAsia"/>
          <w:sz w:val="28"/>
          <w:szCs w:val="28"/>
        </w:rPr>
        <w:t>）、智能产品开发（590215）和微电子技术（590210）等这四</w:t>
      </w:r>
      <w:r w:rsidR="008908C3" w:rsidRPr="00425F78">
        <w:rPr>
          <w:rFonts w:ascii="仿宋_GB2312" w:eastAsia="仿宋_GB2312" w:hAnsi="仿宋" w:hint="eastAsia"/>
          <w:sz w:val="28"/>
          <w:szCs w:val="28"/>
        </w:rPr>
        <w:t>个专业在电子信息类专业中所占的比例特别高，具有量大面广的特点。</w:t>
      </w:r>
      <w:r w:rsidRPr="00425F78">
        <w:rPr>
          <w:rFonts w:ascii="仿宋_GB2312" w:eastAsia="仿宋_GB2312" w:hAnsi="仿宋" w:hint="eastAsia"/>
          <w:sz w:val="28"/>
          <w:szCs w:val="28"/>
        </w:rPr>
        <w:t>本赛项还适合自动化类专业中的计算机控制技术（580205）和工业网络技术（580206），计算机类专业中的计算机应用技术（590100）和计算机网络技术（590102）</w:t>
      </w:r>
      <w:r w:rsidR="00325791" w:rsidRPr="00425F78">
        <w:rPr>
          <w:rFonts w:ascii="仿宋_GB2312" w:eastAsia="仿宋_GB2312" w:hAnsi="仿宋" w:hint="eastAsia"/>
          <w:sz w:val="28"/>
          <w:szCs w:val="28"/>
        </w:rPr>
        <w:t>，电气信息类专业中的计算机科学与技术（080605）、网络工程（080613）和电子信息工程（080603）等专业，这些专业在高职院校中所占比例至少为80%以上。</w:t>
      </w:r>
      <w:r w:rsidR="008908C3" w:rsidRPr="00425F78">
        <w:rPr>
          <w:rFonts w:ascii="仿宋_GB2312" w:eastAsia="仿宋_GB2312" w:hAnsi="仿宋" w:hint="eastAsia"/>
          <w:sz w:val="28"/>
          <w:szCs w:val="28"/>
        </w:rPr>
        <w:t>我们的专业培养目标定为“培养具有电子信息产品的安装、调试、检测、维护能力，具备电子信息技术的</w:t>
      </w:r>
      <w:r w:rsidR="008908C3" w:rsidRPr="00425F78">
        <w:rPr>
          <w:rFonts w:ascii="仿宋_GB2312" w:eastAsia="仿宋_GB2312" w:hAnsi="仿宋" w:hint="eastAsia"/>
          <w:sz w:val="28"/>
          <w:szCs w:val="28"/>
        </w:rPr>
        <w:lastRenderedPageBreak/>
        <w:t>开发、设计、推广、应用能力的高级技术应用性专门人才”和“具有电子产品生产过程管理、质量检测及设备维护能力的高级技术应用性专门人才”。</w:t>
      </w:r>
    </w:p>
    <w:p w:rsidR="008908C3" w:rsidRPr="00425F78" w:rsidRDefault="008908C3" w:rsidP="00B60309">
      <w:pPr>
        <w:snapToGrid w:val="0"/>
        <w:spacing w:line="560" w:lineRule="atLeast"/>
        <w:ind w:firstLineChars="200" w:firstLine="560"/>
        <w:jc w:val="left"/>
        <w:rPr>
          <w:rFonts w:ascii="仿宋_GB2312" w:eastAsia="仿宋_GB2312" w:hAnsi="仿宋"/>
          <w:sz w:val="28"/>
          <w:szCs w:val="28"/>
        </w:rPr>
      </w:pPr>
      <w:r w:rsidRPr="00425F78">
        <w:rPr>
          <w:rFonts w:ascii="仿宋_GB2312" w:eastAsia="仿宋_GB2312" w:hAnsi="仿宋" w:hint="eastAsia"/>
          <w:sz w:val="28"/>
          <w:szCs w:val="28"/>
        </w:rPr>
        <w:t>近十年来，我国高职院校普遍开展了以职业竞争力培养为导向的高等职业教育课程改革。电子信息类专业</w:t>
      </w:r>
      <w:r w:rsidR="00325791" w:rsidRPr="00425F78">
        <w:rPr>
          <w:rFonts w:ascii="仿宋_GB2312" w:eastAsia="仿宋_GB2312" w:hAnsi="仿宋" w:hint="eastAsia"/>
          <w:sz w:val="28"/>
          <w:szCs w:val="28"/>
        </w:rPr>
        <w:t>、计算机类专业、自动化类专业和电气信息类专业</w:t>
      </w:r>
      <w:r w:rsidRPr="00425F78">
        <w:rPr>
          <w:rFonts w:ascii="仿宋_GB2312" w:eastAsia="仿宋_GB2312" w:hAnsi="仿宋" w:hint="eastAsia"/>
          <w:sz w:val="28"/>
          <w:szCs w:val="28"/>
        </w:rPr>
        <w:t>由于量大面广的原因，各高职院校做出了许多符合本地经济水平的培养方案和课程体系，为</w:t>
      </w:r>
      <w:r w:rsidR="00325791" w:rsidRPr="00425F78">
        <w:rPr>
          <w:rFonts w:ascii="仿宋_GB2312" w:eastAsia="仿宋_GB2312" w:hAnsi="仿宋" w:hint="eastAsia"/>
          <w:sz w:val="28"/>
          <w:szCs w:val="28"/>
        </w:rPr>
        <w:t>各</w:t>
      </w:r>
      <w:r w:rsidRPr="00425F78">
        <w:rPr>
          <w:rFonts w:ascii="仿宋_GB2312" w:eastAsia="仿宋_GB2312" w:hAnsi="仿宋" w:hint="eastAsia"/>
          <w:sz w:val="28"/>
          <w:szCs w:val="28"/>
        </w:rPr>
        <w:t>专业的教师队伍建设和学生培养做出了显著的贡献。但时至今日如果再去考察当时的专业课程体系和学习领域课程，会发现由于电子信息技术的飞速发展，原有的课程体系已经需要补充和更新了。</w:t>
      </w:r>
    </w:p>
    <w:p w:rsidR="008908C3" w:rsidRPr="00425F78" w:rsidRDefault="008908C3" w:rsidP="00B60309">
      <w:pPr>
        <w:snapToGrid w:val="0"/>
        <w:spacing w:line="560" w:lineRule="atLeast"/>
        <w:ind w:firstLineChars="200" w:firstLine="560"/>
        <w:jc w:val="left"/>
        <w:rPr>
          <w:rFonts w:ascii="仿宋_GB2312" w:eastAsia="仿宋_GB2312" w:hAnsi="仿宋"/>
          <w:sz w:val="28"/>
          <w:szCs w:val="28"/>
        </w:rPr>
      </w:pPr>
      <w:r w:rsidRPr="00425F78">
        <w:rPr>
          <w:rFonts w:ascii="仿宋_GB2312" w:eastAsia="仿宋_GB2312" w:hAnsi="仿宋" w:hint="eastAsia"/>
          <w:sz w:val="28"/>
          <w:szCs w:val="28"/>
        </w:rPr>
        <w:t>以浙江省某国家示范性高等职业院校应用电子技术专业07年的课程改革为例，当时确定了“电子电路的分析、制作与调试”、“电子线路辅助设计与印刷板制作”、“微控制器的选择和应用”、“小型智能电子产品开发”、“典型电子产品的调试与维修”、“集成电路芯片测试”、“电子产品的生产、工艺与管理”、“电子产品的营销与服务”共８个典型工作任务，从中可以看出其教学的重点还在于单个电子产品的设计及制作，没有涉及到由多个电子设备组成的电子系统的方案认证、工程实施和功能实现等方面的知识与技能。</w:t>
      </w:r>
    </w:p>
    <w:p w:rsidR="008908C3" w:rsidRPr="00425F78" w:rsidRDefault="008908C3" w:rsidP="00B60309">
      <w:pPr>
        <w:snapToGrid w:val="0"/>
        <w:spacing w:line="560" w:lineRule="atLeast"/>
        <w:ind w:firstLineChars="200" w:firstLine="560"/>
        <w:jc w:val="left"/>
        <w:rPr>
          <w:rFonts w:ascii="仿宋_GB2312" w:eastAsia="仿宋_GB2312" w:hAnsi="仿宋"/>
          <w:sz w:val="28"/>
          <w:szCs w:val="28"/>
        </w:rPr>
      </w:pPr>
      <w:r w:rsidRPr="00425F78">
        <w:rPr>
          <w:rFonts w:ascii="仿宋_GB2312" w:eastAsia="仿宋_GB2312" w:hAnsi="仿宋" w:hint="eastAsia"/>
          <w:sz w:val="28"/>
          <w:szCs w:val="28"/>
        </w:rPr>
        <w:t>电子信息类专业在2009、2012、2013</w:t>
      </w:r>
      <w:r w:rsidR="00C310DB">
        <w:rPr>
          <w:rFonts w:ascii="仿宋_GB2312" w:eastAsia="仿宋_GB2312" w:hAnsi="仿宋" w:hint="eastAsia"/>
          <w:sz w:val="28"/>
          <w:szCs w:val="28"/>
        </w:rPr>
        <w:t>、2016</w:t>
      </w:r>
      <w:r w:rsidRPr="00425F78">
        <w:rPr>
          <w:rFonts w:ascii="仿宋_GB2312" w:eastAsia="仿宋_GB2312" w:hAnsi="仿宋" w:hint="eastAsia"/>
          <w:sz w:val="28"/>
          <w:szCs w:val="28"/>
        </w:rPr>
        <w:t>的全国职业院校技能大赛高职组“电子产品设计及制作”赛项中，虽然每次比赛的内容都有不同的特色和创新，提出了现代电子产品的概念和引导专业方向建设的作用，指导和推动了电子信息类专业的课程与教学改革，</w:t>
      </w:r>
      <w:r w:rsidR="00682746" w:rsidRPr="00425F78">
        <w:rPr>
          <w:rFonts w:ascii="仿宋_GB2312" w:eastAsia="仿宋_GB2312" w:hAnsi="仿宋" w:hint="eastAsia"/>
          <w:sz w:val="28"/>
          <w:szCs w:val="28"/>
        </w:rPr>
        <w:t>也为2014年“智能电子产品系统工程实施”的赛项的成功举办奠定的基础，“智能电子产品系统工程实施”赛项从只局限于单一电子产品的设计与制作，到多个智能电子设备构成的电子系统的实现跨出了很大的一步</w:t>
      </w:r>
      <w:r w:rsidRPr="00425F78">
        <w:rPr>
          <w:rFonts w:ascii="仿宋_GB2312" w:eastAsia="仿宋_GB2312" w:hAnsi="仿宋" w:hint="eastAsia"/>
          <w:sz w:val="28"/>
          <w:szCs w:val="28"/>
        </w:rPr>
        <w:t>。</w:t>
      </w:r>
    </w:p>
    <w:p w:rsidR="008908C3" w:rsidRDefault="008908C3" w:rsidP="00B60309">
      <w:pPr>
        <w:snapToGrid w:val="0"/>
        <w:spacing w:line="560" w:lineRule="atLeast"/>
        <w:ind w:firstLineChars="200" w:firstLine="560"/>
        <w:jc w:val="left"/>
        <w:rPr>
          <w:rFonts w:ascii="仿宋_GB2312" w:eastAsia="仿宋_GB2312" w:hAnsi="仿宋"/>
          <w:sz w:val="28"/>
          <w:szCs w:val="28"/>
        </w:rPr>
      </w:pPr>
      <w:r w:rsidRPr="00425F78">
        <w:rPr>
          <w:rFonts w:ascii="仿宋_GB2312" w:eastAsia="仿宋_GB2312" w:hAnsi="仿宋" w:hint="eastAsia"/>
          <w:sz w:val="28"/>
          <w:szCs w:val="28"/>
        </w:rPr>
        <w:t>本次高职组“智能电子产品系统工程实施”赛项采用智能化、网络化的电子产品为基本单元，通过网络和总线为通讯手段组成一现代电子系统</w:t>
      </w:r>
      <w:r w:rsidR="00682746" w:rsidRPr="00425F78">
        <w:rPr>
          <w:rFonts w:ascii="仿宋_GB2312" w:eastAsia="仿宋_GB2312" w:hAnsi="仿宋" w:hint="eastAsia"/>
          <w:sz w:val="28"/>
          <w:szCs w:val="28"/>
        </w:rPr>
        <w:t>，并</w:t>
      </w:r>
      <w:r w:rsidR="00682746" w:rsidRPr="00425F78">
        <w:rPr>
          <w:rFonts w:ascii="仿宋_GB2312" w:eastAsia="仿宋_GB2312" w:hAnsi="仿宋" w:hint="eastAsia"/>
          <w:sz w:val="28"/>
          <w:szCs w:val="28"/>
        </w:rPr>
        <w:lastRenderedPageBreak/>
        <w:t>针对不同的专业方向设计</w:t>
      </w:r>
      <w:r w:rsidR="005A74E8" w:rsidRPr="00425F78">
        <w:rPr>
          <w:rFonts w:ascii="仿宋_GB2312" w:eastAsia="仿宋_GB2312" w:hAnsi="仿宋" w:hint="eastAsia"/>
          <w:sz w:val="28"/>
          <w:szCs w:val="28"/>
        </w:rPr>
        <w:t>二个不同的比赛侧重面</w:t>
      </w:r>
      <w:r w:rsidR="00682746" w:rsidRPr="00425F78">
        <w:rPr>
          <w:rFonts w:ascii="仿宋_GB2312" w:eastAsia="仿宋_GB2312" w:hAnsi="仿宋" w:hint="eastAsia"/>
          <w:sz w:val="28"/>
          <w:szCs w:val="28"/>
        </w:rPr>
        <w:t>，分别为设有电子信息类、自动化类、电气信息类专业高职院校，以及计算机类高职院校参与</w:t>
      </w:r>
      <w:r w:rsidR="005A74E8" w:rsidRPr="00425F78">
        <w:rPr>
          <w:rFonts w:ascii="仿宋_GB2312" w:eastAsia="仿宋_GB2312" w:hAnsi="仿宋" w:hint="eastAsia"/>
          <w:sz w:val="28"/>
          <w:szCs w:val="28"/>
        </w:rPr>
        <w:t>比赛提供了</w:t>
      </w:r>
      <w:r w:rsidR="00682746" w:rsidRPr="00425F78">
        <w:rPr>
          <w:rFonts w:ascii="仿宋_GB2312" w:eastAsia="仿宋_GB2312" w:hAnsi="仿宋" w:hint="eastAsia"/>
          <w:sz w:val="28"/>
          <w:szCs w:val="28"/>
        </w:rPr>
        <w:t>可能</w:t>
      </w:r>
      <w:r w:rsidRPr="00425F78">
        <w:rPr>
          <w:rFonts w:ascii="仿宋_GB2312" w:eastAsia="仿宋_GB2312" w:hAnsi="仿宋" w:hint="eastAsia"/>
          <w:sz w:val="28"/>
          <w:szCs w:val="28"/>
        </w:rPr>
        <w:t>。赛项将以智能家居系统为载体，在一个模拟的房间里把各个智能家电用网络和总线的连接成一个可以实时监控的电子系统，并最终实现网络远程控制。在这过程中考察参赛选手对现代电子系统的方案认证、工程实施和功能实现等方面的知识与技能，并通过大赛来推动</w:t>
      </w:r>
      <w:r w:rsidR="005A74E8" w:rsidRPr="00425F78">
        <w:rPr>
          <w:rFonts w:ascii="仿宋_GB2312" w:eastAsia="仿宋_GB2312" w:hAnsi="仿宋" w:hint="eastAsia"/>
          <w:sz w:val="28"/>
          <w:szCs w:val="28"/>
        </w:rPr>
        <w:t>各</w:t>
      </w:r>
      <w:r w:rsidRPr="00425F78">
        <w:rPr>
          <w:rFonts w:ascii="仿宋_GB2312" w:eastAsia="仿宋_GB2312" w:hAnsi="仿宋" w:hint="eastAsia"/>
          <w:sz w:val="28"/>
          <w:szCs w:val="28"/>
        </w:rPr>
        <w:t>专业的课程建设和专业方向建设。</w:t>
      </w:r>
    </w:p>
    <w:p w:rsidR="00250B69" w:rsidRDefault="00250B69" w:rsidP="000B5298">
      <w:pPr>
        <w:snapToGrid w:val="0"/>
        <w:spacing w:line="560" w:lineRule="atLeast"/>
        <w:jc w:val="left"/>
        <w:rPr>
          <w:rFonts w:ascii="黑体" w:eastAsia="黑体" w:hAnsi="仿宋"/>
          <w:b/>
          <w:sz w:val="36"/>
          <w:szCs w:val="36"/>
        </w:rPr>
      </w:pPr>
    </w:p>
    <w:p w:rsidR="0053417C" w:rsidRPr="00425F78" w:rsidRDefault="0053417C" w:rsidP="000B5298">
      <w:pPr>
        <w:snapToGrid w:val="0"/>
        <w:spacing w:line="560" w:lineRule="atLeast"/>
        <w:jc w:val="left"/>
        <w:rPr>
          <w:rFonts w:ascii="黑体" w:eastAsia="黑体" w:hAnsi="仿宋"/>
          <w:b/>
          <w:sz w:val="36"/>
          <w:szCs w:val="36"/>
        </w:rPr>
      </w:pPr>
      <w:r w:rsidRPr="00425F78">
        <w:rPr>
          <w:rFonts w:ascii="黑体" w:eastAsia="黑体" w:hAnsi="仿宋" w:hint="eastAsia"/>
          <w:b/>
          <w:sz w:val="36"/>
          <w:szCs w:val="36"/>
        </w:rPr>
        <w:t>六、竞赛内容简介</w:t>
      </w:r>
    </w:p>
    <w:p w:rsidR="00BE4280" w:rsidRPr="00425F78" w:rsidRDefault="00BE4280" w:rsidP="00BE4280">
      <w:pPr>
        <w:snapToGrid w:val="0"/>
        <w:spacing w:line="560" w:lineRule="atLeast"/>
        <w:ind w:firstLineChars="200" w:firstLine="560"/>
        <w:jc w:val="left"/>
        <w:rPr>
          <w:rFonts w:ascii="仿宋_GB2312" w:eastAsia="仿宋_GB2312" w:hAnsi="仿宋"/>
          <w:sz w:val="28"/>
          <w:szCs w:val="28"/>
        </w:rPr>
      </w:pPr>
      <w:r w:rsidRPr="00425F78">
        <w:rPr>
          <w:rFonts w:ascii="仿宋_GB2312" w:eastAsia="仿宋_GB2312" w:hAnsi="仿宋" w:hint="eastAsia"/>
          <w:sz w:val="28"/>
          <w:szCs w:val="28"/>
        </w:rPr>
        <w:t>本赛项根据高职高专电子信息类、自动化类、计算机类及电气信息类专业学生的培养要求，以电子信息类专业的高职学生为参赛选手，以团队合作的形式在规定的时间内完成从辅助设计到工程实施的整个过程竞赛任务，竞赛任务以理实一体的方式体现职业岗位对参赛选手理论素养和操作技能的要求，参赛队根据给定的竞赛任务书要求，在赛场内完成全部竞赛内容。</w:t>
      </w:r>
    </w:p>
    <w:p w:rsidR="00BE4280" w:rsidRPr="00425F78" w:rsidRDefault="00BE4280" w:rsidP="00BE4280">
      <w:pPr>
        <w:snapToGrid w:val="0"/>
        <w:spacing w:line="560" w:lineRule="atLeast"/>
        <w:ind w:firstLineChars="200" w:firstLine="560"/>
        <w:jc w:val="left"/>
        <w:rPr>
          <w:rFonts w:ascii="仿宋_GB2312" w:eastAsia="仿宋_GB2312" w:hAnsi="仿宋"/>
          <w:sz w:val="28"/>
          <w:szCs w:val="28"/>
        </w:rPr>
      </w:pPr>
      <w:r w:rsidRPr="00425F78">
        <w:rPr>
          <w:rFonts w:ascii="仿宋_GB2312" w:eastAsia="仿宋_GB2312" w:hAnsi="仿宋" w:hint="eastAsia"/>
          <w:sz w:val="28"/>
          <w:szCs w:val="28"/>
        </w:rPr>
        <w:t>竞赛任务包括如下内容：</w:t>
      </w:r>
    </w:p>
    <w:p w:rsidR="00BE4280" w:rsidRPr="00425F78" w:rsidRDefault="00BE4280" w:rsidP="00BE4280">
      <w:pPr>
        <w:snapToGrid w:val="0"/>
        <w:spacing w:line="560" w:lineRule="atLeast"/>
        <w:ind w:firstLine="480"/>
        <w:jc w:val="left"/>
        <w:rPr>
          <w:rFonts w:ascii="仿宋_GB2312" w:eastAsia="仿宋_GB2312" w:hAnsi="仿宋"/>
          <w:sz w:val="28"/>
          <w:szCs w:val="28"/>
        </w:rPr>
      </w:pPr>
      <w:r w:rsidRPr="00425F78">
        <w:rPr>
          <w:rFonts w:ascii="仿宋_GB2312" w:eastAsia="仿宋_GB2312" w:hAnsi="仿宋" w:hint="eastAsia"/>
          <w:sz w:val="28"/>
          <w:szCs w:val="28"/>
        </w:rPr>
        <w:t>１、系统图绘制：按照竞赛任务书的要求，完成电子系统的需求分析、系统配置，并绘制电子系统完整的系统图。</w:t>
      </w:r>
    </w:p>
    <w:p w:rsidR="00BE4280" w:rsidRPr="00425F78" w:rsidRDefault="00BE4280" w:rsidP="00BE4280">
      <w:pPr>
        <w:snapToGrid w:val="0"/>
        <w:spacing w:line="560" w:lineRule="atLeast"/>
        <w:ind w:firstLine="480"/>
        <w:jc w:val="left"/>
        <w:rPr>
          <w:rFonts w:ascii="仿宋_GB2312" w:eastAsia="仿宋_GB2312" w:hAnsi="仿宋"/>
          <w:sz w:val="28"/>
          <w:szCs w:val="28"/>
        </w:rPr>
      </w:pPr>
      <w:r w:rsidRPr="00425F78">
        <w:rPr>
          <w:rFonts w:ascii="仿宋_GB2312" w:eastAsia="仿宋_GB2312" w:hAnsi="仿宋" w:hint="eastAsia"/>
          <w:sz w:val="28"/>
          <w:szCs w:val="28"/>
        </w:rPr>
        <w:t>２、电子系统的安装与调试：利用竞赛提供的单元电路并根据竞赛任务书的要求，在模拟房间里完成智能家居系统的整体布局安装、综合布线等工作。</w:t>
      </w:r>
    </w:p>
    <w:p w:rsidR="00BE4280" w:rsidRPr="00425F78" w:rsidRDefault="00BE4280" w:rsidP="00BE4280">
      <w:pPr>
        <w:snapToGrid w:val="0"/>
        <w:spacing w:line="560" w:lineRule="atLeast"/>
        <w:ind w:firstLine="480"/>
        <w:jc w:val="left"/>
        <w:rPr>
          <w:rFonts w:ascii="仿宋_GB2312" w:eastAsia="仿宋_GB2312" w:hAnsi="仿宋"/>
          <w:sz w:val="28"/>
          <w:szCs w:val="28"/>
        </w:rPr>
      </w:pPr>
      <w:r w:rsidRPr="00425F78">
        <w:rPr>
          <w:rFonts w:ascii="仿宋_GB2312" w:eastAsia="仿宋_GB2312" w:hAnsi="仿宋" w:hint="eastAsia"/>
          <w:sz w:val="28"/>
          <w:szCs w:val="28"/>
        </w:rPr>
        <w:t>３、功能实现：完成某一智能电器的焊接安装与功能设计，并利用仪器设备对智能家居这一电子系统进行功能调试。</w:t>
      </w:r>
    </w:p>
    <w:p w:rsidR="00BE4280" w:rsidRPr="00425F78" w:rsidRDefault="00BE4280" w:rsidP="00BE4280">
      <w:pPr>
        <w:snapToGrid w:val="0"/>
        <w:spacing w:line="560" w:lineRule="atLeast"/>
        <w:ind w:firstLine="480"/>
        <w:jc w:val="left"/>
        <w:rPr>
          <w:rFonts w:ascii="仿宋_GB2312" w:eastAsia="仿宋_GB2312" w:hAnsi="仿宋"/>
          <w:sz w:val="28"/>
          <w:szCs w:val="28"/>
        </w:rPr>
      </w:pPr>
      <w:r w:rsidRPr="00425F78">
        <w:rPr>
          <w:rFonts w:ascii="仿宋_GB2312" w:eastAsia="仿宋_GB2312" w:hAnsi="仿宋" w:hint="eastAsia"/>
          <w:sz w:val="28"/>
          <w:szCs w:val="28"/>
        </w:rPr>
        <w:t>４、技术文件的编写：完成设计类文件、工艺类文件和产品说明类文件的编写工作。</w:t>
      </w:r>
    </w:p>
    <w:p w:rsidR="0053417C" w:rsidRPr="00425F78" w:rsidRDefault="0053417C" w:rsidP="000B5298">
      <w:pPr>
        <w:snapToGrid w:val="0"/>
        <w:spacing w:line="560" w:lineRule="atLeast"/>
        <w:ind w:firstLineChars="150" w:firstLine="420"/>
        <w:jc w:val="left"/>
        <w:rPr>
          <w:rFonts w:ascii="仿宋_GB2312" w:eastAsia="仿宋_GB2312" w:hAnsi="仿宋"/>
          <w:sz w:val="28"/>
          <w:szCs w:val="28"/>
        </w:rPr>
      </w:pPr>
      <w:r w:rsidRPr="00425F78">
        <w:rPr>
          <w:rFonts w:ascii="仿宋_GB2312" w:eastAsia="仿宋_GB2312" w:hAnsi="仿宋" w:hint="eastAsia"/>
          <w:sz w:val="28"/>
          <w:szCs w:val="28"/>
        </w:rPr>
        <w:t>竞赛任务模拟在真实的工作条件下，参赛选手完成规定技术方案的现代电</w:t>
      </w:r>
      <w:r w:rsidRPr="00425F78">
        <w:rPr>
          <w:rFonts w:ascii="仿宋_GB2312" w:eastAsia="仿宋_GB2312" w:hAnsi="仿宋" w:hint="eastAsia"/>
          <w:sz w:val="28"/>
          <w:szCs w:val="28"/>
        </w:rPr>
        <w:lastRenderedPageBreak/>
        <w:t>子系统的方案认证、工程实施和功能实现任务。通过这一竞赛任务，检验参赛选手的系统图绘制、电子系统的安装与调试、电子产品的功能实现能力和技术文件编写能力</w:t>
      </w:r>
      <w:r w:rsidR="00BE4280" w:rsidRPr="00425F78">
        <w:rPr>
          <w:rFonts w:ascii="仿宋_GB2312" w:eastAsia="仿宋_GB2312" w:hAnsi="仿宋" w:hint="eastAsia"/>
          <w:sz w:val="28"/>
          <w:szCs w:val="28"/>
        </w:rPr>
        <w:t>得到考核</w:t>
      </w:r>
      <w:r w:rsidRPr="00425F78">
        <w:rPr>
          <w:rFonts w:ascii="仿宋_GB2312" w:eastAsia="仿宋_GB2312" w:hAnsi="仿宋" w:hint="eastAsia"/>
          <w:sz w:val="28"/>
          <w:szCs w:val="28"/>
        </w:rPr>
        <w:t>。</w:t>
      </w:r>
    </w:p>
    <w:p w:rsidR="0053417C" w:rsidRPr="00425F78" w:rsidRDefault="0053417C" w:rsidP="000B5298">
      <w:pPr>
        <w:snapToGrid w:val="0"/>
        <w:spacing w:line="560" w:lineRule="atLeast"/>
        <w:ind w:firstLineChars="150" w:firstLine="420"/>
        <w:jc w:val="left"/>
        <w:rPr>
          <w:rFonts w:ascii="仿宋_GB2312" w:eastAsia="仿宋_GB2312" w:hAnsi="仿宋"/>
          <w:sz w:val="28"/>
          <w:szCs w:val="28"/>
        </w:rPr>
      </w:pPr>
      <w:r w:rsidRPr="00425F78">
        <w:rPr>
          <w:rFonts w:ascii="仿宋_GB2312" w:eastAsia="仿宋_GB2312" w:hAnsi="仿宋" w:hint="eastAsia"/>
          <w:sz w:val="28"/>
          <w:szCs w:val="28"/>
        </w:rPr>
        <w:t>This Skills Competition is suitable for the electronic and information Discipline students of Vocational &amp; Technical College, The team should completed the contest tasks within predetermined time. The competition tasks to check players professional competence in both theory and practice.</w:t>
      </w:r>
    </w:p>
    <w:p w:rsidR="0053417C" w:rsidRPr="00425F78" w:rsidRDefault="0053417C" w:rsidP="000B5298">
      <w:pPr>
        <w:snapToGrid w:val="0"/>
        <w:spacing w:line="560" w:lineRule="atLeast"/>
        <w:ind w:firstLineChars="150" w:firstLine="420"/>
        <w:jc w:val="left"/>
        <w:rPr>
          <w:rFonts w:ascii="仿宋_GB2312" w:eastAsia="仿宋_GB2312" w:hAnsi="仿宋"/>
          <w:sz w:val="28"/>
          <w:szCs w:val="28"/>
        </w:rPr>
      </w:pPr>
      <w:r w:rsidRPr="00425F78">
        <w:rPr>
          <w:rFonts w:ascii="仿宋_GB2312" w:eastAsia="仿宋_GB2312" w:hAnsi="仿宋" w:hint="eastAsia"/>
          <w:sz w:val="28"/>
          <w:szCs w:val="28"/>
        </w:rPr>
        <w:t>The contest tasks simulation in real working conditions, Players must complete the Provides technical program tasks of modern electronic systems : Program certification, project implementation and functions to achieve. Through this competition task to examine the capability of players, consist of ：System mapping, Electronic system installation and commissioning, The ability to achieve the function of electronic products and Technical documentation writing.</w:t>
      </w:r>
    </w:p>
    <w:p w:rsidR="0053417C" w:rsidRPr="00425F78" w:rsidRDefault="0053417C" w:rsidP="000B5298">
      <w:pPr>
        <w:snapToGrid w:val="0"/>
        <w:spacing w:line="560" w:lineRule="atLeast"/>
        <w:ind w:firstLine="480"/>
        <w:jc w:val="left"/>
        <w:rPr>
          <w:rFonts w:ascii="仿宋_GB2312" w:eastAsia="仿宋_GB2312" w:hAnsi="仿宋"/>
          <w:sz w:val="28"/>
          <w:szCs w:val="28"/>
        </w:rPr>
      </w:pPr>
    </w:p>
    <w:p w:rsidR="0053417C" w:rsidRPr="00425F78" w:rsidRDefault="0053417C" w:rsidP="000B5298">
      <w:pPr>
        <w:snapToGrid w:val="0"/>
        <w:spacing w:line="560" w:lineRule="atLeast"/>
        <w:jc w:val="left"/>
        <w:rPr>
          <w:rFonts w:ascii="黑体" w:eastAsia="黑体" w:hAnsi="仿宋"/>
          <w:b/>
          <w:sz w:val="36"/>
          <w:szCs w:val="36"/>
        </w:rPr>
      </w:pPr>
      <w:r w:rsidRPr="00425F78">
        <w:rPr>
          <w:rFonts w:ascii="黑体" w:eastAsia="黑体" w:hAnsi="仿宋" w:hint="eastAsia"/>
          <w:b/>
          <w:sz w:val="36"/>
          <w:szCs w:val="36"/>
        </w:rPr>
        <w:t>七、竞赛方式</w:t>
      </w:r>
    </w:p>
    <w:p w:rsidR="00477C1B" w:rsidRPr="00477C1B" w:rsidRDefault="00477C1B" w:rsidP="00477C1B">
      <w:pPr>
        <w:snapToGrid w:val="0"/>
        <w:spacing w:line="56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1、</w:t>
      </w:r>
      <w:r w:rsidRPr="00477C1B">
        <w:rPr>
          <w:rFonts w:ascii="仿宋_GB2312" w:eastAsia="仿宋_GB2312" w:hAnsi="仿宋_GB2312" w:cs="仿宋_GB2312" w:hint="eastAsia"/>
          <w:kern w:val="0"/>
          <w:sz w:val="28"/>
          <w:szCs w:val="28"/>
        </w:rPr>
        <w:t>竞赛以团队方式进行，不计选手个人成绩，统计竞赛队的总成绩进行排序。</w:t>
      </w:r>
    </w:p>
    <w:p w:rsidR="00477C1B" w:rsidRPr="00477C1B" w:rsidRDefault="00477C1B" w:rsidP="00477C1B">
      <w:pPr>
        <w:snapToGrid w:val="0"/>
        <w:spacing w:line="56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2、</w:t>
      </w:r>
      <w:r w:rsidRPr="00477C1B">
        <w:rPr>
          <w:rFonts w:ascii="仿宋_GB2312" w:eastAsia="仿宋_GB2312" w:hAnsi="仿宋_GB2312" w:cs="仿宋_GB2312" w:hint="eastAsia"/>
          <w:kern w:val="0"/>
          <w:sz w:val="28"/>
          <w:szCs w:val="28"/>
        </w:rPr>
        <w:t>竞赛队伍组成：</w:t>
      </w:r>
      <w:r w:rsidRPr="00477C1B">
        <w:rPr>
          <w:rFonts w:ascii="仿宋_GB2312" w:eastAsia="仿宋_GB2312" w:hAnsi="仿宋" w:hint="eastAsia"/>
          <w:sz w:val="28"/>
          <w:szCs w:val="28"/>
        </w:rPr>
        <w:t>本赛项为团队赛，由各省推荐或选拔出以高职院校为组队的参赛队参加全国比赛，每支参赛队由3名选手组成，为201</w:t>
      </w:r>
      <w:r w:rsidR="009C06DE">
        <w:rPr>
          <w:rFonts w:ascii="仿宋_GB2312" w:eastAsia="仿宋_GB2312" w:hAnsi="仿宋" w:hint="eastAsia"/>
          <w:sz w:val="28"/>
          <w:szCs w:val="28"/>
        </w:rPr>
        <w:t>8</w:t>
      </w:r>
      <w:r w:rsidRPr="00477C1B">
        <w:rPr>
          <w:rFonts w:ascii="仿宋_GB2312" w:eastAsia="仿宋_GB2312" w:hAnsi="仿宋" w:hint="eastAsia"/>
          <w:sz w:val="28"/>
          <w:szCs w:val="28"/>
        </w:rPr>
        <w:t>年在籍</w:t>
      </w:r>
      <w:r w:rsidR="00520D35">
        <w:rPr>
          <w:rFonts w:ascii="仿宋_GB2312" w:eastAsia="仿宋_GB2312" w:hAnsi="仿宋" w:hint="eastAsia"/>
          <w:sz w:val="28"/>
          <w:szCs w:val="28"/>
        </w:rPr>
        <w:t>的全日制</w:t>
      </w:r>
      <w:r w:rsidRPr="00477C1B">
        <w:rPr>
          <w:rFonts w:ascii="仿宋_GB2312" w:eastAsia="仿宋_GB2312" w:hAnsi="仿宋" w:hint="eastAsia"/>
          <w:sz w:val="28"/>
          <w:szCs w:val="28"/>
        </w:rPr>
        <w:t>高职学生，</w:t>
      </w:r>
      <w:r w:rsidR="00520D35">
        <w:rPr>
          <w:rFonts w:ascii="仿宋_GB2312" w:eastAsia="仿宋_GB2312" w:hAnsi="仿宋" w:hint="eastAsia"/>
          <w:sz w:val="28"/>
          <w:szCs w:val="28"/>
        </w:rPr>
        <w:t>五年制高职须四、五年级学生方可参赛，</w:t>
      </w:r>
      <w:r w:rsidRPr="00477C1B">
        <w:rPr>
          <w:rFonts w:ascii="仿宋_GB2312" w:eastAsia="仿宋_GB2312" w:hAnsi="仿宋" w:hint="eastAsia"/>
          <w:sz w:val="28"/>
          <w:szCs w:val="28"/>
        </w:rPr>
        <w:t>其中队长1名</w:t>
      </w:r>
      <w:r w:rsidR="000B443D">
        <w:rPr>
          <w:rFonts w:ascii="仿宋_GB2312" w:eastAsia="仿宋_GB2312" w:hAnsi="仿宋" w:hint="eastAsia"/>
          <w:sz w:val="28"/>
          <w:szCs w:val="28"/>
        </w:rPr>
        <w:t>；选手年龄不得超过25周岁，年龄计算的截止时间以2018年5月1日为准</w:t>
      </w:r>
      <w:r w:rsidRPr="00477C1B">
        <w:rPr>
          <w:rFonts w:ascii="仿宋_GB2312" w:eastAsia="仿宋_GB2312" w:hAnsi="仿宋" w:hint="eastAsia"/>
          <w:sz w:val="28"/>
          <w:szCs w:val="28"/>
        </w:rPr>
        <w:t>。</w:t>
      </w:r>
      <w:r w:rsidRPr="00477C1B">
        <w:rPr>
          <w:rFonts w:ascii="仿宋_GB2312" w:eastAsia="仿宋_GB2312" w:hAnsi="仿宋_GB2312" w:cs="仿宋_GB2312" w:hint="eastAsia"/>
          <w:kern w:val="0"/>
          <w:sz w:val="28"/>
          <w:szCs w:val="28"/>
        </w:rPr>
        <w:t>每队可配2名指导教师，指导教师须为本校专兼职教师。</w:t>
      </w:r>
    </w:p>
    <w:p w:rsidR="00477C1B" w:rsidRPr="00477C1B" w:rsidRDefault="00477C1B" w:rsidP="00477C1B">
      <w:pPr>
        <w:snapToGrid w:val="0"/>
        <w:spacing w:line="560" w:lineRule="exact"/>
        <w:ind w:firstLineChars="200" w:firstLine="560"/>
        <w:rPr>
          <w:rFonts w:ascii="仿宋_GB2312" w:eastAsia="仿宋_GB2312" w:hAnsi="仿宋"/>
          <w:sz w:val="28"/>
          <w:szCs w:val="28"/>
        </w:rPr>
      </w:pPr>
      <w:r>
        <w:rPr>
          <w:rFonts w:ascii="仿宋_GB2312" w:eastAsia="仿宋_GB2312" w:hAnsi="仿宋_GB2312" w:cs="仿宋_GB2312" w:hint="eastAsia"/>
          <w:kern w:val="0"/>
          <w:sz w:val="28"/>
          <w:szCs w:val="28"/>
        </w:rPr>
        <w:lastRenderedPageBreak/>
        <w:t>3、</w:t>
      </w:r>
      <w:r w:rsidRPr="00477C1B">
        <w:rPr>
          <w:rFonts w:ascii="仿宋_GB2312" w:eastAsia="仿宋_GB2312" w:hAnsi="仿宋" w:hint="eastAsia"/>
          <w:sz w:val="28"/>
          <w:szCs w:val="28"/>
        </w:rPr>
        <w:t>本赛项不得跨校组队，同一学校只能1个参赛队参加；</w:t>
      </w:r>
    </w:p>
    <w:p w:rsidR="00477C1B" w:rsidRPr="00477C1B" w:rsidRDefault="00477C1B" w:rsidP="00477C1B">
      <w:pPr>
        <w:snapToGrid w:val="0"/>
        <w:spacing w:line="560" w:lineRule="exact"/>
        <w:ind w:firstLineChars="200" w:firstLine="560"/>
        <w:rPr>
          <w:rFonts w:ascii="仿宋_GB2312" w:eastAsia="仿宋_GB2312" w:hAnsi="仿宋"/>
          <w:b/>
          <w:bCs/>
          <w:sz w:val="28"/>
          <w:szCs w:val="28"/>
        </w:rPr>
      </w:pPr>
      <w:r>
        <w:rPr>
          <w:rFonts w:ascii="仿宋_GB2312" w:eastAsia="仿宋_GB2312" w:hAnsi="仿宋" w:hint="eastAsia"/>
          <w:bCs/>
          <w:sz w:val="28"/>
          <w:szCs w:val="28"/>
        </w:rPr>
        <w:t>4、</w:t>
      </w:r>
      <w:r w:rsidRPr="00477C1B">
        <w:rPr>
          <w:rFonts w:ascii="仿宋_GB2312" w:eastAsia="仿宋_GB2312" w:hAnsi="仿宋" w:hint="eastAsia"/>
          <w:bCs/>
          <w:sz w:val="28"/>
          <w:szCs w:val="28"/>
        </w:rPr>
        <w:t>本赛项的竞赛过程中不安排指导教师进场指导。</w:t>
      </w:r>
    </w:p>
    <w:p w:rsidR="00477C1B" w:rsidRPr="00477C1B" w:rsidRDefault="00477C1B" w:rsidP="00477C1B">
      <w:pPr>
        <w:snapToGrid w:val="0"/>
        <w:spacing w:line="56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5、</w:t>
      </w:r>
      <w:r w:rsidRPr="00477C1B">
        <w:rPr>
          <w:rFonts w:ascii="仿宋_GB2312" w:eastAsia="仿宋_GB2312" w:hAnsi="仿宋_GB2312" w:cs="仿宋_GB2312" w:hint="eastAsia"/>
          <w:kern w:val="0"/>
          <w:sz w:val="28"/>
          <w:szCs w:val="28"/>
        </w:rPr>
        <w:t>组织机构：在全国职业院校技能大赛组委会与执委会的领导下，在赛区组委会与执委会的领导下，由</w:t>
      </w:r>
      <w:r w:rsidR="0023579C" w:rsidRPr="0023579C">
        <w:rPr>
          <w:rFonts w:ascii="仿宋_GB2312" w:eastAsia="仿宋_GB2312" w:hAnsi="仿宋_GB2312" w:cs="仿宋_GB2312" w:hint="eastAsia"/>
          <w:kern w:val="0"/>
          <w:sz w:val="28"/>
          <w:szCs w:val="28"/>
        </w:rPr>
        <w:t>全国高等院校计算机基础教育研究会高职高专专业委员会</w:t>
      </w:r>
      <w:r w:rsidRPr="00477C1B">
        <w:rPr>
          <w:rFonts w:ascii="仿宋_GB2312" w:eastAsia="仿宋_GB2312" w:hAnsi="仿宋_GB2312" w:cs="仿宋_GB2312" w:hint="eastAsia"/>
          <w:kern w:val="0"/>
          <w:sz w:val="28"/>
          <w:szCs w:val="28"/>
        </w:rPr>
        <w:t>牵头成立201</w:t>
      </w:r>
      <w:r w:rsidR="009C06DE">
        <w:rPr>
          <w:rFonts w:ascii="仿宋_GB2312" w:eastAsia="仿宋_GB2312" w:hAnsi="仿宋_GB2312" w:cs="仿宋_GB2312" w:hint="eastAsia"/>
          <w:kern w:val="0"/>
          <w:sz w:val="28"/>
          <w:szCs w:val="28"/>
        </w:rPr>
        <w:t>8</w:t>
      </w:r>
      <w:r w:rsidRPr="00477C1B">
        <w:rPr>
          <w:rFonts w:ascii="仿宋_GB2312" w:eastAsia="仿宋_GB2312" w:hAnsi="仿宋_GB2312" w:cs="仿宋_GB2312" w:hint="eastAsia"/>
          <w:kern w:val="0"/>
          <w:sz w:val="28"/>
          <w:szCs w:val="28"/>
        </w:rPr>
        <w:t>年全国职业院校技能大赛</w:t>
      </w:r>
      <w:r w:rsidR="0023579C">
        <w:rPr>
          <w:rFonts w:ascii="仿宋_GB2312" w:eastAsia="仿宋_GB2312" w:hAnsi="仿宋_GB2312" w:cs="仿宋_GB2312" w:hint="eastAsia"/>
          <w:kern w:val="0"/>
          <w:sz w:val="28"/>
          <w:szCs w:val="28"/>
        </w:rPr>
        <w:t>智能</w:t>
      </w:r>
      <w:r w:rsidRPr="00477C1B">
        <w:rPr>
          <w:rFonts w:ascii="仿宋_GB2312" w:eastAsia="仿宋_GB2312" w:hAnsi="仿宋_GB2312" w:cs="仿宋_GB2312" w:hint="eastAsia"/>
          <w:kern w:val="0"/>
          <w:sz w:val="28"/>
          <w:szCs w:val="28"/>
        </w:rPr>
        <w:t>电子产品</w:t>
      </w:r>
      <w:r w:rsidR="0023579C">
        <w:rPr>
          <w:rFonts w:ascii="仿宋_GB2312" w:eastAsia="仿宋_GB2312" w:hAnsi="仿宋_GB2312" w:cs="仿宋_GB2312" w:hint="eastAsia"/>
          <w:kern w:val="0"/>
          <w:sz w:val="28"/>
          <w:szCs w:val="28"/>
        </w:rPr>
        <w:t>系统工程实施</w:t>
      </w:r>
      <w:r w:rsidRPr="00477C1B">
        <w:rPr>
          <w:rFonts w:ascii="仿宋_GB2312" w:eastAsia="仿宋_GB2312" w:hAnsi="仿宋_GB2312" w:cs="仿宋_GB2312" w:hint="eastAsia"/>
          <w:kern w:val="0"/>
          <w:sz w:val="28"/>
          <w:szCs w:val="28"/>
        </w:rPr>
        <w:t>赛项执委会，下设本赛项专家组、裁判组、</w:t>
      </w:r>
      <w:r w:rsidR="00520D35">
        <w:rPr>
          <w:rFonts w:ascii="仿宋_GB2312" w:eastAsia="仿宋_GB2312" w:hAnsi="仿宋_GB2312" w:cs="仿宋_GB2312" w:hint="eastAsia"/>
          <w:kern w:val="0"/>
          <w:sz w:val="28"/>
          <w:szCs w:val="28"/>
        </w:rPr>
        <w:t>监督组、</w:t>
      </w:r>
      <w:r w:rsidRPr="00477C1B">
        <w:rPr>
          <w:rFonts w:ascii="仿宋_GB2312" w:eastAsia="仿宋_GB2312" w:hAnsi="仿宋_GB2312" w:cs="仿宋_GB2312" w:hint="eastAsia"/>
          <w:kern w:val="0"/>
          <w:sz w:val="28"/>
          <w:szCs w:val="28"/>
        </w:rPr>
        <w:t>仲裁组等工作机构。</w:t>
      </w:r>
    </w:p>
    <w:p w:rsidR="00477C1B" w:rsidRPr="00477C1B" w:rsidRDefault="00477C1B" w:rsidP="00477C1B">
      <w:pPr>
        <w:snapToGrid w:val="0"/>
        <w:spacing w:line="56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6、</w:t>
      </w:r>
      <w:r w:rsidRPr="00477C1B">
        <w:rPr>
          <w:rFonts w:ascii="仿宋_GB2312" w:eastAsia="仿宋_GB2312" w:hAnsi="仿宋_GB2312" w:cs="仿宋_GB2312" w:hint="eastAsia"/>
          <w:kern w:val="0"/>
          <w:sz w:val="28"/>
          <w:szCs w:val="28"/>
        </w:rPr>
        <w:t>竞赛平台由大赛执委会组织专家评选确定。</w:t>
      </w:r>
    </w:p>
    <w:p w:rsidR="00477C1B" w:rsidRPr="00477C1B" w:rsidRDefault="00477C1B" w:rsidP="00477C1B">
      <w:pPr>
        <w:snapToGrid w:val="0"/>
        <w:spacing w:line="56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bCs/>
          <w:kern w:val="0"/>
          <w:sz w:val="28"/>
          <w:szCs w:val="28"/>
        </w:rPr>
        <w:t>7、</w:t>
      </w:r>
      <w:r w:rsidR="009C06DE">
        <w:rPr>
          <w:rFonts w:ascii="仿宋_GB2312" w:eastAsia="仿宋_GB2312" w:hAnsi="仿宋_GB2312" w:cs="仿宋_GB2312" w:hint="eastAsia"/>
          <w:bCs/>
          <w:kern w:val="0"/>
          <w:sz w:val="28"/>
          <w:szCs w:val="28"/>
        </w:rPr>
        <w:t>2018</w:t>
      </w:r>
      <w:r w:rsidRPr="00477C1B">
        <w:rPr>
          <w:rFonts w:ascii="仿宋_GB2312" w:eastAsia="仿宋_GB2312" w:hAnsi="仿宋_GB2312" w:cs="仿宋_GB2312" w:hint="eastAsia"/>
          <w:bCs/>
          <w:kern w:val="0"/>
          <w:sz w:val="28"/>
          <w:szCs w:val="28"/>
        </w:rPr>
        <w:t>年欢迎国际团队参赛和到场观赛。</w:t>
      </w:r>
    </w:p>
    <w:p w:rsidR="00250B69" w:rsidRDefault="00250B69" w:rsidP="000B5298">
      <w:pPr>
        <w:snapToGrid w:val="0"/>
        <w:spacing w:line="560" w:lineRule="atLeast"/>
        <w:jc w:val="left"/>
        <w:rPr>
          <w:rFonts w:ascii="黑体" w:eastAsia="黑体" w:hAnsi="仿宋"/>
          <w:b/>
          <w:sz w:val="36"/>
          <w:szCs w:val="36"/>
        </w:rPr>
      </w:pPr>
    </w:p>
    <w:p w:rsidR="00EE7A9B" w:rsidRPr="00425F78" w:rsidRDefault="00EE7A9B" w:rsidP="000B5298">
      <w:pPr>
        <w:snapToGrid w:val="0"/>
        <w:spacing w:line="560" w:lineRule="atLeast"/>
        <w:jc w:val="left"/>
        <w:rPr>
          <w:rFonts w:ascii="黑体" w:eastAsia="黑体" w:hAnsi="仿宋"/>
          <w:b/>
          <w:sz w:val="36"/>
          <w:szCs w:val="36"/>
        </w:rPr>
      </w:pPr>
      <w:r w:rsidRPr="00425F78">
        <w:rPr>
          <w:rFonts w:ascii="黑体" w:eastAsia="黑体" w:hAnsi="仿宋" w:hint="eastAsia"/>
          <w:b/>
          <w:sz w:val="36"/>
          <w:szCs w:val="36"/>
        </w:rPr>
        <w:t>八、竞赛时间安排与流程</w:t>
      </w:r>
    </w:p>
    <w:p w:rsidR="00EE7A9B" w:rsidRPr="00425F78" w:rsidRDefault="00EE7A9B" w:rsidP="000B5298">
      <w:pPr>
        <w:snapToGrid w:val="0"/>
        <w:spacing w:line="560" w:lineRule="atLeast"/>
        <w:jc w:val="left"/>
        <w:rPr>
          <w:rFonts w:ascii="黑体" w:eastAsia="黑体" w:hAnsi="仿宋"/>
          <w:b/>
          <w:sz w:val="30"/>
          <w:szCs w:val="30"/>
        </w:rPr>
      </w:pPr>
      <w:r w:rsidRPr="00425F78">
        <w:rPr>
          <w:rFonts w:ascii="黑体" w:eastAsia="黑体" w:hAnsi="仿宋" w:hint="eastAsia"/>
          <w:b/>
          <w:sz w:val="30"/>
          <w:szCs w:val="30"/>
        </w:rPr>
        <w:t>（一）竞赛时间安排</w:t>
      </w:r>
    </w:p>
    <w:p w:rsidR="00EE7A9B" w:rsidRPr="00477C1B" w:rsidRDefault="00EE7A9B" w:rsidP="000B5298">
      <w:pPr>
        <w:snapToGrid w:val="0"/>
        <w:spacing w:line="560" w:lineRule="atLeast"/>
        <w:ind w:firstLineChars="200" w:firstLine="560"/>
        <w:jc w:val="left"/>
        <w:rPr>
          <w:rFonts w:ascii="仿宋_GB2312" w:eastAsia="仿宋_GB2312" w:hAnsi="仿宋"/>
          <w:sz w:val="28"/>
          <w:szCs w:val="28"/>
        </w:rPr>
      </w:pPr>
      <w:r w:rsidRPr="00425F78">
        <w:rPr>
          <w:rFonts w:ascii="仿宋_GB2312" w:eastAsia="仿宋_GB2312" w:hAnsi="仿宋" w:hint="eastAsia"/>
          <w:sz w:val="28"/>
          <w:szCs w:val="28"/>
        </w:rPr>
        <w:t>比赛时间为一天</w:t>
      </w:r>
      <w:r w:rsidRPr="00477C1B">
        <w:rPr>
          <w:rFonts w:ascii="仿宋_GB2312" w:eastAsia="仿宋_GB2312" w:hAnsi="仿宋" w:hint="eastAsia"/>
          <w:sz w:val="28"/>
          <w:szCs w:val="28"/>
        </w:rPr>
        <w:t>，在</w:t>
      </w:r>
      <w:r w:rsidR="009C06DE">
        <w:rPr>
          <w:rFonts w:ascii="仿宋_GB2312" w:eastAsia="仿宋_GB2312" w:hAnsi="仿宋" w:hint="eastAsia"/>
          <w:sz w:val="28"/>
          <w:szCs w:val="28"/>
        </w:rPr>
        <w:t>6</w:t>
      </w:r>
      <w:r w:rsidRPr="00477C1B">
        <w:rPr>
          <w:rFonts w:ascii="仿宋_GB2312" w:eastAsia="仿宋_GB2312" w:hAnsi="仿宋" w:hint="eastAsia"/>
          <w:sz w:val="28"/>
          <w:szCs w:val="28"/>
        </w:rPr>
        <w:t>小时以内完成，将采用系统图绘制、电子系统的安装与调试、电子系统的功能实现以及技术文件编写同步竞赛的方法进行。参赛选手在根据竞赛任务书确定智能家居系统的组成和功能要求后，在模拟的房间里完成智能家居系统的整体布局安装、综合布线等工作，并完成指定某一智能电器的焊接安装与功能设计，然后对整个智能家居系统进行功能联调。参赛的选手可以合理地分工同步进行，比赛时间可以控制在1天以内完成，第二天上午颁奖。</w:t>
      </w:r>
    </w:p>
    <w:p w:rsidR="00EE7A9B" w:rsidRPr="00425F78" w:rsidRDefault="00EE7A9B" w:rsidP="000B5298">
      <w:pPr>
        <w:snapToGrid w:val="0"/>
        <w:spacing w:line="560" w:lineRule="atLeast"/>
        <w:ind w:firstLineChars="200" w:firstLine="560"/>
        <w:jc w:val="left"/>
        <w:rPr>
          <w:rFonts w:ascii="仿宋_GB2312" w:eastAsia="仿宋_GB2312" w:hAnsi="仿宋"/>
          <w:sz w:val="28"/>
          <w:szCs w:val="28"/>
        </w:rPr>
      </w:pPr>
      <w:r w:rsidRPr="00477C1B">
        <w:rPr>
          <w:rFonts w:ascii="仿宋_GB2312" w:eastAsia="仿宋_GB2312" w:hAnsi="仿宋" w:hint="eastAsia"/>
          <w:sz w:val="28"/>
          <w:szCs w:val="28"/>
        </w:rPr>
        <w:t>竞赛时间为</w:t>
      </w:r>
      <w:r w:rsidR="00477C1B" w:rsidRPr="00477C1B">
        <w:rPr>
          <w:rFonts w:ascii="仿宋_GB2312" w:eastAsia="仿宋_GB2312" w:hAnsi="仿宋" w:hint="eastAsia"/>
          <w:sz w:val="28"/>
          <w:szCs w:val="28"/>
        </w:rPr>
        <w:t>9</w:t>
      </w:r>
      <w:r w:rsidRPr="00477C1B">
        <w:rPr>
          <w:rFonts w:ascii="仿宋_GB2312" w:eastAsia="仿宋_GB2312" w:hAnsi="仿宋" w:hint="eastAsia"/>
          <w:sz w:val="28"/>
          <w:szCs w:val="28"/>
        </w:rPr>
        <w:t>:00－</w:t>
      </w:r>
      <w:r w:rsidR="009C06DE">
        <w:rPr>
          <w:rFonts w:ascii="仿宋_GB2312" w:eastAsia="仿宋_GB2312" w:hAnsi="仿宋" w:hint="eastAsia"/>
          <w:sz w:val="28"/>
          <w:szCs w:val="28"/>
        </w:rPr>
        <w:t>15</w:t>
      </w:r>
      <w:r w:rsidRPr="00477C1B">
        <w:rPr>
          <w:rFonts w:ascii="仿宋_GB2312" w:eastAsia="仿宋_GB2312" w:hAnsi="仿宋" w:hint="eastAsia"/>
          <w:sz w:val="28"/>
          <w:szCs w:val="28"/>
        </w:rPr>
        <w:t>:00，</w:t>
      </w:r>
      <w:r w:rsidR="009C06DE">
        <w:rPr>
          <w:rFonts w:ascii="仿宋_GB2312" w:eastAsia="仿宋_GB2312" w:hAnsi="仿宋" w:hint="eastAsia"/>
          <w:sz w:val="28"/>
          <w:szCs w:val="28"/>
        </w:rPr>
        <w:t>15</w:t>
      </w:r>
      <w:r w:rsidRPr="00477C1B">
        <w:rPr>
          <w:rFonts w:ascii="仿宋_GB2312" w:eastAsia="仿宋_GB2312" w:hAnsi="仿宋" w:hint="eastAsia"/>
          <w:sz w:val="28"/>
          <w:szCs w:val="28"/>
        </w:rPr>
        <w:t>:00各参赛队停止比赛，递交比赛作品和文档。评分时间为当天的</w:t>
      </w:r>
      <w:r w:rsidR="009C06DE">
        <w:rPr>
          <w:rFonts w:ascii="仿宋_GB2312" w:eastAsia="仿宋_GB2312" w:hAnsi="仿宋" w:hint="eastAsia"/>
          <w:sz w:val="28"/>
          <w:szCs w:val="28"/>
        </w:rPr>
        <w:t>15</w:t>
      </w:r>
      <w:r w:rsidRPr="00477C1B">
        <w:rPr>
          <w:rFonts w:ascii="仿宋_GB2312" w:eastAsia="仿宋_GB2312" w:hAnsi="仿宋" w:hint="eastAsia"/>
          <w:sz w:val="28"/>
          <w:szCs w:val="28"/>
        </w:rPr>
        <w:t>：30－</w:t>
      </w:r>
      <w:r w:rsidR="009C06DE">
        <w:rPr>
          <w:rFonts w:ascii="仿宋_GB2312" w:eastAsia="仿宋_GB2312" w:hAnsi="仿宋" w:hint="eastAsia"/>
          <w:sz w:val="28"/>
          <w:szCs w:val="28"/>
        </w:rPr>
        <w:t>19</w:t>
      </w:r>
      <w:r w:rsidRPr="00477C1B">
        <w:rPr>
          <w:rFonts w:ascii="仿宋_GB2312" w:eastAsia="仿宋_GB2312" w:hAnsi="仿宋" w:hint="eastAsia"/>
          <w:sz w:val="28"/>
          <w:szCs w:val="28"/>
        </w:rPr>
        <w:t>：30。</w:t>
      </w:r>
    </w:p>
    <w:p w:rsidR="00B3227C" w:rsidRPr="00425F78" w:rsidRDefault="00EE7A9B" w:rsidP="00F853A8">
      <w:pPr>
        <w:widowControl/>
        <w:jc w:val="left"/>
        <w:rPr>
          <w:rFonts w:ascii="黑体" w:eastAsia="黑体" w:hAnsi="仿宋"/>
          <w:b/>
          <w:sz w:val="30"/>
          <w:szCs w:val="30"/>
        </w:rPr>
      </w:pPr>
      <w:r w:rsidRPr="00425F78">
        <w:rPr>
          <w:rFonts w:ascii="黑体" w:eastAsia="黑体" w:hAnsi="仿宋" w:hint="eastAsia"/>
          <w:b/>
          <w:sz w:val="30"/>
          <w:szCs w:val="30"/>
        </w:rPr>
        <w:t>（二）竞赛流程</w:t>
      </w: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985"/>
        <w:gridCol w:w="3589"/>
        <w:gridCol w:w="851"/>
        <w:gridCol w:w="1703"/>
      </w:tblGrid>
      <w:tr w:rsidR="00477C1B" w:rsidRPr="00477C1B" w:rsidTr="00477C1B">
        <w:trPr>
          <w:trHeight w:val="411"/>
          <w:jc w:val="center"/>
        </w:trPr>
        <w:tc>
          <w:tcPr>
            <w:tcW w:w="1276"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477C1B" w:rsidRPr="00477C1B" w:rsidRDefault="00477C1B" w:rsidP="00477C1B">
            <w:pPr>
              <w:widowControl/>
              <w:spacing w:line="400" w:lineRule="exact"/>
              <w:jc w:val="center"/>
              <w:rPr>
                <w:rFonts w:ascii="仿宋_GB2312" w:eastAsia="仿宋_GB2312" w:hAnsi="??" w:cs="宋体"/>
                <w:b/>
                <w:kern w:val="0"/>
                <w:szCs w:val="21"/>
              </w:rPr>
            </w:pPr>
            <w:r w:rsidRPr="00477C1B">
              <w:rPr>
                <w:rFonts w:ascii="仿宋_GB2312" w:eastAsia="仿宋_GB2312" w:hAnsi="??" w:cs="宋体" w:hint="eastAsia"/>
                <w:b/>
                <w:kern w:val="0"/>
                <w:szCs w:val="21"/>
              </w:rPr>
              <w:t>日期</w:t>
            </w:r>
          </w:p>
        </w:tc>
        <w:tc>
          <w:tcPr>
            <w:tcW w:w="1985"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477C1B" w:rsidRPr="00477C1B" w:rsidRDefault="00477C1B" w:rsidP="00477C1B">
            <w:pPr>
              <w:widowControl/>
              <w:spacing w:line="400" w:lineRule="exact"/>
              <w:jc w:val="center"/>
              <w:rPr>
                <w:rFonts w:ascii="仿宋_GB2312" w:eastAsia="仿宋_GB2312" w:hAnsi="??" w:cs="宋体"/>
                <w:b/>
                <w:kern w:val="0"/>
                <w:szCs w:val="21"/>
              </w:rPr>
            </w:pPr>
            <w:r w:rsidRPr="00477C1B">
              <w:rPr>
                <w:rFonts w:ascii="仿宋_GB2312" w:eastAsia="仿宋_GB2312" w:hAnsi="??" w:cs="宋体" w:hint="eastAsia"/>
                <w:b/>
                <w:kern w:val="0"/>
                <w:szCs w:val="21"/>
              </w:rPr>
              <w:t>时间</w:t>
            </w:r>
          </w:p>
        </w:tc>
        <w:tc>
          <w:tcPr>
            <w:tcW w:w="3589"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477C1B" w:rsidRPr="00477C1B" w:rsidRDefault="00477C1B" w:rsidP="00477C1B">
            <w:pPr>
              <w:widowControl/>
              <w:spacing w:line="400" w:lineRule="exact"/>
              <w:jc w:val="center"/>
              <w:rPr>
                <w:rFonts w:ascii="仿宋_GB2312" w:eastAsia="仿宋_GB2312" w:hAnsi="??" w:cs="宋体"/>
                <w:b/>
                <w:kern w:val="0"/>
                <w:szCs w:val="21"/>
              </w:rPr>
            </w:pPr>
            <w:r w:rsidRPr="00477C1B">
              <w:rPr>
                <w:rFonts w:ascii="仿宋_GB2312" w:eastAsia="仿宋_GB2312" w:hAnsi="??" w:cs="宋体" w:hint="eastAsia"/>
                <w:b/>
                <w:kern w:val="0"/>
                <w:szCs w:val="21"/>
              </w:rPr>
              <w:t>内容</w:t>
            </w:r>
          </w:p>
        </w:tc>
        <w:tc>
          <w:tcPr>
            <w:tcW w:w="85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477C1B" w:rsidRPr="00477C1B" w:rsidRDefault="00477C1B" w:rsidP="00477C1B">
            <w:pPr>
              <w:widowControl/>
              <w:spacing w:line="400" w:lineRule="exact"/>
              <w:jc w:val="center"/>
              <w:rPr>
                <w:rFonts w:ascii="仿宋_GB2312" w:eastAsia="仿宋_GB2312" w:hAnsi="??" w:cs="宋体"/>
                <w:b/>
                <w:kern w:val="0"/>
                <w:szCs w:val="21"/>
              </w:rPr>
            </w:pPr>
            <w:r w:rsidRPr="00477C1B">
              <w:rPr>
                <w:rFonts w:ascii="仿宋_GB2312" w:eastAsia="仿宋_GB2312" w:hAnsi="??" w:cs="宋体" w:hint="eastAsia"/>
                <w:b/>
                <w:kern w:val="0"/>
                <w:szCs w:val="21"/>
              </w:rPr>
              <w:t>地点</w:t>
            </w:r>
          </w:p>
        </w:tc>
        <w:tc>
          <w:tcPr>
            <w:tcW w:w="170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477C1B" w:rsidRPr="00477C1B" w:rsidRDefault="00477C1B" w:rsidP="00477C1B">
            <w:pPr>
              <w:widowControl/>
              <w:spacing w:line="400" w:lineRule="exact"/>
              <w:jc w:val="center"/>
              <w:rPr>
                <w:rFonts w:ascii="仿宋_GB2312" w:eastAsia="仿宋_GB2312" w:hAnsi="??" w:cs="宋体"/>
                <w:b/>
                <w:kern w:val="0"/>
                <w:szCs w:val="21"/>
              </w:rPr>
            </w:pPr>
            <w:r w:rsidRPr="00477C1B">
              <w:rPr>
                <w:rFonts w:ascii="仿宋_GB2312" w:eastAsia="仿宋_GB2312" w:hAnsi="??" w:cs="宋体" w:hint="eastAsia"/>
                <w:b/>
                <w:kern w:val="0"/>
                <w:szCs w:val="21"/>
              </w:rPr>
              <w:t>责任人</w:t>
            </w:r>
          </w:p>
        </w:tc>
      </w:tr>
      <w:tr w:rsidR="00477C1B" w:rsidRPr="00477C1B" w:rsidTr="00477C1B">
        <w:trPr>
          <w:trHeight w:val="737"/>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比赛</w:t>
            </w:r>
          </w:p>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前一天</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14:00-17:00</w:t>
            </w:r>
          </w:p>
        </w:tc>
        <w:tc>
          <w:tcPr>
            <w:tcW w:w="3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left"/>
              <w:rPr>
                <w:rFonts w:ascii="仿宋_GB2312" w:eastAsia="仿宋_GB2312" w:hAnsi="??" w:cs="宋体"/>
                <w:kern w:val="0"/>
                <w:szCs w:val="21"/>
              </w:rPr>
            </w:pPr>
            <w:r w:rsidRPr="00477C1B">
              <w:rPr>
                <w:rFonts w:ascii="仿宋_GB2312" w:eastAsia="仿宋_GB2312" w:hAnsi="??" w:cs="宋体" w:hint="eastAsia"/>
                <w:kern w:val="0"/>
                <w:szCs w:val="21"/>
              </w:rPr>
              <w:t>裁判培训、参赛队抽参赛号(并自主确定参赛芯片)、现场裁判培训等。</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b/>
                <w:kern w:val="0"/>
                <w:szCs w:val="21"/>
              </w:rPr>
            </w:pPr>
            <w:r w:rsidRPr="00477C1B">
              <w:rPr>
                <w:rFonts w:ascii="仿宋_GB2312" w:eastAsia="仿宋_GB2312" w:hAnsi="??" w:cs="宋体" w:hint="eastAsia"/>
                <w:kern w:val="0"/>
                <w:szCs w:val="21"/>
              </w:rPr>
              <w:t>待定</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裁判长</w:t>
            </w:r>
          </w:p>
        </w:tc>
      </w:tr>
      <w:tr w:rsidR="00477C1B" w:rsidRPr="00477C1B" w:rsidTr="00477C1B">
        <w:trPr>
          <w:trHeight w:val="737"/>
          <w:jc w:val="center"/>
        </w:trPr>
        <w:tc>
          <w:tcPr>
            <w:tcW w:w="127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比赛日</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06:30～07:00</w:t>
            </w:r>
          </w:p>
        </w:tc>
        <w:tc>
          <w:tcPr>
            <w:tcW w:w="3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left"/>
              <w:rPr>
                <w:rFonts w:ascii="仿宋_GB2312" w:eastAsia="仿宋_GB2312" w:hAnsi="??" w:cs="宋体"/>
                <w:kern w:val="0"/>
                <w:szCs w:val="21"/>
              </w:rPr>
            </w:pPr>
            <w:r w:rsidRPr="00477C1B">
              <w:rPr>
                <w:rFonts w:ascii="仿宋_GB2312" w:eastAsia="仿宋_GB2312" w:hAnsi="??" w:cs="宋体" w:hint="eastAsia"/>
                <w:kern w:val="0"/>
                <w:szCs w:val="21"/>
              </w:rPr>
              <w:t>参赛队、裁判、现场裁判、技术支持及工作人员从宾馆到承办校</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待定</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承办校</w:t>
            </w:r>
          </w:p>
        </w:tc>
      </w:tr>
      <w:tr w:rsidR="00477C1B" w:rsidRPr="00477C1B" w:rsidTr="00477C1B">
        <w:trPr>
          <w:trHeight w:val="737"/>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477C1B" w:rsidRPr="00477C1B" w:rsidRDefault="00477C1B" w:rsidP="00477C1B">
            <w:pPr>
              <w:widowControl/>
              <w:jc w:val="left"/>
              <w:rPr>
                <w:rFonts w:ascii="仿宋_GB2312" w:eastAsia="仿宋_GB2312" w:hAnsi="??" w:cs="宋体"/>
                <w:kern w:val="0"/>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7:00～7:30</w:t>
            </w:r>
          </w:p>
        </w:tc>
        <w:tc>
          <w:tcPr>
            <w:tcW w:w="3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left"/>
              <w:rPr>
                <w:rFonts w:ascii="仿宋_GB2312" w:eastAsia="仿宋_GB2312" w:hAnsi="??" w:cs="宋体"/>
                <w:kern w:val="0"/>
                <w:szCs w:val="21"/>
              </w:rPr>
            </w:pPr>
            <w:r w:rsidRPr="00477C1B">
              <w:rPr>
                <w:rFonts w:ascii="仿宋_GB2312" w:eastAsia="仿宋_GB2312" w:hAnsi="??" w:cs="宋体" w:hint="eastAsia"/>
                <w:kern w:val="0"/>
                <w:szCs w:val="21"/>
              </w:rPr>
              <w:t>裁判、现场裁判、技术支持及工作人员就位</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待定</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承办校</w:t>
            </w:r>
          </w:p>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及指挥长</w:t>
            </w:r>
          </w:p>
        </w:tc>
      </w:tr>
      <w:tr w:rsidR="00477C1B" w:rsidRPr="00477C1B" w:rsidTr="00477C1B">
        <w:trPr>
          <w:trHeight w:val="737"/>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477C1B" w:rsidRPr="00477C1B" w:rsidRDefault="00477C1B" w:rsidP="00477C1B">
            <w:pPr>
              <w:widowControl/>
              <w:jc w:val="left"/>
              <w:rPr>
                <w:rFonts w:ascii="仿宋_GB2312" w:eastAsia="仿宋_GB2312" w:hAnsi="??" w:cs="宋体"/>
                <w:kern w:val="0"/>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07:30～8:00</w:t>
            </w:r>
          </w:p>
        </w:tc>
        <w:tc>
          <w:tcPr>
            <w:tcW w:w="3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left"/>
              <w:rPr>
                <w:rFonts w:ascii="仿宋_GB2312" w:eastAsia="仿宋_GB2312" w:hAnsi="??" w:cs="宋体"/>
                <w:kern w:val="0"/>
                <w:szCs w:val="21"/>
              </w:rPr>
            </w:pPr>
            <w:r w:rsidRPr="00477C1B">
              <w:rPr>
                <w:rFonts w:ascii="仿宋_GB2312" w:eastAsia="仿宋_GB2312" w:hAnsi="??" w:cs="宋体" w:hint="eastAsia"/>
                <w:kern w:val="0"/>
                <w:szCs w:val="21"/>
              </w:rPr>
              <w:t>参赛队到场，并根据参赛号抽取加密号（即工位号）</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待定</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承办校</w:t>
            </w:r>
          </w:p>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加密裁判</w:t>
            </w:r>
          </w:p>
        </w:tc>
      </w:tr>
      <w:tr w:rsidR="00477C1B" w:rsidRPr="00477C1B" w:rsidTr="00477C1B">
        <w:trPr>
          <w:trHeight w:val="737"/>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477C1B" w:rsidRPr="00477C1B" w:rsidRDefault="00477C1B" w:rsidP="00477C1B">
            <w:pPr>
              <w:widowControl/>
              <w:jc w:val="left"/>
              <w:rPr>
                <w:rFonts w:ascii="仿宋_GB2312" w:eastAsia="仿宋_GB2312" w:hAnsi="??" w:cs="宋体"/>
                <w:kern w:val="0"/>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08:00～08:30</w:t>
            </w:r>
          </w:p>
        </w:tc>
        <w:tc>
          <w:tcPr>
            <w:tcW w:w="3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left"/>
              <w:rPr>
                <w:rFonts w:ascii="仿宋_GB2312" w:eastAsia="仿宋_GB2312" w:hAnsi="??" w:cs="宋体"/>
                <w:kern w:val="0"/>
                <w:szCs w:val="21"/>
              </w:rPr>
            </w:pPr>
            <w:r w:rsidRPr="00477C1B">
              <w:rPr>
                <w:rFonts w:ascii="仿宋_GB2312" w:eastAsia="仿宋_GB2312" w:hAnsi="??" w:cs="宋体" w:hint="eastAsia"/>
                <w:kern w:val="0"/>
                <w:szCs w:val="21"/>
              </w:rPr>
              <w:t>参赛队安检</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待定</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承办校</w:t>
            </w:r>
          </w:p>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加密裁判</w:t>
            </w:r>
          </w:p>
        </w:tc>
      </w:tr>
      <w:tr w:rsidR="00477C1B" w:rsidRPr="00477C1B" w:rsidTr="00477C1B">
        <w:trPr>
          <w:trHeight w:val="455"/>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477C1B" w:rsidRPr="00477C1B" w:rsidRDefault="00477C1B" w:rsidP="00477C1B">
            <w:pPr>
              <w:widowControl/>
              <w:jc w:val="left"/>
              <w:rPr>
                <w:rFonts w:ascii="仿宋_GB2312" w:eastAsia="仿宋_GB2312" w:hAnsi="??" w:cs="宋体"/>
                <w:kern w:val="0"/>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08:30～09:00</w:t>
            </w:r>
          </w:p>
        </w:tc>
        <w:tc>
          <w:tcPr>
            <w:tcW w:w="3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left"/>
              <w:rPr>
                <w:rFonts w:ascii="仿宋_GB2312" w:eastAsia="仿宋_GB2312" w:hAnsi="??" w:cs="宋体"/>
                <w:kern w:val="0"/>
                <w:szCs w:val="21"/>
              </w:rPr>
            </w:pPr>
            <w:r w:rsidRPr="00477C1B">
              <w:rPr>
                <w:rFonts w:ascii="仿宋_GB2312" w:eastAsia="仿宋_GB2312" w:hAnsi="??" w:cs="宋体" w:hint="eastAsia"/>
                <w:kern w:val="0"/>
                <w:szCs w:val="21"/>
              </w:rPr>
              <w:t>选手入工位，并检查设备的完好性</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待定</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现场裁判</w:t>
            </w:r>
          </w:p>
        </w:tc>
      </w:tr>
      <w:tr w:rsidR="00477C1B" w:rsidRPr="00477C1B" w:rsidTr="00477C1B">
        <w:trPr>
          <w:trHeight w:val="409"/>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477C1B" w:rsidRPr="00477C1B" w:rsidRDefault="00477C1B" w:rsidP="00477C1B">
            <w:pPr>
              <w:widowControl/>
              <w:jc w:val="left"/>
              <w:rPr>
                <w:rFonts w:ascii="仿宋_GB2312" w:eastAsia="仿宋_GB2312" w:hAnsi="??" w:cs="宋体"/>
                <w:kern w:val="0"/>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9:00</w:t>
            </w:r>
          </w:p>
        </w:tc>
        <w:tc>
          <w:tcPr>
            <w:tcW w:w="3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left"/>
              <w:rPr>
                <w:rFonts w:ascii="仿宋_GB2312" w:eastAsia="仿宋_GB2312" w:hAnsi="??" w:cs="宋体"/>
                <w:kern w:val="0"/>
                <w:szCs w:val="21"/>
              </w:rPr>
            </w:pPr>
            <w:r w:rsidRPr="00477C1B">
              <w:rPr>
                <w:rFonts w:ascii="仿宋_GB2312" w:eastAsia="仿宋_GB2312" w:hAnsi="??" w:cs="宋体" w:hint="eastAsia"/>
                <w:kern w:val="0"/>
                <w:szCs w:val="21"/>
              </w:rPr>
              <w:t>比赛开始</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待定</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指挥长</w:t>
            </w:r>
          </w:p>
        </w:tc>
      </w:tr>
      <w:tr w:rsidR="00477C1B" w:rsidRPr="00477C1B" w:rsidTr="00477C1B">
        <w:trPr>
          <w:trHeight w:val="417"/>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477C1B" w:rsidRPr="00477C1B" w:rsidRDefault="00477C1B" w:rsidP="00477C1B">
            <w:pPr>
              <w:widowControl/>
              <w:jc w:val="left"/>
              <w:rPr>
                <w:rFonts w:ascii="仿宋_GB2312" w:eastAsia="仿宋_GB2312" w:hAnsi="??" w:cs="宋体"/>
                <w:kern w:val="0"/>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09:00～09:30</w:t>
            </w:r>
          </w:p>
        </w:tc>
        <w:tc>
          <w:tcPr>
            <w:tcW w:w="3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left"/>
              <w:rPr>
                <w:rFonts w:ascii="仿宋_GB2312" w:eastAsia="仿宋_GB2312" w:hAnsi="??" w:cs="宋体"/>
                <w:kern w:val="0"/>
                <w:szCs w:val="21"/>
              </w:rPr>
            </w:pPr>
            <w:r w:rsidRPr="00477C1B">
              <w:rPr>
                <w:rFonts w:ascii="仿宋_GB2312" w:eastAsia="仿宋_GB2312" w:hAnsi="??" w:cs="宋体" w:hint="eastAsia"/>
                <w:kern w:val="0"/>
                <w:szCs w:val="21"/>
              </w:rPr>
              <w:t>参赛队确认竟赛任务、竞赛套件</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待定</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现场裁判</w:t>
            </w:r>
          </w:p>
        </w:tc>
      </w:tr>
      <w:tr w:rsidR="00477C1B" w:rsidRPr="00477C1B" w:rsidTr="00477C1B">
        <w:trPr>
          <w:trHeight w:val="418"/>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477C1B" w:rsidRPr="00477C1B" w:rsidRDefault="00477C1B" w:rsidP="00477C1B">
            <w:pPr>
              <w:widowControl/>
              <w:jc w:val="left"/>
              <w:rPr>
                <w:rFonts w:ascii="仿宋_GB2312" w:eastAsia="仿宋_GB2312" w:hAnsi="??" w:cs="宋体"/>
                <w:kern w:val="0"/>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11:30～12:00</w:t>
            </w:r>
          </w:p>
        </w:tc>
        <w:tc>
          <w:tcPr>
            <w:tcW w:w="3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left"/>
              <w:rPr>
                <w:rFonts w:ascii="仿宋_GB2312" w:eastAsia="仿宋_GB2312" w:hAnsi="??" w:cs="宋体"/>
                <w:kern w:val="0"/>
                <w:szCs w:val="21"/>
              </w:rPr>
            </w:pPr>
            <w:r w:rsidRPr="00477C1B">
              <w:rPr>
                <w:rFonts w:ascii="仿宋_GB2312" w:eastAsia="仿宋_GB2312" w:hAnsi="??" w:cs="宋体" w:hint="eastAsia"/>
                <w:kern w:val="0"/>
                <w:szCs w:val="21"/>
              </w:rPr>
              <w:t>承办院校饮食提供（赛场全体人员）</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待定</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承办院校</w:t>
            </w:r>
          </w:p>
        </w:tc>
      </w:tr>
      <w:tr w:rsidR="00477C1B" w:rsidRPr="00477C1B" w:rsidTr="00477C1B">
        <w:trPr>
          <w:trHeight w:val="425"/>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477C1B" w:rsidRPr="00477C1B" w:rsidRDefault="00477C1B" w:rsidP="00477C1B">
            <w:pPr>
              <w:widowControl/>
              <w:jc w:val="left"/>
              <w:rPr>
                <w:rFonts w:ascii="仿宋_GB2312" w:eastAsia="仿宋_GB2312" w:hAnsi="??" w:cs="宋体"/>
                <w:kern w:val="0"/>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9C06DE" w:rsidP="00477C1B">
            <w:pPr>
              <w:spacing w:line="360" w:lineRule="exact"/>
              <w:jc w:val="center"/>
              <w:rPr>
                <w:rFonts w:ascii="仿宋_GB2312" w:eastAsia="仿宋_GB2312" w:hAnsi="??" w:cs="宋体"/>
                <w:kern w:val="0"/>
                <w:szCs w:val="21"/>
              </w:rPr>
            </w:pPr>
            <w:r>
              <w:rPr>
                <w:rFonts w:ascii="仿宋_GB2312" w:eastAsia="仿宋_GB2312" w:hAnsi="??" w:cs="宋体" w:hint="eastAsia"/>
                <w:kern w:val="0"/>
                <w:szCs w:val="21"/>
              </w:rPr>
              <w:t>15</w:t>
            </w:r>
            <w:r w:rsidR="00477C1B" w:rsidRPr="00477C1B">
              <w:rPr>
                <w:rFonts w:ascii="仿宋_GB2312" w:eastAsia="仿宋_GB2312" w:hAnsi="??" w:cs="宋体" w:hint="eastAsia"/>
                <w:kern w:val="0"/>
                <w:szCs w:val="21"/>
              </w:rPr>
              <w:t>:00</w:t>
            </w:r>
          </w:p>
        </w:tc>
        <w:tc>
          <w:tcPr>
            <w:tcW w:w="3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spacing w:line="360" w:lineRule="exact"/>
              <w:jc w:val="left"/>
              <w:rPr>
                <w:rFonts w:ascii="仿宋_GB2312" w:eastAsia="仿宋_GB2312" w:hAnsi="??" w:cs="宋体"/>
                <w:kern w:val="0"/>
                <w:szCs w:val="21"/>
              </w:rPr>
            </w:pPr>
            <w:r w:rsidRPr="00477C1B">
              <w:rPr>
                <w:rFonts w:ascii="仿宋_GB2312" w:eastAsia="仿宋_GB2312" w:hAnsi="??" w:cs="宋体" w:hint="eastAsia"/>
                <w:kern w:val="0"/>
                <w:szCs w:val="21"/>
              </w:rPr>
              <w:t>全体参赛队比赛结束，提交各种文件</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待定</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现场裁判</w:t>
            </w:r>
          </w:p>
        </w:tc>
      </w:tr>
      <w:tr w:rsidR="00477C1B" w:rsidRPr="00477C1B" w:rsidTr="00477C1B">
        <w:trPr>
          <w:trHeight w:val="737"/>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477C1B" w:rsidRPr="00477C1B" w:rsidRDefault="00477C1B" w:rsidP="00477C1B">
            <w:pPr>
              <w:widowControl/>
              <w:jc w:val="left"/>
              <w:rPr>
                <w:rFonts w:ascii="仿宋_GB2312" w:eastAsia="仿宋_GB2312" w:hAnsi="??" w:cs="宋体"/>
                <w:kern w:val="0"/>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9C06DE" w:rsidP="00477C1B">
            <w:pPr>
              <w:widowControl/>
              <w:spacing w:line="360" w:lineRule="exact"/>
              <w:jc w:val="center"/>
              <w:rPr>
                <w:rFonts w:ascii="仿宋_GB2312" w:eastAsia="仿宋_GB2312" w:hAnsi="??" w:cs="宋体"/>
                <w:kern w:val="0"/>
                <w:szCs w:val="21"/>
              </w:rPr>
            </w:pPr>
            <w:r>
              <w:rPr>
                <w:rFonts w:ascii="仿宋_GB2312" w:eastAsia="仿宋_GB2312" w:hAnsi="??" w:cs="宋体" w:hint="eastAsia"/>
                <w:kern w:val="0"/>
                <w:szCs w:val="21"/>
              </w:rPr>
              <w:t>15:15-15</w:t>
            </w:r>
            <w:r w:rsidR="00477C1B" w:rsidRPr="00477C1B">
              <w:rPr>
                <w:rFonts w:ascii="仿宋_GB2312" w:eastAsia="仿宋_GB2312" w:hAnsi="??" w:cs="宋体" w:hint="eastAsia"/>
                <w:kern w:val="0"/>
                <w:szCs w:val="21"/>
              </w:rPr>
              <w:t>:45</w:t>
            </w:r>
          </w:p>
        </w:tc>
        <w:tc>
          <w:tcPr>
            <w:tcW w:w="3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left"/>
              <w:rPr>
                <w:rFonts w:ascii="仿宋_GB2312" w:eastAsia="仿宋_GB2312" w:hAnsi="??" w:cs="宋体"/>
                <w:kern w:val="0"/>
                <w:szCs w:val="21"/>
              </w:rPr>
            </w:pPr>
            <w:r w:rsidRPr="00477C1B">
              <w:rPr>
                <w:rFonts w:ascii="仿宋_GB2312" w:eastAsia="仿宋_GB2312" w:hAnsi="??" w:cs="宋体" w:hint="eastAsia"/>
                <w:kern w:val="0"/>
                <w:szCs w:val="21"/>
              </w:rPr>
              <w:t>承办院校饮食提供</w:t>
            </w:r>
          </w:p>
          <w:p w:rsidR="00477C1B" w:rsidRPr="00477C1B" w:rsidRDefault="00477C1B" w:rsidP="00477C1B">
            <w:pPr>
              <w:widowControl/>
              <w:spacing w:line="360" w:lineRule="exact"/>
              <w:jc w:val="left"/>
              <w:rPr>
                <w:rFonts w:ascii="仿宋_GB2312" w:eastAsia="仿宋_GB2312" w:hAnsi="??" w:cs="宋体"/>
                <w:kern w:val="0"/>
                <w:szCs w:val="21"/>
              </w:rPr>
            </w:pPr>
            <w:r w:rsidRPr="00477C1B">
              <w:rPr>
                <w:rFonts w:ascii="仿宋_GB2312" w:eastAsia="仿宋_GB2312" w:hAnsi="??" w:cs="宋体" w:hint="eastAsia"/>
                <w:kern w:val="0"/>
                <w:szCs w:val="21"/>
              </w:rPr>
              <w:t>（赛场全体人员）</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待定</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承办院校</w:t>
            </w:r>
          </w:p>
        </w:tc>
      </w:tr>
      <w:tr w:rsidR="00477C1B" w:rsidRPr="00477C1B" w:rsidTr="00477C1B">
        <w:trPr>
          <w:trHeight w:val="437"/>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477C1B" w:rsidRPr="00477C1B" w:rsidRDefault="00477C1B" w:rsidP="00477C1B">
            <w:pPr>
              <w:widowControl/>
              <w:jc w:val="left"/>
              <w:rPr>
                <w:rFonts w:ascii="仿宋_GB2312" w:eastAsia="仿宋_GB2312" w:hAnsi="??" w:cs="宋体"/>
                <w:kern w:val="0"/>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9C06DE" w:rsidP="00477C1B">
            <w:pPr>
              <w:widowControl/>
              <w:spacing w:line="360" w:lineRule="exact"/>
              <w:jc w:val="center"/>
              <w:rPr>
                <w:rFonts w:ascii="仿宋_GB2312" w:eastAsia="仿宋_GB2312" w:hAnsi="??" w:cs="宋体"/>
                <w:kern w:val="0"/>
                <w:szCs w:val="21"/>
              </w:rPr>
            </w:pPr>
            <w:r>
              <w:rPr>
                <w:rFonts w:ascii="仿宋_GB2312" w:eastAsia="仿宋_GB2312" w:hAnsi="??" w:cs="宋体" w:hint="eastAsia"/>
                <w:kern w:val="0"/>
                <w:szCs w:val="21"/>
              </w:rPr>
              <w:t>17</w:t>
            </w:r>
            <w:r w:rsidR="00477C1B" w:rsidRPr="00477C1B">
              <w:rPr>
                <w:rFonts w:ascii="仿宋_GB2312" w:eastAsia="仿宋_GB2312" w:hAnsi="??" w:cs="宋体" w:hint="eastAsia"/>
                <w:kern w:val="0"/>
                <w:szCs w:val="21"/>
              </w:rPr>
              <w:t>:00</w:t>
            </w:r>
          </w:p>
        </w:tc>
        <w:tc>
          <w:tcPr>
            <w:tcW w:w="3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left"/>
              <w:rPr>
                <w:rFonts w:ascii="仿宋_GB2312" w:eastAsia="仿宋_GB2312" w:hAnsi="??" w:cs="宋体"/>
                <w:kern w:val="0"/>
                <w:szCs w:val="21"/>
              </w:rPr>
            </w:pPr>
            <w:r w:rsidRPr="00477C1B">
              <w:rPr>
                <w:rFonts w:ascii="仿宋_GB2312" w:eastAsia="仿宋_GB2312" w:hAnsi="??" w:cs="宋体" w:hint="eastAsia"/>
                <w:kern w:val="0"/>
                <w:szCs w:val="21"/>
              </w:rPr>
              <w:t>参赛队返回宾馆</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待定</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承办院校</w:t>
            </w:r>
          </w:p>
        </w:tc>
      </w:tr>
      <w:tr w:rsidR="00477C1B" w:rsidRPr="00477C1B" w:rsidTr="00477C1B">
        <w:trPr>
          <w:trHeight w:val="415"/>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477C1B" w:rsidRPr="00477C1B" w:rsidRDefault="00477C1B" w:rsidP="00477C1B">
            <w:pPr>
              <w:widowControl/>
              <w:jc w:val="left"/>
              <w:rPr>
                <w:rFonts w:ascii="仿宋_GB2312" w:eastAsia="仿宋_GB2312" w:hAnsi="??" w:cs="宋体"/>
                <w:kern w:val="0"/>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9C06DE" w:rsidP="00477C1B">
            <w:pPr>
              <w:widowControl/>
              <w:spacing w:line="360" w:lineRule="exact"/>
              <w:jc w:val="center"/>
              <w:rPr>
                <w:rFonts w:ascii="仿宋_GB2312" w:eastAsia="仿宋_GB2312" w:hAnsi="??" w:cs="宋体"/>
                <w:kern w:val="0"/>
                <w:szCs w:val="21"/>
              </w:rPr>
            </w:pPr>
            <w:r>
              <w:rPr>
                <w:rFonts w:ascii="仿宋_GB2312" w:eastAsia="仿宋_GB2312" w:hAnsi="??" w:cs="宋体" w:hint="eastAsia"/>
                <w:kern w:val="0"/>
                <w:szCs w:val="21"/>
              </w:rPr>
              <w:t>15</w:t>
            </w:r>
            <w:r w:rsidR="00477C1B" w:rsidRPr="00477C1B">
              <w:rPr>
                <w:rFonts w:ascii="仿宋_GB2312" w:eastAsia="仿宋_GB2312" w:hAnsi="??" w:cs="宋体" w:hint="eastAsia"/>
                <w:kern w:val="0"/>
                <w:szCs w:val="21"/>
              </w:rPr>
              <w:t>:30～</w:t>
            </w:r>
            <w:r>
              <w:rPr>
                <w:rFonts w:ascii="仿宋_GB2312" w:eastAsia="仿宋_GB2312" w:hAnsi="??" w:cs="宋体" w:hint="eastAsia"/>
                <w:kern w:val="0"/>
                <w:szCs w:val="21"/>
              </w:rPr>
              <w:t>19</w:t>
            </w:r>
            <w:r w:rsidR="00477C1B" w:rsidRPr="00477C1B">
              <w:rPr>
                <w:rFonts w:ascii="仿宋_GB2312" w:eastAsia="仿宋_GB2312" w:hAnsi="??" w:cs="宋体" w:hint="eastAsia"/>
                <w:kern w:val="0"/>
                <w:szCs w:val="21"/>
              </w:rPr>
              <w:t>:30</w:t>
            </w:r>
          </w:p>
        </w:tc>
        <w:tc>
          <w:tcPr>
            <w:tcW w:w="3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left"/>
              <w:rPr>
                <w:rFonts w:ascii="仿宋_GB2312" w:eastAsia="仿宋_GB2312" w:hAnsi="??" w:cs="宋体"/>
                <w:kern w:val="0"/>
                <w:szCs w:val="21"/>
              </w:rPr>
            </w:pPr>
            <w:r w:rsidRPr="00477C1B">
              <w:rPr>
                <w:rFonts w:ascii="仿宋_GB2312" w:eastAsia="仿宋_GB2312" w:hAnsi="??" w:cs="宋体" w:hint="eastAsia"/>
                <w:kern w:val="0"/>
                <w:szCs w:val="21"/>
              </w:rPr>
              <w:t>裁判评分</w:t>
            </w:r>
          </w:p>
          <w:p w:rsidR="00477C1B" w:rsidRPr="00477C1B" w:rsidRDefault="00477C1B" w:rsidP="00477C1B">
            <w:pPr>
              <w:widowControl/>
              <w:spacing w:line="360" w:lineRule="exact"/>
              <w:jc w:val="left"/>
              <w:rPr>
                <w:rFonts w:ascii="仿宋_GB2312" w:eastAsia="仿宋_GB2312" w:hAnsi="??" w:cs="宋体"/>
                <w:kern w:val="0"/>
                <w:szCs w:val="21"/>
              </w:rPr>
            </w:pPr>
            <w:r w:rsidRPr="00477C1B">
              <w:rPr>
                <w:rFonts w:ascii="仿宋_GB2312" w:eastAsia="仿宋_GB2312" w:hAnsi="??" w:cs="宋体" w:hint="eastAsia"/>
                <w:kern w:val="0"/>
                <w:szCs w:val="21"/>
              </w:rPr>
              <w:t>比赛结果汇总统计</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待定</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裁判长及监督员</w:t>
            </w:r>
          </w:p>
        </w:tc>
      </w:tr>
      <w:tr w:rsidR="00477C1B" w:rsidRPr="00477C1B" w:rsidTr="00477C1B">
        <w:trPr>
          <w:trHeight w:val="440"/>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477C1B" w:rsidRPr="00477C1B" w:rsidRDefault="00477C1B" w:rsidP="00477C1B">
            <w:pPr>
              <w:widowControl/>
              <w:jc w:val="left"/>
              <w:rPr>
                <w:rFonts w:ascii="仿宋_GB2312" w:eastAsia="仿宋_GB2312" w:hAnsi="??" w:cs="宋体"/>
                <w:kern w:val="0"/>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9C06DE" w:rsidP="00477C1B">
            <w:pPr>
              <w:widowControl/>
              <w:spacing w:line="360" w:lineRule="exact"/>
              <w:jc w:val="center"/>
              <w:rPr>
                <w:rFonts w:ascii="仿宋_GB2312" w:eastAsia="仿宋_GB2312" w:hAnsi="??" w:cs="宋体"/>
                <w:kern w:val="0"/>
                <w:szCs w:val="21"/>
              </w:rPr>
            </w:pPr>
            <w:r>
              <w:rPr>
                <w:rFonts w:ascii="仿宋_GB2312" w:eastAsia="仿宋_GB2312" w:hAnsi="??" w:cs="宋体" w:hint="eastAsia"/>
                <w:kern w:val="0"/>
                <w:szCs w:val="21"/>
              </w:rPr>
              <w:t>19</w:t>
            </w:r>
            <w:r w:rsidR="00477C1B" w:rsidRPr="00477C1B">
              <w:rPr>
                <w:rFonts w:ascii="仿宋_GB2312" w:eastAsia="仿宋_GB2312" w:hAnsi="??" w:cs="宋体" w:hint="eastAsia"/>
                <w:kern w:val="0"/>
                <w:szCs w:val="21"/>
              </w:rPr>
              <w:t>:30～</w:t>
            </w:r>
            <w:r>
              <w:rPr>
                <w:rFonts w:ascii="仿宋_GB2312" w:eastAsia="仿宋_GB2312" w:hAnsi="??" w:cs="宋体" w:hint="eastAsia"/>
                <w:kern w:val="0"/>
                <w:szCs w:val="21"/>
              </w:rPr>
              <w:t>20</w:t>
            </w:r>
            <w:r w:rsidR="00477C1B" w:rsidRPr="00477C1B">
              <w:rPr>
                <w:rFonts w:ascii="仿宋_GB2312" w:eastAsia="仿宋_GB2312" w:hAnsi="??" w:cs="宋体" w:hint="eastAsia"/>
                <w:kern w:val="0"/>
                <w:szCs w:val="21"/>
              </w:rPr>
              <w:t>:00</w:t>
            </w:r>
          </w:p>
        </w:tc>
        <w:tc>
          <w:tcPr>
            <w:tcW w:w="3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left"/>
              <w:rPr>
                <w:rFonts w:ascii="仿宋_GB2312" w:eastAsia="仿宋_GB2312" w:hAnsi="??" w:cs="宋体"/>
                <w:kern w:val="0"/>
                <w:szCs w:val="21"/>
              </w:rPr>
            </w:pPr>
            <w:r w:rsidRPr="00477C1B">
              <w:rPr>
                <w:rFonts w:ascii="仿宋_GB2312" w:eastAsia="仿宋_GB2312" w:hAnsi="??" w:cs="宋体" w:hint="eastAsia"/>
                <w:kern w:val="0"/>
                <w:szCs w:val="21"/>
              </w:rPr>
              <w:t>裁判专家从赛场回宾馆</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待定</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承办院校</w:t>
            </w:r>
          </w:p>
        </w:tc>
      </w:tr>
      <w:tr w:rsidR="00477C1B" w:rsidRPr="00477C1B" w:rsidTr="00477C1B">
        <w:trPr>
          <w:trHeight w:val="317"/>
          <w:jc w:val="center"/>
        </w:trPr>
        <w:tc>
          <w:tcPr>
            <w:tcW w:w="127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比赛第二天</w:t>
            </w:r>
          </w:p>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颁奖日</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07:00～07:30</w:t>
            </w:r>
          </w:p>
        </w:tc>
        <w:tc>
          <w:tcPr>
            <w:tcW w:w="3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left"/>
              <w:rPr>
                <w:rFonts w:ascii="仿宋_GB2312" w:eastAsia="仿宋_GB2312" w:hAnsi="??" w:cs="宋体"/>
                <w:kern w:val="0"/>
                <w:szCs w:val="21"/>
              </w:rPr>
            </w:pPr>
            <w:r w:rsidRPr="00477C1B">
              <w:rPr>
                <w:rFonts w:ascii="仿宋_GB2312" w:eastAsia="仿宋_GB2312" w:hAnsi="??" w:cs="宋体" w:hint="eastAsia"/>
                <w:kern w:val="0"/>
                <w:szCs w:val="21"/>
              </w:rPr>
              <w:t>早餐</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待定</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承办校</w:t>
            </w:r>
          </w:p>
        </w:tc>
      </w:tr>
      <w:tr w:rsidR="00477C1B" w:rsidRPr="00477C1B" w:rsidTr="00477C1B">
        <w:trPr>
          <w:trHeight w:val="336"/>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477C1B" w:rsidRPr="00477C1B" w:rsidRDefault="00477C1B" w:rsidP="00477C1B">
            <w:pPr>
              <w:widowControl/>
              <w:jc w:val="left"/>
              <w:rPr>
                <w:rFonts w:ascii="仿宋_GB2312" w:eastAsia="仿宋_GB2312" w:hAnsi="??" w:cs="宋体"/>
                <w:kern w:val="0"/>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07:30～08:00</w:t>
            </w:r>
          </w:p>
        </w:tc>
        <w:tc>
          <w:tcPr>
            <w:tcW w:w="3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left"/>
              <w:rPr>
                <w:rFonts w:ascii="仿宋_GB2312" w:eastAsia="仿宋_GB2312" w:hAnsi="??" w:cs="宋体"/>
                <w:kern w:val="0"/>
                <w:szCs w:val="21"/>
              </w:rPr>
            </w:pPr>
            <w:r w:rsidRPr="00477C1B">
              <w:rPr>
                <w:rFonts w:ascii="仿宋_GB2312" w:eastAsia="仿宋_GB2312" w:hAnsi="??" w:cs="宋体" w:hint="eastAsia"/>
                <w:kern w:val="0"/>
                <w:szCs w:val="21"/>
              </w:rPr>
              <w:t>从宾馆到闭幕式会场</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待定</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承办校</w:t>
            </w:r>
          </w:p>
        </w:tc>
      </w:tr>
      <w:tr w:rsidR="00477C1B" w:rsidRPr="00477C1B" w:rsidTr="00477C1B">
        <w:trPr>
          <w:trHeight w:val="640"/>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477C1B" w:rsidRPr="00477C1B" w:rsidRDefault="00477C1B" w:rsidP="00477C1B">
            <w:pPr>
              <w:widowControl/>
              <w:jc w:val="left"/>
              <w:rPr>
                <w:rFonts w:ascii="仿宋_GB2312" w:eastAsia="仿宋_GB2312" w:hAnsi="??" w:cs="宋体"/>
                <w:kern w:val="0"/>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09:00～10:30</w:t>
            </w:r>
          </w:p>
        </w:tc>
        <w:tc>
          <w:tcPr>
            <w:tcW w:w="3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left"/>
              <w:rPr>
                <w:rFonts w:ascii="仿宋_GB2312" w:eastAsia="仿宋_GB2312" w:hAnsi="??" w:cs="宋体"/>
                <w:kern w:val="0"/>
                <w:szCs w:val="21"/>
              </w:rPr>
            </w:pPr>
            <w:r w:rsidRPr="00477C1B">
              <w:rPr>
                <w:rFonts w:ascii="仿宋_GB2312" w:eastAsia="仿宋_GB2312" w:hAnsi="??" w:cs="宋体" w:hint="eastAsia"/>
                <w:kern w:val="0"/>
                <w:szCs w:val="21"/>
              </w:rPr>
              <w:t>赛项闭幕式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待定</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承办校、赛项组织方、合作企业</w:t>
            </w:r>
          </w:p>
        </w:tc>
      </w:tr>
      <w:tr w:rsidR="00477C1B" w:rsidRPr="00477C1B" w:rsidTr="00477C1B">
        <w:trPr>
          <w:trHeight w:val="396"/>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477C1B" w:rsidRPr="00477C1B" w:rsidRDefault="00477C1B" w:rsidP="00477C1B">
            <w:pPr>
              <w:widowControl/>
              <w:jc w:val="left"/>
              <w:rPr>
                <w:rFonts w:ascii="仿宋_GB2312" w:eastAsia="仿宋_GB2312" w:hAnsi="??" w:cs="宋体"/>
                <w:kern w:val="0"/>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10:40～11:10</w:t>
            </w:r>
          </w:p>
        </w:tc>
        <w:tc>
          <w:tcPr>
            <w:tcW w:w="3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left"/>
              <w:rPr>
                <w:rFonts w:ascii="仿宋_GB2312" w:eastAsia="仿宋_GB2312" w:hAnsi="??" w:cs="宋体"/>
                <w:kern w:val="0"/>
                <w:szCs w:val="21"/>
              </w:rPr>
            </w:pPr>
            <w:r w:rsidRPr="00477C1B">
              <w:rPr>
                <w:rFonts w:ascii="仿宋_GB2312" w:eastAsia="仿宋_GB2312" w:hAnsi="??" w:cs="宋体" w:hint="eastAsia"/>
                <w:kern w:val="0"/>
                <w:szCs w:val="21"/>
              </w:rPr>
              <w:t>从闭幕式会场回宾馆</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待定</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承办校</w:t>
            </w:r>
          </w:p>
        </w:tc>
      </w:tr>
      <w:tr w:rsidR="00477C1B" w:rsidRPr="00477C1B" w:rsidTr="00477C1B">
        <w:trPr>
          <w:trHeight w:val="261"/>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477C1B" w:rsidRPr="00477C1B" w:rsidRDefault="00477C1B" w:rsidP="00477C1B">
            <w:pPr>
              <w:widowControl/>
              <w:jc w:val="left"/>
              <w:rPr>
                <w:rFonts w:ascii="仿宋_GB2312" w:eastAsia="仿宋_GB2312" w:hAnsi="??" w:cs="宋体"/>
                <w:kern w:val="0"/>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12:00～13:00</w:t>
            </w:r>
          </w:p>
        </w:tc>
        <w:tc>
          <w:tcPr>
            <w:tcW w:w="3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left"/>
              <w:rPr>
                <w:rFonts w:ascii="仿宋_GB2312" w:eastAsia="仿宋_GB2312" w:hAnsi="??" w:cs="宋体"/>
                <w:kern w:val="0"/>
                <w:szCs w:val="21"/>
              </w:rPr>
            </w:pPr>
            <w:r w:rsidRPr="00477C1B">
              <w:rPr>
                <w:rFonts w:ascii="仿宋_GB2312" w:eastAsia="仿宋_GB2312" w:hAnsi="??" w:cs="宋体" w:hint="eastAsia"/>
                <w:kern w:val="0"/>
                <w:szCs w:val="21"/>
              </w:rPr>
              <w:t>午餐</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待定</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承办校</w:t>
            </w:r>
          </w:p>
        </w:tc>
      </w:tr>
      <w:tr w:rsidR="00477C1B" w:rsidRPr="00477C1B" w:rsidTr="00477C1B">
        <w:trPr>
          <w:trHeight w:val="281"/>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477C1B" w:rsidRPr="00477C1B" w:rsidRDefault="00477C1B" w:rsidP="00477C1B">
            <w:pPr>
              <w:widowControl/>
              <w:jc w:val="left"/>
              <w:rPr>
                <w:rFonts w:ascii="仿宋_GB2312" w:eastAsia="仿宋_GB2312" w:hAnsi="??" w:cs="宋体"/>
                <w:kern w:val="0"/>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14:00/18:00</w:t>
            </w:r>
          </w:p>
        </w:tc>
        <w:tc>
          <w:tcPr>
            <w:tcW w:w="3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left"/>
              <w:rPr>
                <w:rFonts w:ascii="仿宋_GB2312" w:eastAsia="仿宋_GB2312" w:hAnsi="??" w:cs="宋体"/>
                <w:kern w:val="0"/>
                <w:szCs w:val="21"/>
              </w:rPr>
            </w:pPr>
            <w:r w:rsidRPr="00477C1B">
              <w:rPr>
                <w:rFonts w:ascii="仿宋_GB2312" w:eastAsia="仿宋_GB2312" w:hAnsi="??" w:cs="宋体" w:hint="eastAsia"/>
                <w:kern w:val="0"/>
                <w:szCs w:val="21"/>
              </w:rPr>
              <w:t>送站</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待定</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7C1B" w:rsidRPr="00477C1B" w:rsidRDefault="00477C1B" w:rsidP="00477C1B">
            <w:pPr>
              <w:widowControl/>
              <w:spacing w:line="360" w:lineRule="exact"/>
              <w:jc w:val="center"/>
              <w:rPr>
                <w:rFonts w:ascii="仿宋_GB2312" w:eastAsia="仿宋_GB2312" w:hAnsi="??" w:cs="宋体"/>
                <w:kern w:val="0"/>
                <w:szCs w:val="21"/>
              </w:rPr>
            </w:pPr>
            <w:r w:rsidRPr="00477C1B">
              <w:rPr>
                <w:rFonts w:ascii="仿宋_GB2312" w:eastAsia="仿宋_GB2312" w:hAnsi="??" w:cs="宋体" w:hint="eastAsia"/>
                <w:kern w:val="0"/>
                <w:szCs w:val="21"/>
              </w:rPr>
              <w:t>承办校</w:t>
            </w:r>
          </w:p>
        </w:tc>
      </w:tr>
    </w:tbl>
    <w:p w:rsidR="00964644" w:rsidRPr="00425F78" w:rsidRDefault="00964644" w:rsidP="000B5298">
      <w:pPr>
        <w:snapToGrid w:val="0"/>
        <w:spacing w:line="560" w:lineRule="atLeast"/>
        <w:jc w:val="left"/>
        <w:rPr>
          <w:rFonts w:ascii="仿宋_GB2312" w:eastAsia="仿宋_GB2312" w:hAnsi="仿宋"/>
          <w:b/>
          <w:sz w:val="28"/>
          <w:szCs w:val="28"/>
        </w:rPr>
      </w:pPr>
    </w:p>
    <w:p w:rsidR="0053417C" w:rsidRPr="00425F78" w:rsidRDefault="00A43559" w:rsidP="000B5298">
      <w:pPr>
        <w:snapToGrid w:val="0"/>
        <w:spacing w:line="560" w:lineRule="atLeast"/>
        <w:jc w:val="left"/>
        <w:rPr>
          <w:rFonts w:ascii="黑体" w:eastAsia="黑体" w:hAnsi="仿宋"/>
          <w:b/>
          <w:sz w:val="36"/>
          <w:szCs w:val="36"/>
        </w:rPr>
      </w:pPr>
      <w:r w:rsidRPr="009C06DE">
        <w:rPr>
          <w:rFonts w:ascii="黑体" w:eastAsia="黑体" w:hAnsi="仿宋" w:hint="eastAsia"/>
          <w:b/>
          <w:sz w:val="36"/>
          <w:szCs w:val="36"/>
        </w:rPr>
        <w:t>九、竞赛试题</w:t>
      </w:r>
    </w:p>
    <w:p w:rsidR="00A43559" w:rsidRPr="00425F78" w:rsidRDefault="00156E65" w:rsidP="00D845EA">
      <w:pPr>
        <w:snapToGrid w:val="0"/>
        <w:spacing w:line="560" w:lineRule="exact"/>
        <w:ind w:firstLineChars="200" w:firstLine="560"/>
        <w:rPr>
          <w:rFonts w:ascii="仿宋_GB2312" w:eastAsia="仿宋_GB2312" w:hAnsi="仿宋"/>
          <w:sz w:val="28"/>
          <w:szCs w:val="28"/>
        </w:rPr>
      </w:pPr>
      <w:r w:rsidRPr="00425F78">
        <w:rPr>
          <w:rFonts w:ascii="仿宋_GB2312" w:eastAsia="仿宋_GB2312" w:hAnsi="仿宋" w:hint="eastAsia"/>
          <w:sz w:val="28"/>
          <w:szCs w:val="28"/>
        </w:rPr>
        <w:t>大赛专家组将提供与国赛同等类型和难度的样题给参赛队训练用，样题所考核的技能点和知识点与国赛赛题相同，考核的难度与形式与国赛类似。</w:t>
      </w:r>
      <w:r w:rsidR="00A43559" w:rsidRPr="00425F78">
        <w:rPr>
          <w:rFonts w:ascii="仿宋_GB2312" w:eastAsia="仿宋_GB2312" w:hAnsi="仿宋" w:hint="eastAsia"/>
          <w:sz w:val="28"/>
          <w:szCs w:val="28"/>
        </w:rPr>
        <w:t>本次赛项的样题见</w:t>
      </w:r>
      <w:r w:rsidR="000F74D2" w:rsidRPr="00425F78">
        <w:rPr>
          <w:rFonts w:ascii="仿宋_GB2312" w:eastAsia="仿宋_GB2312" w:hAnsi="仿宋" w:hint="eastAsia"/>
          <w:sz w:val="28"/>
          <w:szCs w:val="28"/>
        </w:rPr>
        <w:t>后</w:t>
      </w:r>
      <w:r w:rsidR="00A43559" w:rsidRPr="00425F78">
        <w:rPr>
          <w:rFonts w:ascii="仿宋_GB2312" w:eastAsia="仿宋_GB2312" w:hAnsi="仿宋" w:hint="eastAsia"/>
          <w:sz w:val="28"/>
          <w:szCs w:val="28"/>
        </w:rPr>
        <w:t>附件1。</w:t>
      </w:r>
      <w:r w:rsidR="009C06DE">
        <w:rPr>
          <w:rFonts w:ascii="仿宋_GB2312" w:eastAsia="仿宋_GB2312" w:hAnsi="仿宋" w:hint="eastAsia"/>
          <w:sz w:val="28"/>
          <w:szCs w:val="28"/>
        </w:rPr>
        <w:t>国赛的赛题将于开赛前1个</w:t>
      </w:r>
      <w:bookmarkStart w:id="0" w:name="_GoBack"/>
      <w:r w:rsidR="009C06DE">
        <w:rPr>
          <w:rFonts w:ascii="仿宋_GB2312" w:eastAsia="仿宋_GB2312" w:hAnsi="仿宋" w:hint="eastAsia"/>
          <w:sz w:val="28"/>
          <w:szCs w:val="28"/>
        </w:rPr>
        <w:t>月</w:t>
      </w:r>
      <w:bookmarkEnd w:id="0"/>
      <w:r w:rsidR="009C06DE">
        <w:rPr>
          <w:rFonts w:ascii="仿宋_GB2312" w:eastAsia="仿宋_GB2312" w:hAnsi="仿宋" w:hint="eastAsia"/>
          <w:sz w:val="28"/>
          <w:szCs w:val="28"/>
        </w:rPr>
        <w:t>在大赛网络信息发布平台</w:t>
      </w:r>
      <w:r w:rsidR="00D845EA">
        <w:rPr>
          <w:rFonts w:ascii="仿宋_GB2312" w:eastAsia="仿宋_GB2312" w:hAnsi="仿宋" w:hint="eastAsia"/>
          <w:sz w:val="28"/>
          <w:szCs w:val="28"/>
        </w:rPr>
        <w:t>上</w:t>
      </w:r>
      <w:r w:rsidR="00D845EA">
        <w:rPr>
          <w:rFonts w:ascii="仿宋_GB2312" w:eastAsia="仿宋_GB2312" w:hint="eastAsia"/>
          <w:sz w:val="30"/>
          <w:szCs w:val="30"/>
        </w:rPr>
        <w:t>（www.chinaskills-jsw.org)公开全部赛题。</w:t>
      </w:r>
    </w:p>
    <w:p w:rsidR="00250B69" w:rsidRDefault="00250B69" w:rsidP="000B5298">
      <w:pPr>
        <w:snapToGrid w:val="0"/>
        <w:spacing w:line="560" w:lineRule="atLeast"/>
        <w:jc w:val="left"/>
        <w:rPr>
          <w:rFonts w:ascii="黑体" w:eastAsia="黑体" w:hAnsi="仿宋"/>
          <w:b/>
          <w:sz w:val="36"/>
          <w:szCs w:val="36"/>
        </w:rPr>
      </w:pPr>
    </w:p>
    <w:p w:rsidR="00A43559" w:rsidRPr="00425F78" w:rsidRDefault="00A43559" w:rsidP="000B5298">
      <w:pPr>
        <w:snapToGrid w:val="0"/>
        <w:spacing w:line="560" w:lineRule="atLeast"/>
        <w:jc w:val="left"/>
        <w:rPr>
          <w:rFonts w:ascii="黑体" w:eastAsia="黑体" w:hAnsi="仿宋"/>
          <w:b/>
          <w:sz w:val="36"/>
          <w:szCs w:val="36"/>
        </w:rPr>
      </w:pPr>
      <w:r w:rsidRPr="00425F78">
        <w:rPr>
          <w:rFonts w:ascii="黑体" w:eastAsia="黑体" w:hAnsi="仿宋" w:hint="eastAsia"/>
          <w:b/>
          <w:sz w:val="36"/>
          <w:szCs w:val="36"/>
        </w:rPr>
        <w:t>十、评分标准制定原则、评分方法、评分细则</w:t>
      </w:r>
    </w:p>
    <w:p w:rsidR="00A43559" w:rsidRPr="00425F78" w:rsidRDefault="00A43559" w:rsidP="000B5298">
      <w:pPr>
        <w:snapToGrid w:val="0"/>
        <w:spacing w:line="560" w:lineRule="atLeast"/>
        <w:jc w:val="left"/>
        <w:rPr>
          <w:rFonts w:ascii="黑体" w:eastAsia="黑体" w:hAnsi="仿宋"/>
          <w:sz w:val="30"/>
          <w:szCs w:val="30"/>
        </w:rPr>
      </w:pPr>
      <w:r w:rsidRPr="00425F78">
        <w:rPr>
          <w:rFonts w:ascii="黑体" w:eastAsia="黑体" w:hAnsi="仿宋" w:hint="eastAsia"/>
          <w:sz w:val="30"/>
          <w:szCs w:val="30"/>
        </w:rPr>
        <w:lastRenderedPageBreak/>
        <w:t>（一）本赛项的评分标准</w:t>
      </w:r>
    </w:p>
    <w:p w:rsidR="00E72338" w:rsidRPr="00425F78" w:rsidRDefault="00E72338" w:rsidP="00E72338">
      <w:pPr>
        <w:snapToGrid w:val="0"/>
        <w:spacing w:line="560" w:lineRule="atLeast"/>
        <w:ind w:firstLineChars="200" w:firstLine="560"/>
        <w:jc w:val="left"/>
        <w:rPr>
          <w:rFonts w:ascii="仿宋_GB2312" w:eastAsia="仿宋_GB2312" w:hAnsi="仿宋"/>
          <w:b/>
          <w:sz w:val="28"/>
          <w:szCs w:val="28"/>
        </w:rPr>
      </w:pPr>
      <w:r w:rsidRPr="00425F78">
        <w:rPr>
          <w:rFonts w:ascii="仿宋_GB2312" w:eastAsia="仿宋_GB2312" w:hAnsi="仿宋" w:hint="eastAsia"/>
          <w:sz w:val="28"/>
          <w:szCs w:val="28"/>
        </w:rPr>
        <w:t>评分标准、评分方法和评分细则由专家组根据赛项所需考察参赛队能力的五个方面（系统图绘制、电子系统的安装与调试、电子系统的功能实现以及技术文件编写）和作为竞赛载体的</w:t>
      </w:r>
      <w:r w:rsidR="009C06DE">
        <w:rPr>
          <w:rFonts w:ascii="仿宋_GB2312" w:eastAsia="仿宋_GB2312" w:hAnsi="仿宋" w:hint="eastAsia"/>
          <w:sz w:val="28"/>
          <w:szCs w:val="28"/>
        </w:rPr>
        <w:t>智能电子产品</w:t>
      </w:r>
      <w:r w:rsidRPr="00425F78">
        <w:rPr>
          <w:rFonts w:ascii="仿宋_GB2312" w:eastAsia="仿宋_GB2312" w:hAnsi="仿宋" w:hint="eastAsia"/>
          <w:sz w:val="28"/>
          <w:szCs w:val="28"/>
        </w:rPr>
        <w:t>系统讨论制订。其评分标准、评分方法和评分细应能体现电子信息类专业的培养目标、课程要求和专业发展方向，正确地反映参赛队的技能水平。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08"/>
        <w:gridCol w:w="5245"/>
        <w:gridCol w:w="1276"/>
      </w:tblGrid>
      <w:tr w:rsidR="00A43559" w:rsidRPr="00425F78" w:rsidTr="000F74D2">
        <w:tc>
          <w:tcPr>
            <w:tcW w:w="2127" w:type="dxa"/>
            <w:shd w:val="clear" w:color="auto" w:fill="D9D9D9"/>
            <w:vAlign w:val="center"/>
          </w:tcPr>
          <w:p w:rsidR="00A43559" w:rsidRPr="00425F78" w:rsidRDefault="00A43559" w:rsidP="000B5298">
            <w:pPr>
              <w:adjustRightInd w:val="0"/>
              <w:snapToGrid w:val="0"/>
              <w:spacing w:line="560" w:lineRule="atLeast"/>
              <w:contextualSpacing/>
              <w:jc w:val="center"/>
              <w:rPr>
                <w:rFonts w:ascii="仿宋_GB2312" w:eastAsia="仿宋_GB2312" w:hAnsi="Arial" w:cs="Arial"/>
                <w:b/>
                <w:sz w:val="24"/>
                <w:szCs w:val="24"/>
              </w:rPr>
            </w:pPr>
            <w:r w:rsidRPr="00425F78">
              <w:rPr>
                <w:rFonts w:ascii="仿宋_GB2312" w:eastAsia="仿宋_GB2312" w:cs="Arial" w:hint="eastAsia"/>
                <w:b/>
                <w:sz w:val="24"/>
                <w:szCs w:val="24"/>
              </w:rPr>
              <w:t>评分项目</w:t>
            </w:r>
          </w:p>
        </w:tc>
        <w:tc>
          <w:tcPr>
            <w:tcW w:w="708" w:type="dxa"/>
            <w:shd w:val="clear" w:color="auto" w:fill="D9D9D9"/>
            <w:vAlign w:val="center"/>
          </w:tcPr>
          <w:p w:rsidR="00A43559" w:rsidRPr="00425F78" w:rsidRDefault="00A43559" w:rsidP="000B5298">
            <w:pPr>
              <w:adjustRightInd w:val="0"/>
              <w:snapToGrid w:val="0"/>
              <w:spacing w:line="560" w:lineRule="atLeast"/>
              <w:contextualSpacing/>
              <w:jc w:val="center"/>
              <w:rPr>
                <w:rFonts w:ascii="仿宋_GB2312" w:eastAsia="仿宋_GB2312" w:hAnsi="Arial" w:cs="Arial"/>
                <w:b/>
                <w:sz w:val="24"/>
                <w:szCs w:val="24"/>
              </w:rPr>
            </w:pPr>
            <w:r w:rsidRPr="00425F78">
              <w:rPr>
                <w:rFonts w:ascii="仿宋_GB2312" w:eastAsia="仿宋_GB2312" w:cs="Arial" w:hint="eastAsia"/>
                <w:b/>
                <w:sz w:val="24"/>
                <w:szCs w:val="24"/>
              </w:rPr>
              <w:t>比例</w:t>
            </w:r>
          </w:p>
        </w:tc>
        <w:tc>
          <w:tcPr>
            <w:tcW w:w="5245" w:type="dxa"/>
            <w:shd w:val="clear" w:color="auto" w:fill="D9D9D9"/>
            <w:vAlign w:val="center"/>
          </w:tcPr>
          <w:p w:rsidR="00A43559" w:rsidRPr="00425F78" w:rsidRDefault="00A43559" w:rsidP="000B5298">
            <w:pPr>
              <w:adjustRightInd w:val="0"/>
              <w:snapToGrid w:val="0"/>
              <w:spacing w:line="560" w:lineRule="atLeast"/>
              <w:contextualSpacing/>
              <w:jc w:val="center"/>
              <w:rPr>
                <w:rFonts w:ascii="仿宋_GB2312" w:eastAsia="仿宋_GB2312" w:hAnsi="Arial" w:cs="Arial"/>
                <w:b/>
                <w:sz w:val="24"/>
                <w:szCs w:val="24"/>
              </w:rPr>
            </w:pPr>
            <w:r w:rsidRPr="00425F78">
              <w:rPr>
                <w:rFonts w:ascii="仿宋_GB2312" w:eastAsia="仿宋_GB2312" w:cs="Arial" w:hint="eastAsia"/>
                <w:b/>
                <w:sz w:val="24"/>
                <w:szCs w:val="24"/>
              </w:rPr>
              <w:t>评分内容</w:t>
            </w:r>
          </w:p>
        </w:tc>
        <w:tc>
          <w:tcPr>
            <w:tcW w:w="1276" w:type="dxa"/>
            <w:shd w:val="clear" w:color="auto" w:fill="D9D9D9"/>
            <w:vAlign w:val="center"/>
          </w:tcPr>
          <w:p w:rsidR="00A43559" w:rsidRPr="00425F78" w:rsidRDefault="00A43559" w:rsidP="000B5298">
            <w:pPr>
              <w:adjustRightInd w:val="0"/>
              <w:snapToGrid w:val="0"/>
              <w:spacing w:line="560" w:lineRule="atLeast"/>
              <w:contextualSpacing/>
              <w:jc w:val="center"/>
              <w:rPr>
                <w:rFonts w:ascii="仿宋_GB2312" w:eastAsia="仿宋_GB2312" w:hAnsi="Arial" w:cs="Arial"/>
                <w:b/>
                <w:sz w:val="24"/>
                <w:szCs w:val="24"/>
              </w:rPr>
            </w:pPr>
            <w:r w:rsidRPr="00425F78">
              <w:rPr>
                <w:rFonts w:ascii="仿宋_GB2312" w:eastAsia="仿宋_GB2312" w:cs="Arial" w:hint="eastAsia"/>
                <w:b/>
                <w:sz w:val="24"/>
                <w:szCs w:val="24"/>
              </w:rPr>
              <w:t>比例</w:t>
            </w:r>
          </w:p>
        </w:tc>
      </w:tr>
      <w:tr w:rsidR="00A43559" w:rsidRPr="00425F78" w:rsidTr="000F74D2">
        <w:trPr>
          <w:trHeight w:val="604"/>
        </w:trPr>
        <w:tc>
          <w:tcPr>
            <w:tcW w:w="2127" w:type="dxa"/>
            <w:vAlign w:val="center"/>
          </w:tcPr>
          <w:p w:rsidR="00A43559" w:rsidRPr="00425F78" w:rsidRDefault="00A43559" w:rsidP="000B5298">
            <w:pPr>
              <w:adjustRightInd w:val="0"/>
              <w:snapToGrid w:val="0"/>
              <w:spacing w:line="560" w:lineRule="atLeast"/>
              <w:contextualSpacing/>
              <w:rPr>
                <w:rFonts w:ascii="仿宋_GB2312" w:eastAsia="仿宋_GB2312" w:hAnsi="Arial" w:cs="Arial"/>
                <w:sz w:val="24"/>
                <w:szCs w:val="24"/>
              </w:rPr>
            </w:pPr>
            <w:r w:rsidRPr="00425F78">
              <w:rPr>
                <w:rFonts w:ascii="仿宋_GB2312" w:eastAsia="仿宋_GB2312" w:cs="Arial" w:hint="eastAsia"/>
                <w:sz w:val="24"/>
                <w:szCs w:val="24"/>
              </w:rPr>
              <w:t>系统图绘制</w:t>
            </w:r>
          </w:p>
        </w:tc>
        <w:tc>
          <w:tcPr>
            <w:tcW w:w="708" w:type="dxa"/>
            <w:vAlign w:val="center"/>
          </w:tcPr>
          <w:p w:rsidR="00A43559" w:rsidRPr="00425F78" w:rsidRDefault="00A43559" w:rsidP="000B5298">
            <w:pPr>
              <w:adjustRightInd w:val="0"/>
              <w:snapToGrid w:val="0"/>
              <w:spacing w:line="560" w:lineRule="atLeast"/>
              <w:contextualSpacing/>
              <w:jc w:val="center"/>
              <w:rPr>
                <w:rFonts w:ascii="仿宋_GB2312" w:eastAsia="仿宋_GB2312" w:hAnsi="Arial" w:cs="Arial"/>
                <w:sz w:val="24"/>
                <w:szCs w:val="24"/>
              </w:rPr>
            </w:pPr>
            <w:r w:rsidRPr="00425F78">
              <w:rPr>
                <w:rFonts w:ascii="仿宋_GB2312" w:eastAsia="仿宋_GB2312" w:hAnsi="Arial" w:cs="Arial" w:hint="eastAsia"/>
                <w:sz w:val="24"/>
                <w:szCs w:val="24"/>
              </w:rPr>
              <w:t>15%</w:t>
            </w:r>
          </w:p>
        </w:tc>
        <w:tc>
          <w:tcPr>
            <w:tcW w:w="5245" w:type="dxa"/>
            <w:vAlign w:val="center"/>
          </w:tcPr>
          <w:p w:rsidR="00A43559" w:rsidRPr="00425F78" w:rsidRDefault="00A43559" w:rsidP="000B5298">
            <w:pPr>
              <w:adjustRightInd w:val="0"/>
              <w:snapToGrid w:val="0"/>
              <w:spacing w:line="560" w:lineRule="atLeast"/>
              <w:contextualSpacing/>
              <w:rPr>
                <w:rFonts w:ascii="仿宋_GB2312" w:eastAsia="仿宋_GB2312" w:hAnsi="Arial" w:cs="Arial"/>
                <w:sz w:val="24"/>
                <w:szCs w:val="24"/>
              </w:rPr>
            </w:pPr>
            <w:r w:rsidRPr="00425F78">
              <w:rPr>
                <w:rFonts w:ascii="仿宋_GB2312" w:eastAsia="仿宋_GB2312" w:cs="Arial" w:hint="eastAsia"/>
                <w:sz w:val="24"/>
                <w:szCs w:val="24"/>
              </w:rPr>
              <w:t>按赛题要求完成</w:t>
            </w:r>
            <w:r w:rsidR="009C06DE">
              <w:rPr>
                <w:rFonts w:ascii="仿宋_GB2312" w:eastAsia="仿宋_GB2312" w:cs="Arial" w:hint="eastAsia"/>
                <w:sz w:val="24"/>
                <w:szCs w:val="24"/>
              </w:rPr>
              <w:t>智能电子产品</w:t>
            </w:r>
            <w:r w:rsidRPr="00425F78">
              <w:rPr>
                <w:rFonts w:ascii="仿宋_GB2312" w:eastAsia="仿宋_GB2312" w:cs="Arial" w:hint="eastAsia"/>
                <w:sz w:val="24"/>
                <w:szCs w:val="24"/>
              </w:rPr>
              <w:t>系统接线图、布局图和接线表</w:t>
            </w:r>
          </w:p>
        </w:tc>
        <w:tc>
          <w:tcPr>
            <w:tcW w:w="1276" w:type="dxa"/>
            <w:vAlign w:val="center"/>
          </w:tcPr>
          <w:p w:rsidR="00A43559" w:rsidRPr="00425F78" w:rsidRDefault="00A43559" w:rsidP="000B5298">
            <w:pPr>
              <w:adjustRightInd w:val="0"/>
              <w:snapToGrid w:val="0"/>
              <w:spacing w:line="560" w:lineRule="atLeast"/>
              <w:contextualSpacing/>
              <w:jc w:val="center"/>
              <w:rPr>
                <w:rFonts w:ascii="仿宋_GB2312" w:eastAsia="仿宋_GB2312" w:hAnsi="Arial" w:cs="Arial"/>
                <w:sz w:val="24"/>
                <w:szCs w:val="24"/>
              </w:rPr>
            </w:pPr>
            <w:r w:rsidRPr="00425F78">
              <w:rPr>
                <w:rFonts w:ascii="仿宋_GB2312" w:eastAsia="仿宋_GB2312" w:hAnsi="Arial" w:cs="Arial" w:hint="eastAsia"/>
                <w:sz w:val="24"/>
                <w:szCs w:val="24"/>
              </w:rPr>
              <w:t>15%</w:t>
            </w:r>
          </w:p>
        </w:tc>
      </w:tr>
      <w:tr w:rsidR="00A43559" w:rsidRPr="00425F78" w:rsidTr="000F74D2">
        <w:tc>
          <w:tcPr>
            <w:tcW w:w="2127" w:type="dxa"/>
            <w:vMerge w:val="restart"/>
            <w:vAlign w:val="center"/>
          </w:tcPr>
          <w:p w:rsidR="00A43559" w:rsidRPr="00425F78" w:rsidRDefault="00A43559" w:rsidP="000B5298">
            <w:pPr>
              <w:adjustRightInd w:val="0"/>
              <w:snapToGrid w:val="0"/>
              <w:spacing w:line="560" w:lineRule="atLeast"/>
              <w:contextualSpacing/>
              <w:rPr>
                <w:rFonts w:ascii="仿宋_GB2312" w:eastAsia="仿宋_GB2312" w:hAnsi="Arial" w:cs="Arial"/>
                <w:sz w:val="24"/>
                <w:szCs w:val="24"/>
              </w:rPr>
            </w:pPr>
            <w:r w:rsidRPr="00425F78">
              <w:rPr>
                <w:rFonts w:ascii="仿宋_GB2312" w:eastAsia="仿宋_GB2312" w:cs="Arial" w:hint="eastAsia"/>
                <w:sz w:val="24"/>
                <w:szCs w:val="24"/>
              </w:rPr>
              <w:t>智能电子产品系统的安装与调试</w:t>
            </w:r>
          </w:p>
        </w:tc>
        <w:tc>
          <w:tcPr>
            <w:tcW w:w="708" w:type="dxa"/>
            <w:vMerge w:val="restart"/>
            <w:vAlign w:val="center"/>
          </w:tcPr>
          <w:p w:rsidR="00A43559" w:rsidRPr="00425F78" w:rsidRDefault="00A43559" w:rsidP="000B5298">
            <w:pPr>
              <w:adjustRightInd w:val="0"/>
              <w:snapToGrid w:val="0"/>
              <w:spacing w:line="560" w:lineRule="atLeast"/>
              <w:contextualSpacing/>
              <w:jc w:val="center"/>
              <w:rPr>
                <w:rFonts w:ascii="仿宋_GB2312" w:eastAsia="仿宋_GB2312" w:hAnsi="Arial" w:cs="Arial"/>
                <w:sz w:val="24"/>
                <w:szCs w:val="24"/>
              </w:rPr>
            </w:pPr>
            <w:r w:rsidRPr="00425F78">
              <w:rPr>
                <w:rFonts w:ascii="仿宋_GB2312" w:eastAsia="仿宋_GB2312" w:hAnsi="Arial" w:cs="Arial" w:hint="eastAsia"/>
                <w:sz w:val="24"/>
                <w:szCs w:val="24"/>
              </w:rPr>
              <w:t>35%</w:t>
            </w:r>
          </w:p>
        </w:tc>
        <w:tc>
          <w:tcPr>
            <w:tcW w:w="5245" w:type="dxa"/>
            <w:vAlign w:val="center"/>
          </w:tcPr>
          <w:p w:rsidR="00A43559" w:rsidRPr="00425F78" w:rsidRDefault="00A43559" w:rsidP="000B5298">
            <w:pPr>
              <w:adjustRightInd w:val="0"/>
              <w:snapToGrid w:val="0"/>
              <w:spacing w:line="560" w:lineRule="atLeast"/>
              <w:contextualSpacing/>
              <w:rPr>
                <w:rFonts w:ascii="仿宋_GB2312" w:eastAsia="仿宋_GB2312" w:hAnsi="Arial" w:cs="Arial"/>
                <w:sz w:val="24"/>
                <w:szCs w:val="24"/>
              </w:rPr>
            </w:pPr>
            <w:r w:rsidRPr="00425F78">
              <w:rPr>
                <w:rFonts w:ascii="仿宋_GB2312" w:eastAsia="仿宋_GB2312" w:cs="Arial" w:hint="eastAsia"/>
                <w:sz w:val="24"/>
                <w:szCs w:val="24"/>
              </w:rPr>
              <w:t>网孔板上功能模块的安装</w:t>
            </w:r>
          </w:p>
        </w:tc>
        <w:tc>
          <w:tcPr>
            <w:tcW w:w="1276" w:type="dxa"/>
            <w:vAlign w:val="center"/>
          </w:tcPr>
          <w:p w:rsidR="00A43559" w:rsidRPr="00425F78" w:rsidRDefault="00A43559" w:rsidP="000B5298">
            <w:pPr>
              <w:adjustRightInd w:val="0"/>
              <w:snapToGrid w:val="0"/>
              <w:spacing w:line="560" w:lineRule="atLeast"/>
              <w:contextualSpacing/>
              <w:jc w:val="center"/>
              <w:rPr>
                <w:rFonts w:ascii="仿宋_GB2312" w:eastAsia="仿宋_GB2312" w:hAnsi="Arial" w:cs="Arial"/>
                <w:sz w:val="24"/>
                <w:szCs w:val="24"/>
              </w:rPr>
            </w:pPr>
            <w:r w:rsidRPr="00425F78">
              <w:rPr>
                <w:rFonts w:ascii="仿宋_GB2312" w:eastAsia="仿宋_GB2312" w:hAnsi="Arial" w:cs="Arial" w:hint="eastAsia"/>
                <w:sz w:val="24"/>
                <w:szCs w:val="24"/>
              </w:rPr>
              <w:t>10%</w:t>
            </w:r>
          </w:p>
        </w:tc>
      </w:tr>
      <w:tr w:rsidR="00A43559" w:rsidRPr="00425F78" w:rsidTr="000F74D2">
        <w:tc>
          <w:tcPr>
            <w:tcW w:w="2127" w:type="dxa"/>
            <w:vMerge/>
          </w:tcPr>
          <w:p w:rsidR="00A43559" w:rsidRPr="00425F78" w:rsidRDefault="00A43559" w:rsidP="000B5298">
            <w:pPr>
              <w:adjustRightInd w:val="0"/>
              <w:snapToGrid w:val="0"/>
              <w:spacing w:line="560" w:lineRule="atLeast"/>
              <w:contextualSpacing/>
              <w:rPr>
                <w:rFonts w:ascii="仿宋_GB2312" w:eastAsia="仿宋_GB2312" w:hAnsi="Arial" w:cs="Arial"/>
                <w:sz w:val="24"/>
                <w:szCs w:val="24"/>
              </w:rPr>
            </w:pPr>
          </w:p>
        </w:tc>
        <w:tc>
          <w:tcPr>
            <w:tcW w:w="708" w:type="dxa"/>
            <w:vMerge/>
            <w:vAlign w:val="center"/>
          </w:tcPr>
          <w:p w:rsidR="00A43559" w:rsidRPr="00425F78" w:rsidRDefault="00A43559" w:rsidP="000B5298">
            <w:pPr>
              <w:adjustRightInd w:val="0"/>
              <w:snapToGrid w:val="0"/>
              <w:spacing w:line="560" w:lineRule="atLeast"/>
              <w:contextualSpacing/>
              <w:jc w:val="center"/>
              <w:rPr>
                <w:rFonts w:ascii="仿宋_GB2312" w:eastAsia="仿宋_GB2312" w:hAnsi="Arial" w:cs="Arial"/>
                <w:sz w:val="24"/>
                <w:szCs w:val="24"/>
              </w:rPr>
            </w:pPr>
          </w:p>
        </w:tc>
        <w:tc>
          <w:tcPr>
            <w:tcW w:w="5245" w:type="dxa"/>
            <w:vAlign w:val="center"/>
          </w:tcPr>
          <w:p w:rsidR="00A43559" w:rsidRPr="00425F78" w:rsidRDefault="009C06DE" w:rsidP="000B5298">
            <w:pPr>
              <w:adjustRightInd w:val="0"/>
              <w:snapToGrid w:val="0"/>
              <w:spacing w:line="560" w:lineRule="atLeast"/>
              <w:contextualSpacing/>
              <w:rPr>
                <w:rFonts w:ascii="仿宋_GB2312" w:eastAsia="仿宋_GB2312" w:hAnsi="Arial" w:cs="Arial"/>
                <w:sz w:val="24"/>
                <w:szCs w:val="24"/>
              </w:rPr>
            </w:pPr>
            <w:r>
              <w:rPr>
                <w:rFonts w:ascii="仿宋_GB2312" w:eastAsia="仿宋_GB2312" w:cs="Arial" w:hint="eastAsia"/>
                <w:sz w:val="24"/>
                <w:szCs w:val="24"/>
              </w:rPr>
              <w:t>智能电子产品</w:t>
            </w:r>
            <w:r w:rsidR="00A43559" w:rsidRPr="00425F78">
              <w:rPr>
                <w:rFonts w:ascii="仿宋_GB2312" w:eastAsia="仿宋_GB2312" w:cs="Arial" w:hint="eastAsia"/>
                <w:sz w:val="24"/>
                <w:szCs w:val="24"/>
              </w:rPr>
              <w:t>系统综合布线工艺</w:t>
            </w:r>
          </w:p>
        </w:tc>
        <w:tc>
          <w:tcPr>
            <w:tcW w:w="1276" w:type="dxa"/>
            <w:vAlign w:val="center"/>
          </w:tcPr>
          <w:p w:rsidR="00A43559" w:rsidRPr="00425F78" w:rsidRDefault="00A43559" w:rsidP="000B5298">
            <w:pPr>
              <w:adjustRightInd w:val="0"/>
              <w:snapToGrid w:val="0"/>
              <w:spacing w:line="560" w:lineRule="atLeast"/>
              <w:contextualSpacing/>
              <w:jc w:val="center"/>
              <w:rPr>
                <w:rFonts w:ascii="仿宋_GB2312" w:eastAsia="仿宋_GB2312" w:hAnsi="Arial" w:cs="Arial"/>
                <w:sz w:val="24"/>
                <w:szCs w:val="24"/>
              </w:rPr>
            </w:pPr>
            <w:r w:rsidRPr="00425F78">
              <w:rPr>
                <w:rFonts w:ascii="仿宋_GB2312" w:eastAsia="仿宋_GB2312" w:hAnsi="Arial" w:cs="Arial" w:hint="eastAsia"/>
                <w:sz w:val="24"/>
                <w:szCs w:val="24"/>
              </w:rPr>
              <w:t>10%</w:t>
            </w:r>
          </w:p>
        </w:tc>
      </w:tr>
      <w:tr w:rsidR="00A43559" w:rsidRPr="00425F78" w:rsidTr="000F74D2">
        <w:tc>
          <w:tcPr>
            <w:tcW w:w="2127" w:type="dxa"/>
            <w:vMerge/>
          </w:tcPr>
          <w:p w:rsidR="00A43559" w:rsidRPr="00425F78" w:rsidRDefault="00A43559" w:rsidP="000B5298">
            <w:pPr>
              <w:adjustRightInd w:val="0"/>
              <w:snapToGrid w:val="0"/>
              <w:spacing w:line="560" w:lineRule="atLeast"/>
              <w:contextualSpacing/>
              <w:rPr>
                <w:rFonts w:ascii="仿宋_GB2312" w:eastAsia="仿宋_GB2312" w:hAnsi="Arial" w:cs="Arial"/>
                <w:sz w:val="24"/>
                <w:szCs w:val="24"/>
              </w:rPr>
            </w:pPr>
          </w:p>
        </w:tc>
        <w:tc>
          <w:tcPr>
            <w:tcW w:w="708" w:type="dxa"/>
            <w:vMerge/>
            <w:vAlign w:val="center"/>
          </w:tcPr>
          <w:p w:rsidR="00A43559" w:rsidRPr="00425F78" w:rsidRDefault="00A43559" w:rsidP="000B5298">
            <w:pPr>
              <w:adjustRightInd w:val="0"/>
              <w:snapToGrid w:val="0"/>
              <w:spacing w:line="560" w:lineRule="atLeast"/>
              <w:contextualSpacing/>
              <w:jc w:val="center"/>
              <w:rPr>
                <w:rFonts w:ascii="仿宋_GB2312" w:eastAsia="仿宋_GB2312" w:hAnsi="Arial" w:cs="Arial"/>
                <w:sz w:val="24"/>
                <w:szCs w:val="24"/>
              </w:rPr>
            </w:pPr>
          </w:p>
        </w:tc>
        <w:tc>
          <w:tcPr>
            <w:tcW w:w="5245" w:type="dxa"/>
            <w:vAlign w:val="center"/>
          </w:tcPr>
          <w:p w:rsidR="00A43559" w:rsidRPr="00425F78" w:rsidRDefault="009C06DE" w:rsidP="000B5298">
            <w:pPr>
              <w:adjustRightInd w:val="0"/>
              <w:snapToGrid w:val="0"/>
              <w:spacing w:line="560" w:lineRule="atLeast"/>
              <w:contextualSpacing/>
              <w:rPr>
                <w:rFonts w:ascii="仿宋_GB2312" w:eastAsia="仿宋_GB2312" w:hAnsi="Arial" w:cs="Arial"/>
                <w:sz w:val="24"/>
                <w:szCs w:val="24"/>
              </w:rPr>
            </w:pPr>
            <w:r>
              <w:rPr>
                <w:rFonts w:ascii="仿宋_GB2312" w:eastAsia="仿宋_GB2312" w:hAnsi="Times New Roman" w:hint="eastAsia"/>
                <w:sz w:val="24"/>
              </w:rPr>
              <w:t>某个功能</w:t>
            </w:r>
            <w:r w:rsidR="00A43559" w:rsidRPr="00425F78">
              <w:rPr>
                <w:rFonts w:ascii="仿宋_GB2312" w:eastAsia="仿宋_GB2312" w:hAnsi="Times New Roman" w:hint="eastAsia"/>
                <w:sz w:val="24"/>
              </w:rPr>
              <w:t>模块</w:t>
            </w:r>
            <w:r w:rsidR="00A43559" w:rsidRPr="00425F78">
              <w:rPr>
                <w:rFonts w:ascii="仿宋_GB2312" w:eastAsia="仿宋_GB2312" w:hAnsi="宋体" w:cs="Arial" w:hint="eastAsia"/>
                <w:sz w:val="24"/>
              </w:rPr>
              <w:t>的焊接与调试</w:t>
            </w:r>
          </w:p>
        </w:tc>
        <w:tc>
          <w:tcPr>
            <w:tcW w:w="1276" w:type="dxa"/>
            <w:vAlign w:val="center"/>
          </w:tcPr>
          <w:p w:rsidR="00A43559" w:rsidRPr="00425F78" w:rsidRDefault="00A43559" w:rsidP="000B5298">
            <w:pPr>
              <w:adjustRightInd w:val="0"/>
              <w:snapToGrid w:val="0"/>
              <w:spacing w:line="560" w:lineRule="atLeast"/>
              <w:contextualSpacing/>
              <w:jc w:val="center"/>
              <w:rPr>
                <w:rFonts w:ascii="仿宋_GB2312" w:eastAsia="仿宋_GB2312" w:hAnsi="Arial" w:cs="Arial"/>
                <w:sz w:val="24"/>
                <w:szCs w:val="24"/>
              </w:rPr>
            </w:pPr>
            <w:r w:rsidRPr="00425F78">
              <w:rPr>
                <w:rFonts w:ascii="仿宋_GB2312" w:eastAsia="仿宋_GB2312" w:hAnsi="Arial" w:cs="Arial" w:hint="eastAsia"/>
                <w:sz w:val="24"/>
                <w:szCs w:val="24"/>
              </w:rPr>
              <w:t>15%</w:t>
            </w:r>
          </w:p>
        </w:tc>
      </w:tr>
      <w:tr w:rsidR="00A43559" w:rsidRPr="00425F78" w:rsidTr="000F74D2">
        <w:tc>
          <w:tcPr>
            <w:tcW w:w="2127" w:type="dxa"/>
            <w:vMerge w:val="restart"/>
            <w:vAlign w:val="center"/>
          </w:tcPr>
          <w:p w:rsidR="00A43559" w:rsidRPr="00425F78" w:rsidRDefault="00A43559" w:rsidP="000B5298">
            <w:pPr>
              <w:adjustRightInd w:val="0"/>
              <w:snapToGrid w:val="0"/>
              <w:spacing w:line="560" w:lineRule="atLeast"/>
              <w:contextualSpacing/>
              <w:rPr>
                <w:rFonts w:ascii="仿宋_GB2312" w:eastAsia="仿宋_GB2312" w:hAnsi="Arial" w:cs="Arial"/>
                <w:sz w:val="24"/>
                <w:szCs w:val="24"/>
              </w:rPr>
            </w:pPr>
            <w:r w:rsidRPr="00425F78">
              <w:rPr>
                <w:rFonts w:ascii="仿宋_GB2312" w:eastAsia="仿宋_GB2312" w:cs="Arial" w:hint="eastAsia"/>
                <w:sz w:val="24"/>
                <w:szCs w:val="24"/>
              </w:rPr>
              <w:t>智能电子产品系统的功能实现</w:t>
            </w:r>
          </w:p>
        </w:tc>
        <w:tc>
          <w:tcPr>
            <w:tcW w:w="708" w:type="dxa"/>
            <w:vMerge w:val="restart"/>
            <w:vAlign w:val="center"/>
          </w:tcPr>
          <w:p w:rsidR="00A43559" w:rsidRPr="00425F78" w:rsidRDefault="00A43559" w:rsidP="000B5298">
            <w:pPr>
              <w:adjustRightInd w:val="0"/>
              <w:snapToGrid w:val="0"/>
              <w:spacing w:line="560" w:lineRule="atLeast"/>
              <w:contextualSpacing/>
              <w:jc w:val="center"/>
              <w:rPr>
                <w:rFonts w:ascii="仿宋_GB2312" w:eastAsia="仿宋_GB2312" w:hAnsi="Arial" w:cs="Arial"/>
                <w:sz w:val="24"/>
                <w:szCs w:val="24"/>
              </w:rPr>
            </w:pPr>
            <w:r w:rsidRPr="00425F78">
              <w:rPr>
                <w:rFonts w:ascii="仿宋_GB2312" w:eastAsia="仿宋_GB2312" w:hAnsi="Arial" w:cs="Arial" w:hint="eastAsia"/>
                <w:sz w:val="24"/>
                <w:szCs w:val="24"/>
              </w:rPr>
              <w:t>35%</w:t>
            </w:r>
          </w:p>
        </w:tc>
        <w:tc>
          <w:tcPr>
            <w:tcW w:w="5245" w:type="dxa"/>
            <w:vAlign w:val="center"/>
          </w:tcPr>
          <w:p w:rsidR="00A43559" w:rsidRPr="00425F78" w:rsidRDefault="009C06DE" w:rsidP="000B5298">
            <w:pPr>
              <w:adjustRightInd w:val="0"/>
              <w:snapToGrid w:val="0"/>
              <w:spacing w:line="560" w:lineRule="atLeast"/>
              <w:contextualSpacing/>
              <w:rPr>
                <w:rFonts w:ascii="仿宋_GB2312" w:eastAsia="仿宋_GB2312" w:hAnsi="Arial" w:cs="Arial"/>
                <w:sz w:val="24"/>
                <w:szCs w:val="24"/>
              </w:rPr>
            </w:pPr>
            <w:r>
              <w:rPr>
                <w:rFonts w:ascii="仿宋_GB2312" w:eastAsia="仿宋_GB2312" w:cs="Arial" w:hint="eastAsia"/>
                <w:sz w:val="24"/>
                <w:szCs w:val="24"/>
              </w:rPr>
              <w:t>智能电子产品</w:t>
            </w:r>
            <w:r w:rsidR="00A43559" w:rsidRPr="00425F78">
              <w:rPr>
                <w:rFonts w:ascii="仿宋_GB2312" w:eastAsia="仿宋_GB2312" w:cs="Arial" w:hint="eastAsia"/>
                <w:sz w:val="24"/>
                <w:szCs w:val="24"/>
              </w:rPr>
              <w:t>系统的功能实现</w:t>
            </w:r>
          </w:p>
        </w:tc>
        <w:tc>
          <w:tcPr>
            <w:tcW w:w="1276" w:type="dxa"/>
            <w:vAlign w:val="center"/>
          </w:tcPr>
          <w:p w:rsidR="00A43559" w:rsidRPr="00425F78" w:rsidRDefault="00A43559" w:rsidP="000B5298">
            <w:pPr>
              <w:adjustRightInd w:val="0"/>
              <w:snapToGrid w:val="0"/>
              <w:spacing w:line="560" w:lineRule="atLeast"/>
              <w:contextualSpacing/>
              <w:jc w:val="center"/>
              <w:rPr>
                <w:rFonts w:ascii="仿宋_GB2312" w:eastAsia="仿宋_GB2312" w:hAnsi="Arial" w:cs="Arial"/>
                <w:sz w:val="24"/>
                <w:szCs w:val="24"/>
              </w:rPr>
            </w:pPr>
            <w:r w:rsidRPr="00425F78">
              <w:rPr>
                <w:rFonts w:ascii="仿宋_GB2312" w:eastAsia="仿宋_GB2312" w:hAnsi="Arial" w:cs="Arial" w:hint="eastAsia"/>
                <w:sz w:val="24"/>
                <w:szCs w:val="24"/>
              </w:rPr>
              <w:t>20%</w:t>
            </w:r>
          </w:p>
        </w:tc>
      </w:tr>
      <w:tr w:rsidR="00A43559" w:rsidRPr="00425F78" w:rsidTr="000F74D2">
        <w:tc>
          <w:tcPr>
            <w:tcW w:w="2127" w:type="dxa"/>
            <w:vMerge/>
            <w:vAlign w:val="center"/>
          </w:tcPr>
          <w:p w:rsidR="00A43559" w:rsidRPr="00425F78" w:rsidRDefault="00A43559" w:rsidP="000B5298">
            <w:pPr>
              <w:adjustRightInd w:val="0"/>
              <w:snapToGrid w:val="0"/>
              <w:spacing w:line="560" w:lineRule="atLeast"/>
              <w:contextualSpacing/>
              <w:rPr>
                <w:rFonts w:ascii="仿宋_GB2312" w:eastAsia="仿宋_GB2312" w:hAnsi="Arial" w:cs="Arial"/>
                <w:sz w:val="24"/>
                <w:szCs w:val="24"/>
              </w:rPr>
            </w:pPr>
          </w:p>
        </w:tc>
        <w:tc>
          <w:tcPr>
            <w:tcW w:w="708" w:type="dxa"/>
            <w:vMerge/>
            <w:vAlign w:val="center"/>
          </w:tcPr>
          <w:p w:rsidR="00A43559" w:rsidRPr="00425F78" w:rsidRDefault="00A43559" w:rsidP="000B5298">
            <w:pPr>
              <w:adjustRightInd w:val="0"/>
              <w:snapToGrid w:val="0"/>
              <w:spacing w:line="560" w:lineRule="atLeast"/>
              <w:contextualSpacing/>
              <w:jc w:val="center"/>
              <w:rPr>
                <w:rFonts w:ascii="仿宋_GB2312" w:eastAsia="仿宋_GB2312" w:hAnsi="Arial" w:cs="Arial"/>
                <w:sz w:val="24"/>
                <w:szCs w:val="24"/>
              </w:rPr>
            </w:pPr>
          </w:p>
        </w:tc>
        <w:tc>
          <w:tcPr>
            <w:tcW w:w="5245" w:type="dxa"/>
            <w:vAlign w:val="center"/>
          </w:tcPr>
          <w:p w:rsidR="00A43559" w:rsidRPr="00425F78" w:rsidRDefault="009C06DE" w:rsidP="000B5298">
            <w:pPr>
              <w:spacing w:line="560" w:lineRule="atLeast"/>
              <w:rPr>
                <w:rFonts w:ascii="仿宋_GB2312" w:eastAsia="仿宋_GB2312" w:hAnsi="Arial" w:cs="Arial"/>
                <w:sz w:val="24"/>
                <w:szCs w:val="24"/>
              </w:rPr>
            </w:pPr>
            <w:r>
              <w:rPr>
                <w:rFonts w:ascii="仿宋_GB2312" w:eastAsia="仿宋_GB2312" w:hAnsi="Times New Roman" w:hint="eastAsia"/>
                <w:sz w:val="24"/>
                <w:szCs w:val="24"/>
              </w:rPr>
              <w:t>某个功能模块的功能实现</w:t>
            </w:r>
          </w:p>
        </w:tc>
        <w:tc>
          <w:tcPr>
            <w:tcW w:w="1276" w:type="dxa"/>
            <w:vAlign w:val="center"/>
          </w:tcPr>
          <w:p w:rsidR="00A43559" w:rsidRPr="00425F78" w:rsidRDefault="00A43559" w:rsidP="000B5298">
            <w:pPr>
              <w:adjustRightInd w:val="0"/>
              <w:snapToGrid w:val="0"/>
              <w:spacing w:line="560" w:lineRule="atLeast"/>
              <w:contextualSpacing/>
              <w:jc w:val="center"/>
              <w:rPr>
                <w:rFonts w:ascii="仿宋_GB2312" w:eastAsia="仿宋_GB2312" w:hAnsi="Arial" w:cs="Arial"/>
                <w:sz w:val="24"/>
                <w:szCs w:val="24"/>
              </w:rPr>
            </w:pPr>
            <w:r w:rsidRPr="00425F78">
              <w:rPr>
                <w:rFonts w:ascii="仿宋_GB2312" w:eastAsia="仿宋_GB2312" w:hAnsi="Arial" w:cs="Arial" w:hint="eastAsia"/>
                <w:sz w:val="24"/>
                <w:szCs w:val="24"/>
              </w:rPr>
              <w:t>15%</w:t>
            </w:r>
          </w:p>
        </w:tc>
      </w:tr>
      <w:tr w:rsidR="00A43559" w:rsidRPr="00425F78" w:rsidTr="000F74D2">
        <w:tc>
          <w:tcPr>
            <w:tcW w:w="2127" w:type="dxa"/>
            <w:vAlign w:val="center"/>
          </w:tcPr>
          <w:p w:rsidR="00A43559" w:rsidRPr="00425F78" w:rsidRDefault="00A43559" w:rsidP="000B5298">
            <w:pPr>
              <w:adjustRightInd w:val="0"/>
              <w:snapToGrid w:val="0"/>
              <w:spacing w:line="560" w:lineRule="atLeast"/>
              <w:contextualSpacing/>
              <w:rPr>
                <w:rFonts w:ascii="仿宋_GB2312" w:eastAsia="仿宋_GB2312" w:hAnsi="Arial" w:cs="Arial"/>
                <w:sz w:val="24"/>
                <w:szCs w:val="24"/>
              </w:rPr>
            </w:pPr>
            <w:r w:rsidRPr="00425F78">
              <w:rPr>
                <w:rFonts w:ascii="仿宋_GB2312" w:eastAsia="仿宋_GB2312" w:cs="Arial" w:hint="eastAsia"/>
                <w:sz w:val="24"/>
                <w:szCs w:val="24"/>
              </w:rPr>
              <w:t>技术文件的编写</w:t>
            </w:r>
          </w:p>
        </w:tc>
        <w:tc>
          <w:tcPr>
            <w:tcW w:w="708" w:type="dxa"/>
            <w:vAlign w:val="center"/>
          </w:tcPr>
          <w:p w:rsidR="00A43559" w:rsidRPr="00425F78" w:rsidRDefault="00A43559" w:rsidP="000B5298">
            <w:pPr>
              <w:adjustRightInd w:val="0"/>
              <w:snapToGrid w:val="0"/>
              <w:spacing w:line="560" w:lineRule="atLeast"/>
              <w:contextualSpacing/>
              <w:jc w:val="center"/>
              <w:rPr>
                <w:rFonts w:ascii="仿宋_GB2312" w:eastAsia="仿宋_GB2312" w:hAnsi="Arial" w:cs="Arial"/>
                <w:sz w:val="24"/>
                <w:szCs w:val="24"/>
              </w:rPr>
            </w:pPr>
            <w:r w:rsidRPr="00425F78">
              <w:rPr>
                <w:rFonts w:ascii="仿宋_GB2312" w:eastAsia="仿宋_GB2312" w:hAnsi="Arial" w:cs="Arial" w:hint="eastAsia"/>
                <w:sz w:val="24"/>
                <w:szCs w:val="24"/>
              </w:rPr>
              <w:t>10%</w:t>
            </w:r>
          </w:p>
        </w:tc>
        <w:tc>
          <w:tcPr>
            <w:tcW w:w="5245" w:type="dxa"/>
            <w:vAlign w:val="center"/>
          </w:tcPr>
          <w:p w:rsidR="00A43559" w:rsidRPr="00425F78" w:rsidRDefault="00A43559" w:rsidP="000B5298">
            <w:pPr>
              <w:adjustRightInd w:val="0"/>
              <w:snapToGrid w:val="0"/>
              <w:spacing w:line="560" w:lineRule="atLeast"/>
              <w:contextualSpacing/>
              <w:rPr>
                <w:rFonts w:ascii="仿宋_GB2312" w:eastAsia="仿宋_GB2312" w:hAnsi="Arial" w:cs="Arial"/>
                <w:sz w:val="24"/>
                <w:szCs w:val="24"/>
              </w:rPr>
            </w:pPr>
            <w:r w:rsidRPr="00425F78">
              <w:rPr>
                <w:rFonts w:ascii="仿宋_GB2312" w:eastAsia="仿宋_GB2312" w:cs="Arial" w:hint="eastAsia"/>
                <w:sz w:val="24"/>
                <w:szCs w:val="24"/>
              </w:rPr>
              <w:t>包括智能电子产品系统设计文件、工艺文件、产品说明书的编写</w:t>
            </w:r>
            <w:r w:rsidR="000B5298" w:rsidRPr="00425F78">
              <w:rPr>
                <w:rFonts w:ascii="仿宋_GB2312" w:eastAsia="仿宋_GB2312" w:cs="Arial" w:hint="eastAsia"/>
                <w:sz w:val="24"/>
                <w:szCs w:val="24"/>
              </w:rPr>
              <w:t>。</w:t>
            </w:r>
          </w:p>
        </w:tc>
        <w:tc>
          <w:tcPr>
            <w:tcW w:w="1276" w:type="dxa"/>
            <w:vAlign w:val="center"/>
          </w:tcPr>
          <w:p w:rsidR="00A43559" w:rsidRPr="00425F78" w:rsidRDefault="00A43559" w:rsidP="000B5298">
            <w:pPr>
              <w:adjustRightInd w:val="0"/>
              <w:snapToGrid w:val="0"/>
              <w:spacing w:line="560" w:lineRule="atLeast"/>
              <w:contextualSpacing/>
              <w:jc w:val="center"/>
              <w:rPr>
                <w:rFonts w:ascii="仿宋_GB2312" w:eastAsia="仿宋_GB2312" w:hAnsi="Arial" w:cs="Arial"/>
                <w:sz w:val="24"/>
                <w:szCs w:val="24"/>
              </w:rPr>
            </w:pPr>
            <w:r w:rsidRPr="00425F78">
              <w:rPr>
                <w:rFonts w:ascii="仿宋_GB2312" w:eastAsia="仿宋_GB2312" w:hAnsi="Arial" w:cs="Arial" w:hint="eastAsia"/>
                <w:sz w:val="24"/>
                <w:szCs w:val="24"/>
              </w:rPr>
              <w:t>10%</w:t>
            </w:r>
          </w:p>
        </w:tc>
      </w:tr>
      <w:tr w:rsidR="00A43559" w:rsidRPr="00425F78" w:rsidTr="000F74D2">
        <w:tc>
          <w:tcPr>
            <w:tcW w:w="2127" w:type="dxa"/>
            <w:vAlign w:val="center"/>
          </w:tcPr>
          <w:p w:rsidR="00A43559" w:rsidRPr="00425F78" w:rsidRDefault="00A43559" w:rsidP="000B5298">
            <w:pPr>
              <w:adjustRightInd w:val="0"/>
              <w:snapToGrid w:val="0"/>
              <w:spacing w:line="560" w:lineRule="atLeast"/>
              <w:contextualSpacing/>
              <w:rPr>
                <w:rFonts w:ascii="仿宋_GB2312" w:eastAsia="仿宋_GB2312" w:hAnsi="Arial" w:cs="Arial"/>
                <w:sz w:val="24"/>
                <w:szCs w:val="24"/>
              </w:rPr>
            </w:pPr>
            <w:r w:rsidRPr="00425F78">
              <w:rPr>
                <w:rFonts w:ascii="仿宋_GB2312" w:eastAsia="仿宋_GB2312" w:cs="Arial" w:hint="eastAsia"/>
                <w:sz w:val="24"/>
                <w:szCs w:val="24"/>
              </w:rPr>
              <w:t>职业素养</w:t>
            </w:r>
          </w:p>
        </w:tc>
        <w:tc>
          <w:tcPr>
            <w:tcW w:w="708" w:type="dxa"/>
            <w:vAlign w:val="center"/>
          </w:tcPr>
          <w:p w:rsidR="00A43559" w:rsidRPr="00425F78" w:rsidRDefault="00A43559" w:rsidP="000B5298">
            <w:pPr>
              <w:adjustRightInd w:val="0"/>
              <w:snapToGrid w:val="0"/>
              <w:spacing w:line="560" w:lineRule="atLeast"/>
              <w:contextualSpacing/>
              <w:jc w:val="center"/>
              <w:rPr>
                <w:rFonts w:ascii="仿宋_GB2312" w:eastAsia="仿宋_GB2312" w:hAnsi="Arial" w:cs="Arial"/>
                <w:sz w:val="24"/>
                <w:szCs w:val="24"/>
              </w:rPr>
            </w:pPr>
            <w:r w:rsidRPr="00425F78">
              <w:rPr>
                <w:rFonts w:ascii="仿宋_GB2312" w:eastAsia="仿宋_GB2312" w:hAnsi="Arial" w:cs="Arial" w:hint="eastAsia"/>
                <w:sz w:val="24"/>
                <w:szCs w:val="24"/>
              </w:rPr>
              <w:t>5%</w:t>
            </w:r>
          </w:p>
        </w:tc>
        <w:tc>
          <w:tcPr>
            <w:tcW w:w="5245" w:type="dxa"/>
            <w:vAlign w:val="center"/>
          </w:tcPr>
          <w:p w:rsidR="00A43559" w:rsidRPr="00425F78" w:rsidRDefault="00A43559" w:rsidP="000B5298">
            <w:pPr>
              <w:adjustRightInd w:val="0"/>
              <w:snapToGrid w:val="0"/>
              <w:spacing w:line="560" w:lineRule="atLeast"/>
              <w:contextualSpacing/>
              <w:rPr>
                <w:rFonts w:ascii="仿宋_GB2312" w:eastAsia="仿宋_GB2312" w:hAnsi="Arial" w:cs="Arial"/>
                <w:sz w:val="24"/>
                <w:szCs w:val="24"/>
              </w:rPr>
            </w:pPr>
            <w:r w:rsidRPr="00425F78">
              <w:rPr>
                <w:rFonts w:ascii="仿宋_GB2312" w:eastAsia="仿宋_GB2312" w:cs="Arial" w:hint="eastAsia"/>
                <w:sz w:val="24"/>
                <w:szCs w:val="24"/>
              </w:rPr>
              <w:t>规范操作、工具摆放、工位整洁、团队合作、符合职业岗位的要求和企业生产</w:t>
            </w:r>
            <w:r w:rsidRPr="00425F78">
              <w:rPr>
                <w:rFonts w:ascii="仿宋_GB2312" w:eastAsia="仿宋_GB2312" w:hAnsi="Arial" w:cs="Arial" w:hint="eastAsia"/>
                <w:sz w:val="24"/>
                <w:szCs w:val="24"/>
              </w:rPr>
              <w:t>“5S”</w:t>
            </w:r>
            <w:r w:rsidRPr="00425F78">
              <w:rPr>
                <w:rFonts w:ascii="仿宋_GB2312" w:eastAsia="仿宋_GB2312" w:cs="Arial" w:hint="eastAsia"/>
                <w:sz w:val="24"/>
                <w:szCs w:val="24"/>
              </w:rPr>
              <w:t>原则</w:t>
            </w:r>
          </w:p>
        </w:tc>
        <w:tc>
          <w:tcPr>
            <w:tcW w:w="1276" w:type="dxa"/>
            <w:vAlign w:val="center"/>
          </w:tcPr>
          <w:p w:rsidR="00A43559" w:rsidRPr="00425F78" w:rsidRDefault="00A43559" w:rsidP="000B5298">
            <w:pPr>
              <w:adjustRightInd w:val="0"/>
              <w:snapToGrid w:val="0"/>
              <w:spacing w:line="560" w:lineRule="atLeast"/>
              <w:contextualSpacing/>
              <w:jc w:val="center"/>
              <w:rPr>
                <w:rFonts w:ascii="仿宋_GB2312" w:eastAsia="仿宋_GB2312" w:hAnsi="Arial" w:cs="Arial"/>
                <w:sz w:val="24"/>
                <w:szCs w:val="24"/>
              </w:rPr>
            </w:pPr>
            <w:r w:rsidRPr="00425F78">
              <w:rPr>
                <w:rFonts w:ascii="仿宋_GB2312" w:eastAsia="仿宋_GB2312" w:hAnsi="Arial" w:cs="Arial" w:hint="eastAsia"/>
                <w:sz w:val="24"/>
                <w:szCs w:val="24"/>
              </w:rPr>
              <w:t>5%</w:t>
            </w:r>
          </w:p>
        </w:tc>
      </w:tr>
    </w:tbl>
    <w:p w:rsidR="00A43559" w:rsidRPr="00425F78" w:rsidRDefault="00A43559" w:rsidP="000B5298">
      <w:pPr>
        <w:snapToGrid w:val="0"/>
        <w:spacing w:line="560" w:lineRule="atLeast"/>
        <w:jc w:val="left"/>
        <w:rPr>
          <w:rFonts w:ascii="黑体" w:eastAsia="黑体" w:hAnsi="仿宋"/>
          <w:sz w:val="30"/>
          <w:szCs w:val="30"/>
        </w:rPr>
      </w:pPr>
      <w:r w:rsidRPr="00425F78">
        <w:rPr>
          <w:rFonts w:ascii="黑体" w:eastAsia="黑体" w:hAnsi="仿宋" w:hint="eastAsia"/>
          <w:sz w:val="30"/>
          <w:szCs w:val="30"/>
        </w:rPr>
        <w:t>（二）评分方法</w:t>
      </w:r>
      <w:r w:rsidR="00F970F3" w:rsidRPr="00425F78">
        <w:rPr>
          <w:rFonts w:ascii="黑体" w:eastAsia="黑体" w:hAnsi="仿宋" w:hint="eastAsia"/>
          <w:sz w:val="30"/>
          <w:szCs w:val="30"/>
        </w:rPr>
        <w:t>及细则</w:t>
      </w:r>
    </w:p>
    <w:p w:rsidR="00300F59" w:rsidRDefault="00300F59" w:rsidP="000B5298">
      <w:pPr>
        <w:snapToGrid w:val="0"/>
        <w:spacing w:line="560" w:lineRule="atLeast"/>
        <w:ind w:firstLine="555"/>
        <w:jc w:val="left"/>
        <w:rPr>
          <w:rFonts w:ascii="仿宋_GB2312" w:eastAsia="仿宋_GB2312" w:hAnsi="仿宋"/>
          <w:b/>
          <w:sz w:val="28"/>
          <w:szCs w:val="28"/>
        </w:rPr>
      </w:pPr>
      <w:r>
        <w:rPr>
          <w:rFonts w:ascii="仿宋_GB2312" w:eastAsia="仿宋_GB2312" w:hAnsi="仿宋" w:hint="eastAsia"/>
          <w:b/>
          <w:sz w:val="28"/>
          <w:szCs w:val="28"/>
        </w:rPr>
        <w:t>1、各评分项目的评分方法</w:t>
      </w:r>
    </w:p>
    <w:p w:rsidR="00F970F3" w:rsidRPr="00425F78" w:rsidRDefault="00300F59" w:rsidP="000B5298">
      <w:pPr>
        <w:snapToGrid w:val="0"/>
        <w:spacing w:line="560" w:lineRule="atLeast"/>
        <w:ind w:firstLine="555"/>
        <w:jc w:val="left"/>
        <w:rPr>
          <w:rFonts w:ascii="仿宋_GB2312" w:eastAsia="仿宋_GB2312" w:hAnsi="仿宋"/>
          <w:sz w:val="28"/>
          <w:szCs w:val="28"/>
        </w:rPr>
      </w:pPr>
      <w:r>
        <w:rPr>
          <w:rFonts w:ascii="仿宋_GB2312" w:eastAsia="仿宋_GB2312" w:hAnsi="仿宋" w:hint="eastAsia"/>
          <w:b/>
          <w:sz w:val="28"/>
          <w:szCs w:val="28"/>
        </w:rPr>
        <w:t>1)</w:t>
      </w:r>
      <w:r w:rsidR="00F970F3" w:rsidRPr="00425F78">
        <w:rPr>
          <w:rFonts w:ascii="仿宋_GB2312" w:eastAsia="仿宋_GB2312" w:hAnsi="仿宋" w:hint="eastAsia"/>
          <w:b/>
          <w:sz w:val="28"/>
          <w:szCs w:val="28"/>
        </w:rPr>
        <w:t>系统图绘制：</w:t>
      </w:r>
      <w:r w:rsidR="003B4D80" w:rsidRPr="003B4D80">
        <w:rPr>
          <w:rFonts w:ascii="仿宋_GB2312" w:eastAsia="仿宋_GB2312" w:hAnsi="仿宋" w:hint="eastAsia"/>
          <w:sz w:val="28"/>
          <w:szCs w:val="28"/>
        </w:rPr>
        <w:t>采用结果评分类评分方法</w:t>
      </w:r>
      <w:r w:rsidR="003B4D80">
        <w:rPr>
          <w:rFonts w:ascii="仿宋_GB2312" w:eastAsia="仿宋_GB2312" w:hAnsi="仿宋" w:hint="eastAsia"/>
          <w:sz w:val="28"/>
          <w:szCs w:val="28"/>
        </w:rPr>
        <w:t>，属于主观评分类型。在对系统图绘制的</w:t>
      </w:r>
      <w:r w:rsidR="007752E3">
        <w:rPr>
          <w:rFonts w:ascii="仿宋_GB2312" w:eastAsia="仿宋_GB2312" w:hAnsi="仿宋" w:hint="eastAsia"/>
          <w:sz w:val="28"/>
          <w:szCs w:val="28"/>
        </w:rPr>
        <w:t>电子文件进行加密后，</w:t>
      </w:r>
      <w:r w:rsidR="00F970F3" w:rsidRPr="00425F78">
        <w:rPr>
          <w:rFonts w:ascii="仿宋_GB2312" w:eastAsia="仿宋_GB2312" w:hAnsi="仿宋" w:hint="eastAsia"/>
          <w:sz w:val="28"/>
          <w:szCs w:val="28"/>
        </w:rPr>
        <w:t>采用</w:t>
      </w:r>
      <w:r w:rsidR="003B4D80">
        <w:rPr>
          <w:rFonts w:ascii="仿宋_GB2312" w:eastAsia="仿宋_GB2312" w:hAnsi="仿宋" w:hint="eastAsia"/>
          <w:sz w:val="28"/>
          <w:szCs w:val="28"/>
        </w:rPr>
        <w:t>5位评分裁判对已加密的同一个文件进行独立</w:t>
      </w:r>
      <w:r w:rsidR="00F970F3" w:rsidRPr="00425F78">
        <w:rPr>
          <w:rFonts w:ascii="仿宋_GB2312" w:eastAsia="仿宋_GB2312" w:hAnsi="仿宋" w:hint="eastAsia"/>
          <w:sz w:val="28"/>
          <w:szCs w:val="28"/>
        </w:rPr>
        <w:t>评分，</w:t>
      </w:r>
      <w:r w:rsidR="003B4D80">
        <w:rPr>
          <w:rFonts w:ascii="仿宋_GB2312" w:eastAsia="仿宋_GB2312" w:hAnsi="仿宋" w:hint="eastAsia"/>
          <w:sz w:val="28"/>
          <w:szCs w:val="28"/>
        </w:rPr>
        <w:t>去掉一个最高分和一个最低分后，其余得分的算术平均值</w:t>
      </w:r>
      <w:r w:rsidR="00F970F3" w:rsidRPr="00425F78">
        <w:rPr>
          <w:rFonts w:ascii="仿宋_GB2312" w:eastAsia="仿宋_GB2312" w:hAnsi="仿宋" w:hint="eastAsia"/>
          <w:sz w:val="28"/>
          <w:szCs w:val="28"/>
        </w:rPr>
        <w:t>为该参赛队的该项得分；</w:t>
      </w:r>
    </w:p>
    <w:p w:rsidR="007752E3" w:rsidRDefault="00300F59" w:rsidP="000B5298">
      <w:pPr>
        <w:snapToGrid w:val="0"/>
        <w:spacing w:line="560" w:lineRule="atLeast"/>
        <w:ind w:firstLine="555"/>
        <w:jc w:val="left"/>
        <w:rPr>
          <w:rFonts w:ascii="仿宋_GB2312" w:eastAsia="仿宋_GB2312" w:hAnsi="仿宋"/>
          <w:sz w:val="28"/>
          <w:szCs w:val="28"/>
        </w:rPr>
      </w:pPr>
      <w:r>
        <w:rPr>
          <w:rFonts w:ascii="仿宋_GB2312" w:eastAsia="仿宋_GB2312" w:hAnsi="仿宋"/>
          <w:b/>
          <w:sz w:val="28"/>
          <w:szCs w:val="28"/>
        </w:rPr>
        <w:lastRenderedPageBreak/>
        <w:t>2）</w:t>
      </w:r>
      <w:r w:rsidR="00F970F3" w:rsidRPr="00425F78">
        <w:rPr>
          <w:rFonts w:ascii="仿宋_GB2312" w:eastAsia="仿宋_GB2312" w:hAnsi="仿宋"/>
          <w:b/>
          <w:sz w:val="28"/>
          <w:szCs w:val="28"/>
        </w:rPr>
        <w:t>智能电子产品系统的安装与调试</w:t>
      </w:r>
      <w:r w:rsidR="00F970F3" w:rsidRPr="00425F78">
        <w:rPr>
          <w:rFonts w:ascii="仿宋_GB2312" w:eastAsia="仿宋_GB2312" w:hAnsi="仿宋" w:hint="eastAsia"/>
          <w:b/>
          <w:sz w:val="28"/>
          <w:szCs w:val="28"/>
        </w:rPr>
        <w:t>：</w:t>
      </w:r>
      <w:r w:rsidR="007752E3" w:rsidRPr="003B4D80">
        <w:rPr>
          <w:rFonts w:ascii="仿宋_GB2312" w:eastAsia="仿宋_GB2312" w:hAnsi="仿宋" w:hint="eastAsia"/>
          <w:sz w:val="28"/>
          <w:szCs w:val="28"/>
        </w:rPr>
        <w:t>采用结果评分类评分方法</w:t>
      </w:r>
      <w:r w:rsidR="007752E3">
        <w:rPr>
          <w:rFonts w:ascii="仿宋_GB2312" w:eastAsia="仿宋_GB2312" w:hAnsi="仿宋" w:hint="eastAsia"/>
          <w:sz w:val="28"/>
          <w:szCs w:val="28"/>
        </w:rPr>
        <w:t>，属于主观评分类型。在对</w:t>
      </w:r>
      <w:r w:rsidR="007752E3" w:rsidRPr="007752E3">
        <w:rPr>
          <w:rFonts w:ascii="仿宋_GB2312" w:eastAsia="仿宋_GB2312" w:hAnsi="仿宋"/>
          <w:sz w:val="28"/>
          <w:szCs w:val="28"/>
        </w:rPr>
        <w:t>智能电子产品系统的安装与调试</w:t>
      </w:r>
      <w:r w:rsidR="007752E3">
        <w:rPr>
          <w:rFonts w:ascii="仿宋_GB2312" w:eastAsia="仿宋_GB2312" w:hAnsi="仿宋" w:hint="eastAsia"/>
          <w:sz w:val="28"/>
          <w:szCs w:val="28"/>
        </w:rPr>
        <w:t>的竞赛作品进行加密后，</w:t>
      </w:r>
      <w:r w:rsidR="007752E3" w:rsidRPr="00425F78">
        <w:rPr>
          <w:rFonts w:ascii="仿宋_GB2312" w:eastAsia="仿宋_GB2312" w:hAnsi="仿宋" w:hint="eastAsia"/>
          <w:sz w:val="28"/>
          <w:szCs w:val="28"/>
        </w:rPr>
        <w:t>采用</w:t>
      </w:r>
      <w:r w:rsidR="007752E3">
        <w:rPr>
          <w:rFonts w:ascii="仿宋_GB2312" w:eastAsia="仿宋_GB2312" w:hAnsi="仿宋" w:hint="eastAsia"/>
          <w:sz w:val="28"/>
          <w:szCs w:val="28"/>
        </w:rPr>
        <w:t>5位评分裁判对已加密的竞赛作品进行独立</w:t>
      </w:r>
      <w:r w:rsidR="007752E3" w:rsidRPr="00425F78">
        <w:rPr>
          <w:rFonts w:ascii="仿宋_GB2312" w:eastAsia="仿宋_GB2312" w:hAnsi="仿宋" w:hint="eastAsia"/>
          <w:sz w:val="28"/>
          <w:szCs w:val="28"/>
        </w:rPr>
        <w:t>评分，</w:t>
      </w:r>
      <w:r w:rsidR="007752E3">
        <w:rPr>
          <w:rFonts w:ascii="仿宋_GB2312" w:eastAsia="仿宋_GB2312" w:hAnsi="仿宋" w:hint="eastAsia"/>
          <w:sz w:val="28"/>
          <w:szCs w:val="28"/>
        </w:rPr>
        <w:t>去掉一个最高分和一个最低分后，其余得分的算术平均值</w:t>
      </w:r>
      <w:r w:rsidR="007752E3" w:rsidRPr="00425F78">
        <w:rPr>
          <w:rFonts w:ascii="仿宋_GB2312" w:eastAsia="仿宋_GB2312" w:hAnsi="仿宋" w:hint="eastAsia"/>
          <w:sz w:val="28"/>
          <w:szCs w:val="28"/>
        </w:rPr>
        <w:t>为该参赛队的该项得分；</w:t>
      </w:r>
    </w:p>
    <w:p w:rsidR="000D0A68" w:rsidRDefault="00300F59" w:rsidP="000B5298">
      <w:pPr>
        <w:snapToGrid w:val="0"/>
        <w:spacing w:line="560" w:lineRule="atLeast"/>
        <w:ind w:firstLine="555"/>
        <w:jc w:val="left"/>
        <w:rPr>
          <w:rFonts w:ascii="仿宋_GB2312" w:eastAsia="仿宋_GB2312" w:hAnsi="仿宋"/>
          <w:sz w:val="28"/>
          <w:szCs w:val="28"/>
        </w:rPr>
      </w:pPr>
      <w:r>
        <w:rPr>
          <w:rFonts w:ascii="仿宋_GB2312" w:eastAsia="仿宋_GB2312" w:hAnsi="仿宋"/>
          <w:b/>
          <w:sz w:val="28"/>
          <w:szCs w:val="28"/>
        </w:rPr>
        <w:t>3）</w:t>
      </w:r>
      <w:r w:rsidR="00F970F3" w:rsidRPr="00425F78">
        <w:rPr>
          <w:rFonts w:ascii="仿宋_GB2312" w:eastAsia="仿宋_GB2312" w:hAnsi="仿宋"/>
          <w:b/>
          <w:sz w:val="28"/>
          <w:szCs w:val="28"/>
        </w:rPr>
        <w:t>智能电子产品系统的功能实现</w:t>
      </w:r>
      <w:r w:rsidR="00F970F3" w:rsidRPr="00425F78">
        <w:rPr>
          <w:rFonts w:ascii="仿宋_GB2312" w:eastAsia="仿宋_GB2312" w:hAnsi="仿宋" w:hint="eastAsia"/>
          <w:b/>
          <w:sz w:val="28"/>
          <w:szCs w:val="28"/>
        </w:rPr>
        <w:t>：</w:t>
      </w:r>
      <w:r w:rsidR="007752E3" w:rsidRPr="003B4D80">
        <w:rPr>
          <w:rFonts w:ascii="仿宋_GB2312" w:eastAsia="仿宋_GB2312" w:hAnsi="仿宋" w:hint="eastAsia"/>
          <w:sz w:val="28"/>
          <w:szCs w:val="28"/>
        </w:rPr>
        <w:t>采用结果评分类评分方法</w:t>
      </w:r>
      <w:r w:rsidR="007752E3">
        <w:rPr>
          <w:rFonts w:ascii="仿宋_GB2312" w:eastAsia="仿宋_GB2312" w:hAnsi="仿宋" w:hint="eastAsia"/>
          <w:sz w:val="28"/>
          <w:szCs w:val="28"/>
        </w:rPr>
        <w:t>，属于客观评分类型。</w:t>
      </w:r>
      <w:r w:rsidR="00F970F3" w:rsidRPr="00425F78">
        <w:rPr>
          <w:rFonts w:ascii="仿宋_GB2312" w:eastAsia="仿宋_GB2312" w:hAnsi="仿宋" w:hint="eastAsia"/>
          <w:sz w:val="28"/>
          <w:szCs w:val="28"/>
        </w:rPr>
        <w:t>由专家对各功能进行细化，</w:t>
      </w:r>
      <w:r w:rsidR="007752E3">
        <w:rPr>
          <w:rFonts w:ascii="仿宋_GB2312" w:eastAsia="仿宋_GB2312" w:hAnsi="仿宋" w:hint="eastAsia"/>
          <w:sz w:val="28"/>
          <w:szCs w:val="28"/>
        </w:rPr>
        <w:t>拟定评分用的功能</w:t>
      </w:r>
      <w:r w:rsidR="000D0A68">
        <w:rPr>
          <w:rFonts w:ascii="仿宋_GB2312" w:eastAsia="仿宋_GB2312" w:hAnsi="仿宋" w:hint="eastAsia"/>
          <w:sz w:val="28"/>
          <w:szCs w:val="28"/>
        </w:rPr>
        <w:t>评分表并规定每个功能的得分值。采用3位评分裁判对已加密的竞赛作品进行独立</w:t>
      </w:r>
      <w:r w:rsidR="000D0A68" w:rsidRPr="00425F78">
        <w:rPr>
          <w:rFonts w:ascii="仿宋_GB2312" w:eastAsia="仿宋_GB2312" w:hAnsi="仿宋" w:hint="eastAsia"/>
          <w:sz w:val="28"/>
          <w:szCs w:val="28"/>
        </w:rPr>
        <w:t>评分，</w:t>
      </w:r>
      <w:r w:rsidR="000D0A68">
        <w:rPr>
          <w:rFonts w:ascii="仿宋_GB2312" w:eastAsia="仿宋_GB2312" w:hAnsi="仿宋" w:hint="eastAsia"/>
          <w:sz w:val="28"/>
          <w:szCs w:val="28"/>
        </w:rPr>
        <w:t>当评分不一致时应及时更正，更正后的得分</w:t>
      </w:r>
      <w:r w:rsidR="000D0A68" w:rsidRPr="00425F78">
        <w:rPr>
          <w:rFonts w:ascii="仿宋_GB2312" w:eastAsia="仿宋_GB2312" w:hAnsi="仿宋" w:hint="eastAsia"/>
          <w:sz w:val="28"/>
          <w:szCs w:val="28"/>
        </w:rPr>
        <w:t>为该参赛队的该项得分；</w:t>
      </w:r>
    </w:p>
    <w:p w:rsidR="000D0A68" w:rsidRDefault="00300F59" w:rsidP="000D0A68">
      <w:pPr>
        <w:snapToGrid w:val="0"/>
        <w:spacing w:line="560" w:lineRule="atLeast"/>
        <w:ind w:firstLine="555"/>
        <w:jc w:val="left"/>
        <w:rPr>
          <w:rFonts w:ascii="仿宋_GB2312" w:eastAsia="仿宋_GB2312" w:hAnsi="仿宋"/>
          <w:sz w:val="28"/>
          <w:szCs w:val="28"/>
        </w:rPr>
      </w:pPr>
      <w:r>
        <w:rPr>
          <w:rFonts w:ascii="仿宋_GB2312" w:eastAsia="仿宋_GB2312" w:hAnsi="仿宋"/>
          <w:b/>
          <w:sz w:val="28"/>
          <w:szCs w:val="28"/>
        </w:rPr>
        <w:t>4）</w:t>
      </w:r>
      <w:r w:rsidR="00F970F3" w:rsidRPr="00425F78">
        <w:rPr>
          <w:rFonts w:ascii="仿宋_GB2312" w:eastAsia="仿宋_GB2312" w:hAnsi="仿宋"/>
          <w:b/>
          <w:sz w:val="28"/>
          <w:szCs w:val="28"/>
        </w:rPr>
        <w:t>技术文件的编写</w:t>
      </w:r>
      <w:r w:rsidR="00F970F3" w:rsidRPr="00425F78">
        <w:rPr>
          <w:rFonts w:ascii="仿宋_GB2312" w:eastAsia="仿宋_GB2312" w:hAnsi="仿宋" w:hint="eastAsia"/>
          <w:b/>
          <w:sz w:val="28"/>
          <w:szCs w:val="28"/>
        </w:rPr>
        <w:t>：</w:t>
      </w:r>
      <w:r w:rsidR="000D0A68" w:rsidRPr="003B4D80">
        <w:rPr>
          <w:rFonts w:ascii="仿宋_GB2312" w:eastAsia="仿宋_GB2312" w:hAnsi="仿宋" w:hint="eastAsia"/>
          <w:sz w:val="28"/>
          <w:szCs w:val="28"/>
        </w:rPr>
        <w:t>采用结果评分类评分方法</w:t>
      </w:r>
      <w:r w:rsidR="000D0A68">
        <w:rPr>
          <w:rFonts w:ascii="仿宋_GB2312" w:eastAsia="仿宋_GB2312" w:hAnsi="仿宋" w:hint="eastAsia"/>
          <w:sz w:val="28"/>
          <w:szCs w:val="28"/>
        </w:rPr>
        <w:t>，属于主观评分类型。在对技术文件的编写的电子文件进行加密后，</w:t>
      </w:r>
      <w:r w:rsidR="000D0A68" w:rsidRPr="00425F78">
        <w:rPr>
          <w:rFonts w:ascii="仿宋_GB2312" w:eastAsia="仿宋_GB2312" w:hAnsi="仿宋" w:hint="eastAsia"/>
          <w:sz w:val="28"/>
          <w:szCs w:val="28"/>
        </w:rPr>
        <w:t>采用</w:t>
      </w:r>
      <w:r w:rsidR="000D0A68">
        <w:rPr>
          <w:rFonts w:ascii="仿宋_GB2312" w:eastAsia="仿宋_GB2312" w:hAnsi="仿宋" w:hint="eastAsia"/>
          <w:sz w:val="28"/>
          <w:szCs w:val="28"/>
        </w:rPr>
        <w:t>5位评分裁判对已加密的竞赛作品进行独立</w:t>
      </w:r>
      <w:r w:rsidR="000D0A68" w:rsidRPr="00425F78">
        <w:rPr>
          <w:rFonts w:ascii="仿宋_GB2312" w:eastAsia="仿宋_GB2312" w:hAnsi="仿宋" w:hint="eastAsia"/>
          <w:sz w:val="28"/>
          <w:szCs w:val="28"/>
        </w:rPr>
        <w:t>评分，</w:t>
      </w:r>
      <w:r w:rsidR="000D0A68">
        <w:rPr>
          <w:rFonts w:ascii="仿宋_GB2312" w:eastAsia="仿宋_GB2312" w:hAnsi="仿宋" w:hint="eastAsia"/>
          <w:sz w:val="28"/>
          <w:szCs w:val="28"/>
        </w:rPr>
        <w:t>去掉一个最高分和一个最低分后，其余得分的算术平均值</w:t>
      </w:r>
      <w:r w:rsidR="000D0A68" w:rsidRPr="00425F78">
        <w:rPr>
          <w:rFonts w:ascii="仿宋_GB2312" w:eastAsia="仿宋_GB2312" w:hAnsi="仿宋" w:hint="eastAsia"/>
          <w:sz w:val="28"/>
          <w:szCs w:val="28"/>
        </w:rPr>
        <w:t>为该参赛队的该项得分；</w:t>
      </w:r>
    </w:p>
    <w:p w:rsidR="00F970F3" w:rsidRDefault="00300F59" w:rsidP="000B5298">
      <w:pPr>
        <w:snapToGrid w:val="0"/>
        <w:spacing w:line="560" w:lineRule="atLeast"/>
        <w:ind w:firstLine="555"/>
        <w:jc w:val="left"/>
        <w:rPr>
          <w:rFonts w:ascii="仿宋_GB2312" w:eastAsia="仿宋_GB2312" w:hAnsi="仿宋"/>
          <w:sz w:val="28"/>
          <w:szCs w:val="28"/>
        </w:rPr>
      </w:pPr>
      <w:r>
        <w:rPr>
          <w:rFonts w:ascii="仿宋_GB2312" w:eastAsia="仿宋_GB2312" w:hAnsi="仿宋"/>
          <w:b/>
          <w:sz w:val="28"/>
          <w:szCs w:val="28"/>
        </w:rPr>
        <w:t>5）</w:t>
      </w:r>
      <w:r w:rsidR="00F970F3" w:rsidRPr="00425F78">
        <w:rPr>
          <w:rFonts w:ascii="仿宋_GB2312" w:eastAsia="仿宋_GB2312" w:hAnsi="仿宋"/>
          <w:b/>
          <w:sz w:val="28"/>
          <w:szCs w:val="28"/>
        </w:rPr>
        <w:t>职业素养</w:t>
      </w:r>
      <w:r w:rsidR="00F970F3" w:rsidRPr="00425F78">
        <w:rPr>
          <w:rFonts w:ascii="仿宋_GB2312" w:eastAsia="仿宋_GB2312" w:hAnsi="仿宋" w:hint="eastAsia"/>
          <w:b/>
          <w:sz w:val="28"/>
          <w:szCs w:val="28"/>
        </w:rPr>
        <w:t>：</w:t>
      </w:r>
      <w:r w:rsidR="000D0A68" w:rsidRPr="003B4D80">
        <w:rPr>
          <w:rFonts w:ascii="仿宋_GB2312" w:eastAsia="仿宋_GB2312" w:hAnsi="仿宋" w:hint="eastAsia"/>
          <w:sz w:val="28"/>
          <w:szCs w:val="28"/>
        </w:rPr>
        <w:t>采用结果评分类评分方法</w:t>
      </w:r>
      <w:r w:rsidR="000D0A68">
        <w:rPr>
          <w:rFonts w:ascii="仿宋_GB2312" w:eastAsia="仿宋_GB2312" w:hAnsi="仿宋" w:hint="eastAsia"/>
          <w:sz w:val="28"/>
          <w:szCs w:val="28"/>
        </w:rPr>
        <w:t>，属于主观评分类型。在对</w:t>
      </w:r>
      <w:r w:rsidR="00EA3F9B">
        <w:rPr>
          <w:rFonts w:ascii="仿宋_GB2312" w:eastAsia="仿宋_GB2312" w:hAnsi="仿宋" w:hint="eastAsia"/>
          <w:sz w:val="28"/>
          <w:szCs w:val="28"/>
        </w:rPr>
        <w:t>参赛队的竞赛工位号</w:t>
      </w:r>
      <w:r w:rsidR="000D0A68">
        <w:rPr>
          <w:rFonts w:ascii="仿宋_GB2312" w:eastAsia="仿宋_GB2312" w:hAnsi="仿宋" w:hint="eastAsia"/>
          <w:sz w:val="28"/>
          <w:szCs w:val="28"/>
        </w:rPr>
        <w:t>进行加密后，</w:t>
      </w:r>
      <w:r w:rsidR="000D0A68" w:rsidRPr="00425F78">
        <w:rPr>
          <w:rFonts w:ascii="仿宋_GB2312" w:eastAsia="仿宋_GB2312" w:hAnsi="仿宋" w:hint="eastAsia"/>
          <w:sz w:val="28"/>
          <w:szCs w:val="28"/>
        </w:rPr>
        <w:t>采用</w:t>
      </w:r>
      <w:r w:rsidR="000D0A68">
        <w:rPr>
          <w:rFonts w:ascii="仿宋_GB2312" w:eastAsia="仿宋_GB2312" w:hAnsi="仿宋" w:hint="eastAsia"/>
          <w:sz w:val="28"/>
          <w:szCs w:val="28"/>
        </w:rPr>
        <w:t>5位评分裁判对已加密的</w:t>
      </w:r>
      <w:r w:rsidR="00EA3F9B">
        <w:rPr>
          <w:rFonts w:ascii="仿宋_GB2312" w:eastAsia="仿宋_GB2312" w:hAnsi="仿宋" w:hint="eastAsia"/>
          <w:sz w:val="28"/>
          <w:szCs w:val="28"/>
        </w:rPr>
        <w:t>参赛队5S</w:t>
      </w:r>
      <w:r w:rsidR="000D0A68">
        <w:rPr>
          <w:rFonts w:ascii="仿宋_GB2312" w:eastAsia="仿宋_GB2312" w:hAnsi="仿宋" w:hint="eastAsia"/>
          <w:sz w:val="28"/>
          <w:szCs w:val="28"/>
        </w:rPr>
        <w:t>进行独立</w:t>
      </w:r>
      <w:r w:rsidR="000D0A68" w:rsidRPr="00425F78">
        <w:rPr>
          <w:rFonts w:ascii="仿宋_GB2312" w:eastAsia="仿宋_GB2312" w:hAnsi="仿宋" w:hint="eastAsia"/>
          <w:sz w:val="28"/>
          <w:szCs w:val="28"/>
        </w:rPr>
        <w:t>评分，</w:t>
      </w:r>
      <w:r w:rsidR="000D0A68">
        <w:rPr>
          <w:rFonts w:ascii="仿宋_GB2312" w:eastAsia="仿宋_GB2312" w:hAnsi="仿宋" w:hint="eastAsia"/>
          <w:sz w:val="28"/>
          <w:szCs w:val="28"/>
        </w:rPr>
        <w:t>去掉一个最高分和一个最低分后，其余得分的算术平均值</w:t>
      </w:r>
      <w:r w:rsidR="000D0A68" w:rsidRPr="00425F78">
        <w:rPr>
          <w:rFonts w:ascii="仿宋_GB2312" w:eastAsia="仿宋_GB2312" w:hAnsi="仿宋" w:hint="eastAsia"/>
          <w:sz w:val="28"/>
          <w:szCs w:val="28"/>
        </w:rPr>
        <w:t>为该参赛队的该项得分</w:t>
      </w:r>
      <w:r w:rsidR="00D20D25" w:rsidRPr="00425F78">
        <w:rPr>
          <w:rFonts w:ascii="仿宋_GB2312" w:eastAsia="仿宋_GB2312" w:hAnsi="仿宋" w:hint="eastAsia"/>
          <w:sz w:val="28"/>
          <w:szCs w:val="28"/>
        </w:rPr>
        <w:t>。</w:t>
      </w:r>
    </w:p>
    <w:p w:rsidR="00300F59" w:rsidRDefault="00300F59" w:rsidP="00300F59">
      <w:pPr>
        <w:snapToGrid w:val="0"/>
        <w:spacing w:line="560" w:lineRule="atLeast"/>
        <w:ind w:firstLine="555"/>
        <w:jc w:val="left"/>
        <w:rPr>
          <w:rFonts w:ascii="仿宋_GB2312" w:eastAsia="仿宋_GB2312" w:hAnsi="仿宋"/>
          <w:b/>
          <w:sz w:val="28"/>
          <w:szCs w:val="28"/>
        </w:rPr>
      </w:pPr>
      <w:r>
        <w:rPr>
          <w:rFonts w:ascii="仿宋_GB2312" w:eastAsia="仿宋_GB2312" w:hAnsi="仿宋" w:hint="eastAsia"/>
          <w:b/>
          <w:sz w:val="28"/>
          <w:szCs w:val="28"/>
        </w:rPr>
        <w:t>2、计分</w:t>
      </w:r>
    </w:p>
    <w:p w:rsidR="00EA3F9B" w:rsidRDefault="00300F59" w:rsidP="000B5298">
      <w:pPr>
        <w:snapToGrid w:val="0"/>
        <w:spacing w:line="560" w:lineRule="atLeast"/>
        <w:ind w:firstLine="555"/>
        <w:jc w:val="left"/>
        <w:rPr>
          <w:rFonts w:ascii="仿宋_GB2312" w:eastAsia="仿宋_GB2312" w:hAnsi="仿宋"/>
          <w:sz w:val="28"/>
          <w:szCs w:val="28"/>
        </w:rPr>
      </w:pPr>
      <w:r>
        <w:rPr>
          <w:rFonts w:ascii="仿宋_GB2312" w:eastAsia="仿宋_GB2312" w:hAnsi="仿宋"/>
          <w:sz w:val="28"/>
          <w:szCs w:val="28"/>
        </w:rPr>
        <w:t>1）</w:t>
      </w:r>
      <w:r>
        <w:rPr>
          <w:rFonts w:ascii="仿宋_GB2312" w:eastAsia="仿宋_GB2312" w:hAnsi="仿宋" w:hint="eastAsia"/>
          <w:sz w:val="28"/>
          <w:szCs w:val="28"/>
        </w:rPr>
        <w:t>设立计分组，计分组由2位计分员和1位现场监督组成。</w:t>
      </w:r>
    </w:p>
    <w:p w:rsidR="00300F59" w:rsidRDefault="00300F59" w:rsidP="000B5298">
      <w:pPr>
        <w:snapToGrid w:val="0"/>
        <w:spacing w:line="560" w:lineRule="atLeast"/>
        <w:ind w:firstLine="555"/>
        <w:jc w:val="left"/>
        <w:rPr>
          <w:rFonts w:ascii="仿宋_GB2312" w:eastAsia="仿宋_GB2312" w:hAnsi="仿宋"/>
          <w:sz w:val="28"/>
          <w:szCs w:val="28"/>
        </w:rPr>
      </w:pPr>
      <w:r>
        <w:rPr>
          <w:rFonts w:ascii="仿宋_GB2312" w:eastAsia="仿宋_GB2312" w:hAnsi="仿宋" w:hint="eastAsia"/>
          <w:sz w:val="28"/>
          <w:szCs w:val="28"/>
        </w:rPr>
        <w:t>2）各评分项目的评分裁判在评分</w:t>
      </w:r>
      <w:r w:rsidR="00D42A6E">
        <w:rPr>
          <w:rFonts w:ascii="仿宋_GB2312" w:eastAsia="仿宋_GB2312" w:hAnsi="仿宋" w:hint="eastAsia"/>
          <w:sz w:val="28"/>
          <w:szCs w:val="28"/>
        </w:rPr>
        <w:t>完毕后，在评分表上签字后独立提交给评分组现场监督，由计分员进行格式检查符合要求后，现场监督和计分员均须在评分表上签字，确认评分表提交完毕。</w:t>
      </w:r>
    </w:p>
    <w:p w:rsidR="00560587" w:rsidRDefault="00560587" w:rsidP="000B5298">
      <w:pPr>
        <w:snapToGrid w:val="0"/>
        <w:spacing w:line="560" w:lineRule="atLeast"/>
        <w:ind w:firstLine="555"/>
        <w:jc w:val="left"/>
        <w:rPr>
          <w:rFonts w:ascii="仿宋_GB2312" w:eastAsia="仿宋_GB2312" w:hAnsi="仿宋"/>
          <w:sz w:val="28"/>
          <w:szCs w:val="28"/>
        </w:rPr>
      </w:pPr>
      <w:r>
        <w:rPr>
          <w:rFonts w:ascii="仿宋_GB2312" w:eastAsia="仿宋_GB2312" w:hAnsi="仿宋" w:hint="eastAsia"/>
          <w:sz w:val="28"/>
          <w:szCs w:val="28"/>
        </w:rPr>
        <w:t>3）由计分员按照各评分项目的评分方法计算各参赛队的各项得分。</w:t>
      </w:r>
    </w:p>
    <w:p w:rsidR="00D42A6E" w:rsidRDefault="00560587" w:rsidP="000B5298">
      <w:pPr>
        <w:snapToGrid w:val="0"/>
        <w:spacing w:line="560" w:lineRule="atLeast"/>
        <w:ind w:firstLine="555"/>
        <w:jc w:val="left"/>
        <w:rPr>
          <w:rFonts w:ascii="仿宋_GB2312" w:eastAsia="仿宋_GB2312" w:hAnsi="仿宋"/>
          <w:sz w:val="28"/>
          <w:szCs w:val="28"/>
        </w:rPr>
      </w:pPr>
      <w:r>
        <w:rPr>
          <w:rFonts w:ascii="仿宋_GB2312" w:eastAsia="仿宋_GB2312" w:hAnsi="仿宋" w:hint="eastAsia"/>
          <w:sz w:val="28"/>
          <w:szCs w:val="28"/>
        </w:rPr>
        <w:t>4</w:t>
      </w:r>
      <w:r w:rsidR="00D42A6E">
        <w:rPr>
          <w:rFonts w:ascii="仿宋_GB2312" w:eastAsia="仿宋_GB2312" w:hAnsi="仿宋" w:hint="eastAsia"/>
          <w:sz w:val="28"/>
          <w:szCs w:val="28"/>
        </w:rPr>
        <w:t>）由记分员按</w:t>
      </w:r>
      <w:r w:rsidR="00110EA0">
        <w:rPr>
          <w:rFonts w:ascii="仿宋_GB2312" w:eastAsia="仿宋_GB2312" w:hAnsi="仿宋" w:hint="eastAsia"/>
          <w:sz w:val="28"/>
          <w:szCs w:val="28"/>
        </w:rPr>
        <w:t>第三次加密的加密号进行总得分统计</w:t>
      </w:r>
      <w:r>
        <w:rPr>
          <w:rFonts w:ascii="仿宋_GB2312" w:eastAsia="仿宋_GB2312" w:hAnsi="仿宋" w:hint="eastAsia"/>
          <w:sz w:val="28"/>
          <w:szCs w:val="28"/>
        </w:rPr>
        <w:t>。</w:t>
      </w:r>
    </w:p>
    <w:p w:rsidR="00560587" w:rsidRDefault="00560587" w:rsidP="00560587">
      <w:pPr>
        <w:snapToGrid w:val="0"/>
        <w:spacing w:line="560" w:lineRule="atLeast"/>
        <w:ind w:firstLine="555"/>
        <w:jc w:val="left"/>
        <w:rPr>
          <w:rFonts w:ascii="仿宋_GB2312" w:eastAsia="仿宋_GB2312" w:hAnsi="仿宋"/>
          <w:b/>
          <w:sz w:val="28"/>
          <w:szCs w:val="28"/>
        </w:rPr>
      </w:pPr>
      <w:r>
        <w:rPr>
          <w:rFonts w:ascii="仿宋_GB2312" w:eastAsia="仿宋_GB2312" w:hAnsi="仿宋" w:hint="eastAsia"/>
          <w:b/>
          <w:sz w:val="28"/>
          <w:szCs w:val="28"/>
        </w:rPr>
        <w:t>3、抽检复核</w:t>
      </w:r>
    </w:p>
    <w:p w:rsidR="00560587" w:rsidRDefault="00560587" w:rsidP="000B5298">
      <w:pPr>
        <w:snapToGrid w:val="0"/>
        <w:spacing w:line="560" w:lineRule="atLeast"/>
        <w:ind w:firstLine="555"/>
        <w:jc w:val="left"/>
        <w:rPr>
          <w:rFonts w:ascii="仿宋_GB2312" w:eastAsia="仿宋_GB2312" w:hAnsi="仿宋"/>
          <w:sz w:val="28"/>
          <w:szCs w:val="28"/>
        </w:rPr>
      </w:pPr>
      <w:r>
        <w:rPr>
          <w:rFonts w:ascii="仿宋_GB2312" w:eastAsia="仿宋_GB2312" w:hAnsi="仿宋"/>
          <w:sz w:val="28"/>
          <w:szCs w:val="28"/>
        </w:rPr>
        <w:lastRenderedPageBreak/>
        <w:t>1）</w:t>
      </w:r>
      <w:r>
        <w:rPr>
          <w:rFonts w:ascii="仿宋_GB2312" w:eastAsia="仿宋_GB2312" w:hAnsi="仿宋" w:hint="eastAsia"/>
          <w:sz w:val="28"/>
          <w:szCs w:val="28"/>
        </w:rPr>
        <w:t>抽检复核由监督组负责。</w:t>
      </w:r>
    </w:p>
    <w:p w:rsidR="00560587" w:rsidRDefault="00560587" w:rsidP="000B5298">
      <w:pPr>
        <w:snapToGrid w:val="0"/>
        <w:spacing w:line="560" w:lineRule="atLeast"/>
        <w:ind w:firstLine="555"/>
        <w:jc w:val="left"/>
        <w:rPr>
          <w:rFonts w:ascii="仿宋_GB2312" w:eastAsia="仿宋_GB2312" w:hAnsi="仿宋"/>
          <w:sz w:val="28"/>
          <w:szCs w:val="28"/>
        </w:rPr>
      </w:pPr>
      <w:r>
        <w:rPr>
          <w:rFonts w:ascii="仿宋_GB2312" w:eastAsia="仿宋_GB2312" w:hAnsi="仿宋" w:hint="eastAsia"/>
          <w:sz w:val="28"/>
          <w:szCs w:val="28"/>
        </w:rPr>
        <w:t>2）抽检复核的范围为总成绩排名前30%的参赛队以及其余参赛队不低于15%。</w:t>
      </w:r>
    </w:p>
    <w:p w:rsidR="00560587" w:rsidRDefault="00560587" w:rsidP="000B5298">
      <w:pPr>
        <w:snapToGrid w:val="0"/>
        <w:spacing w:line="560" w:lineRule="atLeast"/>
        <w:ind w:firstLine="555"/>
        <w:jc w:val="left"/>
        <w:rPr>
          <w:rFonts w:ascii="仿宋_GB2312" w:eastAsia="仿宋_GB2312" w:hAnsi="仿宋"/>
          <w:sz w:val="28"/>
          <w:szCs w:val="28"/>
        </w:rPr>
      </w:pPr>
      <w:r>
        <w:rPr>
          <w:rFonts w:ascii="仿宋_GB2312" w:eastAsia="仿宋_GB2312" w:hAnsi="仿宋" w:hint="eastAsia"/>
          <w:sz w:val="28"/>
          <w:szCs w:val="28"/>
        </w:rPr>
        <w:t>3）</w:t>
      </w:r>
      <w:r w:rsidR="00D27CAF">
        <w:rPr>
          <w:rFonts w:ascii="仿宋_GB2312" w:eastAsia="仿宋_GB2312" w:hAnsi="仿宋" w:hint="eastAsia"/>
          <w:sz w:val="28"/>
          <w:szCs w:val="28"/>
        </w:rPr>
        <w:t>抽检复核中发现错误应以书面方式及时告知裁判长，由裁判长更正成绩并签字确认。</w:t>
      </w:r>
    </w:p>
    <w:p w:rsidR="00D27CAF" w:rsidRDefault="00D27CAF" w:rsidP="00D27CAF">
      <w:pPr>
        <w:snapToGrid w:val="0"/>
        <w:spacing w:line="560" w:lineRule="atLeast"/>
        <w:ind w:firstLine="555"/>
        <w:jc w:val="left"/>
        <w:rPr>
          <w:rFonts w:ascii="仿宋_GB2312" w:eastAsia="仿宋_GB2312" w:hAnsi="仿宋"/>
          <w:sz w:val="28"/>
          <w:szCs w:val="28"/>
        </w:rPr>
      </w:pPr>
      <w:r>
        <w:rPr>
          <w:rFonts w:ascii="仿宋_GB2312" w:eastAsia="仿宋_GB2312" w:hAnsi="仿宋" w:hint="eastAsia"/>
          <w:sz w:val="28"/>
          <w:szCs w:val="28"/>
        </w:rPr>
        <w:t>4）抽检复核错误率超过5%时，应以书面方式及时告知裁判长，由裁判长重新组织人员对所有成绩进行复核。</w:t>
      </w:r>
    </w:p>
    <w:p w:rsidR="00D27CAF" w:rsidRDefault="00D27CAF" w:rsidP="000B5298">
      <w:pPr>
        <w:snapToGrid w:val="0"/>
        <w:spacing w:line="560" w:lineRule="atLeast"/>
        <w:ind w:firstLine="555"/>
        <w:jc w:val="left"/>
        <w:rPr>
          <w:rFonts w:ascii="仿宋_GB2312" w:eastAsia="仿宋_GB2312" w:hAnsi="仿宋"/>
          <w:sz w:val="28"/>
          <w:szCs w:val="28"/>
        </w:rPr>
      </w:pPr>
      <w:r>
        <w:rPr>
          <w:rFonts w:ascii="仿宋_GB2312" w:eastAsia="仿宋_GB2312" w:hAnsi="仿宋"/>
          <w:sz w:val="28"/>
          <w:szCs w:val="28"/>
        </w:rPr>
        <w:t>5）</w:t>
      </w:r>
      <w:r>
        <w:rPr>
          <w:rFonts w:ascii="仿宋_GB2312" w:eastAsia="仿宋_GB2312" w:hAnsi="仿宋" w:hint="eastAsia"/>
          <w:sz w:val="28"/>
          <w:szCs w:val="28"/>
        </w:rPr>
        <w:t>经复核无误后，在竞赛结束18小时内，由裁判长、监督组长和仲裁组长签字确认后按第三次加密号公布评分结果。</w:t>
      </w:r>
    </w:p>
    <w:p w:rsidR="00D27CAF" w:rsidRDefault="00D27CAF" w:rsidP="00D27CAF">
      <w:pPr>
        <w:snapToGrid w:val="0"/>
        <w:spacing w:line="560" w:lineRule="atLeast"/>
        <w:ind w:firstLine="555"/>
        <w:jc w:val="left"/>
        <w:rPr>
          <w:rFonts w:ascii="仿宋_GB2312" w:eastAsia="仿宋_GB2312" w:hAnsi="仿宋"/>
          <w:b/>
          <w:sz w:val="28"/>
          <w:szCs w:val="28"/>
        </w:rPr>
      </w:pPr>
      <w:r>
        <w:rPr>
          <w:rFonts w:ascii="仿宋_GB2312" w:eastAsia="仿宋_GB2312" w:hAnsi="仿宋" w:hint="eastAsia"/>
          <w:b/>
          <w:sz w:val="28"/>
          <w:szCs w:val="28"/>
        </w:rPr>
        <w:t>4、</w:t>
      </w:r>
      <w:r w:rsidR="00793B3A">
        <w:rPr>
          <w:rFonts w:ascii="仿宋_GB2312" w:eastAsia="仿宋_GB2312" w:hAnsi="仿宋" w:hint="eastAsia"/>
          <w:b/>
          <w:sz w:val="28"/>
          <w:szCs w:val="28"/>
        </w:rPr>
        <w:t>解密和报送</w:t>
      </w:r>
    </w:p>
    <w:p w:rsidR="00D27CAF" w:rsidRPr="00D27CAF" w:rsidRDefault="00793B3A" w:rsidP="000B5298">
      <w:pPr>
        <w:snapToGrid w:val="0"/>
        <w:spacing w:line="560" w:lineRule="atLeast"/>
        <w:ind w:firstLine="555"/>
        <w:jc w:val="left"/>
        <w:rPr>
          <w:rFonts w:ascii="仿宋_GB2312" w:eastAsia="仿宋_GB2312" w:hAnsi="仿宋"/>
          <w:sz w:val="28"/>
          <w:szCs w:val="28"/>
        </w:rPr>
      </w:pPr>
      <w:r>
        <w:rPr>
          <w:rFonts w:ascii="仿宋_GB2312" w:eastAsia="仿宋_GB2312" w:hAnsi="仿宋" w:hint="eastAsia"/>
          <w:sz w:val="28"/>
          <w:szCs w:val="28"/>
        </w:rPr>
        <w:t>加密裁判在监督人员的监督下对加密结果进行逐层解密。</w:t>
      </w:r>
      <w:r w:rsidRPr="00793B3A">
        <w:rPr>
          <w:rFonts w:ascii="仿宋_GB2312" w:eastAsia="仿宋_GB2312" w:hAnsi="仿宋" w:hint="eastAsia"/>
          <w:sz w:val="28"/>
          <w:szCs w:val="28"/>
        </w:rPr>
        <w:t>本赛项各参赛队最终成绩由承办单位信息员录入赛务管理系统。承办单位信息员对成绩数据审核后，将赛务系统中录入的成绩导出打印，经赛项裁判长审核无误后签字</w:t>
      </w:r>
      <w:r>
        <w:rPr>
          <w:rFonts w:ascii="仿宋_GB2312" w:eastAsia="仿宋_GB2312" w:hAnsi="仿宋" w:hint="eastAsia"/>
          <w:sz w:val="28"/>
          <w:szCs w:val="28"/>
        </w:rPr>
        <w:t>并</w:t>
      </w:r>
      <w:r w:rsidRPr="00793B3A">
        <w:rPr>
          <w:rFonts w:ascii="仿宋_GB2312" w:eastAsia="仿宋_GB2312" w:hAnsi="仿宋" w:hint="eastAsia"/>
          <w:sz w:val="28"/>
          <w:szCs w:val="28"/>
        </w:rPr>
        <w:t>报送大赛执委会。</w:t>
      </w:r>
    </w:p>
    <w:p w:rsidR="00250B69" w:rsidRDefault="00250B69" w:rsidP="000B5298">
      <w:pPr>
        <w:snapToGrid w:val="0"/>
        <w:spacing w:line="560" w:lineRule="atLeast"/>
        <w:jc w:val="left"/>
        <w:rPr>
          <w:rFonts w:ascii="黑体" w:eastAsia="黑体" w:hAnsi="仿宋"/>
          <w:b/>
          <w:sz w:val="36"/>
          <w:szCs w:val="36"/>
        </w:rPr>
      </w:pPr>
    </w:p>
    <w:p w:rsidR="00D20D25" w:rsidRPr="00425F78" w:rsidRDefault="00D20D25" w:rsidP="000B5298">
      <w:pPr>
        <w:snapToGrid w:val="0"/>
        <w:spacing w:line="560" w:lineRule="atLeast"/>
        <w:jc w:val="left"/>
        <w:rPr>
          <w:rFonts w:ascii="黑体" w:eastAsia="黑体" w:hAnsi="仿宋"/>
          <w:b/>
          <w:sz w:val="36"/>
          <w:szCs w:val="36"/>
        </w:rPr>
      </w:pPr>
      <w:r w:rsidRPr="00425F78">
        <w:rPr>
          <w:rFonts w:ascii="黑体" w:eastAsia="黑体" w:hAnsi="仿宋" w:hint="eastAsia"/>
          <w:b/>
          <w:sz w:val="36"/>
          <w:szCs w:val="36"/>
        </w:rPr>
        <w:t>十一、奖项设置</w:t>
      </w:r>
    </w:p>
    <w:p w:rsidR="00D20D25" w:rsidRPr="00425F78" w:rsidRDefault="00D20D25" w:rsidP="000B5298">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本赛项设置团体奖。</w:t>
      </w:r>
    </w:p>
    <w:p w:rsidR="00D20D25" w:rsidRPr="00425F78" w:rsidRDefault="00D20D25" w:rsidP="000B5298">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一等奖按参赛队的10％数量设立，</w:t>
      </w:r>
    </w:p>
    <w:p w:rsidR="00D20D25" w:rsidRPr="00425F78" w:rsidRDefault="00D20D25" w:rsidP="000B5298">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二等奖按照参赛队的20％数量设立</w:t>
      </w:r>
    </w:p>
    <w:p w:rsidR="00D20D25" w:rsidRPr="00425F78" w:rsidRDefault="00D20D25" w:rsidP="000B5298">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三等奖按照参赛队的</w:t>
      </w:r>
      <w:r w:rsidR="00617DC0">
        <w:rPr>
          <w:rFonts w:ascii="仿宋_GB2312" w:eastAsia="仿宋_GB2312" w:hAnsi="仿宋" w:hint="eastAsia"/>
          <w:sz w:val="28"/>
          <w:szCs w:val="28"/>
        </w:rPr>
        <w:t>3</w:t>
      </w:r>
      <w:r w:rsidRPr="00425F78">
        <w:rPr>
          <w:rFonts w:ascii="仿宋_GB2312" w:eastAsia="仿宋_GB2312" w:hAnsi="仿宋" w:hint="eastAsia"/>
          <w:sz w:val="28"/>
          <w:szCs w:val="28"/>
        </w:rPr>
        <w:t>0％数量设立</w:t>
      </w:r>
    </w:p>
    <w:p w:rsidR="00D20D25" w:rsidRPr="00425F78" w:rsidRDefault="00D20D25" w:rsidP="000B5298">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每个获奖参赛队的选手和指导教师均可获得相应证书。</w:t>
      </w:r>
    </w:p>
    <w:p w:rsidR="00250B69" w:rsidRDefault="00250B69" w:rsidP="000B5298">
      <w:pPr>
        <w:snapToGrid w:val="0"/>
        <w:spacing w:line="560" w:lineRule="atLeast"/>
        <w:jc w:val="left"/>
        <w:rPr>
          <w:rFonts w:ascii="黑体" w:eastAsia="黑体" w:hAnsi="仿宋"/>
          <w:b/>
          <w:sz w:val="36"/>
          <w:szCs w:val="36"/>
        </w:rPr>
      </w:pPr>
    </w:p>
    <w:p w:rsidR="00D20D25" w:rsidRPr="00425F78" w:rsidRDefault="00D20D25" w:rsidP="000B5298">
      <w:pPr>
        <w:snapToGrid w:val="0"/>
        <w:spacing w:line="560" w:lineRule="atLeast"/>
        <w:jc w:val="left"/>
        <w:rPr>
          <w:rFonts w:ascii="黑体" w:eastAsia="黑体" w:hAnsi="仿宋"/>
          <w:b/>
          <w:sz w:val="36"/>
          <w:szCs w:val="36"/>
        </w:rPr>
      </w:pPr>
      <w:r w:rsidRPr="00425F78">
        <w:rPr>
          <w:rFonts w:ascii="黑体" w:eastAsia="黑体" w:hAnsi="仿宋" w:hint="eastAsia"/>
          <w:b/>
          <w:sz w:val="36"/>
          <w:szCs w:val="36"/>
        </w:rPr>
        <w:t>十二、技术规范</w:t>
      </w:r>
    </w:p>
    <w:p w:rsidR="00156E65" w:rsidRPr="00425F78" w:rsidRDefault="00156E65" w:rsidP="000B5298">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本赛项适合电子信息类专业、自动化类专业、电气信息类专业及计算机</w:t>
      </w:r>
      <w:r w:rsidRPr="00425F78">
        <w:rPr>
          <w:rFonts w:ascii="仿宋_GB2312" w:eastAsia="仿宋_GB2312" w:hAnsi="仿宋" w:hint="eastAsia"/>
          <w:sz w:val="28"/>
          <w:szCs w:val="28"/>
        </w:rPr>
        <w:lastRenderedPageBreak/>
        <w:t>类专业的学生参加。</w:t>
      </w:r>
    </w:p>
    <w:p w:rsidR="00156E65" w:rsidRPr="00425F78" w:rsidRDefault="00156E65" w:rsidP="000B5298">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要求在课程设置上具有模拟电子技术与实训、数字电子技术与实训、无线电装接实训、智能电子产品制作与调试、电子产品制图与制板实训、传感器与自动检测实训、网络技术等课程。</w:t>
      </w:r>
    </w:p>
    <w:p w:rsidR="00156E65" w:rsidRPr="00425F78" w:rsidRDefault="00156E65" w:rsidP="000B5298">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可参照的行业、职业技术标准有以下几种：</w:t>
      </w:r>
    </w:p>
    <w:p w:rsidR="00156E65" w:rsidRPr="00425F78" w:rsidRDefault="00156E65" w:rsidP="000B5298">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电子设备装接工技术标准。</w:t>
      </w:r>
    </w:p>
    <w:p w:rsidR="00156E65" w:rsidRPr="00425F78" w:rsidRDefault="00156E65" w:rsidP="000B5298">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无线电装调工技术标准。</w:t>
      </w:r>
    </w:p>
    <w:p w:rsidR="00156E65" w:rsidRPr="00425F78" w:rsidRDefault="00156E65" w:rsidP="000B5298">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电子CAD制图员职业资格认证标准。</w:t>
      </w:r>
    </w:p>
    <w:p w:rsidR="00156E65" w:rsidRPr="00425F78" w:rsidRDefault="00156E65" w:rsidP="000B5298">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弱点助理工程师职业资格认证标准。</w:t>
      </w:r>
    </w:p>
    <w:p w:rsidR="00156E65" w:rsidRPr="00425F78" w:rsidRDefault="00156E65" w:rsidP="000B5298">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助理电子工程师职业资格认证标准。</w:t>
      </w:r>
    </w:p>
    <w:p w:rsidR="00250B69" w:rsidRDefault="00250B69" w:rsidP="000B5298">
      <w:pPr>
        <w:snapToGrid w:val="0"/>
        <w:spacing w:line="560" w:lineRule="atLeast"/>
        <w:jc w:val="left"/>
        <w:rPr>
          <w:rFonts w:ascii="黑体" w:eastAsia="黑体" w:hAnsi="仿宋"/>
          <w:b/>
          <w:sz w:val="36"/>
          <w:szCs w:val="36"/>
        </w:rPr>
      </w:pPr>
    </w:p>
    <w:p w:rsidR="00D20D25" w:rsidRPr="00425F78" w:rsidRDefault="00D20D25" w:rsidP="000B5298">
      <w:pPr>
        <w:snapToGrid w:val="0"/>
        <w:spacing w:line="560" w:lineRule="atLeast"/>
        <w:jc w:val="left"/>
        <w:rPr>
          <w:rFonts w:ascii="黑体" w:eastAsia="黑体" w:hAnsi="仿宋"/>
          <w:sz w:val="36"/>
          <w:szCs w:val="36"/>
        </w:rPr>
      </w:pPr>
      <w:r w:rsidRPr="00D845EA">
        <w:rPr>
          <w:rFonts w:ascii="黑体" w:eastAsia="黑体" w:hAnsi="仿宋" w:hint="eastAsia"/>
          <w:b/>
          <w:sz w:val="36"/>
          <w:szCs w:val="36"/>
        </w:rPr>
        <w:t>十三、建议使用的比赛器材、技术平台和场地要求</w:t>
      </w:r>
    </w:p>
    <w:p w:rsidR="008B4279" w:rsidRPr="00425F78" w:rsidRDefault="008B4279" w:rsidP="000B5298">
      <w:pPr>
        <w:pStyle w:val="a8"/>
        <w:spacing w:before="0" w:after="0" w:line="560" w:lineRule="atLeast"/>
        <w:jc w:val="both"/>
        <w:rPr>
          <w:rFonts w:ascii="黑体" w:eastAsia="黑体" w:hAnsi="仿宋"/>
          <w:b w:val="0"/>
          <w:bCs/>
          <w:kern w:val="2"/>
          <w:sz w:val="30"/>
          <w:szCs w:val="30"/>
        </w:rPr>
      </w:pPr>
      <w:r w:rsidRPr="00425F78">
        <w:rPr>
          <w:rFonts w:ascii="黑体" w:eastAsia="黑体" w:hAnsi="仿宋" w:hint="eastAsia"/>
          <w:b w:val="0"/>
          <w:bCs/>
          <w:kern w:val="2"/>
          <w:sz w:val="30"/>
          <w:szCs w:val="30"/>
        </w:rPr>
        <w:t>（一）赛项技术平台主推方案</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440"/>
        <w:gridCol w:w="1581"/>
        <w:gridCol w:w="3600"/>
        <w:gridCol w:w="781"/>
      </w:tblGrid>
      <w:tr w:rsidR="00D845EA" w:rsidRPr="00425F78" w:rsidTr="00D845EA">
        <w:tc>
          <w:tcPr>
            <w:tcW w:w="648" w:type="dxa"/>
            <w:vAlign w:val="center"/>
          </w:tcPr>
          <w:p w:rsidR="00D845EA" w:rsidRPr="00DF14B7" w:rsidRDefault="00D845EA" w:rsidP="00A119D1">
            <w:pPr>
              <w:pStyle w:val="a8"/>
              <w:spacing w:before="0" w:after="0" w:line="400" w:lineRule="atLeast"/>
              <w:rPr>
                <w:rFonts w:ascii="仿宋_GB2312" w:eastAsia="仿宋_GB2312" w:hAnsi="仿宋"/>
                <w:bCs/>
                <w:sz w:val="21"/>
                <w:szCs w:val="21"/>
              </w:rPr>
            </w:pPr>
            <w:r w:rsidRPr="00425F78">
              <w:rPr>
                <w:rFonts w:ascii="仿宋_GB2312" w:eastAsia="仿宋_GB2312" w:hAnsi="仿宋" w:hint="eastAsia"/>
                <w:bCs/>
                <w:sz w:val="21"/>
                <w:szCs w:val="21"/>
              </w:rPr>
              <w:t>序号</w:t>
            </w:r>
          </w:p>
        </w:tc>
        <w:tc>
          <w:tcPr>
            <w:tcW w:w="1440" w:type="dxa"/>
            <w:vAlign w:val="center"/>
          </w:tcPr>
          <w:p w:rsidR="00D845EA" w:rsidRPr="00DF14B7" w:rsidRDefault="00D845EA" w:rsidP="00A119D1">
            <w:pPr>
              <w:pStyle w:val="a8"/>
              <w:spacing w:before="0" w:after="0" w:line="400" w:lineRule="atLeast"/>
              <w:rPr>
                <w:rFonts w:ascii="仿宋_GB2312" w:eastAsia="仿宋_GB2312" w:hAnsi="仿宋"/>
                <w:bCs/>
                <w:sz w:val="21"/>
                <w:szCs w:val="21"/>
              </w:rPr>
            </w:pPr>
            <w:r w:rsidRPr="00425F78">
              <w:rPr>
                <w:rFonts w:ascii="仿宋_GB2312" w:eastAsia="仿宋_GB2312" w:hAnsi="仿宋" w:hint="eastAsia"/>
                <w:bCs/>
                <w:sz w:val="21"/>
                <w:szCs w:val="21"/>
              </w:rPr>
              <w:t>设备名称</w:t>
            </w:r>
          </w:p>
        </w:tc>
        <w:tc>
          <w:tcPr>
            <w:tcW w:w="1581" w:type="dxa"/>
            <w:vAlign w:val="center"/>
          </w:tcPr>
          <w:p w:rsidR="00D845EA" w:rsidRPr="00DF14B7" w:rsidRDefault="00D845EA" w:rsidP="00A119D1">
            <w:pPr>
              <w:pStyle w:val="a8"/>
              <w:spacing w:before="0" w:after="0" w:line="400" w:lineRule="atLeast"/>
              <w:rPr>
                <w:rFonts w:ascii="仿宋_GB2312" w:eastAsia="仿宋_GB2312" w:hAnsi="仿宋"/>
                <w:bCs/>
                <w:sz w:val="21"/>
                <w:szCs w:val="21"/>
              </w:rPr>
            </w:pPr>
            <w:r w:rsidRPr="00425F78">
              <w:rPr>
                <w:rFonts w:ascii="仿宋_GB2312" w:eastAsia="仿宋_GB2312" w:hAnsi="仿宋" w:hint="eastAsia"/>
                <w:bCs/>
                <w:sz w:val="21"/>
                <w:szCs w:val="21"/>
              </w:rPr>
              <w:t>型号</w:t>
            </w:r>
          </w:p>
        </w:tc>
        <w:tc>
          <w:tcPr>
            <w:tcW w:w="3600" w:type="dxa"/>
            <w:vAlign w:val="center"/>
          </w:tcPr>
          <w:p w:rsidR="00D845EA" w:rsidRPr="00DF14B7" w:rsidRDefault="00D845EA" w:rsidP="00A119D1">
            <w:pPr>
              <w:pStyle w:val="a8"/>
              <w:spacing w:before="0" w:after="0" w:line="400" w:lineRule="atLeast"/>
              <w:rPr>
                <w:rFonts w:ascii="仿宋_GB2312" w:eastAsia="仿宋_GB2312" w:hAnsi="仿宋"/>
                <w:bCs/>
                <w:sz w:val="21"/>
                <w:szCs w:val="21"/>
              </w:rPr>
            </w:pPr>
            <w:r w:rsidRPr="00425F78">
              <w:rPr>
                <w:rFonts w:ascii="仿宋_GB2312" w:eastAsia="仿宋_GB2312" w:hAnsi="仿宋" w:hint="eastAsia"/>
                <w:bCs/>
                <w:sz w:val="21"/>
                <w:szCs w:val="21"/>
              </w:rPr>
              <w:t>技术参数</w:t>
            </w:r>
          </w:p>
        </w:tc>
        <w:tc>
          <w:tcPr>
            <w:tcW w:w="781" w:type="dxa"/>
            <w:vAlign w:val="center"/>
          </w:tcPr>
          <w:p w:rsidR="00D845EA" w:rsidRPr="00DF14B7" w:rsidRDefault="00D845EA" w:rsidP="00A119D1">
            <w:pPr>
              <w:pStyle w:val="a8"/>
              <w:spacing w:before="0" w:after="0" w:line="400" w:lineRule="atLeast"/>
              <w:rPr>
                <w:rFonts w:ascii="仿宋_GB2312" w:eastAsia="仿宋_GB2312" w:hAnsi="仿宋"/>
                <w:bCs/>
                <w:sz w:val="21"/>
                <w:szCs w:val="21"/>
              </w:rPr>
            </w:pPr>
            <w:r w:rsidRPr="00425F78">
              <w:rPr>
                <w:rFonts w:ascii="仿宋_GB2312" w:eastAsia="仿宋_GB2312" w:hAnsi="仿宋" w:hint="eastAsia"/>
                <w:bCs/>
                <w:sz w:val="21"/>
                <w:szCs w:val="21"/>
              </w:rPr>
              <w:t>备注</w:t>
            </w:r>
          </w:p>
        </w:tc>
      </w:tr>
      <w:tr w:rsidR="00D845EA" w:rsidRPr="00425F78" w:rsidTr="00D845EA">
        <w:tc>
          <w:tcPr>
            <w:tcW w:w="648" w:type="dxa"/>
            <w:vAlign w:val="center"/>
          </w:tcPr>
          <w:p w:rsidR="00D845EA" w:rsidRPr="00DF14B7" w:rsidRDefault="00D845EA" w:rsidP="00A119D1">
            <w:pPr>
              <w:pStyle w:val="a8"/>
              <w:spacing w:before="0" w:after="0" w:line="40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1</w:t>
            </w:r>
          </w:p>
        </w:tc>
        <w:tc>
          <w:tcPr>
            <w:tcW w:w="1440" w:type="dxa"/>
            <w:vAlign w:val="center"/>
          </w:tcPr>
          <w:p w:rsidR="00D845EA" w:rsidRPr="00DF14B7" w:rsidRDefault="00D845EA" w:rsidP="00A119D1">
            <w:pPr>
              <w:pStyle w:val="a8"/>
              <w:spacing w:before="0" w:after="0" w:line="40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网孔板</w:t>
            </w:r>
          </w:p>
          <w:p w:rsidR="00D845EA" w:rsidRPr="00DF14B7" w:rsidRDefault="00D845EA" w:rsidP="00A119D1">
            <w:pPr>
              <w:pStyle w:val="a8"/>
              <w:spacing w:before="0" w:after="0" w:line="40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竞赛平台</w:t>
            </w:r>
          </w:p>
        </w:tc>
        <w:tc>
          <w:tcPr>
            <w:tcW w:w="1581" w:type="dxa"/>
            <w:vAlign w:val="center"/>
          </w:tcPr>
          <w:p w:rsidR="00D845EA" w:rsidRPr="00DF14B7" w:rsidRDefault="00D845EA" w:rsidP="00A119D1">
            <w:pPr>
              <w:pStyle w:val="a8"/>
              <w:spacing w:before="0" w:after="0" w:line="400" w:lineRule="atLeast"/>
              <w:rPr>
                <w:rFonts w:ascii="仿宋_GB2312" w:eastAsia="仿宋_GB2312" w:hAnsi="仿宋"/>
                <w:b w:val="0"/>
                <w:kern w:val="2"/>
                <w:sz w:val="21"/>
                <w:szCs w:val="21"/>
              </w:rPr>
            </w:pPr>
            <w:r w:rsidRPr="00425F78">
              <w:rPr>
                <w:rFonts w:ascii="仿宋_GB2312" w:eastAsia="仿宋_GB2312" w:hAnsi="仿宋" w:cs="宋体" w:hint="eastAsia"/>
                <w:b w:val="0"/>
                <w:bCs/>
                <w:kern w:val="0"/>
                <w:sz w:val="21"/>
                <w:szCs w:val="21"/>
              </w:rPr>
              <w:t>QS-</w:t>
            </w:r>
            <w:proofErr w:type="spellStart"/>
            <w:r w:rsidRPr="00425F78">
              <w:rPr>
                <w:rFonts w:ascii="仿宋_GB2312" w:eastAsia="仿宋_GB2312" w:hAnsi="仿宋" w:cs="宋体" w:hint="eastAsia"/>
                <w:b w:val="0"/>
                <w:bCs/>
                <w:kern w:val="0"/>
                <w:sz w:val="21"/>
                <w:szCs w:val="21"/>
              </w:rPr>
              <w:t>iHome</w:t>
            </w:r>
            <w:proofErr w:type="spellEnd"/>
            <w:r w:rsidRPr="00425F78">
              <w:rPr>
                <w:rFonts w:ascii="仿宋_GB2312" w:eastAsia="仿宋_GB2312" w:hAnsi="仿宋" w:cs="宋体" w:hint="eastAsia"/>
                <w:b w:val="0"/>
                <w:bCs/>
                <w:kern w:val="0"/>
                <w:sz w:val="21"/>
                <w:szCs w:val="21"/>
              </w:rPr>
              <w:t>-II</w:t>
            </w:r>
          </w:p>
        </w:tc>
        <w:tc>
          <w:tcPr>
            <w:tcW w:w="3600" w:type="dxa"/>
            <w:vAlign w:val="center"/>
          </w:tcPr>
          <w:p w:rsidR="00D845EA" w:rsidRPr="00DF14B7" w:rsidRDefault="00D845EA" w:rsidP="00A119D1">
            <w:pPr>
              <w:pStyle w:val="a8"/>
              <w:spacing w:before="0" w:after="0" w:line="400" w:lineRule="atLeast"/>
              <w:jc w:val="both"/>
              <w:rPr>
                <w:rFonts w:ascii="仿宋_GB2312" w:eastAsia="仿宋_GB2312" w:hAnsi="仿宋"/>
                <w:b w:val="0"/>
                <w:kern w:val="2"/>
                <w:sz w:val="21"/>
                <w:szCs w:val="21"/>
              </w:rPr>
            </w:pPr>
            <w:r w:rsidRPr="00425F78">
              <w:rPr>
                <w:rFonts w:ascii="仿宋_GB2312" w:eastAsia="仿宋_GB2312" w:hAnsi="仿宋" w:cs="宋体" w:hint="eastAsia"/>
                <w:b w:val="0"/>
                <w:bCs/>
                <w:kern w:val="0"/>
                <w:sz w:val="21"/>
                <w:szCs w:val="21"/>
              </w:rPr>
              <w:t>1、尺寸</w:t>
            </w:r>
            <w:r w:rsidRPr="00425F78">
              <w:rPr>
                <w:rFonts w:ascii="仿宋_GB2312" w:eastAsia="仿宋_GB2312" w:hAnsi="仿宋" w:hint="eastAsia"/>
                <w:b w:val="0"/>
                <w:kern w:val="2"/>
                <w:sz w:val="21"/>
                <w:szCs w:val="21"/>
              </w:rPr>
              <w:t>：L×W×H=1.80m×0.75m×1.80m</w:t>
            </w:r>
          </w:p>
          <w:p w:rsidR="00D845EA" w:rsidRPr="00DF14B7" w:rsidRDefault="00D845EA" w:rsidP="00A119D1">
            <w:pPr>
              <w:pStyle w:val="a8"/>
              <w:spacing w:before="0" w:after="0" w:line="400" w:lineRule="atLeast"/>
              <w:jc w:val="both"/>
              <w:rPr>
                <w:rFonts w:ascii="仿宋_GB2312" w:eastAsia="仿宋_GB2312" w:hAnsi="仿宋" w:cs="宋体"/>
                <w:b w:val="0"/>
                <w:bCs/>
                <w:kern w:val="0"/>
                <w:sz w:val="21"/>
                <w:szCs w:val="21"/>
              </w:rPr>
            </w:pPr>
            <w:r w:rsidRPr="00425F78">
              <w:rPr>
                <w:rFonts w:ascii="仿宋_GB2312" w:eastAsia="仿宋_GB2312" w:hAnsi="仿宋" w:hint="eastAsia"/>
                <w:b w:val="0"/>
                <w:bCs/>
                <w:kern w:val="0"/>
                <w:sz w:val="21"/>
                <w:szCs w:val="21"/>
              </w:rPr>
              <w:t>2、防火桌面</w:t>
            </w:r>
          </w:p>
        </w:tc>
        <w:tc>
          <w:tcPr>
            <w:tcW w:w="781" w:type="dxa"/>
            <w:vAlign w:val="center"/>
          </w:tcPr>
          <w:p w:rsidR="00D845EA" w:rsidRPr="00DF14B7" w:rsidRDefault="00D845EA" w:rsidP="00A119D1">
            <w:pPr>
              <w:pStyle w:val="a8"/>
              <w:spacing w:before="0" w:after="0" w:line="400" w:lineRule="atLeast"/>
              <w:rPr>
                <w:rFonts w:ascii="仿宋_GB2312" w:eastAsia="仿宋_GB2312" w:hAnsi="仿宋"/>
                <w:b w:val="0"/>
                <w:bCs/>
                <w:sz w:val="21"/>
                <w:szCs w:val="21"/>
              </w:rPr>
            </w:pPr>
          </w:p>
        </w:tc>
      </w:tr>
      <w:tr w:rsidR="00D845EA" w:rsidRPr="00425F78" w:rsidTr="00D845EA">
        <w:tc>
          <w:tcPr>
            <w:tcW w:w="648" w:type="dxa"/>
            <w:vAlign w:val="center"/>
          </w:tcPr>
          <w:p w:rsidR="00D845EA" w:rsidRPr="00DF14B7" w:rsidRDefault="00D845EA" w:rsidP="00A119D1">
            <w:pPr>
              <w:pStyle w:val="a8"/>
              <w:spacing w:before="0" w:after="0" w:line="40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2</w:t>
            </w:r>
          </w:p>
        </w:tc>
        <w:tc>
          <w:tcPr>
            <w:tcW w:w="1440" w:type="dxa"/>
            <w:vAlign w:val="center"/>
          </w:tcPr>
          <w:p w:rsidR="00D845EA" w:rsidRPr="00DF14B7" w:rsidRDefault="00D845EA" w:rsidP="00A119D1">
            <w:pPr>
              <w:pStyle w:val="a8"/>
              <w:spacing w:before="0" w:after="0" w:line="400" w:lineRule="atLeast"/>
              <w:rPr>
                <w:rFonts w:ascii="仿宋_GB2312" w:eastAsia="仿宋_GB2312" w:hAnsi="仿宋"/>
                <w:b w:val="0"/>
                <w:bCs/>
                <w:sz w:val="21"/>
                <w:szCs w:val="21"/>
              </w:rPr>
            </w:pPr>
            <w:r w:rsidRPr="00425F78">
              <w:rPr>
                <w:rFonts w:ascii="仿宋_GB2312" w:eastAsia="仿宋_GB2312" w:hAnsi="仿宋" w:cs="宋体" w:hint="eastAsia"/>
                <w:b w:val="0"/>
                <w:bCs/>
                <w:kern w:val="0"/>
                <w:sz w:val="21"/>
                <w:szCs w:val="21"/>
              </w:rPr>
              <w:t>控制屏</w:t>
            </w:r>
          </w:p>
        </w:tc>
        <w:tc>
          <w:tcPr>
            <w:tcW w:w="1581" w:type="dxa"/>
            <w:vAlign w:val="center"/>
          </w:tcPr>
          <w:p w:rsidR="00D845EA" w:rsidRPr="00DF14B7" w:rsidRDefault="00D845EA" w:rsidP="00A119D1">
            <w:pPr>
              <w:pStyle w:val="a8"/>
              <w:spacing w:before="0" w:after="0" w:line="400" w:lineRule="atLeast"/>
              <w:rPr>
                <w:rFonts w:ascii="仿宋_GB2312" w:eastAsia="仿宋_GB2312" w:hAnsi="仿宋"/>
                <w:b w:val="0"/>
                <w:bCs/>
                <w:sz w:val="21"/>
                <w:szCs w:val="21"/>
              </w:rPr>
            </w:pPr>
            <w:r w:rsidRPr="00425F78">
              <w:rPr>
                <w:rFonts w:ascii="仿宋_GB2312" w:eastAsia="仿宋_GB2312" w:hAnsi="仿宋" w:cs="宋体" w:hint="eastAsia"/>
                <w:b w:val="0"/>
                <w:bCs/>
                <w:kern w:val="0"/>
                <w:sz w:val="21"/>
                <w:szCs w:val="21"/>
              </w:rPr>
              <w:t>QS-iHome-01</w:t>
            </w:r>
          </w:p>
        </w:tc>
        <w:tc>
          <w:tcPr>
            <w:tcW w:w="3600" w:type="dxa"/>
            <w:vAlign w:val="center"/>
          </w:tcPr>
          <w:p w:rsidR="00D845EA" w:rsidRPr="00425F78" w:rsidRDefault="00D845EA" w:rsidP="00A119D1">
            <w:pPr>
              <w:widowControl/>
              <w:spacing w:line="400" w:lineRule="atLeast"/>
              <w:rPr>
                <w:rFonts w:ascii="仿宋_GB2312" w:eastAsia="仿宋_GB2312" w:hAnsi="仿宋" w:cs="宋体"/>
                <w:kern w:val="0"/>
                <w:szCs w:val="21"/>
              </w:rPr>
            </w:pPr>
            <w:r w:rsidRPr="00425F78">
              <w:rPr>
                <w:rFonts w:ascii="仿宋_GB2312" w:eastAsia="仿宋_GB2312" w:hAnsi="仿宋" w:cs="宋体" w:hint="eastAsia"/>
                <w:kern w:val="0"/>
                <w:szCs w:val="21"/>
              </w:rPr>
              <w:t>1、尺寸：1.0m×0.35m×0.33m</w:t>
            </w:r>
          </w:p>
          <w:p w:rsidR="00D845EA" w:rsidRPr="00425F78" w:rsidRDefault="00D845EA" w:rsidP="00A119D1">
            <w:pPr>
              <w:widowControl/>
              <w:spacing w:line="400" w:lineRule="atLeast"/>
              <w:rPr>
                <w:rFonts w:ascii="仿宋_GB2312" w:eastAsia="仿宋_GB2312" w:hAnsi="仿宋" w:cs="宋体"/>
                <w:kern w:val="0"/>
                <w:szCs w:val="21"/>
              </w:rPr>
            </w:pPr>
            <w:r w:rsidRPr="00425F78">
              <w:rPr>
                <w:rFonts w:ascii="仿宋_GB2312" w:eastAsia="仿宋_GB2312" w:hAnsi="仿宋" w:cs="宋体" w:hint="eastAsia"/>
                <w:kern w:val="0"/>
                <w:szCs w:val="21"/>
              </w:rPr>
              <w:t>2、输入功率：小于1kVA</w:t>
            </w:r>
          </w:p>
          <w:p w:rsidR="00D845EA" w:rsidRPr="00425F78" w:rsidRDefault="00D845EA" w:rsidP="00A119D1">
            <w:pPr>
              <w:widowControl/>
              <w:spacing w:line="400" w:lineRule="atLeast"/>
              <w:rPr>
                <w:rFonts w:ascii="仿宋_GB2312" w:eastAsia="仿宋_GB2312" w:hAnsi="仿宋" w:cs="宋体"/>
                <w:kern w:val="0"/>
                <w:szCs w:val="21"/>
              </w:rPr>
            </w:pPr>
            <w:r w:rsidRPr="00425F78">
              <w:rPr>
                <w:rFonts w:ascii="仿宋_GB2312" w:eastAsia="仿宋_GB2312" w:hAnsi="仿宋" w:cs="宋体" w:hint="eastAsia"/>
                <w:kern w:val="0"/>
                <w:szCs w:val="21"/>
              </w:rPr>
              <w:t>3、单相交流电源插座6个</w:t>
            </w:r>
          </w:p>
          <w:p w:rsidR="00D845EA" w:rsidRPr="00425F78" w:rsidRDefault="00D845EA" w:rsidP="00A119D1">
            <w:pPr>
              <w:widowControl/>
              <w:spacing w:line="400" w:lineRule="atLeast"/>
              <w:rPr>
                <w:rFonts w:ascii="仿宋_GB2312" w:eastAsia="仿宋_GB2312" w:hAnsi="仿宋" w:cs="宋体"/>
                <w:kern w:val="0"/>
                <w:szCs w:val="21"/>
              </w:rPr>
            </w:pPr>
            <w:r w:rsidRPr="00425F78">
              <w:rPr>
                <w:rFonts w:ascii="仿宋_GB2312" w:eastAsia="仿宋_GB2312" w:hAnsi="仿宋" w:cs="宋体" w:hint="eastAsia"/>
                <w:kern w:val="0"/>
                <w:szCs w:val="21"/>
              </w:rPr>
              <w:t>4、直流稳压电源及监视仪表</w:t>
            </w:r>
          </w:p>
          <w:p w:rsidR="00D845EA" w:rsidRPr="00425F78" w:rsidRDefault="00D845EA" w:rsidP="00A119D1">
            <w:pPr>
              <w:spacing w:line="400" w:lineRule="atLeast"/>
              <w:rPr>
                <w:rFonts w:ascii="仿宋_GB2312" w:eastAsia="仿宋_GB2312" w:hAnsi="仿宋"/>
                <w:szCs w:val="21"/>
              </w:rPr>
            </w:pPr>
            <w:r w:rsidRPr="00425F78">
              <w:rPr>
                <w:rFonts w:ascii="仿宋_GB2312" w:eastAsia="仿宋_GB2312" w:hAnsi="仿宋" w:cs="宋体" w:hint="eastAsia"/>
                <w:kern w:val="0"/>
                <w:szCs w:val="21"/>
              </w:rPr>
              <w:t>5</w:t>
            </w:r>
            <w:r w:rsidRPr="00425F78">
              <w:rPr>
                <w:rFonts w:ascii="仿宋_GB2312" w:eastAsia="仿宋_GB2312" w:hAnsi="仿宋" w:hint="eastAsia"/>
                <w:szCs w:val="21"/>
              </w:rPr>
              <w:t>、漏电保护</w:t>
            </w:r>
          </w:p>
        </w:tc>
        <w:tc>
          <w:tcPr>
            <w:tcW w:w="781" w:type="dxa"/>
            <w:vAlign w:val="center"/>
          </w:tcPr>
          <w:p w:rsidR="00D845EA" w:rsidRPr="00DF14B7" w:rsidRDefault="00D845EA" w:rsidP="00A119D1">
            <w:pPr>
              <w:pStyle w:val="a8"/>
              <w:spacing w:before="0" w:after="0" w:line="400" w:lineRule="atLeast"/>
              <w:rPr>
                <w:rFonts w:ascii="仿宋_GB2312" w:eastAsia="仿宋_GB2312" w:hAnsi="仿宋"/>
                <w:b w:val="0"/>
                <w:bCs/>
                <w:sz w:val="21"/>
                <w:szCs w:val="21"/>
              </w:rPr>
            </w:pPr>
          </w:p>
        </w:tc>
      </w:tr>
      <w:tr w:rsidR="00D845EA" w:rsidRPr="00425F78" w:rsidTr="00D845EA">
        <w:tc>
          <w:tcPr>
            <w:tcW w:w="648" w:type="dxa"/>
            <w:vAlign w:val="center"/>
          </w:tcPr>
          <w:p w:rsidR="00D845EA" w:rsidRPr="00DF14B7" w:rsidRDefault="00D845EA" w:rsidP="00A119D1">
            <w:pPr>
              <w:pStyle w:val="a8"/>
              <w:spacing w:before="0" w:after="0" w:line="40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3</w:t>
            </w:r>
          </w:p>
        </w:tc>
        <w:tc>
          <w:tcPr>
            <w:tcW w:w="1440" w:type="dxa"/>
            <w:vAlign w:val="center"/>
          </w:tcPr>
          <w:p w:rsidR="00D845EA" w:rsidRPr="00DF14B7" w:rsidRDefault="00D845EA" w:rsidP="00A119D1">
            <w:pPr>
              <w:pStyle w:val="a8"/>
              <w:spacing w:before="0" w:after="0" w:line="400" w:lineRule="atLeast"/>
              <w:rPr>
                <w:rFonts w:ascii="仿宋_GB2312" w:eastAsia="仿宋_GB2312" w:hAnsi="仿宋" w:cs="宋体"/>
                <w:b w:val="0"/>
                <w:bCs/>
                <w:kern w:val="0"/>
                <w:sz w:val="21"/>
                <w:szCs w:val="21"/>
              </w:rPr>
            </w:pPr>
            <w:r w:rsidRPr="00425F78">
              <w:rPr>
                <w:rFonts w:ascii="仿宋_GB2312" w:eastAsia="仿宋_GB2312" w:hAnsi="仿宋" w:cs="宋体" w:hint="eastAsia"/>
                <w:b w:val="0"/>
                <w:bCs/>
                <w:kern w:val="0"/>
                <w:sz w:val="21"/>
                <w:szCs w:val="21"/>
              </w:rPr>
              <w:t>智能</w:t>
            </w:r>
          </w:p>
          <w:p w:rsidR="00D845EA" w:rsidRPr="00DF14B7" w:rsidRDefault="00D845EA" w:rsidP="00A119D1">
            <w:pPr>
              <w:pStyle w:val="a8"/>
              <w:spacing w:before="0" w:after="0" w:line="400" w:lineRule="atLeast"/>
              <w:rPr>
                <w:rFonts w:ascii="仿宋_GB2312" w:eastAsia="仿宋_GB2312" w:hAnsi="仿宋" w:cs="宋体"/>
                <w:b w:val="0"/>
                <w:bCs/>
                <w:kern w:val="0"/>
                <w:sz w:val="21"/>
                <w:szCs w:val="21"/>
              </w:rPr>
            </w:pPr>
            <w:r>
              <w:rPr>
                <w:rFonts w:ascii="仿宋_GB2312" w:eastAsia="仿宋_GB2312" w:hAnsi="仿宋" w:cs="宋体" w:hint="eastAsia"/>
                <w:b w:val="0"/>
                <w:bCs/>
                <w:kern w:val="0"/>
                <w:sz w:val="21"/>
                <w:szCs w:val="21"/>
              </w:rPr>
              <w:t>电子产品系统模块</w:t>
            </w:r>
            <w:r w:rsidRPr="00425F78">
              <w:rPr>
                <w:rFonts w:ascii="仿宋_GB2312" w:eastAsia="仿宋_GB2312" w:hAnsi="仿宋" w:cs="宋体" w:hint="eastAsia"/>
                <w:b w:val="0"/>
                <w:bCs/>
                <w:kern w:val="0"/>
                <w:sz w:val="21"/>
                <w:szCs w:val="21"/>
              </w:rPr>
              <w:t>套件</w:t>
            </w:r>
          </w:p>
        </w:tc>
        <w:tc>
          <w:tcPr>
            <w:tcW w:w="1581" w:type="dxa"/>
            <w:vAlign w:val="center"/>
          </w:tcPr>
          <w:p w:rsidR="00D845EA" w:rsidRPr="00DF14B7" w:rsidRDefault="00D845EA" w:rsidP="00A119D1">
            <w:pPr>
              <w:pStyle w:val="a8"/>
              <w:spacing w:before="0" w:after="0" w:line="400" w:lineRule="atLeast"/>
              <w:rPr>
                <w:rFonts w:ascii="仿宋_GB2312" w:eastAsia="仿宋_GB2312" w:hAnsi="仿宋" w:cs="宋体"/>
                <w:b w:val="0"/>
                <w:bCs/>
                <w:kern w:val="0"/>
                <w:sz w:val="21"/>
                <w:szCs w:val="21"/>
              </w:rPr>
            </w:pPr>
            <w:r w:rsidRPr="00425F78">
              <w:rPr>
                <w:rFonts w:ascii="仿宋_GB2312" w:eastAsia="仿宋_GB2312" w:hAnsi="仿宋" w:cs="宋体" w:hint="eastAsia"/>
                <w:b w:val="0"/>
                <w:bCs/>
                <w:kern w:val="0"/>
                <w:sz w:val="21"/>
                <w:szCs w:val="21"/>
              </w:rPr>
              <w:t>QS-iHome-010X</w:t>
            </w:r>
          </w:p>
        </w:tc>
        <w:tc>
          <w:tcPr>
            <w:tcW w:w="3600" w:type="dxa"/>
            <w:vAlign w:val="center"/>
          </w:tcPr>
          <w:p w:rsidR="00D845EA" w:rsidRPr="00425F78" w:rsidRDefault="00D845EA" w:rsidP="00A119D1">
            <w:pPr>
              <w:widowControl/>
              <w:spacing w:line="400" w:lineRule="atLeast"/>
              <w:rPr>
                <w:rFonts w:ascii="仿宋_GB2312" w:eastAsia="仿宋_GB2312" w:hAnsi="仿宋" w:cs="宋体"/>
                <w:kern w:val="0"/>
                <w:szCs w:val="21"/>
              </w:rPr>
            </w:pPr>
            <w:r w:rsidRPr="00425F78">
              <w:rPr>
                <w:rFonts w:ascii="仿宋_GB2312" w:eastAsia="仿宋_GB2312" w:hAnsi="仿宋" w:cs="宋体" w:hint="eastAsia"/>
                <w:kern w:val="0"/>
                <w:szCs w:val="21"/>
              </w:rPr>
              <w:t>包括多个智能</w:t>
            </w:r>
            <w:r>
              <w:rPr>
                <w:rFonts w:ascii="仿宋_GB2312" w:eastAsia="仿宋_GB2312" w:hAnsi="仿宋" w:cs="宋体" w:hint="eastAsia"/>
                <w:kern w:val="0"/>
                <w:szCs w:val="21"/>
              </w:rPr>
              <w:t>智能电子产品系统模块</w:t>
            </w:r>
            <w:r w:rsidRPr="00425F78">
              <w:rPr>
                <w:rFonts w:ascii="仿宋_GB2312" w:eastAsia="仿宋_GB2312" w:hAnsi="仿宋" w:cs="宋体" w:hint="eastAsia"/>
                <w:kern w:val="0"/>
                <w:szCs w:val="21"/>
              </w:rPr>
              <w:t>套件，可以通过网络和总线组成一智能电子产品系统，实现</w:t>
            </w:r>
            <w:r>
              <w:rPr>
                <w:rFonts w:ascii="仿宋_GB2312" w:eastAsia="仿宋_GB2312" w:hAnsi="仿宋" w:cs="宋体" w:hint="eastAsia"/>
                <w:kern w:val="0"/>
                <w:szCs w:val="21"/>
              </w:rPr>
              <w:t>智能电子产品</w:t>
            </w:r>
            <w:r w:rsidRPr="00425F78">
              <w:rPr>
                <w:rFonts w:ascii="仿宋_GB2312" w:eastAsia="仿宋_GB2312" w:hAnsi="仿宋" w:cs="宋体" w:hint="eastAsia"/>
                <w:kern w:val="0"/>
                <w:szCs w:val="21"/>
              </w:rPr>
              <w:t>系统的实时监控和远程控制。</w:t>
            </w:r>
          </w:p>
        </w:tc>
        <w:tc>
          <w:tcPr>
            <w:tcW w:w="781" w:type="dxa"/>
            <w:vAlign w:val="center"/>
          </w:tcPr>
          <w:p w:rsidR="00D845EA" w:rsidRPr="00DF14B7" w:rsidRDefault="00D845EA" w:rsidP="00A119D1">
            <w:pPr>
              <w:pStyle w:val="a8"/>
              <w:spacing w:before="0" w:after="0" w:line="400" w:lineRule="atLeast"/>
              <w:rPr>
                <w:rFonts w:ascii="仿宋_GB2312" w:eastAsia="仿宋_GB2312" w:hAnsi="仿宋"/>
                <w:b w:val="0"/>
                <w:bCs/>
                <w:sz w:val="21"/>
                <w:szCs w:val="21"/>
              </w:rPr>
            </w:pPr>
          </w:p>
        </w:tc>
      </w:tr>
      <w:tr w:rsidR="00D845EA" w:rsidRPr="00425F78" w:rsidTr="00D845EA">
        <w:tc>
          <w:tcPr>
            <w:tcW w:w="648" w:type="dxa"/>
            <w:vAlign w:val="center"/>
          </w:tcPr>
          <w:p w:rsidR="00D845EA" w:rsidRPr="00DF14B7" w:rsidRDefault="00D845EA" w:rsidP="00A119D1">
            <w:pPr>
              <w:pStyle w:val="a8"/>
              <w:spacing w:before="0" w:after="0" w:line="40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4</w:t>
            </w:r>
          </w:p>
        </w:tc>
        <w:tc>
          <w:tcPr>
            <w:tcW w:w="1440" w:type="dxa"/>
            <w:vAlign w:val="center"/>
          </w:tcPr>
          <w:p w:rsidR="00D845EA" w:rsidRPr="00425F78" w:rsidRDefault="00D845EA" w:rsidP="00A119D1">
            <w:pPr>
              <w:widowControl/>
              <w:spacing w:line="400" w:lineRule="atLeast"/>
              <w:jc w:val="center"/>
              <w:rPr>
                <w:rFonts w:ascii="仿宋_GB2312" w:eastAsia="仿宋_GB2312" w:hAnsi="仿宋" w:cs="宋体"/>
                <w:kern w:val="0"/>
                <w:szCs w:val="21"/>
              </w:rPr>
            </w:pPr>
            <w:r w:rsidRPr="00425F78">
              <w:rPr>
                <w:rFonts w:ascii="仿宋_GB2312" w:eastAsia="仿宋_GB2312" w:hAnsi="仿宋" w:cs="宋体" w:hint="eastAsia"/>
                <w:kern w:val="0"/>
                <w:szCs w:val="21"/>
              </w:rPr>
              <w:t>数字示波器</w:t>
            </w:r>
          </w:p>
        </w:tc>
        <w:tc>
          <w:tcPr>
            <w:tcW w:w="1581" w:type="dxa"/>
            <w:vAlign w:val="center"/>
          </w:tcPr>
          <w:p w:rsidR="00D845EA" w:rsidRPr="00DF14B7" w:rsidRDefault="00D845EA" w:rsidP="00A119D1">
            <w:pPr>
              <w:pStyle w:val="a8"/>
              <w:spacing w:before="0" w:after="0" w:line="400" w:lineRule="atLeast"/>
              <w:rPr>
                <w:rFonts w:ascii="仿宋_GB2312" w:eastAsia="仿宋_GB2312" w:hAnsi="仿宋"/>
                <w:b w:val="0"/>
                <w:bCs/>
                <w:sz w:val="21"/>
                <w:szCs w:val="21"/>
              </w:rPr>
            </w:pPr>
            <w:r w:rsidRPr="00425F78">
              <w:rPr>
                <w:rFonts w:ascii="仿宋_GB2312" w:eastAsia="仿宋_GB2312" w:hAnsi="仿宋" w:cs="宋体" w:hint="eastAsia"/>
                <w:b w:val="0"/>
                <w:bCs/>
                <w:kern w:val="0"/>
                <w:sz w:val="21"/>
                <w:szCs w:val="21"/>
              </w:rPr>
              <w:t>不限</w:t>
            </w:r>
          </w:p>
        </w:tc>
        <w:tc>
          <w:tcPr>
            <w:tcW w:w="3600" w:type="dxa"/>
            <w:vAlign w:val="center"/>
          </w:tcPr>
          <w:p w:rsidR="00D845EA" w:rsidRPr="00DF14B7" w:rsidRDefault="00D845EA" w:rsidP="00A119D1">
            <w:pPr>
              <w:pStyle w:val="a8"/>
              <w:spacing w:before="0" w:after="0" w:line="400" w:lineRule="atLeast"/>
              <w:jc w:val="both"/>
              <w:rPr>
                <w:rFonts w:ascii="仿宋_GB2312" w:eastAsia="仿宋_GB2312" w:hAnsi="仿宋"/>
                <w:b w:val="0"/>
                <w:bCs/>
                <w:sz w:val="21"/>
                <w:szCs w:val="21"/>
              </w:rPr>
            </w:pPr>
            <w:r w:rsidRPr="00425F78">
              <w:rPr>
                <w:rFonts w:ascii="仿宋_GB2312" w:eastAsia="仿宋_GB2312" w:hAnsi="仿宋" w:hint="eastAsia"/>
                <w:b w:val="0"/>
                <w:bCs/>
                <w:sz w:val="21"/>
                <w:szCs w:val="21"/>
              </w:rPr>
              <w:t>20MHz数字存储示波器</w:t>
            </w:r>
          </w:p>
        </w:tc>
        <w:tc>
          <w:tcPr>
            <w:tcW w:w="781" w:type="dxa"/>
            <w:vAlign w:val="center"/>
          </w:tcPr>
          <w:p w:rsidR="00D845EA" w:rsidRPr="00DF14B7" w:rsidRDefault="00D845EA" w:rsidP="00A119D1">
            <w:pPr>
              <w:pStyle w:val="a8"/>
              <w:spacing w:before="0" w:after="0" w:line="400" w:lineRule="atLeast"/>
              <w:rPr>
                <w:rFonts w:ascii="仿宋_GB2312" w:eastAsia="仿宋_GB2312" w:hAnsi="仿宋"/>
                <w:b w:val="0"/>
                <w:bCs/>
                <w:sz w:val="21"/>
                <w:szCs w:val="21"/>
              </w:rPr>
            </w:pPr>
          </w:p>
        </w:tc>
      </w:tr>
    </w:tbl>
    <w:p w:rsidR="008B4279" w:rsidRPr="00425F78" w:rsidRDefault="008B4279" w:rsidP="000B5298">
      <w:pPr>
        <w:pStyle w:val="a8"/>
        <w:spacing w:before="0" w:after="0" w:line="560" w:lineRule="atLeast"/>
        <w:jc w:val="both"/>
        <w:rPr>
          <w:rFonts w:ascii="仿宋_GB2312" w:eastAsia="仿宋_GB2312" w:hAnsi="仿宋"/>
          <w:b w:val="0"/>
          <w:bCs/>
          <w:kern w:val="2"/>
          <w:sz w:val="28"/>
          <w:szCs w:val="28"/>
        </w:rPr>
      </w:pPr>
      <w:r w:rsidRPr="00425F78">
        <w:rPr>
          <w:rFonts w:ascii="黑体" w:eastAsia="黑体" w:hAnsi="仿宋" w:hint="eastAsia"/>
          <w:b w:val="0"/>
          <w:bCs/>
          <w:kern w:val="2"/>
          <w:sz w:val="30"/>
          <w:szCs w:val="30"/>
        </w:rPr>
        <w:lastRenderedPageBreak/>
        <w:t>（二）其它设备、软件和配套工具</w:t>
      </w:r>
      <w:r w:rsidRPr="00425F78">
        <w:rPr>
          <w:rFonts w:ascii="黑体" w:eastAsia="黑体" w:hAnsi="仿宋" w:hint="eastAsia"/>
          <w:b w:val="0"/>
          <w:bCs/>
          <w:kern w:val="2"/>
          <w:sz w:val="28"/>
          <w:szCs w:val="28"/>
        </w:rPr>
        <w:t xml:space="preserve"> </w:t>
      </w:r>
      <w:r w:rsidRPr="00425F78">
        <w:rPr>
          <w:rFonts w:ascii="仿宋_GB2312" w:eastAsia="仿宋_GB2312" w:hAnsi="仿宋" w:hint="eastAsia"/>
          <w:b w:val="0"/>
          <w:bCs/>
          <w:kern w:val="2"/>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782"/>
        <w:gridCol w:w="1343"/>
        <w:gridCol w:w="957"/>
        <w:gridCol w:w="3105"/>
        <w:gridCol w:w="1144"/>
        <w:gridCol w:w="993"/>
      </w:tblGrid>
      <w:tr w:rsidR="008B4279" w:rsidRPr="00425F78" w:rsidTr="006F1F85">
        <w:tc>
          <w:tcPr>
            <w:tcW w:w="607" w:type="dxa"/>
            <w:vAlign w:val="center"/>
          </w:tcPr>
          <w:p w:rsidR="008B4279" w:rsidRPr="00DF14B7" w:rsidRDefault="008B4279" w:rsidP="000B5298">
            <w:pPr>
              <w:pStyle w:val="a8"/>
              <w:spacing w:before="0" w:after="0" w:line="560" w:lineRule="atLeast"/>
              <w:rPr>
                <w:rFonts w:ascii="仿宋_GB2312" w:eastAsia="仿宋_GB2312" w:hAnsi="仿宋"/>
                <w:bCs/>
                <w:sz w:val="21"/>
                <w:szCs w:val="21"/>
              </w:rPr>
            </w:pPr>
            <w:r w:rsidRPr="00425F78">
              <w:rPr>
                <w:rFonts w:ascii="仿宋_GB2312" w:eastAsia="仿宋_GB2312" w:hAnsi="仿宋" w:hint="eastAsia"/>
                <w:bCs/>
                <w:sz w:val="21"/>
                <w:szCs w:val="21"/>
              </w:rPr>
              <w:t>序号</w:t>
            </w:r>
          </w:p>
        </w:tc>
        <w:tc>
          <w:tcPr>
            <w:tcW w:w="782" w:type="dxa"/>
            <w:vAlign w:val="center"/>
          </w:tcPr>
          <w:p w:rsidR="008B4279" w:rsidRPr="00DF14B7" w:rsidRDefault="008B4279" w:rsidP="000B5298">
            <w:pPr>
              <w:pStyle w:val="a8"/>
              <w:spacing w:before="0" w:after="0" w:line="560" w:lineRule="atLeast"/>
              <w:rPr>
                <w:rFonts w:ascii="仿宋_GB2312" w:eastAsia="仿宋_GB2312" w:hAnsi="仿宋"/>
                <w:bCs/>
                <w:sz w:val="21"/>
                <w:szCs w:val="21"/>
              </w:rPr>
            </w:pPr>
            <w:r w:rsidRPr="00425F78">
              <w:rPr>
                <w:rFonts w:ascii="仿宋_GB2312" w:eastAsia="仿宋_GB2312" w:hAnsi="仿宋" w:hint="eastAsia"/>
                <w:bCs/>
                <w:sz w:val="21"/>
                <w:szCs w:val="21"/>
              </w:rPr>
              <w:t>品 牌</w:t>
            </w:r>
          </w:p>
        </w:tc>
        <w:tc>
          <w:tcPr>
            <w:tcW w:w="1343" w:type="dxa"/>
            <w:vAlign w:val="center"/>
          </w:tcPr>
          <w:p w:rsidR="008B4279" w:rsidRPr="00DF14B7" w:rsidRDefault="008B4279" w:rsidP="000B5298">
            <w:pPr>
              <w:pStyle w:val="a8"/>
              <w:spacing w:before="0" w:after="0" w:line="560" w:lineRule="atLeast"/>
              <w:rPr>
                <w:rFonts w:ascii="仿宋_GB2312" w:eastAsia="仿宋_GB2312" w:hAnsi="仿宋"/>
                <w:bCs/>
                <w:sz w:val="21"/>
                <w:szCs w:val="21"/>
              </w:rPr>
            </w:pPr>
            <w:r w:rsidRPr="00425F78">
              <w:rPr>
                <w:rFonts w:ascii="仿宋_GB2312" w:eastAsia="仿宋_GB2312" w:hAnsi="仿宋" w:hint="eastAsia"/>
                <w:bCs/>
                <w:sz w:val="21"/>
                <w:szCs w:val="21"/>
              </w:rPr>
              <w:t>设备名称</w:t>
            </w:r>
          </w:p>
        </w:tc>
        <w:tc>
          <w:tcPr>
            <w:tcW w:w="957" w:type="dxa"/>
            <w:vAlign w:val="center"/>
          </w:tcPr>
          <w:p w:rsidR="008B4279" w:rsidRPr="00DF14B7" w:rsidRDefault="008B4279" w:rsidP="000B5298">
            <w:pPr>
              <w:pStyle w:val="a8"/>
              <w:spacing w:before="0" w:after="0" w:line="560" w:lineRule="atLeast"/>
              <w:rPr>
                <w:rFonts w:ascii="仿宋_GB2312" w:eastAsia="仿宋_GB2312" w:hAnsi="仿宋"/>
                <w:bCs/>
                <w:sz w:val="21"/>
                <w:szCs w:val="21"/>
              </w:rPr>
            </w:pPr>
            <w:r w:rsidRPr="00425F78">
              <w:rPr>
                <w:rFonts w:ascii="仿宋_GB2312" w:eastAsia="仿宋_GB2312" w:hAnsi="仿宋" w:hint="eastAsia"/>
                <w:bCs/>
                <w:sz w:val="21"/>
                <w:szCs w:val="21"/>
              </w:rPr>
              <w:t>型号</w:t>
            </w:r>
          </w:p>
        </w:tc>
        <w:tc>
          <w:tcPr>
            <w:tcW w:w="3105" w:type="dxa"/>
            <w:vAlign w:val="center"/>
          </w:tcPr>
          <w:p w:rsidR="008B4279" w:rsidRPr="00DF14B7" w:rsidRDefault="008B4279" w:rsidP="000B5298">
            <w:pPr>
              <w:pStyle w:val="a8"/>
              <w:spacing w:before="0" w:after="0" w:line="560" w:lineRule="atLeast"/>
              <w:rPr>
                <w:rFonts w:ascii="仿宋_GB2312" w:eastAsia="仿宋_GB2312" w:hAnsi="仿宋"/>
                <w:bCs/>
                <w:sz w:val="21"/>
                <w:szCs w:val="21"/>
              </w:rPr>
            </w:pPr>
            <w:r w:rsidRPr="00425F78">
              <w:rPr>
                <w:rFonts w:ascii="仿宋_GB2312" w:eastAsia="仿宋_GB2312" w:hAnsi="仿宋" w:hint="eastAsia"/>
                <w:bCs/>
                <w:sz w:val="21"/>
                <w:szCs w:val="21"/>
              </w:rPr>
              <w:t>技术参数</w:t>
            </w:r>
          </w:p>
        </w:tc>
        <w:tc>
          <w:tcPr>
            <w:tcW w:w="1144" w:type="dxa"/>
            <w:vAlign w:val="center"/>
          </w:tcPr>
          <w:p w:rsidR="008B4279" w:rsidRPr="00DF14B7" w:rsidRDefault="008B4279" w:rsidP="000B5298">
            <w:pPr>
              <w:pStyle w:val="a8"/>
              <w:spacing w:before="0" w:after="0" w:line="560" w:lineRule="atLeast"/>
              <w:rPr>
                <w:rFonts w:ascii="仿宋_GB2312" w:eastAsia="仿宋_GB2312" w:hAnsi="仿宋"/>
                <w:bCs/>
                <w:sz w:val="21"/>
                <w:szCs w:val="21"/>
              </w:rPr>
            </w:pPr>
            <w:r w:rsidRPr="00425F78">
              <w:rPr>
                <w:rFonts w:ascii="仿宋_GB2312" w:eastAsia="仿宋_GB2312" w:hAnsi="仿宋" w:hint="eastAsia"/>
                <w:bCs/>
                <w:sz w:val="21"/>
                <w:szCs w:val="21"/>
              </w:rPr>
              <w:t>报价</w:t>
            </w:r>
          </w:p>
        </w:tc>
        <w:tc>
          <w:tcPr>
            <w:tcW w:w="993" w:type="dxa"/>
            <w:vAlign w:val="center"/>
          </w:tcPr>
          <w:p w:rsidR="008B4279" w:rsidRPr="00DF14B7" w:rsidRDefault="008B4279" w:rsidP="000B5298">
            <w:pPr>
              <w:pStyle w:val="a8"/>
              <w:spacing w:before="0" w:after="0" w:line="560" w:lineRule="atLeast"/>
              <w:rPr>
                <w:rFonts w:ascii="仿宋_GB2312" w:eastAsia="仿宋_GB2312" w:hAnsi="仿宋"/>
                <w:bCs/>
                <w:sz w:val="21"/>
                <w:szCs w:val="21"/>
              </w:rPr>
            </w:pPr>
            <w:r w:rsidRPr="00425F78">
              <w:rPr>
                <w:rFonts w:ascii="仿宋_GB2312" w:eastAsia="仿宋_GB2312" w:hAnsi="仿宋" w:hint="eastAsia"/>
                <w:bCs/>
                <w:sz w:val="21"/>
                <w:szCs w:val="21"/>
              </w:rPr>
              <w:t>备注</w:t>
            </w:r>
          </w:p>
        </w:tc>
      </w:tr>
      <w:tr w:rsidR="008B4279" w:rsidRPr="00425F78" w:rsidTr="006F1F85">
        <w:tc>
          <w:tcPr>
            <w:tcW w:w="607"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1</w:t>
            </w:r>
          </w:p>
        </w:tc>
        <w:tc>
          <w:tcPr>
            <w:tcW w:w="782" w:type="dxa"/>
            <w:vAlign w:val="center"/>
          </w:tcPr>
          <w:p w:rsidR="008B4279" w:rsidRPr="00DF14B7" w:rsidRDefault="008B4279" w:rsidP="000B5298">
            <w:pPr>
              <w:pStyle w:val="a8"/>
              <w:spacing w:before="0" w:after="0" w:line="560" w:lineRule="atLeast"/>
              <w:rPr>
                <w:rFonts w:ascii="仿宋_GB2312" w:eastAsia="仿宋_GB2312" w:hAnsi="仿宋" w:cs="宋体"/>
                <w:b w:val="0"/>
                <w:bCs/>
                <w:kern w:val="0"/>
                <w:sz w:val="21"/>
                <w:szCs w:val="21"/>
              </w:rPr>
            </w:pPr>
            <w:r w:rsidRPr="00425F78">
              <w:rPr>
                <w:rFonts w:ascii="仿宋_GB2312" w:eastAsia="仿宋_GB2312" w:hAnsi="仿宋" w:cs="宋体" w:hint="eastAsia"/>
                <w:b w:val="0"/>
                <w:bCs/>
                <w:kern w:val="0"/>
                <w:sz w:val="21"/>
                <w:szCs w:val="21"/>
              </w:rPr>
              <w:t>不限</w:t>
            </w:r>
          </w:p>
        </w:tc>
        <w:tc>
          <w:tcPr>
            <w:tcW w:w="1343"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笔记本电脑</w:t>
            </w:r>
          </w:p>
        </w:tc>
        <w:tc>
          <w:tcPr>
            <w:tcW w:w="957"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cs="宋体" w:hint="eastAsia"/>
                <w:b w:val="0"/>
                <w:bCs/>
                <w:kern w:val="0"/>
                <w:sz w:val="21"/>
                <w:szCs w:val="21"/>
              </w:rPr>
              <w:t>不限</w:t>
            </w:r>
          </w:p>
        </w:tc>
        <w:tc>
          <w:tcPr>
            <w:tcW w:w="3105" w:type="dxa"/>
            <w:vAlign w:val="center"/>
          </w:tcPr>
          <w:p w:rsidR="008B4279" w:rsidRPr="00DF14B7" w:rsidRDefault="008B4279" w:rsidP="000B5298">
            <w:pPr>
              <w:pStyle w:val="a8"/>
              <w:spacing w:before="0" w:after="0" w:line="560" w:lineRule="atLeast"/>
              <w:jc w:val="both"/>
              <w:rPr>
                <w:rFonts w:ascii="仿宋_GB2312" w:eastAsia="仿宋_GB2312" w:hAnsi="仿宋"/>
                <w:b w:val="0"/>
                <w:bCs/>
                <w:sz w:val="21"/>
                <w:szCs w:val="21"/>
              </w:rPr>
            </w:pPr>
            <w:r w:rsidRPr="00425F78">
              <w:rPr>
                <w:rFonts w:ascii="仿宋_GB2312" w:eastAsia="仿宋_GB2312" w:hAnsi="仿宋" w:cs="宋体" w:hint="eastAsia"/>
                <w:b w:val="0"/>
                <w:bCs/>
                <w:kern w:val="0"/>
                <w:sz w:val="21"/>
                <w:szCs w:val="21"/>
              </w:rPr>
              <w:t>要求带有USB接口，带有Windows</w:t>
            </w:r>
            <w:r w:rsidR="00D845EA">
              <w:rPr>
                <w:rFonts w:ascii="仿宋_GB2312" w:eastAsia="仿宋_GB2312" w:hAnsi="仿宋" w:cs="宋体" w:hint="eastAsia"/>
                <w:b w:val="0"/>
                <w:bCs/>
                <w:kern w:val="0"/>
                <w:sz w:val="21"/>
                <w:szCs w:val="21"/>
              </w:rPr>
              <w:t>操作系统、</w:t>
            </w:r>
            <w:r w:rsidRPr="00425F78">
              <w:rPr>
                <w:rFonts w:ascii="仿宋_GB2312" w:eastAsia="仿宋_GB2312" w:hAnsi="仿宋" w:cs="宋体" w:hint="eastAsia"/>
                <w:b w:val="0"/>
                <w:bCs/>
                <w:kern w:val="0"/>
                <w:sz w:val="21"/>
                <w:szCs w:val="21"/>
              </w:rPr>
              <w:t>Offices应用软件</w:t>
            </w:r>
            <w:r w:rsidR="00D845EA">
              <w:rPr>
                <w:rFonts w:ascii="仿宋_GB2312" w:eastAsia="仿宋_GB2312" w:hAnsi="仿宋" w:cs="宋体" w:hint="eastAsia"/>
                <w:b w:val="0"/>
                <w:bCs/>
                <w:kern w:val="0"/>
                <w:sz w:val="21"/>
                <w:szCs w:val="21"/>
              </w:rPr>
              <w:t>和PDF文档阅读软件。</w:t>
            </w:r>
          </w:p>
        </w:tc>
        <w:tc>
          <w:tcPr>
            <w:tcW w:w="1144"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w:t>
            </w:r>
          </w:p>
        </w:tc>
        <w:tc>
          <w:tcPr>
            <w:tcW w:w="993"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参赛队</w:t>
            </w:r>
          </w:p>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自带</w:t>
            </w:r>
          </w:p>
        </w:tc>
      </w:tr>
      <w:tr w:rsidR="008B4279" w:rsidRPr="00425F78" w:rsidTr="006F1F85">
        <w:tc>
          <w:tcPr>
            <w:tcW w:w="607"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2</w:t>
            </w:r>
          </w:p>
        </w:tc>
        <w:tc>
          <w:tcPr>
            <w:tcW w:w="782" w:type="dxa"/>
            <w:vAlign w:val="center"/>
          </w:tcPr>
          <w:p w:rsidR="008B4279" w:rsidRPr="00DF14B7" w:rsidRDefault="008B4279" w:rsidP="000B5298">
            <w:pPr>
              <w:pStyle w:val="a8"/>
              <w:spacing w:before="0" w:after="0" w:line="560" w:lineRule="atLeast"/>
              <w:rPr>
                <w:rFonts w:ascii="仿宋_GB2312" w:eastAsia="仿宋_GB2312" w:hAnsi="仿宋" w:cs="宋体"/>
                <w:b w:val="0"/>
                <w:bCs/>
                <w:kern w:val="0"/>
                <w:sz w:val="21"/>
                <w:szCs w:val="21"/>
              </w:rPr>
            </w:pPr>
            <w:r w:rsidRPr="00425F78">
              <w:rPr>
                <w:rFonts w:ascii="仿宋_GB2312" w:eastAsia="仿宋_GB2312" w:hAnsi="仿宋" w:hint="eastAsia"/>
                <w:b w:val="0"/>
                <w:bCs/>
                <w:sz w:val="21"/>
                <w:szCs w:val="21"/>
              </w:rPr>
              <w:t>——</w:t>
            </w:r>
          </w:p>
        </w:tc>
        <w:tc>
          <w:tcPr>
            <w:tcW w:w="1343"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AutoCAD软件</w:t>
            </w:r>
          </w:p>
        </w:tc>
        <w:tc>
          <w:tcPr>
            <w:tcW w:w="957" w:type="dxa"/>
            <w:vAlign w:val="center"/>
          </w:tcPr>
          <w:p w:rsidR="008B4279" w:rsidRPr="00DF14B7" w:rsidRDefault="008B4279" w:rsidP="000B5298">
            <w:pPr>
              <w:pStyle w:val="a8"/>
              <w:spacing w:before="0" w:after="0" w:line="560" w:lineRule="atLeast"/>
              <w:rPr>
                <w:rFonts w:ascii="仿宋_GB2312" w:eastAsia="仿宋_GB2312" w:hAnsi="仿宋" w:cs="宋体"/>
                <w:b w:val="0"/>
                <w:bCs/>
                <w:kern w:val="0"/>
                <w:sz w:val="21"/>
                <w:szCs w:val="21"/>
              </w:rPr>
            </w:pPr>
            <w:r w:rsidRPr="00425F78">
              <w:rPr>
                <w:rFonts w:ascii="仿宋_GB2312" w:eastAsia="仿宋_GB2312" w:hAnsi="仿宋" w:cs="宋体" w:hint="eastAsia"/>
                <w:b w:val="0"/>
                <w:bCs/>
                <w:kern w:val="0"/>
                <w:sz w:val="21"/>
                <w:szCs w:val="21"/>
              </w:rPr>
              <w:t>——</w:t>
            </w:r>
          </w:p>
        </w:tc>
        <w:tc>
          <w:tcPr>
            <w:tcW w:w="3105" w:type="dxa"/>
            <w:vAlign w:val="center"/>
          </w:tcPr>
          <w:p w:rsidR="008B4279" w:rsidRPr="00DF14B7" w:rsidRDefault="008B4279" w:rsidP="000B5298">
            <w:pPr>
              <w:pStyle w:val="a8"/>
              <w:spacing w:before="0" w:after="0" w:line="560" w:lineRule="atLeast"/>
              <w:jc w:val="both"/>
              <w:rPr>
                <w:rFonts w:ascii="仿宋_GB2312" w:eastAsia="仿宋_GB2312" w:hAnsi="仿宋" w:cs="宋体"/>
                <w:b w:val="0"/>
                <w:bCs/>
                <w:kern w:val="0"/>
                <w:sz w:val="21"/>
                <w:szCs w:val="21"/>
              </w:rPr>
            </w:pPr>
            <w:r w:rsidRPr="00425F78">
              <w:rPr>
                <w:rFonts w:ascii="仿宋_GB2312" w:eastAsia="仿宋_GB2312" w:hAnsi="仿宋" w:cs="宋体" w:hint="eastAsia"/>
                <w:b w:val="0"/>
                <w:bCs/>
                <w:kern w:val="0"/>
                <w:sz w:val="21"/>
                <w:szCs w:val="21"/>
              </w:rPr>
              <w:t>用于</w:t>
            </w:r>
            <w:r w:rsidR="009C06DE">
              <w:rPr>
                <w:rFonts w:ascii="仿宋_GB2312" w:eastAsia="仿宋_GB2312" w:hAnsi="仿宋" w:cs="宋体" w:hint="eastAsia"/>
                <w:b w:val="0"/>
                <w:bCs/>
                <w:kern w:val="0"/>
                <w:sz w:val="21"/>
                <w:szCs w:val="21"/>
              </w:rPr>
              <w:t>智能电子产品</w:t>
            </w:r>
            <w:r w:rsidRPr="00425F78">
              <w:rPr>
                <w:rFonts w:ascii="仿宋_GB2312" w:eastAsia="仿宋_GB2312" w:hAnsi="仿宋" w:cs="宋体" w:hint="eastAsia"/>
                <w:b w:val="0"/>
                <w:bCs/>
                <w:kern w:val="0"/>
                <w:sz w:val="21"/>
                <w:szCs w:val="21"/>
              </w:rPr>
              <w:t>系统图绘制</w:t>
            </w:r>
          </w:p>
        </w:tc>
        <w:tc>
          <w:tcPr>
            <w:tcW w:w="1144"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w:t>
            </w:r>
          </w:p>
        </w:tc>
        <w:tc>
          <w:tcPr>
            <w:tcW w:w="993"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参赛队</w:t>
            </w:r>
          </w:p>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自带</w:t>
            </w:r>
          </w:p>
        </w:tc>
      </w:tr>
      <w:tr w:rsidR="008B4279" w:rsidRPr="00425F78" w:rsidTr="006F1F85">
        <w:tc>
          <w:tcPr>
            <w:tcW w:w="607"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4</w:t>
            </w:r>
          </w:p>
        </w:tc>
        <w:tc>
          <w:tcPr>
            <w:tcW w:w="782"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TI</w:t>
            </w:r>
          </w:p>
        </w:tc>
        <w:tc>
          <w:tcPr>
            <w:tcW w:w="1343"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嵌入式处理器开发平台</w:t>
            </w:r>
          </w:p>
        </w:tc>
        <w:tc>
          <w:tcPr>
            <w:tcW w:w="957"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CM3</w:t>
            </w:r>
          </w:p>
        </w:tc>
        <w:tc>
          <w:tcPr>
            <w:tcW w:w="3105" w:type="dxa"/>
            <w:vAlign w:val="center"/>
          </w:tcPr>
          <w:p w:rsidR="008B4279" w:rsidRPr="00DF14B7" w:rsidRDefault="008B4279" w:rsidP="000B5298">
            <w:pPr>
              <w:pStyle w:val="a8"/>
              <w:spacing w:before="0" w:after="0" w:line="560" w:lineRule="atLeast"/>
              <w:jc w:val="both"/>
              <w:rPr>
                <w:rFonts w:ascii="仿宋_GB2312" w:eastAsia="仿宋_GB2312" w:hAnsi="仿宋" w:cs="宋体"/>
                <w:b w:val="0"/>
                <w:bCs/>
                <w:kern w:val="0"/>
                <w:sz w:val="21"/>
                <w:szCs w:val="21"/>
              </w:rPr>
            </w:pPr>
            <w:r w:rsidRPr="00425F78">
              <w:rPr>
                <w:rFonts w:ascii="仿宋_GB2312" w:eastAsia="仿宋_GB2312" w:hAnsi="仿宋" w:cs="宋体" w:hint="eastAsia"/>
                <w:b w:val="0"/>
                <w:bCs/>
                <w:kern w:val="0"/>
                <w:sz w:val="21"/>
                <w:szCs w:val="21"/>
              </w:rPr>
              <w:t>用于智能电器的功能实现</w:t>
            </w:r>
          </w:p>
        </w:tc>
        <w:tc>
          <w:tcPr>
            <w:tcW w:w="1144"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w:t>
            </w:r>
          </w:p>
        </w:tc>
        <w:tc>
          <w:tcPr>
            <w:tcW w:w="993"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参赛队</w:t>
            </w:r>
          </w:p>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自带</w:t>
            </w:r>
          </w:p>
        </w:tc>
      </w:tr>
      <w:tr w:rsidR="008B4279" w:rsidRPr="00425F78" w:rsidTr="006F1F85">
        <w:tc>
          <w:tcPr>
            <w:tcW w:w="607"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5</w:t>
            </w:r>
          </w:p>
        </w:tc>
        <w:tc>
          <w:tcPr>
            <w:tcW w:w="782" w:type="dxa"/>
            <w:vAlign w:val="center"/>
          </w:tcPr>
          <w:p w:rsidR="008B4279" w:rsidRPr="00DF14B7" w:rsidRDefault="008B4279" w:rsidP="000B5298">
            <w:pPr>
              <w:pStyle w:val="a8"/>
              <w:spacing w:before="0" w:after="0" w:line="560" w:lineRule="atLeast"/>
              <w:rPr>
                <w:rFonts w:ascii="仿宋_GB2312" w:eastAsia="仿宋_GB2312" w:hAnsi="仿宋" w:cs="宋体"/>
                <w:b w:val="0"/>
                <w:bCs/>
                <w:kern w:val="0"/>
                <w:sz w:val="21"/>
                <w:szCs w:val="21"/>
              </w:rPr>
            </w:pPr>
            <w:r w:rsidRPr="00425F78">
              <w:rPr>
                <w:rFonts w:ascii="仿宋_GB2312" w:eastAsia="仿宋_GB2312" w:hAnsi="仿宋" w:cs="宋体" w:hint="eastAsia"/>
                <w:b w:val="0"/>
                <w:bCs/>
                <w:kern w:val="0"/>
                <w:sz w:val="21"/>
                <w:szCs w:val="21"/>
              </w:rPr>
              <w:t>不限</w:t>
            </w:r>
          </w:p>
        </w:tc>
        <w:tc>
          <w:tcPr>
            <w:tcW w:w="1343" w:type="dxa"/>
            <w:vAlign w:val="center"/>
          </w:tcPr>
          <w:p w:rsidR="008B4279" w:rsidRPr="00425F78" w:rsidRDefault="008B4279" w:rsidP="000B5298">
            <w:pPr>
              <w:widowControl/>
              <w:spacing w:line="560" w:lineRule="atLeast"/>
              <w:jc w:val="center"/>
              <w:rPr>
                <w:rFonts w:ascii="仿宋_GB2312" w:eastAsia="仿宋_GB2312" w:hAnsi="仿宋" w:cs="宋体"/>
                <w:kern w:val="0"/>
                <w:szCs w:val="21"/>
              </w:rPr>
            </w:pPr>
            <w:r w:rsidRPr="00425F78">
              <w:rPr>
                <w:rFonts w:ascii="仿宋_GB2312" w:eastAsia="仿宋_GB2312" w:hAnsi="仿宋" w:hint="eastAsia"/>
                <w:kern w:val="0"/>
                <w:szCs w:val="21"/>
              </w:rPr>
              <w:t>数字万用表</w:t>
            </w:r>
          </w:p>
        </w:tc>
        <w:tc>
          <w:tcPr>
            <w:tcW w:w="957"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cs="宋体" w:hint="eastAsia"/>
                <w:b w:val="0"/>
                <w:bCs/>
                <w:kern w:val="0"/>
                <w:sz w:val="21"/>
                <w:szCs w:val="21"/>
              </w:rPr>
              <w:t>不限</w:t>
            </w:r>
          </w:p>
        </w:tc>
        <w:tc>
          <w:tcPr>
            <w:tcW w:w="3105" w:type="dxa"/>
            <w:vAlign w:val="center"/>
          </w:tcPr>
          <w:p w:rsidR="008B4279" w:rsidRPr="00DF14B7" w:rsidRDefault="008B4279" w:rsidP="000B5298">
            <w:pPr>
              <w:pStyle w:val="a8"/>
              <w:spacing w:before="0" w:after="0" w:line="560" w:lineRule="atLeast"/>
              <w:jc w:val="both"/>
              <w:rPr>
                <w:rFonts w:ascii="仿宋_GB2312" w:eastAsia="仿宋_GB2312" w:hAnsi="仿宋"/>
                <w:b w:val="0"/>
                <w:bCs/>
                <w:sz w:val="21"/>
                <w:szCs w:val="21"/>
              </w:rPr>
            </w:pPr>
            <w:r w:rsidRPr="00425F78">
              <w:rPr>
                <w:rFonts w:ascii="仿宋_GB2312" w:eastAsia="仿宋_GB2312" w:hAnsi="仿宋" w:hint="eastAsia"/>
                <w:b w:val="0"/>
                <w:bCs/>
                <w:sz w:val="21"/>
                <w:szCs w:val="21"/>
              </w:rPr>
              <w:t>可测量交流、直流电压电流量和电阻、晶体管等参数，要求3位半以上。</w:t>
            </w:r>
          </w:p>
        </w:tc>
        <w:tc>
          <w:tcPr>
            <w:tcW w:w="1144"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w:t>
            </w:r>
          </w:p>
        </w:tc>
        <w:tc>
          <w:tcPr>
            <w:tcW w:w="993"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参赛队</w:t>
            </w:r>
          </w:p>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自带</w:t>
            </w:r>
          </w:p>
        </w:tc>
      </w:tr>
      <w:tr w:rsidR="008B4279" w:rsidRPr="00425F78" w:rsidTr="006F1F85">
        <w:tc>
          <w:tcPr>
            <w:tcW w:w="607"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6</w:t>
            </w:r>
          </w:p>
        </w:tc>
        <w:tc>
          <w:tcPr>
            <w:tcW w:w="782" w:type="dxa"/>
            <w:vAlign w:val="center"/>
          </w:tcPr>
          <w:p w:rsidR="008B4279" w:rsidRPr="00DF14B7" w:rsidRDefault="008B4279" w:rsidP="000B5298">
            <w:pPr>
              <w:pStyle w:val="a8"/>
              <w:spacing w:before="0" w:after="0" w:line="560" w:lineRule="atLeast"/>
              <w:rPr>
                <w:rFonts w:ascii="仿宋_GB2312" w:eastAsia="仿宋_GB2312" w:hAnsi="仿宋" w:cs="宋体"/>
                <w:b w:val="0"/>
                <w:bCs/>
                <w:kern w:val="0"/>
                <w:sz w:val="21"/>
                <w:szCs w:val="21"/>
              </w:rPr>
            </w:pPr>
            <w:r w:rsidRPr="00425F78">
              <w:rPr>
                <w:rFonts w:ascii="仿宋_GB2312" w:eastAsia="仿宋_GB2312" w:hAnsi="仿宋" w:cs="宋体" w:hint="eastAsia"/>
                <w:b w:val="0"/>
                <w:bCs/>
                <w:kern w:val="0"/>
                <w:sz w:val="21"/>
                <w:szCs w:val="21"/>
              </w:rPr>
              <w:t>不限</w:t>
            </w:r>
          </w:p>
        </w:tc>
        <w:tc>
          <w:tcPr>
            <w:tcW w:w="1343" w:type="dxa"/>
            <w:vAlign w:val="center"/>
          </w:tcPr>
          <w:p w:rsidR="008B4279" w:rsidRPr="00425F78" w:rsidRDefault="008B4279" w:rsidP="000B5298">
            <w:pPr>
              <w:widowControl/>
              <w:spacing w:line="560" w:lineRule="atLeast"/>
              <w:jc w:val="center"/>
              <w:rPr>
                <w:rFonts w:ascii="仿宋_GB2312" w:eastAsia="仿宋_GB2312" w:hAnsi="仿宋" w:cs="宋体"/>
                <w:kern w:val="0"/>
                <w:szCs w:val="21"/>
              </w:rPr>
            </w:pPr>
            <w:r w:rsidRPr="00425F78">
              <w:rPr>
                <w:rFonts w:ascii="仿宋_GB2312" w:eastAsia="仿宋_GB2312" w:hAnsi="仿宋" w:cs="宋体" w:hint="eastAsia"/>
                <w:kern w:val="0"/>
                <w:szCs w:val="21"/>
              </w:rPr>
              <w:t>25－35W电烙铁及支架</w:t>
            </w:r>
          </w:p>
        </w:tc>
        <w:tc>
          <w:tcPr>
            <w:tcW w:w="957"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cs="宋体" w:hint="eastAsia"/>
                <w:b w:val="0"/>
                <w:bCs/>
                <w:kern w:val="0"/>
                <w:sz w:val="21"/>
                <w:szCs w:val="21"/>
              </w:rPr>
              <w:t>不限</w:t>
            </w:r>
          </w:p>
        </w:tc>
        <w:tc>
          <w:tcPr>
            <w:tcW w:w="3105" w:type="dxa"/>
            <w:vAlign w:val="center"/>
          </w:tcPr>
          <w:p w:rsidR="008B4279" w:rsidRPr="00DF14B7" w:rsidRDefault="008B4279" w:rsidP="000B5298">
            <w:pPr>
              <w:pStyle w:val="a8"/>
              <w:spacing w:before="0" w:after="0" w:line="560" w:lineRule="atLeast"/>
              <w:jc w:val="both"/>
              <w:rPr>
                <w:rFonts w:ascii="仿宋_GB2312" w:eastAsia="仿宋_GB2312" w:hAnsi="仿宋"/>
                <w:b w:val="0"/>
                <w:bCs/>
                <w:sz w:val="21"/>
                <w:szCs w:val="21"/>
              </w:rPr>
            </w:pPr>
            <w:r w:rsidRPr="00425F78">
              <w:rPr>
                <w:rFonts w:ascii="仿宋_GB2312" w:eastAsia="仿宋_GB2312" w:hAnsi="仿宋" w:hint="eastAsia"/>
                <w:b w:val="0"/>
                <w:bCs/>
                <w:sz w:val="21"/>
                <w:szCs w:val="21"/>
              </w:rPr>
              <w:t>每个队要求自带2把电烙铁以上。</w:t>
            </w:r>
          </w:p>
        </w:tc>
        <w:tc>
          <w:tcPr>
            <w:tcW w:w="1144"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w:t>
            </w:r>
          </w:p>
        </w:tc>
        <w:tc>
          <w:tcPr>
            <w:tcW w:w="993"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参赛队</w:t>
            </w:r>
          </w:p>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自带</w:t>
            </w:r>
          </w:p>
        </w:tc>
      </w:tr>
      <w:tr w:rsidR="008B4279" w:rsidRPr="00425F78" w:rsidTr="006F1F85">
        <w:tc>
          <w:tcPr>
            <w:tcW w:w="607"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7</w:t>
            </w:r>
          </w:p>
        </w:tc>
        <w:tc>
          <w:tcPr>
            <w:tcW w:w="782" w:type="dxa"/>
            <w:vAlign w:val="center"/>
          </w:tcPr>
          <w:p w:rsidR="008B4279" w:rsidRPr="00DF14B7" w:rsidRDefault="008B4279" w:rsidP="000B5298">
            <w:pPr>
              <w:pStyle w:val="a8"/>
              <w:spacing w:before="0" w:after="0" w:line="560" w:lineRule="atLeast"/>
              <w:rPr>
                <w:rFonts w:ascii="仿宋_GB2312" w:eastAsia="仿宋_GB2312" w:hAnsi="仿宋" w:cs="宋体"/>
                <w:b w:val="0"/>
                <w:bCs/>
                <w:kern w:val="0"/>
                <w:sz w:val="21"/>
                <w:szCs w:val="21"/>
              </w:rPr>
            </w:pPr>
            <w:r w:rsidRPr="00425F78">
              <w:rPr>
                <w:rFonts w:ascii="仿宋_GB2312" w:eastAsia="仿宋_GB2312" w:hAnsi="仿宋" w:cs="宋体" w:hint="eastAsia"/>
                <w:b w:val="0"/>
                <w:bCs/>
                <w:kern w:val="0"/>
                <w:sz w:val="21"/>
                <w:szCs w:val="21"/>
              </w:rPr>
              <w:t>不限</w:t>
            </w:r>
          </w:p>
        </w:tc>
        <w:tc>
          <w:tcPr>
            <w:tcW w:w="1343" w:type="dxa"/>
            <w:vAlign w:val="center"/>
          </w:tcPr>
          <w:p w:rsidR="008B4279" w:rsidRPr="00425F78" w:rsidRDefault="008B4279" w:rsidP="000B5298">
            <w:pPr>
              <w:widowControl/>
              <w:spacing w:line="560" w:lineRule="atLeast"/>
              <w:jc w:val="center"/>
              <w:rPr>
                <w:rFonts w:ascii="仿宋_GB2312" w:eastAsia="仿宋_GB2312" w:hAnsi="仿宋" w:cs="宋体"/>
                <w:kern w:val="0"/>
                <w:szCs w:val="21"/>
              </w:rPr>
            </w:pPr>
            <w:r w:rsidRPr="00425F78">
              <w:rPr>
                <w:rFonts w:ascii="仿宋_GB2312" w:eastAsia="仿宋_GB2312" w:hAnsi="仿宋" w:cs="宋体" w:hint="eastAsia"/>
                <w:kern w:val="0"/>
                <w:szCs w:val="21"/>
              </w:rPr>
              <w:t>焊锡丝和松香若干</w:t>
            </w:r>
          </w:p>
        </w:tc>
        <w:tc>
          <w:tcPr>
            <w:tcW w:w="957"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cs="宋体" w:hint="eastAsia"/>
                <w:b w:val="0"/>
                <w:bCs/>
                <w:kern w:val="0"/>
                <w:sz w:val="21"/>
                <w:szCs w:val="21"/>
              </w:rPr>
              <w:t>不限</w:t>
            </w:r>
          </w:p>
        </w:tc>
        <w:tc>
          <w:tcPr>
            <w:tcW w:w="3105" w:type="dxa"/>
            <w:vAlign w:val="center"/>
          </w:tcPr>
          <w:p w:rsidR="008B4279" w:rsidRPr="00DF14B7" w:rsidRDefault="008B4279" w:rsidP="000B5298">
            <w:pPr>
              <w:pStyle w:val="a8"/>
              <w:spacing w:before="0" w:after="0" w:line="560" w:lineRule="atLeast"/>
              <w:jc w:val="both"/>
              <w:rPr>
                <w:rFonts w:ascii="仿宋_GB2312" w:eastAsia="仿宋_GB2312" w:hAnsi="仿宋"/>
                <w:b w:val="0"/>
                <w:bCs/>
                <w:sz w:val="21"/>
                <w:szCs w:val="21"/>
              </w:rPr>
            </w:pPr>
            <w:r w:rsidRPr="00425F78">
              <w:rPr>
                <w:rFonts w:ascii="仿宋_GB2312" w:eastAsia="仿宋_GB2312" w:hAnsi="仿宋" w:hint="eastAsia"/>
                <w:b w:val="0"/>
                <w:bCs/>
                <w:sz w:val="21"/>
                <w:szCs w:val="21"/>
              </w:rPr>
              <w:t>0.8mm左右</w:t>
            </w:r>
          </w:p>
        </w:tc>
        <w:tc>
          <w:tcPr>
            <w:tcW w:w="1144"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w:t>
            </w:r>
          </w:p>
        </w:tc>
        <w:tc>
          <w:tcPr>
            <w:tcW w:w="993"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参赛队</w:t>
            </w:r>
          </w:p>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自带</w:t>
            </w:r>
          </w:p>
        </w:tc>
      </w:tr>
      <w:tr w:rsidR="008B4279" w:rsidRPr="00425F78" w:rsidTr="006F1F85">
        <w:tc>
          <w:tcPr>
            <w:tcW w:w="607"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8</w:t>
            </w:r>
          </w:p>
        </w:tc>
        <w:tc>
          <w:tcPr>
            <w:tcW w:w="782" w:type="dxa"/>
            <w:vAlign w:val="center"/>
          </w:tcPr>
          <w:p w:rsidR="008B4279" w:rsidRPr="00DF14B7" w:rsidRDefault="008B4279" w:rsidP="000B5298">
            <w:pPr>
              <w:pStyle w:val="a8"/>
              <w:spacing w:before="0" w:after="0" w:line="560" w:lineRule="atLeast"/>
              <w:rPr>
                <w:rFonts w:ascii="仿宋_GB2312" w:eastAsia="仿宋_GB2312" w:hAnsi="仿宋" w:cs="宋体"/>
                <w:b w:val="0"/>
                <w:bCs/>
                <w:kern w:val="0"/>
                <w:sz w:val="21"/>
                <w:szCs w:val="21"/>
              </w:rPr>
            </w:pPr>
            <w:r w:rsidRPr="00425F78">
              <w:rPr>
                <w:rFonts w:ascii="仿宋_GB2312" w:eastAsia="仿宋_GB2312" w:hAnsi="仿宋" w:cs="宋体" w:hint="eastAsia"/>
                <w:b w:val="0"/>
                <w:bCs/>
                <w:kern w:val="0"/>
                <w:sz w:val="21"/>
                <w:szCs w:val="21"/>
              </w:rPr>
              <w:t>不限</w:t>
            </w:r>
          </w:p>
        </w:tc>
        <w:tc>
          <w:tcPr>
            <w:tcW w:w="1343" w:type="dxa"/>
            <w:vAlign w:val="center"/>
          </w:tcPr>
          <w:p w:rsidR="008B4279" w:rsidRPr="00425F78" w:rsidRDefault="008B4279" w:rsidP="000B5298">
            <w:pPr>
              <w:widowControl/>
              <w:spacing w:line="560" w:lineRule="atLeast"/>
              <w:jc w:val="center"/>
              <w:rPr>
                <w:rFonts w:ascii="仿宋_GB2312" w:eastAsia="仿宋_GB2312" w:hAnsi="仿宋" w:cs="宋体"/>
                <w:kern w:val="0"/>
                <w:szCs w:val="21"/>
              </w:rPr>
            </w:pPr>
            <w:r w:rsidRPr="00425F78">
              <w:rPr>
                <w:rFonts w:ascii="仿宋_GB2312" w:eastAsia="仿宋_GB2312" w:hAnsi="仿宋" w:cs="宋体" w:hint="eastAsia"/>
                <w:kern w:val="0"/>
                <w:szCs w:val="21"/>
              </w:rPr>
              <w:t>热风机</w:t>
            </w:r>
          </w:p>
        </w:tc>
        <w:tc>
          <w:tcPr>
            <w:tcW w:w="957"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cs="宋体" w:hint="eastAsia"/>
                <w:b w:val="0"/>
                <w:bCs/>
                <w:kern w:val="0"/>
                <w:sz w:val="21"/>
                <w:szCs w:val="21"/>
              </w:rPr>
              <w:t>不限</w:t>
            </w:r>
          </w:p>
        </w:tc>
        <w:tc>
          <w:tcPr>
            <w:tcW w:w="3105" w:type="dxa"/>
            <w:vAlign w:val="center"/>
          </w:tcPr>
          <w:p w:rsidR="008B4279" w:rsidRPr="00DF14B7" w:rsidRDefault="008B4279" w:rsidP="000B5298">
            <w:pPr>
              <w:pStyle w:val="a8"/>
              <w:spacing w:before="0" w:after="0" w:line="560" w:lineRule="atLeast"/>
              <w:jc w:val="both"/>
              <w:rPr>
                <w:rFonts w:ascii="仿宋_GB2312" w:eastAsia="仿宋_GB2312" w:hAnsi="仿宋"/>
                <w:b w:val="0"/>
                <w:bCs/>
                <w:sz w:val="21"/>
                <w:szCs w:val="21"/>
              </w:rPr>
            </w:pPr>
          </w:p>
        </w:tc>
        <w:tc>
          <w:tcPr>
            <w:tcW w:w="1144"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w:t>
            </w:r>
          </w:p>
        </w:tc>
        <w:tc>
          <w:tcPr>
            <w:tcW w:w="993"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参赛队</w:t>
            </w:r>
          </w:p>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自带</w:t>
            </w:r>
          </w:p>
        </w:tc>
      </w:tr>
      <w:tr w:rsidR="008B4279" w:rsidRPr="00425F78" w:rsidTr="006F1F85">
        <w:tc>
          <w:tcPr>
            <w:tcW w:w="607"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9</w:t>
            </w:r>
          </w:p>
        </w:tc>
        <w:tc>
          <w:tcPr>
            <w:tcW w:w="782" w:type="dxa"/>
            <w:vAlign w:val="center"/>
          </w:tcPr>
          <w:p w:rsidR="008B4279" w:rsidRPr="00DF14B7" w:rsidRDefault="008B4279" w:rsidP="000B5298">
            <w:pPr>
              <w:pStyle w:val="a8"/>
              <w:spacing w:before="0" w:after="0" w:line="560" w:lineRule="atLeast"/>
              <w:rPr>
                <w:rFonts w:ascii="仿宋_GB2312" w:eastAsia="仿宋_GB2312" w:hAnsi="仿宋" w:cs="宋体"/>
                <w:b w:val="0"/>
                <w:bCs/>
                <w:kern w:val="0"/>
                <w:sz w:val="21"/>
                <w:szCs w:val="21"/>
              </w:rPr>
            </w:pPr>
            <w:r w:rsidRPr="00425F78">
              <w:rPr>
                <w:rFonts w:ascii="仿宋_GB2312" w:eastAsia="仿宋_GB2312" w:hAnsi="仿宋" w:cs="宋体" w:hint="eastAsia"/>
                <w:b w:val="0"/>
                <w:bCs/>
                <w:kern w:val="0"/>
                <w:sz w:val="21"/>
                <w:szCs w:val="21"/>
              </w:rPr>
              <w:t>不限</w:t>
            </w:r>
          </w:p>
        </w:tc>
        <w:tc>
          <w:tcPr>
            <w:tcW w:w="1343" w:type="dxa"/>
            <w:vAlign w:val="center"/>
          </w:tcPr>
          <w:p w:rsidR="008B4279" w:rsidRPr="00425F78" w:rsidRDefault="008B4279" w:rsidP="000B5298">
            <w:pPr>
              <w:widowControl/>
              <w:spacing w:line="560" w:lineRule="atLeast"/>
              <w:jc w:val="center"/>
              <w:rPr>
                <w:rFonts w:ascii="仿宋_GB2312" w:eastAsia="仿宋_GB2312" w:hAnsi="仿宋" w:cs="宋体"/>
                <w:kern w:val="0"/>
                <w:szCs w:val="21"/>
              </w:rPr>
            </w:pPr>
            <w:r w:rsidRPr="00425F78">
              <w:rPr>
                <w:rFonts w:ascii="仿宋_GB2312" w:eastAsia="仿宋_GB2312" w:hAnsi="仿宋" w:cs="宋体" w:hint="eastAsia"/>
                <w:kern w:val="0"/>
                <w:szCs w:val="21"/>
              </w:rPr>
              <w:t>放大镜</w:t>
            </w:r>
          </w:p>
        </w:tc>
        <w:tc>
          <w:tcPr>
            <w:tcW w:w="957"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cs="宋体" w:hint="eastAsia"/>
                <w:b w:val="0"/>
                <w:bCs/>
                <w:kern w:val="0"/>
                <w:sz w:val="21"/>
                <w:szCs w:val="21"/>
              </w:rPr>
              <w:t>不限</w:t>
            </w:r>
          </w:p>
        </w:tc>
        <w:tc>
          <w:tcPr>
            <w:tcW w:w="3105" w:type="dxa"/>
            <w:vAlign w:val="center"/>
          </w:tcPr>
          <w:p w:rsidR="008B4279" w:rsidRPr="00DF14B7" w:rsidRDefault="008B4279" w:rsidP="000B5298">
            <w:pPr>
              <w:pStyle w:val="a8"/>
              <w:spacing w:before="0" w:after="0" w:line="560" w:lineRule="atLeast"/>
              <w:jc w:val="both"/>
              <w:rPr>
                <w:rFonts w:ascii="仿宋_GB2312" w:eastAsia="仿宋_GB2312" w:hAnsi="仿宋"/>
                <w:b w:val="0"/>
                <w:bCs/>
                <w:sz w:val="21"/>
                <w:szCs w:val="21"/>
              </w:rPr>
            </w:pPr>
          </w:p>
        </w:tc>
        <w:tc>
          <w:tcPr>
            <w:tcW w:w="1144"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w:t>
            </w:r>
          </w:p>
        </w:tc>
        <w:tc>
          <w:tcPr>
            <w:tcW w:w="993"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参赛队</w:t>
            </w:r>
          </w:p>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自带</w:t>
            </w:r>
          </w:p>
        </w:tc>
      </w:tr>
      <w:tr w:rsidR="008B4279" w:rsidRPr="00425F78" w:rsidTr="006F1F85">
        <w:tc>
          <w:tcPr>
            <w:tcW w:w="607"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10</w:t>
            </w:r>
          </w:p>
        </w:tc>
        <w:tc>
          <w:tcPr>
            <w:tcW w:w="782" w:type="dxa"/>
            <w:vAlign w:val="center"/>
          </w:tcPr>
          <w:p w:rsidR="008B4279" w:rsidRPr="00DF14B7" w:rsidRDefault="008B4279" w:rsidP="000B5298">
            <w:pPr>
              <w:pStyle w:val="a8"/>
              <w:spacing w:before="0" w:after="0" w:line="560" w:lineRule="atLeast"/>
              <w:rPr>
                <w:rFonts w:ascii="仿宋_GB2312" w:eastAsia="仿宋_GB2312" w:hAnsi="仿宋" w:cs="宋体"/>
                <w:b w:val="0"/>
                <w:bCs/>
                <w:kern w:val="0"/>
                <w:sz w:val="21"/>
                <w:szCs w:val="21"/>
              </w:rPr>
            </w:pPr>
            <w:r w:rsidRPr="00425F78">
              <w:rPr>
                <w:rFonts w:ascii="仿宋_GB2312" w:eastAsia="仿宋_GB2312" w:hAnsi="仿宋" w:cs="宋体" w:hint="eastAsia"/>
                <w:b w:val="0"/>
                <w:bCs/>
                <w:kern w:val="0"/>
                <w:sz w:val="21"/>
                <w:szCs w:val="21"/>
              </w:rPr>
              <w:t>不限</w:t>
            </w:r>
          </w:p>
        </w:tc>
        <w:tc>
          <w:tcPr>
            <w:tcW w:w="1343"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工具</w:t>
            </w:r>
          </w:p>
        </w:tc>
        <w:tc>
          <w:tcPr>
            <w:tcW w:w="957"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不限</w:t>
            </w:r>
          </w:p>
        </w:tc>
        <w:tc>
          <w:tcPr>
            <w:tcW w:w="3105" w:type="dxa"/>
            <w:vAlign w:val="center"/>
          </w:tcPr>
          <w:p w:rsidR="008B4279" w:rsidRPr="00DF14B7" w:rsidRDefault="000B5298" w:rsidP="000B5298">
            <w:pPr>
              <w:pStyle w:val="a8"/>
              <w:spacing w:before="0" w:after="0" w:line="560" w:lineRule="atLeast"/>
              <w:jc w:val="both"/>
              <w:rPr>
                <w:rFonts w:ascii="仿宋_GB2312" w:eastAsia="仿宋_GB2312" w:hAnsi="仿宋"/>
                <w:b w:val="0"/>
                <w:bCs/>
                <w:sz w:val="21"/>
                <w:szCs w:val="21"/>
              </w:rPr>
            </w:pPr>
            <w:r w:rsidRPr="00425F78">
              <w:rPr>
                <w:rFonts w:ascii="仿宋_GB2312" w:eastAsia="仿宋_GB2312" w:hAnsi="仿宋" w:hint="eastAsia"/>
                <w:b w:val="0"/>
                <w:bCs/>
                <w:sz w:val="21"/>
                <w:szCs w:val="21"/>
              </w:rPr>
              <w:t>尖嘴钳、偏口钳各1把，一字口、十字口改锥各1把，镊子1把，卡尺1把，壁纸刀1把，手动吸</w:t>
            </w:r>
            <w:r w:rsidRPr="00425F78">
              <w:rPr>
                <w:rFonts w:ascii="仿宋_GB2312" w:eastAsia="仿宋_GB2312" w:hAnsi="仿宋" w:hint="eastAsia"/>
                <w:b w:val="0"/>
                <w:bCs/>
                <w:sz w:val="21"/>
                <w:szCs w:val="21"/>
              </w:rPr>
              <w:lastRenderedPageBreak/>
              <w:t>锡器1个，配有烙铁架的电烙铁2把（不同烙铁头），带有助焊剂的焊锡丝1卷、热凤机、放大镜等。</w:t>
            </w:r>
          </w:p>
        </w:tc>
        <w:tc>
          <w:tcPr>
            <w:tcW w:w="1144"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lastRenderedPageBreak/>
              <w:t>——</w:t>
            </w:r>
          </w:p>
        </w:tc>
        <w:tc>
          <w:tcPr>
            <w:tcW w:w="993" w:type="dxa"/>
            <w:vAlign w:val="center"/>
          </w:tcPr>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参赛队</w:t>
            </w:r>
          </w:p>
          <w:p w:rsidR="008B4279" w:rsidRPr="00DF14B7" w:rsidRDefault="008B4279" w:rsidP="000B5298">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自带</w:t>
            </w:r>
          </w:p>
        </w:tc>
      </w:tr>
    </w:tbl>
    <w:p w:rsidR="000F74D2" w:rsidRPr="00425F78" w:rsidRDefault="000F74D2" w:rsidP="000F74D2">
      <w:pPr>
        <w:spacing w:line="560" w:lineRule="atLeast"/>
        <w:rPr>
          <w:rFonts w:ascii="黑体" w:eastAsia="黑体" w:hAnsi="仿宋"/>
          <w:sz w:val="30"/>
          <w:szCs w:val="30"/>
        </w:rPr>
      </w:pPr>
      <w:r w:rsidRPr="00425F78">
        <w:rPr>
          <w:rFonts w:ascii="黑体" w:eastAsia="黑体" w:hAnsi="仿宋" w:hint="eastAsia"/>
          <w:sz w:val="30"/>
          <w:szCs w:val="30"/>
        </w:rPr>
        <w:lastRenderedPageBreak/>
        <w:t>（三）</w:t>
      </w:r>
      <w:r w:rsidR="00D845EA">
        <w:rPr>
          <w:rFonts w:ascii="黑体" w:eastAsia="黑体" w:hAnsi="仿宋" w:hint="eastAsia"/>
          <w:b/>
          <w:bCs/>
          <w:sz w:val="30"/>
          <w:szCs w:val="30"/>
        </w:rPr>
        <w:t>赛项技术平台推荐</w:t>
      </w:r>
      <w:r w:rsidR="00D845EA" w:rsidRPr="00425F78">
        <w:rPr>
          <w:rFonts w:ascii="黑体" w:eastAsia="黑体" w:hAnsi="仿宋" w:hint="eastAsia"/>
          <w:b/>
          <w:bCs/>
          <w:sz w:val="30"/>
          <w:szCs w:val="30"/>
        </w:rPr>
        <w:t>方案</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440"/>
        <w:gridCol w:w="2001"/>
        <w:gridCol w:w="3600"/>
        <w:gridCol w:w="781"/>
      </w:tblGrid>
      <w:tr w:rsidR="00D845EA" w:rsidRPr="00425F78" w:rsidTr="00E62069">
        <w:tc>
          <w:tcPr>
            <w:tcW w:w="648" w:type="dxa"/>
            <w:vAlign w:val="center"/>
          </w:tcPr>
          <w:p w:rsidR="00D845EA" w:rsidRPr="00DF14B7" w:rsidRDefault="00D845EA" w:rsidP="003B35ED">
            <w:pPr>
              <w:pStyle w:val="a8"/>
              <w:spacing w:before="0" w:after="0" w:line="560" w:lineRule="atLeast"/>
              <w:rPr>
                <w:rFonts w:ascii="仿宋_GB2312" w:eastAsia="仿宋_GB2312" w:hAnsi="仿宋"/>
                <w:bCs/>
                <w:sz w:val="21"/>
                <w:szCs w:val="21"/>
              </w:rPr>
            </w:pPr>
            <w:r w:rsidRPr="00425F78">
              <w:rPr>
                <w:rFonts w:ascii="仿宋_GB2312" w:eastAsia="仿宋_GB2312" w:hAnsi="仿宋" w:hint="eastAsia"/>
                <w:bCs/>
                <w:sz w:val="21"/>
                <w:szCs w:val="21"/>
              </w:rPr>
              <w:t>序号</w:t>
            </w:r>
          </w:p>
        </w:tc>
        <w:tc>
          <w:tcPr>
            <w:tcW w:w="1440" w:type="dxa"/>
            <w:vAlign w:val="center"/>
          </w:tcPr>
          <w:p w:rsidR="00D845EA" w:rsidRPr="00DF14B7" w:rsidRDefault="00D845EA" w:rsidP="003B35ED">
            <w:pPr>
              <w:pStyle w:val="a8"/>
              <w:spacing w:before="0" w:after="0" w:line="560" w:lineRule="atLeast"/>
              <w:rPr>
                <w:rFonts w:ascii="仿宋_GB2312" w:eastAsia="仿宋_GB2312" w:hAnsi="仿宋"/>
                <w:bCs/>
                <w:sz w:val="21"/>
                <w:szCs w:val="21"/>
              </w:rPr>
            </w:pPr>
            <w:r w:rsidRPr="00425F78">
              <w:rPr>
                <w:rFonts w:ascii="仿宋_GB2312" w:eastAsia="仿宋_GB2312" w:hAnsi="仿宋" w:hint="eastAsia"/>
                <w:bCs/>
                <w:sz w:val="21"/>
                <w:szCs w:val="21"/>
              </w:rPr>
              <w:t>设备名称</w:t>
            </w:r>
          </w:p>
        </w:tc>
        <w:tc>
          <w:tcPr>
            <w:tcW w:w="2001" w:type="dxa"/>
            <w:vAlign w:val="center"/>
          </w:tcPr>
          <w:p w:rsidR="00D845EA" w:rsidRPr="00DF14B7" w:rsidRDefault="00D845EA" w:rsidP="003B35ED">
            <w:pPr>
              <w:pStyle w:val="a8"/>
              <w:spacing w:before="0" w:after="0" w:line="560" w:lineRule="atLeast"/>
              <w:rPr>
                <w:rFonts w:ascii="仿宋_GB2312" w:eastAsia="仿宋_GB2312" w:hAnsi="仿宋"/>
                <w:bCs/>
                <w:sz w:val="21"/>
                <w:szCs w:val="21"/>
              </w:rPr>
            </w:pPr>
            <w:r w:rsidRPr="00425F78">
              <w:rPr>
                <w:rFonts w:ascii="仿宋_GB2312" w:eastAsia="仿宋_GB2312" w:hAnsi="仿宋" w:hint="eastAsia"/>
                <w:bCs/>
                <w:sz w:val="21"/>
                <w:szCs w:val="21"/>
              </w:rPr>
              <w:t>型号</w:t>
            </w:r>
          </w:p>
        </w:tc>
        <w:tc>
          <w:tcPr>
            <w:tcW w:w="3600" w:type="dxa"/>
            <w:vAlign w:val="center"/>
          </w:tcPr>
          <w:p w:rsidR="00D845EA" w:rsidRPr="00DF14B7" w:rsidRDefault="00D845EA" w:rsidP="00E62069">
            <w:pPr>
              <w:pStyle w:val="a8"/>
              <w:spacing w:before="0" w:after="0" w:line="560" w:lineRule="atLeast"/>
              <w:rPr>
                <w:rFonts w:ascii="仿宋_GB2312" w:eastAsia="仿宋_GB2312" w:hAnsi="仿宋"/>
                <w:bCs/>
                <w:sz w:val="21"/>
                <w:szCs w:val="21"/>
              </w:rPr>
            </w:pPr>
            <w:r w:rsidRPr="00425F78">
              <w:rPr>
                <w:rFonts w:ascii="仿宋_GB2312" w:eastAsia="仿宋_GB2312" w:hAnsi="仿宋" w:hint="eastAsia"/>
                <w:bCs/>
                <w:sz w:val="21"/>
                <w:szCs w:val="21"/>
              </w:rPr>
              <w:t>技术参数及图片</w:t>
            </w:r>
          </w:p>
        </w:tc>
        <w:tc>
          <w:tcPr>
            <w:tcW w:w="781" w:type="dxa"/>
            <w:vAlign w:val="center"/>
          </w:tcPr>
          <w:p w:rsidR="00D845EA" w:rsidRPr="00DF14B7" w:rsidRDefault="00D845EA" w:rsidP="003B35ED">
            <w:pPr>
              <w:pStyle w:val="a8"/>
              <w:spacing w:before="0" w:after="0" w:line="560" w:lineRule="atLeast"/>
              <w:rPr>
                <w:rFonts w:ascii="仿宋_GB2312" w:eastAsia="仿宋_GB2312" w:hAnsi="仿宋"/>
                <w:bCs/>
                <w:sz w:val="21"/>
                <w:szCs w:val="21"/>
              </w:rPr>
            </w:pPr>
            <w:r w:rsidRPr="00425F78">
              <w:rPr>
                <w:rFonts w:ascii="仿宋_GB2312" w:eastAsia="仿宋_GB2312" w:hAnsi="仿宋" w:hint="eastAsia"/>
                <w:bCs/>
                <w:sz w:val="21"/>
                <w:szCs w:val="21"/>
              </w:rPr>
              <w:t>备注</w:t>
            </w:r>
          </w:p>
        </w:tc>
      </w:tr>
      <w:tr w:rsidR="00D845EA" w:rsidRPr="00425F78" w:rsidTr="00E62069">
        <w:tc>
          <w:tcPr>
            <w:tcW w:w="648" w:type="dxa"/>
            <w:vAlign w:val="center"/>
          </w:tcPr>
          <w:p w:rsidR="00D845EA" w:rsidRPr="00DF14B7" w:rsidRDefault="00D845EA" w:rsidP="003B35ED">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1</w:t>
            </w:r>
          </w:p>
        </w:tc>
        <w:tc>
          <w:tcPr>
            <w:tcW w:w="1440" w:type="dxa"/>
            <w:vAlign w:val="center"/>
          </w:tcPr>
          <w:p w:rsidR="00D845EA" w:rsidRPr="00DF14B7" w:rsidRDefault="00D845EA" w:rsidP="003B35ED">
            <w:pPr>
              <w:pStyle w:val="a8"/>
              <w:spacing w:before="0" w:after="0" w:line="560" w:lineRule="atLeast"/>
              <w:rPr>
                <w:rFonts w:ascii="仿宋_GB2312" w:eastAsia="仿宋_GB2312" w:hAnsi="仿宋" w:cs="宋体"/>
                <w:b w:val="0"/>
                <w:bCs/>
                <w:kern w:val="0"/>
                <w:sz w:val="21"/>
                <w:szCs w:val="21"/>
              </w:rPr>
            </w:pPr>
            <w:r>
              <w:rPr>
                <w:rFonts w:ascii="仿宋_GB2312" w:eastAsia="仿宋_GB2312" w:hAnsi="仿宋" w:cs="宋体" w:hint="eastAsia"/>
                <w:b w:val="0"/>
                <w:bCs/>
                <w:kern w:val="0"/>
                <w:sz w:val="21"/>
                <w:szCs w:val="21"/>
              </w:rPr>
              <w:t>智能电子产品</w:t>
            </w:r>
            <w:r w:rsidRPr="00425F78">
              <w:rPr>
                <w:rFonts w:ascii="仿宋_GB2312" w:eastAsia="仿宋_GB2312" w:hAnsi="仿宋" w:cs="宋体" w:hint="eastAsia"/>
                <w:b w:val="0"/>
                <w:bCs/>
                <w:kern w:val="0"/>
                <w:sz w:val="21"/>
                <w:szCs w:val="21"/>
              </w:rPr>
              <w:t>实训系统</w:t>
            </w:r>
          </w:p>
        </w:tc>
        <w:tc>
          <w:tcPr>
            <w:tcW w:w="2001" w:type="dxa"/>
            <w:vAlign w:val="center"/>
          </w:tcPr>
          <w:p w:rsidR="00D845EA" w:rsidRPr="00DF14B7" w:rsidRDefault="00D845EA" w:rsidP="003B35ED">
            <w:pPr>
              <w:pStyle w:val="a8"/>
              <w:spacing w:before="0" w:after="0" w:line="560" w:lineRule="atLeast"/>
              <w:rPr>
                <w:rFonts w:ascii="仿宋_GB2312" w:eastAsia="仿宋_GB2312" w:hAnsi="仿宋"/>
                <w:b w:val="0"/>
                <w:kern w:val="2"/>
                <w:sz w:val="21"/>
                <w:szCs w:val="21"/>
              </w:rPr>
            </w:pPr>
            <w:r w:rsidRPr="00425F78">
              <w:rPr>
                <w:rFonts w:ascii="仿宋_GB2312" w:eastAsia="仿宋_GB2312" w:hAnsi="仿宋" w:cs="宋体" w:hint="eastAsia"/>
                <w:b w:val="0"/>
                <w:bCs/>
                <w:kern w:val="0"/>
                <w:sz w:val="21"/>
                <w:szCs w:val="21"/>
              </w:rPr>
              <w:t>S-OURS-SHM-SYS-01</w:t>
            </w:r>
          </w:p>
        </w:tc>
        <w:tc>
          <w:tcPr>
            <w:tcW w:w="3600" w:type="dxa"/>
            <w:vAlign w:val="center"/>
          </w:tcPr>
          <w:p w:rsidR="00D845EA" w:rsidRPr="00DF14B7" w:rsidRDefault="00456D83" w:rsidP="003B35ED">
            <w:pPr>
              <w:pStyle w:val="a8"/>
              <w:spacing w:before="0" w:after="0" w:line="560" w:lineRule="atLeast"/>
              <w:jc w:val="both"/>
              <w:rPr>
                <w:rFonts w:ascii="仿宋_GB2312" w:eastAsia="仿宋_GB2312" w:hAnsi="仿宋"/>
                <w:b w:val="0"/>
                <w:kern w:val="2"/>
                <w:sz w:val="21"/>
                <w:szCs w:val="21"/>
              </w:rPr>
            </w:pPr>
            <w:r>
              <w:rPr>
                <w:rFonts w:ascii="仿宋_GB2312" w:eastAsia="仿宋_GB2312" w:hAnsi="仿宋" w:cs="宋体"/>
                <w:b w:val="0"/>
                <w:bCs/>
                <w:kern w:val="0"/>
                <w:sz w:val="21"/>
                <w:szCs w:val="21"/>
              </w:rPr>
              <w:pict>
                <v:shape id="_x0000_i1027" type="#_x0000_t75" style="width:165.9pt;height:100.95pt">
                  <v:imagedata r:id="rId10" o:title="QQ截图20150826000210"/>
                </v:shape>
              </w:pict>
            </w:r>
          </w:p>
        </w:tc>
        <w:tc>
          <w:tcPr>
            <w:tcW w:w="781" w:type="dxa"/>
            <w:vAlign w:val="center"/>
          </w:tcPr>
          <w:p w:rsidR="00D845EA" w:rsidRPr="00DF14B7" w:rsidRDefault="00D845EA" w:rsidP="003B35ED">
            <w:pPr>
              <w:pStyle w:val="a8"/>
              <w:spacing w:before="0" w:after="0" w:line="560" w:lineRule="atLeast"/>
              <w:rPr>
                <w:rFonts w:ascii="仿宋_GB2312" w:eastAsia="仿宋_GB2312" w:hAnsi="仿宋"/>
                <w:b w:val="0"/>
                <w:bCs/>
                <w:sz w:val="21"/>
                <w:szCs w:val="21"/>
              </w:rPr>
            </w:pPr>
          </w:p>
        </w:tc>
      </w:tr>
      <w:tr w:rsidR="00D845EA" w:rsidRPr="00425F78" w:rsidTr="00E62069">
        <w:tc>
          <w:tcPr>
            <w:tcW w:w="648" w:type="dxa"/>
            <w:vAlign w:val="center"/>
          </w:tcPr>
          <w:p w:rsidR="00D845EA" w:rsidRPr="00DF14B7" w:rsidRDefault="00D845EA" w:rsidP="003B35ED">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3</w:t>
            </w:r>
          </w:p>
        </w:tc>
        <w:tc>
          <w:tcPr>
            <w:tcW w:w="1440" w:type="dxa"/>
            <w:vAlign w:val="center"/>
          </w:tcPr>
          <w:p w:rsidR="00D845EA" w:rsidRPr="00DF14B7" w:rsidRDefault="00D845EA" w:rsidP="003B35ED">
            <w:pPr>
              <w:pStyle w:val="a8"/>
              <w:spacing w:before="0" w:after="0" w:line="560" w:lineRule="atLeast"/>
              <w:rPr>
                <w:rFonts w:ascii="仿宋_GB2312" w:eastAsia="仿宋_GB2312" w:hAnsi="仿宋" w:cs="宋体"/>
                <w:b w:val="0"/>
                <w:bCs/>
                <w:kern w:val="0"/>
                <w:sz w:val="21"/>
                <w:szCs w:val="21"/>
              </w:rPr>
            </w:pPr>
            <w:r w:rsidRPr="00425F78">
              <w:rPr>
                <w:rFonts w:ascii="仿宋_GB2312" w:eastAsia="仿宋_GB2312" w:hAnsi="仿宋" w:cs="宋体" w:hint="eastAsia"/>
                <w:b w:val="0"/>
                <w:bCs/>
                <w:kern w:val="0"/>
                <w:sz w:val="21"/>
                <w:szCs w:val="21"/>
              </w:rPr>
              <w:t>智能电器套件</w:t>
            </w:r>
          </w:p>
        </w:tc>
        <w:tc>
          <w:tcPr>
            <w:tcW w:w="2001" w:type="dxa"/>
            <w:vAlign w:val="center"/>
          </w:tcPr>
          <w:p w:rsidR="00D845EA" w:rsidRPr="00DF14B7" w:rsidRDefault="00D845EA" w:rsidP="003B35ED">
            <w:pPr>
              <w:pStyle w:val="a8"/>
              <w:spacing w:before="0" w:after="0" w:line="560" w:lineRule="atLeast"/>
              <w:rPr>
                <w:rFonts w:ascii="仿宋_GB2312" w:eastAsia="仿宋_GB2312" w:hAnsi="仿宋" w:cs="宋体"/>
                <w:b w:val="0"/>
                <w:bCs/>
                <w:kern w:val="0"/>
                <w:sz w:val="21"/>
                <w:szCs w:val="21"/>
              </w:rPr>
            </w:pPr>
          </w:p>
        </w:tc>
        <w:tc>
          <w:tcPr>
            <w:tcW w:w="3600" w:type="dxa"/>
            <w:vAlign w:val="center"/>
          </w:tcPr>
          <w:p w:rsidR="00D845EA" w:rsidRPr="00425F78" w:rsidRDefault="00D845EA" w:rsidP="00E62069">
            <w:pPr>
              <w:widowControl/>
              <w:spacing w:line="560" w:lineRule="atLeast"/>
              <w:rPr>
                <w:rFonts w:ascii="仿宋_GB2312" w:eastAsia="仿宋_GB2312" w:hAnsi="仿宋" w:cs="宋体"/>
                <w:kern w:val="0"/>
                <w:szCs w:val="21"/>
              </w:rPr>
            </w:pPr>
            <w:r w:rsidRPr="00425F78">
              <w:rPr>
                <w:rFonts w:ascii="仿宋_GB2312" w:eastAsia="仿宋_GB2312" w:hAnsi="仿宋" w:cs="宋体" w:hint="eastAsia"/>
                <w:kern w:val="0"/>
                <w:szCs w:val="21"/>
              </w:rPr>
              <w:t>包括多个智能家用电器套件，可以通过网络和总线组成一以智慧家居为载体的智能电子产品系统。</w:t>
            </w:r>
          </w:p>
        </w:tc>
        <w:tc>
          <w:tcPr>
            <w:tcW w:w="781" w:type="dxa"/>
            <w:vAlign w:val="center"/>
          </w:tcPr>
          <w:p w:rsidR="00D845EA" w:rsidRPr="00DF14B7" w:rsidRDefault="00D845EA" w:rsidP="003B35ED">
            <w:pPr>
              <w:pStyle w:val="a8"/>
              <w:spacing w:before="0" w:after="0" w:line="560" w:lineRule="atLeast"/>
              <w:rPr>
                <w:rFonts w:ascii="仿宋_GB2312" w:eastAsia="仿宋_GB2312" w:hAnsi="仿宋"/>
                <w:b w:val="0"/>
                <w:bCs/>
                <w:sz w:val="21"/>
                <w:szCs w:val="21"/>
              </w:rPr>
            </w:pPr>
          </w:p>
        </w:tc>
      </w:tr>
      <w:tr w:rsidR="00D845EA" w:rsidRPr="00425F78" w:rsidTr="00E62069">
        <w:tc>
          <w:tcPr>
            <w:tcW w:w="648" w:type="dxa"/>
            <w:vAlign w:val="center"/>
          </w:tcPr>
          <w:p w:rsidR="00D845EA" w:rsidRPr="00DF14B7" w:rsidRDefault="00D845EA" w:rsidP="003B35ED">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4</w:t>
            </w:r>
          </w:p>
        </w:tc>
        <w:tc>
          <w:tcPr>
            <w:tcW w:w="1440" w:type="dxa"/>
            <w:vAlign w:val="center"/>
          </w:tcPr>
          <w:p w:rsidR="00D845EA" w:rsidRPr="00425F78" w:rsidRDefault="00D845EA" w:rsidP="003B35ED">
            <w:pPr>
              <w:widowControl/>
              <w:spacing w:line="560" w:lineRule="atLeast"/>
              <w:jc w:val="center"/>
              <w:rPr>
                <w:rFonts w:ascii="仿宋_GB2312" w:eastAsia="仿宋_GB2312" w:hAnsi="仿宋" w:cs="宋体"/>
                <w:kern w:val="0"/>
                <w:szCs w:val="21"/>
              </w:rPr>
            </w:pPr>
            <w:r w:rsidRPr="00425F78">
              <w:rPr>
                <w:rFonts w:ascii="仿宋_GB2312" w:eastAsia="仿宋_GB2312" w:hAnsi="仿宋" w:cs="宋体" w:hint="eastAsia"/>
                <w:kern w:val="0"/>
                <w:szCs w:val="21"/>
              </w:rPr>
              <w:t>数字示波器</w:t>
            </w:r>
          </w:p>
        </w:tc>
        <w:tc>
          <w:tcPr>
            <w:tcW w:w="2001" w:type="dxa"/>
            <w:vAlign w:val="center"/>
          </w:tcPr>
          <w:p w:rsidR="00D845EA" w:rsidRPr="00DF14B7" w:rsidRDefault="00D845EA" w:rsidP="003B35ED">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cs="宋体" w:hint="eastAsia"/>
                <w:b w:val="0"/>
                <w:bCs/>
                <w:kern w:val="0"/>
                <w:sz w:val="21"/>
                <w:szCs w:val="21"/>
              </w:rPr>
              <w:t>不限</w:t>
            </w:r>
          </w:p>
        </w:tc>
        <w:tc>
          <w:tcPr>
            <w:tcW w:w="3600" w:type="dxa"/>
            <w:vAlign w:val="center"/>
          </w:tcPr>
          <w:p w:rsidR="00D845EA" w:rsidRPr="00DF14B7" w:rsidRDefault="00D845EA" w:rsidP="003B35ED">
            <w:pPr>
              <w:pStyle w:val="a8"/>
              <w:spacing w:before="0" w:after="0" w:line="560" w:lineRule="atLeast"/>
              <w:jc w:val="both"/>
              <w:rPr>
                <w:rFonts w:ascii="仿宋_GB2312" w:eastAsia="仿宋_GB2312" w:hAnsi="仿宋"/>
                <w:b w:val="0"/>
                <w:bCs/>
                <w:sz w:val="21"/>
                <w:szCs w:val="21"/>
              </w:rPr>
            </w:pPr>
            <w:r w:rsidRPr="00425F78">
              <w:rPr>
                <w:rFonts w:ascii="仿宋_GB2312" w:eastAsia="仿宋_GB2312" w:hAnsi="仿宋" w:hint="eastAsia"/>
                <w:b w:val="0"/>
                <w:bCs/>
                <w:sz w:val="21"/>
                <w:szCs w:val="21"/>
              </w:rPr>
              <w:t>20MHz数字存储示波器</w:t>
            </w:r>
          </w:p>
        </w:tc>
        <w:tc>
          <w:tcPr>
            <w:tcW w:w="781" w:type="dxa"/>
            <w:vAlign w:val="center"/>
          </w:tcPr>
          <w:p w:rsidR="00D845EA" w:rsidRPr="00DF14B7" w:rsidRDefault="00D845EA" w:rsidP="003B35ED">
            <w:pPr>
              <w:pStyle w:val="a8"/>
              <w:spacing w:before="0" w:after="0" w:line="560" w:lineRule="atLeast"/>
              <w:rPr>
                <w:rFonts w:ascii="仿宋_GB2312" w:eastAsia="仿宋_GB2312" w:hAnsi="仿宋"/>
                <w:b w:val="0"/>
                <w:bCs/>
                <w:sz w:val="21"/>
                <w:szCs w:val="21"/>
              </w:rPr>
            </w:pPr>
            <w:r w:rsidRPr="00425F78">
              <w:rPr>
                <w:rFonts w:ascii="仿宋_GB2312" w:eastAsia="仿宋_GB2312" w:hAnsi="仿宋" w:hint="eastAsia"/>
                <w:b w:val="0"/>
                <w:bCs/>
                <w:sz w:val="21"/>
                <w:szCs w:val="21"/>
              </w:rPr>
              <w:t>参赛校自带</w:t>
            </w:r>
          </w:p>
        </w:tc>
      </w:tr>
    </w:tbl>
    <w:p w:rsidR="00156E65" w:rsidRPr="00425F78" w:rsidRDefault="000F74D2" w:rsidP="000B5298">
      <w:pPr>
        <w:spacing w:line="560" w:lineRule="atLeast"/>
        <w:rPr>
          <w:rFonts w:ascii="黑体" w:eastAsia="黑体" w:hAnsi="仿宋"/>
          <w:sz w:val="30"/>
          <w:szCs w:val="30"/>
        </w:rPr>
      </w:pPr>
      <w:r w:rsidRPr="00425F78">
        <w:rPr>
          <w:rFonts w:ascii="黑体" w:eastAsia="黑体" w:hAnsi="仿宋" w:hint="eastAsia"/>
          <w:sz w:val="30"/>
          <w:szCs w:val="30"/>
        </w:rPr>
        <w:t>（四）</w:t>
      </w:r>
      <w:r w:rsidR="008B4279" w:rsidRPr="00425F78">
        <w:rPr>
          <w:rFonts w:ascii="黑体" w:eastAsia="黑体" w:hAnsi="仿宋" w:hint="eastAsia"/>
          <w:sz w:val="30"/>
          <w:szCs w:val="30"/>
        </w:rPr>
        <w:t>场地要求</w:t>
      </w:r>
    </w:p>
    <w:p w:rsidR="003D7945" w:rsidRDefault="008B4279" w:rsidP="000B5298">
      <w:pPr>
        <w:spacing w:line="560" w:lineRule="atLeast"/>
        <w:rPr>
          <w:rFonts w:ascii="仿宋_GB2312" w:eastAsia="仿宋_GB2312" w:hAnsi="仿宋"/>
          <w:sz w:val="28"/>
          <w:szCs w:val="28"/>
        </w:rPr>
      </w:pPr>
      <w:r w:rsidRPr="00425F78">
        <w:rPr>
          <w:rFonts w:ascii="仿宋_GB2312" w:eastAsia="仿宋_GB2312" w:hAnsi="仿宋" w:hint="eastAsia"/>
          <w:sz w:val="28"/>
          <w:szCs w:val="28"/>
        </w:rPr>
        <w:t xml:space="preserve">     要求竞赛场地面积大于800m</w:t>
      </w:r>
      <w:r w:rsidRPr="00425F78">
        <w:rPr>
          <w:rFonts w:ascii="仿宋_GB2312" w:eastAsia="仿宋_GB2312" w:hAnsi="仿宋" w:hint="eastAsia"/>
          <w:sz w:val="28"/>
          <w:szCs w:val="28"/>
          <w:vertAlign w:val="superscript"/>
        </w:rPr>
        <w:t>2</w:t>
      </w:r>
      <w:r w:rsidRPr="00425F78">
        <w:rPr>
          <w:rFonts w:ascii="仿宋_GB2312" w:eastAsia="仿宋_GB2312" w:hAnsi="仿宋" w:hint="eastAsia"/>
          <w:sz w:val="28"/>
          <w:szCs w:val="28"/>
        </w:rPr>
        <w:t>,竞赛场地高</w:t>
      </w:r>
      <w:r w:rsidR="00D845EA">
        <w:rPr>
          <w:rFonts w:ascii="仿宋_GB2312" w:eastAsia="仿宋_GB2312" w:hAnsi="仿宋" w:hint="eastAsia"/>
          <w:sz w:val="28"/>
          <w:szCs w:val="28"/>
        </w:rPr>
        <w:t>2.6</w:t>
      </w:r>
      <w:r w:rsidRPr="00425F78">
        <w:rPr>
          <w:rFonts w:ascii="仿宋_GB2312" w:eastAsia="仿宋_GB2312" w:hAnsi="仿宋" w:hint="eastAsia"/>
          <w:sz w:val="28"/>
          <w:szCs w:val="28"/>
        </w:rPr>
        <w:t>m</w:t>
      </w:r>
      <w:r w:rsidR="003D7945">
        <w:rPr>
          <w:rFonts w:ascii="仿宋_GB2312" w:eastAsia="仿宋_GB2312" w:hAnsi="仿宋" w:hint="eastAsia"/>
          <w:sz w:val="28"/>
          <w:szCs w:val="28"/>
        </w:rPr>
        <w:t>以上。赛位并排和背靠背排列设置，留有通道，单位赛位要求</w:t>
      </w:r>
      <w:r w:rsidR="00D845EA">
        <w:rPr>
          <w:rFonts w:ascii="仿宋_GB2312" w:eastAsia="仿宋_GB2312" w:hAnsi="仿宋" w:hint="eastAsia"/>
          <w:sz w:val="28"/>
          <w:szCs w:val="28"/>
        </w:rPr>
        <w:t>9</w:t>
      </w:r>
      <w:r w:rsidR="009E677F">
        <w:rPr>
          <w:rFonts w:ascii="仿宋_GB2312" w:eastAsia="仿宋_GB2312" w:hAnsi="仿宋" w:hint="eastAsia"/>
          <w:sz w:val="28"/>
          <w:szCs w:val="28"/>
        </w:rPr>
        <w:t>m</w:t>
      </w:r>
      <w:r w:rsidR="003D7945" w:rsidRPr="009E677F">
        <w:rPr>
          <w:rFonts w:ascii="仿宋_GB2312" w:eastAsia="仿宋_GB2312" w:hAnsi="仿宋" w:hint="eastAsia"/>
          <w:sz w:val="30"/>
          <w:szCs w:val="30"/>
          <w:vertAlign w:val="superscript"/>
        </w:rPr>
        <w:t>2</w:t>
      </w:r>
      <w:r w:rsidR="003D7945">
        <w:rPr>
          <w:rFonts w:ascii="仿宋_GB2312" w:eastAsia="仿宋_GB2312" w:hAnsi="仿宋" w:hint="eastAsia"/>
          <w:sz w:val="28"/>
          <w:szCs w:val="28"/>
        </w:rPr>
        <w:t>以上。赛场上设有信号屏蔽设备，杜绝手机电脑信心的传输。</w:t>
      </w:r>
    </w:p>
    <w:p w:rsidR="008B4279" w:rsidRDefault="008B4279" w:rsidP="003D7945">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裁判加密室2</w:t>
      </w:r>
      <w:r w:rsidR="003D7945">
        <w:rPr>
          <w:rFonts w:ascii="仿宋_GB2312" w:eastAsia="仿宋_GB2312" w:hAnsi="仿宋" w:hint="eastAsia"/>
          <w:sz w:val="28"/>
          <w:szCs w:val="28"/>
        </w:rPr>
        <w:t>-3</w:t>
      </w:r>
      <w:r w:rsidRPr="00425F78">
        <w:rPr>
          <w:rFonts w:ascii="仿宋_GB2312" w:eastAsia="仿宋_GB2312" w:hAnsi="仿宋" w:hint="eastAsia"/>
          <w:sz w:val="28"/>
          <w:szCs w:val="28"/>
        </w:rPr>
        <w:t>间（15m</w:t>
      </w:r>
      <w:r w:rsidRPr="00425F78">
        <w:rPr>
          <w:rFonts w:ascii="仿宋_GB2312" w:eastAsia="仿宋_GB2312" w:hAnsi="仿宋" w:hint="eastAsia"/>
          <w:sz w:val="28"/>
          <w:szCs w:val="28"/>
          <w:vertAlign w:val="superscript"/>
        </w:rPr>
        <w:t>2</w:t>
      </w:r>
      <w:r w:rsidRPr="00425F78">
        <w:rPr>
          <w:rFonts w:ascii="仿宋_GB2312" w:eastAsia="仿宋_GB2312" w:hAnsi="仿宋" w:hint="eastAsia"/>
          <w:sz w:val="28"/>
          <w:szCs w:val="28"/>
        </w:rPr>
        <w:t>/间</w:t>
      </w:r>
      <w:r w:rsidRPr="00425F78">
        <w:rPr>
          <w:rFonts w:ascii="仿宋_GB2312" w:eastAsia="仿宋_GB2312" w:hAnsi="仿宋"/>
          <w:sz w:val="28"/>
          <w:szCs w:val="28"/>
        </w:rPr>
        <w:t>）</w:t>
      </w:r>
      <w:r w:rsidRPr="00425F78">
        <w:rPr>
          <w:rFonts w:ascii="仿宋_GB2312" w:eastAsia="仿宋_GB2312" w:hAnsi="仿宋" w:hint="eastAsia"/>
          <w:sz w:val="28"/>
          <w:szCs w:val="28"/>
        </w:rPr>
        <w:t>，裁判工作室3-4间（50m</w:t>
      </w:r>
      <w:r w:rsidRPr="00425F78">
        <w:rPr>
          <w:rFonts w:ascii="仿宋_GB2312" w:eastAsia="仿宋_GB2312" w:hAnsi="仿宋" w:hint="eastAsia"/>
          <w:sz w:val="28"/>
          <w:szCs w:val="28"/>
          <w:vertAlign w:val="superscript"/>
        </w:rPr>
        <w:t>2</w:t>
      </w:r>
      <w:r w:rsidRPr="00425F78">
        <w:rPr>
          <w:rFonts w:ascii="仿宋_GB2312" w:eastAsia="仿宋_GB2312" w:hAnsi="仿宋" w:hint="eastAsia"/>
          <w:sz w:val="28"/>
          <w:szCs w:val="28"/>
        </w:rPr>
        <w:t>/间以上2间，30m</w:t>
      </w:r>
      <w:r w:rsidRPr="00425F78">
        <w:rPr>
          <w:rFonts w:ascii="仿宋_GB2312" w:eastAsia="仿宋_GB2312" w:hAnsi="仿宋" w:hint="eastAsia"/>
          <w:sz w:val="28"/>
          <w:szCs w:val="28"/>
          <w:vertAlign w:val="superscript"/>
        </w:rPr>
        <w:t>2</w:t>
      </w:r>
      <w:r w:rsidRPr="00425F78">
        <w:rPr>
          <w:rFonts w:ascii="仿宋_GB2312" w:eastAsia="仿宋_GB2312" w:hAnsi="仿宋" w:hint="eastAsia"/>
          <w:sz w:val="28"/>
          <w:szCs w:val="28"/>
        </w:rPr>
        <w:t>/间以上2间），</w:t>
      </w:r>
      <w:r w:rsidR="00520D35">
        <w:rPr>
          <w:rFonts w:ascii="仿宋_GB2312" w:eastAsia="仿宋_GB2312" w:hAnsi="仿宋" w:hint="eastAsia"/>
          <w:sz w:val="28"/>
          <w:szCs w:val="28"/>
        </w:rPr>
        <w:t>监督</w:t>
      </w:r>
      <w:r w:rsidR="00520D35" w:rsidRPr="00425F78">
        <w:rPr>
          <w:rFonts w:ascii="仿宋_GB2312" w:eastAsia="仿宋_GB2312" w:hAnsi="仿宋" w:hint="eastAsia"/>
          <w:sz w:val="28"/>
          <w:szCs w:val="28"/>
        </w:rPr>
        <w:t>室1间（10m</w:t>
      </w:r>
      <w:r w:rsidR="00520D35" w:rsidRPr="00425F78">
        <w:rPr>
          <w:rFonts w:ascii="仿宋_GB2312" w:eastAsia="仿宋_GB2312" w:hAnsi="仿宋" w:hint="eastAsia"/>
          <w:sz w:val="28"/>
          <w:szCs w:val="28"/>
          <w:vertAlign w:val="superscript"/>
        </w:rPr>
        <w:t>2</w:t>
      </w:r>
      <w:r w:rsidR="00520D35" w:rsidRPr="00425F78">
        <w:rPr>
          <w:rFonts w:ascii="仿宋_GB2312" w:eastAsia="仿宋_GB2312" w:hAnsi="仿宋" w:hint="eastAsia"/>
          <w:sz w:val="28"/>
          <w:szCs w:val="28"/>
        </w:rPr>
        <w:t>以上）</w:t>
      </w:r>
      <w:r w:rsidR="00520D35">
        <w:rPr>
          <w:rFonts w:ascii="仿宋_GB2312" w:eastAsia="仿宋_GB2312" w:hAnsi="仿宋" w:hint="eastAsia"/>
          <w:sz w:val="28"/>
          <w:szCs w:val="28"/>
        </w:rPr>
        <w:t>，</w:t>
      </w:r>
      <w:r w:rsidRPr="00425F78">
        <w:rPr>
          <w:rFonts w:ascii="仿宋_GB2312" w:eastAsia="仿宋_GB2312" w:hAnsi="仿宋" w:hint="eastAsia"/>
          <w:sz w:val="28"/>
          <w:szCs w:val="28"/>
        </w:rPr>
        <w:t>仲裁室1间（10m</w:t>
      </w:r>
      <w:r w:rsidRPr="00425F78">
        <w:rPr>
          <w:rFonts w:ascii="仿宋_GB2312" w:eastAsia="仿宋_GB2312" w:hAnsi="仿宋" w:hint="eastAsia"/>
          <w:sz w:val="28"/>
          <w:szCs w:val="28"/>
          <w:vertAlign w:val="superscript"/>
        </w:rPr>
        <w:t>2</w:t>
      </w:r>
      <w:r w:rsidRPr="00425F78">
        <w:rPr>
          <w:rFonts w:ascii="仿宋_GB2312" w:eastAsia="仿宋_GB2312" w:hAnsi="仿宋" w:hint="eastAsia"/>
          <w:sz w:val="28"/>
          <w:szCs w:val="28"/>
        </w:rPr>
        <w:t>以上）。</w:t>
      </w:r>
    </w:p>
    <w:p w:rsidR="00D52E2B" w:rsidRDefault="00D52E2B" w:rsidP="00F853A8">
      <w:pPr>
        <w:widowControl/>
        <w:jc w:val="left"/>
        <w:rPr>
          <w:rFonts w:ascii="黑体" w:eastAsia="黑体" w:hAnsi="仿宋"/>
          <w:b/>
          <w:sz w:val="36"/>
          <w:szCs w:val="36"/>
        </w:rPr>
      </w:pPr>
    </w:p>
    <w:p w:rsidR="00D20D25" w:rsidRPr="00425F78" w:rsidRDefault="00D20D25" w:rsidP="00F853A8">
      <w:pPr>
        <w:widowControl/>
        <w:jc w:val="left"/>
        <w:rPr>
          <w:rFonts w:ascii="黑体" w:eastAsia="黑体" w:hAnsi="仿宋"/>
          <w:sz w:val="36"/>
          <w:szCs w:val="36"/>
        </w:rPr>
      </w:pPr>
      <w:r w:rsidRPr="00425F78">
        <w:rPr>
          <w:rFonts w:ascii="黑体" w:eastAsia="黑体" w:hAnsi="仿宋" w:hint="eastAsia"/>
          <w:b/>
          <w:sz w:val="36"/>
          <w:szCs w:val="36"/>
        </w:rPr>
        <w:t>十四、安全保障</w:t>
      </w:r>
    </w:p>
    <w:p w:rsidR="00B60309" w:rsidRPr="00425F78" w:rsidRDefault="00B60309" w:rsidP="00B60309">
      <w:pPr>
        <w:spacing w:line="560" w:lineRule="atLeast"/>
        <w:rPr>
          <w:rFonts w:ascii="黑体" w:eastAsia="黑体" w:hAnsi="仿宋"/>
          <w:sz w:val="30"/>
          <w:szCs w:val="30"/>
        </w:rPr>
      </w:pPr>
      <w:r w:rsidRPr="00425F78">
        <w:rPr>
          <w:rFonts w:ascii="黑体" w:eastAsia="黑体" w:hAnsi="仿宋" w:hint="eastAsia"/>
          <w:sz w:val="30"/>
          <w:szCs w:val="30"/>
        </w:rPr>
        <w:lastRenderedPageBreak/>
        <w:t>（一）赛场安全保障</w:t>
      </w:r>
    </w:p>
    <w:p w:rsidR="008B4279" w:rsidRPr="00425F78" w:rsidRDefault="008B4279" w:rsidP="00B60309">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设立由承办校保卫处参加的安全保障小组，明确安全保障责任人和负责人，制定详细的安全保障制度和保障预案。保障制度有且不限于以下几点：</w:t>
      </w:r>
    </w:p>
    <w:p w:rsidR="008B4279" w:rsidRPr="00425F78" w:rsidRDefault="008B4279" w:rsidP="00B60309">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1、保证各通道口畅通,并配备专门人员,控制无关人员进入场地,控制人员流量和赛场观众饱和度,张贴好安全指示标识等职责。</w:t>
      </w:r>
    </w:p>
    <w:p w:rsidR="008B4279" w:rsidRPr="00425F78" w:rsidRDefault="008B4279" w:rsidP="00B60309">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2、对社会观众，保卫处适当进行合法、合理的询问检查，对携带可疑物品包裹，又拒绝询问检查的观众，保卫处将禁止其入内。</w:t>
      </w:r>
    </w:p>
    <w:p w:rsidR="008B4279" w:rsidRPr="00425F78" w:rsidRDefault="008B4279" w:rsidP="00B60309">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3、保卫处随时对赛场进行巡查、监督，确保安全。</w:t>
      </w:r>
    </w:p>
    <w:p w:rsidR="008B4279" w:rsidRPr="00425F78" w:rsidRDefault="008B4279" w:rsidP="00B60309">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4、配备必要的医护人员和医疗药品，有应急抢救预案。</w:t>
      </w:r>
    </w:p>
    <w:p w:rsidR="008B4279" w:rsidRPr="00425F78" w:rsidRDefault="008B4279" w:rsidP="00B60309">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5、为确保比赛的顺利举行,要求所有参赛人员必须凭组委会印发的有效证件进入场地与比赛无关人员严禁进入比赛场地,不得以任何方式干扰比赛正常进行。</w:t>
      </w:r>
    </w:p>
    <w:p w:rsidR="008B4279" w:rsidRPr="00425F78" w:rsidRDefault="008B4279" w:rsidP="00B60309">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6、严格控制与参赛无关的易燃易爆以及各类危险品进入比赛场地，不许随便携带书包进入赛场。</w:t>
      </w:r>
    </w:p>
    <w:p w:rsidR="008B4279" w:rsidRPr="00425F78" w:rsidRDefault="008B4279" w:rsidP="00B60309">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7、配备先进的仪器，防止有人利用电磁波干扰比赛秩序。</w:t>
      </w:r>
    </w:p>
    <w:p w:rsidR="008B4279" w:rsidRPr="00425F78" w:rsidRDefault="008B4279" w:rsidP="00B60309">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8、大赛现场需对赛场进行网络安全控制，以免场内外信息交互，充分体现大赛的严肃、公平和公正性。</w:t>
      </w:r>
    </w:p>
    <w:p w:rsidR="008B4279" w:rsidRPr="00425F78" w:rsidRDefault="008B4279" w:rsidP="00B60309">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9、未经组委会允许批准,严禁任何人在比赛场地私拉各种电源线。</w:t>
      </w:r>
    </w:p>
    <w:p w:rsidR="00B60309" w:rsidRPr="00425F78" w:rsidRDefault="00B60309" w:rsidP="00B60309">
      <w:pPr>
        <w:spacing w:line="560" w:lineRule="atLeast"/>
        <w:rPr>
          <w:rFonts w:ascii="黑体" w:eastAsia="黑体" w:hAnsi="仿宋"/>
          <w:sz w:val="28"/>
          <w:szCs w:val="28"/>
        </w:rPr>
      </w:pPr>
      <w:r w:rsidRPr="00425F78">
        <w:rPr>
          <w:rFonts w:ascii="黑体" w:eastAsia="黑体" w:hAnsi="仿宋" w:hint="eastAsia"/>
          <w:sz w:val="28"/>
          <w:szCs w:val="28"/>
        </w:rPr>
        <w:t>（二）赛项网络安全保障</w:t>
      </w:r>
    </w:p>
    <w:p w:rsidR="00B60309" w:rsidRPr="00425F78" w:rsidRDefault="00B60309" w:rsidP="00B60309">
      <w:pPr>
        <w:spacing w:line="560" w:lineRule="atLeast"/>
        <w:ind w:firstLineChars="200" w:firstLine="560"/>
        <w:rPr>
          <w:rFonts w:ascii="仿宋_GB2312" w:eastAsia="仿宋_GB2312" w:hAnsi="仿宋"/>
          <w:sz w:val="28"/>
          <w:szCs w:val="28"/>
        </w:rPr>
      </w:pPr>
      <w:r w:rsidRPr="00425F78">
        <w:rPr>
          <w:rFonts w:ascii="仿宋_GB2312" w:eastAsia="仿宋_GB2312" w:hAnsi="仿宋" w:hint="eastAsia"/>
          <w:sz w:val="28"/>
          <w:szCs w:val="28"/>
        </w:rPr>
        <w:t>大赛现场需对赛场进行网络安全控制，以免场内外信息交互，充分体现大赛的严肃、公平和公正性。</w:t>
      </w:r>
    </w:p>
    <w:p w:rsidR="00250B69" w:rsidRDefault="00250B69" w:rsidP="00D52E2B">
      <w:pPr>
        <w:snapToGrid w:val="0"/>
        <w:spacing w:line="560" w:lineRule="atLeast"/>
        <w:jc w:val="left"/>
        <w:rPr>
          <w:rFonts w:ascii="黑体" w:eastAsia="黑体" w:hAnsi="仿宋"/>
          <w:b/>
          <w:sz w:val="36"/>
          <w:szCs w:val="36"/>
        </w:rPr>
      </w:pPr>
    </w:p>
    <w:p w:rsidR="00D52E2B" w:rsidRPr="00D52E2B" w:rsidRDefault="00D20D25" w:rsidP="00D52E2B">
      <w:pPr>
        <w:snapToGrid w:val="0"/>
        <w:spacing w:line="560" w:lineRule="atLeast"/>
        <w:jc w:val="left"/>
        <w:rPr>
          <w:rFonts w:ascii="Arial Narrow" w:eastAsia="仿宋_GB2312" w:hAnsi="Arial Narrow" w:cs="Arial"/>
          <w:b/>
          <w:sz w:val="30"/>
          <w:szCs w:val="30"/>
        </w:rPr>
      </w:pPr>
      <w:r w:rsidRPr="002701C9">
        <w:rPr>
          <w:rFonts w:ascii="黑体" w:eastAsia="黑体" w:hAnsi="仿宋" w:hint="eastAsia"/>
          <w:b/>
          <w:sz w:val="36"/>
          <w:szCs w:val="36"/>
        </w:rPr>
        <w:lastRenderedPageBreak/>
        <w:t>十五、</w:t>
      </w:r>
      <w:r w:rsidR="00D52E2B" w:rsidRPr="002701C9">
        <w:rPr>
          <w:rFonts w:ascii="黑体" w:eastAsia="黑体" w:hAnsi="仿宋" w:hint="eastAsia"/>
          <w:b/>
          <w:sz w:val="36"/>
          <w:szCs w:val="36"/>
        </w:rPr>
        <w:t>经费概算</w:t>
      </w:r>
    </w:p>
    <w:tbl>
      <w:tblPr>
        <w:tblW w:w="4904" w:type="pct"/>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20" w:firstRow="1" w:lastRow="0" w:firstColumn="0" w:lastColumn="0" w:noHBand="0" w:noVBand="0"/>
      </w:tblPr>
      <w:tblGrid>
        <w:gridCol w:w="1386"/>
        <w:gridCol w:w="2868"/>
        <w:gridCol w:w="1154"/>
        <w:gridCol w:w="3978"/>
      </w:tblGrid>
      <w:tr w:rsidR="00D52E2B" w:rsidRPr="00425F78" w:rsidTr="001606BE">
        <w:trPr>
          <w:trHeight w:val="624"/>
        </w:trPr>
        <w:tc>
          <w:tcPr>
            <w:tcW w:w="738" w:type="pct"/>
            <w:tcBorders>
              <w:bottom w:val="single" w:sz="18" w:space="0" w:color="4F81BD"/>
            </w:tcBorders>
            <w:vAlign w:val="center"/>
          </w:tcPr>
          <w:p w:rsidR="00D52E2B" w:rsidRPr="00DF14B7" w:rsidRDefault="00D52E2B" w:rsidP="001606BE">
            <w:pPr>
              <w:pStyle w:val="a8"/>
              <w:spacing w:before="0" w:after="0" w:line="0" w:lineRule="atLeast"/>
              <w:rPr>
                <w:rFonts w:ascii="仿宋_GB2312" w:eastAsia="仿宋_GB2312" w:hAnsi="仿宋" w:cs="宋体"/>
                <w:kern w:val="2"/>
                <w:sz w:val="21"/>
                <w:szCs w:val="21"/>
              </w:rPr>
            </w:pPr>
            <w:r w:rsidRPr="00425F78">
              <w:rPr>
                <w:rFonts w:ascii="仿宋_GB2312" w:eastAsia="仿宋_GB2312" w:hAnsi="仿宋" w:cs="宋体" w:hint="eastAsia"/>
                <w:kern w:val="2"/>
                <w:sz w:val="21"/>
                <w:szCs w:val="21"/>
              </w:rPr>
              <w:t>费用类别</w:t>
            </w:r>
          </w:p>
        </w:tc>
        <w:tc>
          <w:tcPr>
            <w:tcW w:w="1528" w:type="pct"/>
            <w:tcBorders>
              <w:bottom w:val="single" w:sz="18" w:space="0" w:color="4F81BD"/>
            </w:tcBorders>
            <w:vAlign w:val="center"/>
          </w:tcPr>
          <w:p w:rsidR="00D52E2B" w:rsidRPr="00DF14B7" w:rsidRDefault="00D52E2B" w:rsidP="001606BE">
            <w:pPr>
              <w:pStyle w:val="a8"/>
              <w:spacing w:before="0" w:after="0" w:line="0" w:lineRule="atLeast"/>
              <w:rPr>
                <w:rFonts w:ascii="仿宋_GB2312" w:eastAsia="仿宋_GB2312" w:hAnsi="仿宋" w:cs="宋体"/>
                <w:kern w:val="2"/>
                <w:sz w:val="21"/>
                <w:szCs w:val="21"/>
              </w:rPr>
            </w:pPr>
            <w:r w:rsidRPr="00425F78">
              <w:rPr>
                <w:rFonts w:ascii="仿宋_GB2312" w:eastAsia="仿宋_GB2312" w:hAnsi="仿宋" w:cs="宋体" w:hint="eastAsia"/>
                <w:kern w:val="2"/>
                <w:sz w:val="21"/>
                <w:szCs w:val="21"/>
              </w:rPr>
              <w:t>项   目</w:t>
            </w:r>
          </w:p>
        </w:tc>
        <w:tc>
          <w:tcPr>
            <w:tcW w:w="615" w:type="pct"/>
            <w:tcBorders>
              <w:bottom w:val="single" w:sz="18" w:space="0" w:color="4F81BD"/>
            </w:tcBorders>
            <w:vAlign w:val="center"/>
          </w:tcPr>
          <w:p w:rsidR="00D52E2B" w:rsidRPr="00DF14B7" w:rsidRDefault="00D52E2B" w:rsidP="001606BE">
            <w:pPr>
              <w:pStyle w:val="a8"/>
              <w:spacing w:before="0" w:after="0" w:line="0" w:lineRule="atLeast"/>
              <w:rPr>
                <w:rFonts w:ascii="仿宋_GB2312" w:eastAsia="仿宋_GB2312" w:hAnsi="仿宋" w:cs="宋体"/>
                <w:kern w:val="2"/>
                <w:sz w:val="21"/>
                <w:szCs w:val="21"/>
              </w:rPr>
            </w:pPr>
            <w:r w:rsidRPr="00425F78">
              <w:rPr>
                <w:rFonts w:ascii="仿宋_GB2312" w:eastAsia="仿宋_GB2312" w:hAnsi="仿宋" w:cs="宋体" w:hint="eastAsia"/>
                <w:kern w:val="2"/>
                <w:sz w:val="21"/>
                <w:szCs w:val="21"/>
              </w:rPr>
              <w:t>金  额</w:t>
            </w:r>
          </w:p>
          <w:p w:rsidR="00D52E2B" w:rsidRPr="00DF14B7" w:rsidRDefault="00D52E2B" w:rsidP="001606BE">
            <w:pPr>
              <w:pStyle w:val="a8"/>
              <w:spacing w:before="0" w:after="0" w:line="0" w:lineRule="atLeast"/>
              <w:rPr>
                <w:rFonts w:ascii="仿宋_GB2312" w:eastAsia="仿宋_GB2312" w:hAnsi="仿宋" w:cs="宋体"/>
                <w:kern w:val="2"/>
                <w:sz w:val="21"/>
                <w:szCs w:val="21"/>
              </w:rPr>
            </w:pPr>
            <w:r w:rsidRPr="00425F78">
              <w:rPr>
                <w:rFonts w:ascii="仿宋_GB2312" w:eastAsia="仿宋_GB2312" w:hAnsi="仿宋" w:cs="宋体" w:hint="eastAsia"/>
                <w:kern w:val="2"/>
                <w:sz w:val="21"/>
                <w:szCs w:val="21"/>
              </w:rPr>
              <w:t>（万元）</w:t>
            </w:r>
          </w:p>
        </w:tc>
        <w:tc>
          <w:tcPr>
            <w:tcW w:w="2119" w:type="pct"/>
            <w:tcBorders>
              <w:bottom w:val="single" w:sz="18" w:space="0" w:color="4F81BD"/>
            </w:tcBorders>
            <w:vAlign w:val="center"/>
          </w:tcPr>
          <w:p w:rsidR="00D52E2B" w:rsidRPr="00DF14B7" w:rsidRDefault="00D52E2B" w:rsidP="001606BE">
            <w:pPr>
              <w:pStyle w:val="a8"/>
              <w:spacing w:before="0" w:after="0" w:line="0" w:lineRule="atLeast"/>
              <w:rPr>
                <w:rFonts w:ascii="仿宋_GB2312" w:eastAsia="仿宋_GB2312" w:hAnsi="仿宋" w:cs="宋体"/>
                <w:kern w:val="2"/>
                <w:sz w:val="21"/>
                <w:szCs w:val="21"/>
              </w:rPr>
            </w:pPr>
            <w:r w:rsidRPr="00425F78">
              <w:rPr>
                <w:rFonts w:ascii="仿宋_GB2312" w:eastAsia="仿宋_GB2312" w:hAnsi="仿宋" w:cs="宋体" w:hint="eastAsia"/>
                <w:kern w:val="2"/>
                <w:sz w:val="21"/>
                <w:szCs w:val="21"/>
              </w:rPr>
              <w:t>说   明</w:t>
            </w:r>
          </w:p>
        </w:tc>
      </w:tr>
      <w:tr w:rsidR="00D52E2B" w:rsidRPr="00425F78" w:rsidTr="001606BE">
        <w:trPr>
          <w:trHeight w:val="624"/>
        </w:trPr>
        <w:tc>
          <w:tcPr>
            <w:tcW w:w="738" w:type="pct"/>
            <w:vMerge w:val="restart"/>
            <w:vAlign w:val="center"/>
          </w:tcPr>
          <w:p w:rsidR="00D52E2B" w:rsidRPr="00DF14B7" w:rsidRDefault="00D52E2B" w:rsidP="001606BE">
            <w:pPr>
              <w:pStyle w:val="a8"/>
              <w:spacing w:before="0" w:after="0" w:line="0" w:lineRule="atLeast"/>
              <w:rPr>
                <w:rFonts w:ascii="仿宋_GB2312" w:eastAsia="仿宋_GB2312" w:hAnsi="仿宋" w:cs="宋体"/>
                <w:b w:val="0"/>
                <w:bCs/>
                <w:kern w:val="2"/>
                <w:sz w:val="21"/>
                <w:szCs w:val="21"/>
              </w:rPr>
            </w:pPr>
            <w:r w:rsidRPr="00425F78">
              <w:rPr>
                <w:rFonts w:ascii="仿宋_GB2312" w:eastAsia="仿宋_GB2312" w:hAnsi="仿宋" w:cs="宋体" w:hint="eastAsia"/>
                <w:b w:val="0"/>
                <w:bCs/>
                <w:kern w:val="2"/>
                <w:sz w:val="21"/>
                <w:szCs w:val="21"/>
              </w:rPr>
              <w:t>赛</w:t>
            </w:r>
          </w:p>
          <w:p w:rsidR="00D52E2B" w:rsidRPr="00DF14B7" w:rsidRDefault="00D52E2B" w:rsidP="001606BE">
            <w:pPr>
              <w:pStyle w:val="a8"/>
              <w:spacing w:before="0" w:after="0" w:line="0" w:lineRule="atLeast"/>
              <w:rPr>
                <w:rFonts w:ascii="仿宋_GB2312" w:eastAsia="仿宋_GB2312" w:hAnsi="仿宋" w:cs="宋体"/>
                <w:b w:val="0"/>
                <w:bCs/>
                <w:kern w:val="2"/>
                <w:sz w:val="21"/>
                <w:szCs w:val="21"/>
              </w:rPr>
            </w:pPr>
            <w:r w:rsidRPr="00425F78">
              <w:rPr>
                <w:rFonts w:ascii="仿宋_GB2312" w:eastAsia="仿宋_GB2312" w:hAnsi="仿宋" w:cs="宋体" w:hint="eastAsia"/>
                <w:b w:val="0"/>
                <w:bCs/>
                <w:kern w:val="2"/>
                <w:sz w:val="21"/>
                <w:szCs w:val="21"/>
              </w:rPr>
              <w:t>项</w:t>
            </w:r>
          </w:p>
          <w:p w:rsidR="00D52E2B" w:rsidRPr="00DF14B7" w:rsidRDefault="00D52E2B" w:rsidP="001606BE">
            <w:pPr>
              <w:pStyle w:val="a8"/>
              <w:spacing w:before="0" w:after="0" w:line="0" w:lineRule="atLeast"/>
              <w:rPr>
                <w:rFonts w:ascii="仿宋_GB2312" w:eastAsia="仿宋_GB2312" w:hAnsi="仿宋" w:cs="宋体"/>
                <w:b w:val="0"/>
                <w:bCs/>
                <w:kern w:val="2"/>
                <w:sz w:val="21"/>
                <w:szCs w:val="21"/>
              </w:rPr>
            </w:pPr>
            <w:r w:rsidRPr="00425F78">
              <w:rPr>
                <w:rFonts w:ascii="仿宋_GB2312" w:eastAsia="仿宋_GB2312" w:hAnsi="仿宋" w:cs="宋体" w:hint="eastAsia"/>
                <w:b w:val="0"/>
                <w:bCs/>
                <w:kern w:val="2"/>
                <w:sz w:val="21"/>
                <w:szCs w:val="21"/>
              </w:rPr>
              <w:t>组</w:t>
            </w:r>
          </w:p>
          <w:p w:rsidR="00D52E2B" w:rsidRPr="00DF14B7" w:rsidRDefault="00D52E2B" w:rsidP="001606BE">
            <w:pPr>
              <w:pStyle w:val="a8"/>
              <w:spacing w:before="0" w:after="0" w:line="0" w:lineRule="atLeast"/>
              <w:rPr>
                <w:rFonts w:ascii="仿宋_GB2312" w:eastAsia="仿宋_GB2312" w:hAnsi="仿宋" w:cs="宋体"/>
                <w:b w:val="0"/>
                <w:bCs/>
                <w:kern w:val="2"/>
                <w:sz w:val="21"/>
                <w:szCs w:val="21"/>
              </w:rPr>
            </w:pPr>
            <w:r w:rsidRPr="00425F78">
              <w:rPr>
                <w:rFonts w:ascii="仿宋_GB2312" w:eastAsia="仿宋_GB2312" w:hAnsi="仿宋" w:cs="宋体" w:hint="eastAsia"/>
                <w:b w:val="0"/>
                <w:bCs/>
                <w:kern w:val="2"/>
                <w:sz w:val="21"/>
                <w:szCs w:val="21"/>
              </w:rPr>
              <w:t>织</w:t>
            </w:r>
          </w:p>
          <w:p w:rsidR="00D52E2B" w:rsidRPr="00DF14B7" w:rsidRDefault="00D52E2B" w:rsidP="001606BE">
            <w:pPr>
              <w:pStyle w:val="a8"/>
              <w:spacing w:before="0" w:after="0" w:line="0" w:lineRule="atLeast"/>
              <w:rPr>
                <w:rFonts w:ascii="仿宋_GB2312" w:eastAsia="仿宋_GB2312" w:hAnsi="仿宋" w:cs="宋体"/>
                <w:b w:val="0"/>
                <w:bCs/>
                <w:kern w:val="2"/>
                <w:sz w:val="21"/>
                <w:szCs w:val="21"/>
              </w:rPr>
            </w:pPr>
            <w:r w:rsidRPr="00425F78">
              <w:rPr>
                <w:rFonts w:ascii="仿宋_GB2312" w:eastAsia="仿宋_GB2312" w:hAnsi="仿宋" w:cs="宋体" w:hint="eastAsia"/>
                <w:b w:val="0"/>
                <w:bCs/>
                <w:kern w:val="2"/>
                <w:sz w:val="21"/>
                <w:szCs w:val="21"/>
              </w:rPr>
              <w:t>预</w:t>
            </w:r>
          </w:p>
          <w:p w:rsidR="00D52E2B" w:rsidRPr="00DF14B7" w:rsidRDefault="00D52E2B" w:rsidP="001606BE">
            <w:pPr>
              <w:pStyle w:val="a8"/>
              <w:spacing w:before="0" w:after="0" w:line="0" w:lineRule="atLeast"/>
              <w:rPr>
                <w:rFonts w:ascii="仿宋_GB2312" w:eastAsia="仿宋_GB2312" w:hAnsi="仿宋" w:cs="宋体"/>
                <w:bCs/>
                <w:kern w:val="2"/>
                <w:sz w:val="21"/>
                <w:szCs w:val="21"/>
              </w:rPr>
            </w:pPr>
            <w:r w:rsidRPr="00425F78">
              <w:rPr>
                <w:rFonts w:ascii="仿宋_GB2312" w:eastAsia="仿宋_GB2312" w:hAnsi="仿宋" w:cs="宋体" w:hint="eastAsia"/>
                <w:b w:val="0"/>
                <w:bCs/>
                <w:kern w:val="2"/>
                <w:sz w:val="21"/>
                <w:szCs w:val="21"/>
              </w:rPr>
              <w:t>算</w:t>
            </w:r>
          </w:p>
        </w:tc>
        <w:tc>
          <w:tcPr>
            <w:tcW w:w="1528" w:type="pct"/>
            <w:vAlign w:val="center"/>
          </w:tcPr>
          <w:p w:rsidR="00D52E2B" w:rsidRPr="00DF14B7" w:rsidRDefault="00D52E2B" w:rsidP="001606BE">
            <w:pPr>
              <w:pStyle w:val="a8"/>
              <w:spacing w:before="0" w:after="0" w:line="0" w:lineRule="atLeast"/>
              <w:rPr>
                <w:rFonts w:ascii="仿宋_GB2312" w:eastAsia="仿宋_GB2312" w:hAnsi="仿宋" w:cs="宋体"/>
                <w:b w:val="0"/>
                <w:bCs/>
                <w:kern w:val="2"/>
                <w:sz w:val="21"/>
                <w:szCs w:val="21"/>
              </w:rPr>
            </w:pPr>
            <w:r w:rsidRPr="00425F78">
              <w:rPr>
                <w:rFonts w:ascii="仿宋_GB2312" w:eastAsia="仿宋_GB2312" w:hAnsi="仿宋" w:cs="宋体" w:hint="eastAsia"/>
                <w:b w:val="0"/>
                <w:bCs/>
                <w:kern w:val="2"/>
                <w:sz w:val="21"/>
                <w:szCs w:val="21"/>
              </w:rPr>
              <w:t>赛项企业合作费</w:t>
            </w:r>
          </w:p>
        </w:tc>
        <w:tc>
          <w:tcPr>
            <w:tcW w:w="615" w:type="pct"/>
            <w:vAlign w:val="center"/>
          </w:tcPr>
          <w:p w:rsidR="00D52E2B" w:rsidRPr="00DF14B7" w:rsidRDefault="00D52E2B" w:rsidP="001606BE">
            <w:pPr>
              <w:pStyle w:val="a8"/>
              <w:spacing w:before="0" w:after="0" w:line="0" w:lineRule="atLeast"/>
              <w:rPr>
                <w:rFonts w:ascii="仿宋_GB2312" w:eastAsia="仿宋_GB2312" w:hAnsi="仿宋" w:cs="Calibri"/>
                <w:b w:val="0"/>
                <w:bCs/>
                <w:kern w:val="2"/>
                <w:sz w:val="21"/>
                <w:szCs w:val="21"/>
              </w:rPr>
            </w:pPr>
            <w:r w:rsidRPr="00425F78">
              <w:rPr>
                <w:rFonts w:ascii="仿宋_GB2312" w:eastAsia="仿宋_GB2312" w:hAnsi="仿宋" w:cs="Calibri" w:hint="eastAsia"/>
                <w:b w:val="0"/>
                <w:bCs/>
                <w:kern w:val="2"/>
                <w:sz w:val="21"/>
                <w:szCs w:val="21"/>
              </w:rPr>
              <w:t>60</w:t>
            </w:r>
          </w:p>
        </w:tc>
        <w:tc>
          <w:tcPr>
            <w:tcW w:w="2119" w:type="pct"/>
            <w:vAlign w:val="center"/>
          </w:tcPr>
          <w:p w:rsidR="00D52E2B" w:rsidRPr="00DF14B7" w:rsidRDefault="00D52E2B" w:rsidP="001606BE">
            <w:pPr>
              <w:pStyle w:val="a8"/>
              <w:spacing w:before="0" w:after="0" w:line="0" w:lineRule="atLeast"/>
              <w:jc w:val="both"/>
              <w:rPr>
                <w:rFonts w:ascii="仿宋_GB2312" w:eastAsia="仿宋_GB2312" w:hAnsi="仿宋" w:cs="宋体"/>
                <w:b w:val="0"/>
                <w:bCs/>
                <w:kern w:val="2"/>
                <w:sz w:val="21"/>
                <w:szCs w:val="21"/>
              </w:rPr>
            </w:pPr>
            <w:r w:rsidRPr="00425F78">
              <w:rPr>
                <w:rFonts w:ascii="仿宋_GB2312" w:eastAsia="仿宋_GB2312" w:hAnsi="仿宋" w:cs="宋体" w:hint="eastAsia"/>
                <w:b w:val="0"/>
                <w:bCs/>
                <w:kern w:val="2"/>
                <w:sz w:val="21"/>
                <w:szCs w:val="21"/>
              </w:rPr>
              <w:t>包含竞赛方案研讨会议、竞赛试题开发、裁判培训费、各通知文档赛题的印刷、裁判费、用餐费、奖品、服装、宣传材料制作、纸、墨盒等</w:t>
            </w:r>
          </w:p>
        </w:tc>
      </w:tr>
      <w:tr w:rsidR="00D52E2B" w:rsidRPr="00425F78" w:rsidTr="001606BE">
        <w:trPr>
          <w:trHeight w:val="624"/>
        </w:trPr>
        <w:tc>
          <w:tcPr>
            <w:tcW w:w="738" w:type="pct"/>
            <w:vMerge/>
            <w:shd w:val="clear" w:color="auto" w:fill="D3DFEE"/>
          </w:tcPr>
          <w:p w:rsidR="00D52E2B" w:rsidRPr="00DF14B7" w:rsidRDefault="00D52E2B" w:rsidP="001606BE">
            <w:pPr>
              <w:pStyle w:val="a8"/>
              <w:spacing w:before="0" w:after="0" w:line="0" w:lineRule="atLeast"/>
              <w:rPr>
                <w:rFonts w:ascii="仿宋_GB2312" w:eastAsia="仿宋_GB2312" w:hAnsi="仿宋" w:cs="宋体"/>
                <w:bCs/>
                <w:kern w:val="2"/>
                <w:sz w:val="21"/>
                <w:szCs w:val="21"/>
              </w:rPr>
            </w:pPr>
          </w:p>
        </w:tc>
        <w:tc>
          <w:tcPr>
            <w:tcW w:w="1528" w:type="pct"/>
            <w:shd w:val="clear" w:color="auto" w:fill="D3DFEE"/>
            <w:vAlign w:val="center"/>
          </w:tcPr>
          <w:p w:rsidR="00D52E2B" w:rsidRPr="00DF14B7" w:rsidRDefault="00D52E2B" w:rsidP="001606BE">
            <w:pPr>
              <w:pStyle w:val="a8"/>
              <w:spacing w:before="0" w:after="0" w:line="0" w:lineRule="atLeast"/>
              <w:rPr>
                <w:rFonts w:ascii="仿宋_GB2312" w:eastAsia="仿宋_GB2312" w:hAnsi="仿宋" w:cs="宋体"/>
                <w:b w:val="0"/>
                <w:bCs/>
                <w:kern w:val="2"/>
                <w:sz w:val="21"/>
                <w:szCs w:val="21"/>
              </w:rPr>
            </w:pPr>
            <w:r w:rsidRPr="00425F78">
              <w:rPr>
                <w:rFonts w:ascii="仿宋_GB2312" w:eastAsia="仿宋_GB2312" w:hAnsi="仿宋" w:cs="宋体" w:hint="eastAsia"/>
                <w:b w:val="0"/>
                <w:bCs/>
                <w:kern w:val="2"/>
                <w:sz w:val="21"/>
                <w:szCs w:val="21"/>
              </w:rPr>
              <w:t>场地布置</w:t>
            </w:r>
          </w:p>
        </w:tc>
        <w:tc>
          <w:tcPr>
            <w:tcW w:w="615" w:type="pct"/>
            <w:shd w:val="clear" w:color="auto" w:fill="D3DFEE"/>
            <w:vAlign w:val="center"/>
          </w:tcPr>
          <w:p w:rsidR="00D52E2B" w:rsidRPr="00DF14B7" w:rsidRDefault="00D52E2B" w:rsidP="001606BE">
            <w:pPr>
              <w:pStyle w:val="a8"/>
              <w:spacing w:before="0" w:after="0" w:line="0" w:lineRule="atLeast"/>
              <w:rPr>
                <w:rFonts w:ascii="仿宋_GB2312" w:eastAsia="仿宋_GB2312" w:hAnsi="仿宋" w:cs="Calibri"/>
                <w:b w:val="0"/>
                <w:bCs/>
                <w:kern w:val="2"/>
                <w:sz w:val="21"/>
                <w:szCs w:val="21"/>
              </w:rPr>
            </w:pPr>
            <w:r w:rsidRPr="00425F78">
              <w:rPr>
                <w:rFonts w:ascii="仿宋_GB2312" w:eastAsia="仿宋_GB2312" w:hAnsi="仿宋" w:cs="Calibri" w:hint="eastAsia"/>
                <w:b w:val="0"/>
                <w:bCs/>
                <w:kern w:val="2"/>
                <w:sz w:val="21"/>
                <w:szCs w:val="21"/>
              </w:rPr>
              <w:t>2</w:t>
            </w:r>
          </w:p>
        </w:tc>
        <w:tc>
          <w:tcPr>
            <w:tcW w:w="2119" w:type="pct"/>
            <w:shd w:val="clear" w:color="auto" w:fill="D3DFEE"/>
            <w:vAlign w:val="center"/>
          </w:tcPr>
          <w:p w:rsidR="00D52E2B" w:rsidRPr="00DF14B7" w:rsidRDefault="00D52E2B" w:rsidP="001606BE">
            <w:pPr>
              <w:pStyle w:val="a8"/>
              <w:spacing w:before="0" w:after="0" w:line="0" w:lineRule="atLeast"/>
              <w:rPr>
                <w:rFonts w:ascii="仿宋_GB2312" w:eastAsia="仿宋_GB2312" w:hAnsi="仿宋" w:cs="宋体"/>
                <w:b w:val="0"/>
                <w:bCs/>
                <w:kern w:val="2"/>
                <w:sz w:val="21"/>
                <w:szCs w:val="21"/>
              </w:rPr>
            </w:pPr>
            <w:r w:rsidRPr="00425F78">
              <w:rPr>
                <w:rFonts w:ascii="仿宋_GB2312" w:eastAsia="仿宋_GB2312" w:hAnsi="仿宋" w:cs="宋体" w:hint="eastAsia"/>
                <w:b w:val="0"/>
                <w:bCs/>
                <w:kern w:val="2"/>
                <w:sz w:val="21"/>
                <w:szCs w:val="21"/>
              </w:rPr>
              <w:t>根据比赛要求布置场地</w:t>
            </w:r>
          </w:p>
        </w:tc>
      </w:tr>
      <w:tr w:rsidR="00D52E2B" w:rsidRPr="00425F78" w:rsidTr="001606BE">
        <w:trPr>
          <w:trHeight w:val="624"/>
        </w:trPr>
        <w:tc>
          <w:tcPr>
            <w:tcW w:w="738" w:type="pct"/>
            <w:vMerge/>
          </w:tcPr>
          <w:p w:rsidR="00D52E2B" w:rsidRPr="00DF14B7" w:rsidRDefault="00D52E2B" w:rsidP="001606BE">
            <w:pPr>
              <w:pStyle w:val="a8"/>
              <w:spacing w:before="0" w:after="0" w:line="0" w:lineRule="atLeast"/>
              <w:rPr>
                <w:rFonts w:ascii="仿宋_GB2312" w:eastAsia="仿宋_GB2312" w:hAnsi="仿宋" w:cs="宋体"/>
                <w:bCs/>
                <w:kern w:val="2"/>
                <w:sz w:val="21"/>
                <w:szCs w:val="21"/>
              </w:rPr>
            </w:pPr>
          </w:p>
        </w:tc>
        <w:tc>
          <w:tcPr>
            <w:tcW w:w="1528" w:type="pct"/>
            <w:vAlign w:val="center"/>
          </w:tcPr>
          <w:p w:rsidR="00D52E2B" w:rsidRPr="00DF14B7" w:rsidRDefault="00D52E2B" w:rsidP="001606BE">
            <w:pPr>
              <w:pStyle w:val="a8"/>
              <w:spacing w:before="0" w:after="0" w:line="0" w:lineRule="atLeast"/>
              <w:rPr>
                <w:rFonts w:ascii="仿宋_GB2312" w:eastAsia="仿宋_GB2312" w:hAnsi="仿宋" w:cs="宋体"/>
                <w:b w:val="0"/>
                <w:bCs/>
                <w:kern w:val="2"/>
                <w:sz w:val="21"/>
                <w:szCs w:val="21"/>
              </w:rPr>
            </w:pPr>
            <w:r w:rsidRPr="00425F78">
              <w:rPr>
                <w:rFonts w:ascii="仿宋_GB2312" w:eastAsia="仿宋_GB2312" w:hAnsi="仿宋" w:cs="宋体" w:hint="eastAsia"/>
                <w:b w:val="0"/>
                <w:bCs/>
                <w:kern w:val="2"/>
                <w:sz w:val="21"/>
                <w:szCs w:val="21"/>
              </w:rPr>
              <w:t>大赛设备、大赛套件</w:t>
            </w:r>
          </w:p>
          <w:p w:rsidR="00D52E2B" w:rsidRPr="00DF14B7" w:rsidRDefault="00D52E2B" w:rsidP="001606BE">
            <w:pPr>
              <w:pStyle w:val="a8"/>
              <w:spacing w:before="0" w:after="0" w:line="0" w:lineRule="atLeast"/>
              <w:rPr>
                <w:rFonts w:ascii="仿宋_GB2312" w:eastAsia="仿宋_GB2312" w:hAnsi="仿宋" w:cs="宋体"/>
                <w:b w:val="0"/>
                <w:bCs/>
                <w:kern w:val="2"/>
                <w:sz w:val="21"/>
                <w:szCs w:val="21"/>
              </w:rPr>
            </w:pPr>
            <w:r w:rsidRPr="00425F78">
              <w:rPr>
                <w:rFonts w:ascii="仿宋_GB2312" w:eastAsia="仿宋_GB2312" w:hAnsi="仿宋" w:cs="宋体" w:hint="eastAsia"/>
                <w:b w:val="0"/>
                <w:bCs/>
                <w:kern w:val="2"/>
                <w:sz w:val="21"/>
                <w:szCs w:val="21"/>
              </w:rPr>
              <w:t>及辅助器材</w:t>
            </w:r>
          </w:p>
        </w:tc>
        <w:tc>
          <w:tcPr>
            <w:tcW w:w="615" w:type="pct"/>
            <w:vAlign w:val="center"/>
          </w:tcPr>
          <w:p w:rsidR="00D52E2B" w:rsidRPr="00DF14B7" w:rsidRDefault="00D52E2B" w:rsidP="001606BE">
            <w:pPr>
              <w:pStyle w:val="a8"/>
              <w:spacing w:before="0" w:after="0" w:line="0" w:lineRule="atLeast"/>
              <w:rPr>
                <w:rFonts w:ascii="仿宋_GB2312" w:eastAsia="仿宋_GB2312" w:hAnsi="仿宋" w:cs="Calibri"/>
                <w:b w:val="0"/>
                <w:bCs/>
                <w:kern w:val="2"/>
                <w:sz w:val="21"/>
                <w:szCs w:val="21"/>
              </w:rPr>
            </w:pPr>
            <w:r w:rsidRPr="00425F78">
              <w:rPr>
                <w:rFonts w:ascii="仿宋_GB2312" w:eastAsia="仿宋_GB2312" w:hAnsi="仿宋" w:cs="Calibri" w:hint="eastAsia"/>
                <w:b w:val="0"/>
                <w:bCs/>
                <w:kern w:val="2"/>
                <w:sz w:val="21"/>
                <w:szCs w:val="21"/>
              </w:rPr>
              <w:t>53.6</w:t>
            </w:r>
          </w:p>
        </w:tc>
        <w:tc>
          <w:tcPr>
            <w:tcW w:w="2119" w:type="pct"/>
            <w:vAlign w:val="center"/>
          </w:tcPr>
          <w:p w:rsidR="00D52E2B" w:rsidRPr="00DF14B7" w:rsidRDefault="00D52E2B" w:rsidP="001606BE">
            <w:pPr>
              <w:pStyle w:val="a8"/>
              <w:spacing w:before="0" w:after="0" w:line="0" w:lineRule="atLeast"/>
              <w:rPr>
                <w:rFonts w:ascii="仿宋_GB2312" w:eastAsia="仿宋_GB2312" w:hAnsi="仿宋" w:cs="宋体"/>
                <w:b w:val="0"/>
                <w:bCs/>
                <w:kern w:val="2"/>
                <w:sz w:val="21"/>
                <w:szCs w:val="21"/>
              </w:rPr>
            </w:pPr>
            <w:r w:rsidRPr="00425F78">
              <w:rPr>
                <w:rFonts w:ascii="仿宋_GB2312" w:eastAsia="仿宋_GB2312" w:hAnsi="仿宋" w:cs="宋体" w:hint="eastAsia"/>
                <w:b w:val="0"/>
                <w:bCs/>
                <w:kern w:val="2"/>
                <w:sz w:val="21"/>
                <w:szCs w:val="21"/>
              </w:rPr>
              <w:t>按照</w:t>
            </w:r>
            <w:r w:rsidR="00E232AB">
              <w:rPr>
                <w:rFonts w:ascii="仿宋_GB2312" w:eastAsia="仿宋_GB2312" w:hAnsi="仿宋" w:cs="宋体" w:hint="eastAsia"/>
                <w:b w:val="0"/>
                <w:bCs/>
                <w:kern w:val="2"/>
                <w:sz w:val="21"/>
                <w:szCs w:val="21"/>
              </w:rPr>
              <w:t>8</w:t>
            </w:r>
            <w:r w:rsidRPr="00425F78">
              <w:rPr>
                <w:rFonts w:ascii="仿宋_GB2312" w:eastAsia="仿宋_GB2312" w:hAnsi="仿宋" w:cs="宋体" w:hint="eastAsia"/>
                <w:b w:val="0"/>
                <w:bCs/>
                <w:kern w:val="2"/>
                <w:sz w:val="21"/>
                <w:szCs w:val="21"/>
              </w:rPr>
              <w:t>０个队计算，大赛设备、赛题套件及耗材费用</w:t>
            </w:r>
          </w:p>
        </w:tc>
      </w:tr>
      <w:tr w:rsidR="00D52E2B" w:rsidRPr="00425F78" w:rsidTr="001606BE">
        <w:trPr>
          <w:trHeight w:val="624"/>
        </w:trPr>
        <w:tc>
          <w:tcPr>
            <w:tcW w:w="738" w:type="pct"/>
            <w:vMerge/>
            <w:shd w:val="clear" w:color="auto" w:fill="D3DFEE"/>
          </w:tcPr>
          <w:p w:rsidR="00D52E2B" w:rsidRPr="00DF14B7" w:rsidRDefault="00D52E2B" w:rsidP="001606BE">
            <w:pPr>
              <w:pStyle w:val="a8"/>
              <w:spacing w:before="0" w:after="0" w:line="0" w:lineRule="atLeast"/>
              <w:rPr>
                <w:rFonts w:ascii="仿宋_GB2312" w:eastAsia="仿宋_GB2312" w:hAnsi="仿宋" w:cs="宋体"/>
                <w:bCs/>
                <w:kern w:val="2"/>
                <w:sz w:val="21"/>
                <w:szCs w:val="21"/>
              </w:rPr>
            </w:pPr>
          </w:p>
        </w:tc>
        <w:tc>
          <w:tcPr>
            <w:tcW w:w="1528" w:type="pct"/>
            <w:shd w:val="clear" w:color="auto" w:fill="D3DFEE"/>
            <w:vAlign w:val="center"/>
          </w:tcPr>
          <w:p w:rsidR="00D52E2B" w:rsidRPr="00DF14B7" w:rsidRDefault="00D52E2B" w:rsidP="001606BE">
            <w:pPr>
              <w:pStyle w:val="a8"/>
              <w:spacing w:before="0" w:after="0" w:line="0" w:lineRule="atLeast"/>
              <w:rPr>
                <w:rFonts w:ascii="仿宋_GB2312" w:eastAsia="仿宋_GB2312" w:hAnsi="仿宋" w:cs="宋体"/>
                <w:b w:val="0"/>
                <w:bCs/>
                <w:kern w:val="2"/>
                <w:sz w:val="21"/>
                <w:szCs w:val="21"/>
              </w:rPr>
            </w:pPr>
            <w:r w:rsidRPr="00425F78">
              <w:rPr>
                <w:rFonts w:ascii="仿宋_GB2312" w:eastAsia="仿宋_GB2312" w:hAnsi="仿宋" w:cs="宋体" w:hint="eastAsia"/>
                <w:b w:val="0"/>
                <w:bCs/>
                <w:kern w:val="2"/>
                <w:sz w:val="21"/>
                <w:szCs w:val="21"/>
              </w:rPr>
              <w:t>设备运输、安装、调试</w:t>
            </w:r>
          </w:p>
        </w:tc>
        <w:tc>
          <w:tcPr>
            <w:tcW w:w="615" w:type="pct"/>
            <w:shd w:val="clear" w:color="auto" w:fill="D3DFEE"/>
            <w:vAlign w:val="center"/>
          </w:tcPr>
          <w:p w:rsidR="00D52E2B" w:rsidRPr="00DF14B7" w:rsidRDefault="00D52E2B" w:rsidP="001606BE">
            <w:pPr>
              <w:pStyle w:val="a8"/>
              <w:spacing w:before="0" w:after="0" w:line="0" w:lineRule="atLeast"/>
              <w:rPr>
                <w:rFonts w:ascii="仿宋_GB2312" w:eastAsia="仿宋_GB2312" w:hAnsi="仿宋" w:cs="Calibri"/>
                <w:b w:val="0"/>
                <w:bCs/>
                <w:kern w:val="2"/>
                <w:sz w:val="21"/>
                <w:szCs w:val="21"/>
              </w:rPr>
            </w:pPr>
            <w:r w:rsidRPr="00425F78">
              <w:rPr>
                <w:rFonts w:ascii="仿宋_GB2312" w:eastAsia="仿宋_GB2312" w:hAnsi="仿宋" w:cs="Calibri" w:hint="eastAsia"/>
                <w:b w:val="0"/>
                <w:bCs/>
                <w:kern w:val="2"/>
                <w:sz w:val="21"/>
                <w:szCs w:val="21"/>
              </w:rPr>
              <w:t>3</w:t>
            </w:r>
          </w:p>
        </w:tc>
        <w:tc>
          <w:tcPr>
            <w:tcW w:w="2119" w:type="pct"/>
            <w:shd w:val="clear" w:color="auto" w:fill="D3DFEE"/>
            <w:vAlign w:val="center"/>
          </w:tcPr>
          <w:p w:rsidR="00D52E2B" w:rsidRPr="00DF14B7" w:rsidRDefault="00D52E2B" w:rsidP="001606BE">
            <w:pPr>
              <w:pStyle w:val="a8"/>
              <w:spacing w:before="0" w:after="0" w:line="0" w:lineRule="atLeast"/>
              <w:rPr>
                <w:rFonts w:ascii="仿宋_GB2312" w:eastAsia="仿宋_GB2312" w:hAnsi="仿宋" w:cs="宋体"/>
                <w:b w:val="0"/>
                <w:bCs/>
                <w:kern w:val="2"/>
                <w:sz w:val="21"/>
                <w:szCs w:val="21"/>
              </w:rPr>
            </w:pPr>
            <w:r w:rsidRPr="00425F78">
              <w:rPr>
                <w:rFonts w:ascii="仿宋_GB2312" w:eastAsia="仿宋_GB2312" w:hAnsi="仿宋" w:cs="宋体" w:hint="eastAsia"/>
                <w:b w:val="0"/>
                <w:bCs/>
                <w:kern w:val="2"/>
                <w:sz w:val="21"/>
                <w:szCs w:val="21"/>
              </w:rPr>
              <w:t>比赛设备运输及安装等</w:t>
            </w:r>
          </w:p>
        </w:tc>
      </w:tr>
      <w:tr w:rsidR="00D52E2B" w:rsidRPr="00425F78" w:rsidTr="001606BE">
        <w:trPr>
          <w:trHeight w:val="624"/>
        </w:trPr>
        <w:tc>
          <w:tcPr>
            <w:tcW w:w="738" w:type="pct"/>
            <w:vMerge/>
            <w:tcBorders>
              <w:bottom w:val="single" w:sz="4" w:space="0" w:color="auto"/>
            </w:tcBorders>
          </w:tcPr>
          <w:p w:rsidR="00D52E2B" w:rsidRPr="00DF14B7" w:rsidRDefault="00D52E2B" w:rsidP="001606BE">
            <w:pPr>
              <w:pStyle w:val="a8"/>
              <w:spacing w:before="0" w:after="0" w:line="0" w:lineRule="atLeast"/>
              <w:rPr>
                <w:rFonts w:ascii="仿宋_GB2312" w:eastAsia="仿宋_GB2312" w:hAnsi="仿宋" w:cs="宋体"/>
                <w:bCs/>
                <w:kern w:val="2"/>
                <w:sz w:val="21"/>
                <w:szCs w:val="21"/>
              </w:rPr>
            </w:pPr>
          </w:p>
        </w:tc>
        <w:tc>
          <w:tcPr>
            <w:tcW w:w="1528" w:type="pct"/>
            <w:vAlign w:val="center"/>
          </w:tcPr>
          <w:p w:rsidR="00D52E2B" w:rsidRPr="00DF14B7" w:rsidRDefault="00D52E2B" w:rsidP="001606BE">
            <w:pPr>
              <w:pStyle w:val="a8"/>
              <w:spacing w:before="0" w:after="0" w:line="0" w:lineRule="atLeast"/>
              <w:rPr>
                <w:rFonts w:ascii="仿宋_GB2312" w:eastAsia="仿宋_GB2312" w:hAnsi="仿宋" w:cs="宋体"/>
                <w:b w:val="0"/>
                <w:bCs/>
                <w:kern w:val="2"/>
                <w:sz w:val="21"/>
                <w:szCs w:val="21"/>
              </w:rPr>
            </w:pPr>
            <w:r w:rsidRPr="00425F78">
              <w:rPr>
                <w:rFonts w:ascii="仿宋_GB2312" w:eastAsia="仿宋_GB2312" w:hAnsi="仿宋" w:cs="宋体" w:hint="eastAsia"/>
                <w:b w:val="0"/>
                <w:bCs/>
                <w:kern w:val="2"/>
                <w:sz w:val="21"/>
                <w:szCs w:val="21"/>
              </w:rPr>
              <w:t>现场技术支持</w:t>
            </w:r>
          </w:p>
        </w:tc>
        <w:tc>
          <w:tcPr>
            <w:tcW w:w="615" w:type="pct"/>
            <w:vAlign w:val="center"/>
          </w:tcPr>
          <w:p w:rsidR="00D52E2B" w:rsidRPr="00DF14B7" w:rsidRDefault="00D52E2B" w:rsidP="001606BE">
            <w:pPr>
              <w:pStyle w:val="a8"/>
              <w:spacing w:before="0" w:after="0" w:line="0" w:lineRule="atLeast"/>
              <w:rPr>
                <w:rFonts w:ascii="仿宋_GB2312" w:eastAsia="仿宋_GB2312" w:hAnsi="仿宋" w:cs="Calibri"/>
                <w:b w:val="0"/>
                <w:bCs/>
                <w:kern w:val="2"/>
                <w:sz w:val="21"/>
                <w:szCs w:val="21"/>
              </w:rPr>
            </w:pPr>
            <w:r w:rsidRPr="00425F78">
              <w:rPr>
                <w:rFonts w:ascii="仿宋_GB2312" w:eastAsia="仿宋_GB2312" w:hAnsi="仿宋" w:cs="Calibri" w:hint="eastAsia"/>
                <w:b w:val="0"/>
                <w:bCs/>
                <w:kern w:val="2"/>
                <w:sz w:val="21"/>
                <w:szCs w:val="21"/>
              </w:rPr>
              <w:t>1</w:t>
            </w:r>
          </w:p>
        </w:tc>
        <w:tc>
          <w:tcPr>
            <w:tcW w:w="2119" w:type="pct"/>
            <w:vAlign w:val="center"/>
          </w:tcPr>
          <w:p w:rsidR="00D52E2B" w:rsidRPr="00DF14B7" w:rsidRDefault="00D52E2B" w:rsidP="001606BE">
            <w:pPr>
              <w:pStyle w:val="a8"/>
              <w:spacing w:before="0" w:after="0" w:line="0" w:lineRule="atLeast"/>
              <w:rPr>
                <w:rFonts w:ascii="仿宋_GB2312" w:eastAsia="仿宋_GB2312" w:hAnsi="仿宋" w:cs="宋体"/>
                <w:b w:val="0"/>
                <w:bCs/>
                <w:kern w:val="2"/>
                <w:sz w:val="21"/>
                <w:szCs w:val="21"/>
              </w:rPr>
            </w:pPr>
            <w:r w:rsidRPr="00425F78">
              <w:rPr>
                <w:rFonts w:ascii="仿宋_GB2312" w:eastAsia="仿宋_GB2312" w:hAnsi="仿宋" w:cs="宋体" w:hint="eastAsia"/>
                <w:b w:val="0"/>
                <w:bCs/>
                <w:kern w:val="2"/>
                <w:sz w:val="21"/>
                <w:szCs w:val="21"/>
              </w:rPr>
              <w:t>竞赛现场支持</w:t>
            </w:r>
          </w:p>
        </w:tc>
      </w:tr>
      <w:tr w:rsidR="00D52E2B" w:rsidRPr="00425F78" w:rsidTr="001606BE">
        <w:trPr>
          <w:trHeight w:val="624"/>
        </w:trPr>
        <w:tc>
          <w:tcPr>
            <w:tcW w:w="738" w:type="pct"/>
            <w:vMerge/>
            <w:shd w:val="clear" w:color="auto" w:fill="D3DFEE"/>
          </w:tcPr>
          <w:p w:rsidR="00D52E2B" w:rsidRPr="00DF14B7" w:rsidRDefault="00D52E2B" w:rsidP="001606BE">
            <w:pPr>
              <w:pStyle w:val="a8"/>
              <w:spacing w:before="0" w:after="0" w:line="0" w:lineRule="atLeast"/>
              <w:rPr>
                <w:rFonts w:ascii="仿宋_GB2312" w:eastAsia="仿宋_GB2312" w:hAnsi="仿宋" w:cs="宋体"/>
                <w:bCs/>
                <w:kern w:val="2"/>
                <w:sz w:val="21"/>
                <w:szCs w:val="21"/>
              </w:rPr>
            </w:pPr>
          </w:p>
        </w:tc>
        <w:tc>
          <w:tcPr>
            <w:tcW w:w="1528" w:type="pct"/>
            <w:shd w:val="clear" w:color="auto" w:fill="D3DFEE"/>
            <w:vAlign w:val="center"/>
          </w:tcPr>
          <w:p w:rsidR="00D52E2B" w:rsidRPr="00DF14B7" w:rsidRDefault="00D52E2B" w:rsidP="001606BE">
            <w:pPr>
              <w:pStyle w:val="a8"/>
              <w:spacing w:before="0" w:after="0" w:line="0" w:lineRule="atLeast"/>
              <w:rPr>
                <w:rFonts w:ascii="仿宋_GB2312" w:eastAsia="仿宋_GB2312" w:hAnsi="仿宋" w:cs="宋体"/>
                <w:b w:val="0"/>
                <w:bCs/>
                <w:kern w:val="2"/>
                <w:sz w:val="21"/>
                <w:szCs w:val="21"/>
              </w:rPr>
            </w:pPr>
            <w:r w:rsidRPr="00425F78">
              <w:rPr>
                <w:rFonts w:ascii="仿宋_GB2312" w:eastAsia="仿宋_GB2312" w:hAnsi="仿宋" w:cs="宋体" w:hint="eastAsia"/>
                <w:b w:val="0"/>
                <w:bCs/>
                <w:kern w:val="2"/>
                <w:sz w:val="21"/>
                <w:szCs w:val="21"/>
              </w:rPr>
              <w:t>预留资金</w:t>
            </w:r>
          </w:p>
        </w:tc>
        <w:tc>
          <w:tcPr>
            <w:tcW w:w="615" w:type="pct"/>
            <w:shd w:val="clear" w:color="auto" w:fill="D3DFEE"/>
            <w:vAlign w:val="center"/>
          </w:tcPr>
          <w:p w:rsidR="00D52E2B" w:rsidRPr="00DF14B7" w:rsidRDefault="00D52E2B" w:rsidP="001606BE">
            <w:pPr>
              <w:pStyle w:val="a8"/>
              <w:spacing w:before="0" w:after="0" w:line="0" w:lineRule="atLeast"/>
              <w:rPr>
                <w:rFonts w:ascii="仿宋_GB2312" w:eastAsia="仿宋_GB2312" w:hAnsi="仿宋" w:cs="Calibri"/>
                <w:b w:val="0"/>
                <w:bCs/>
                <w:kern w:val="2"/>
                <w:sz w:val="21"/>
                <w:szCs w:val="21"/>
              </w:rPr>
            </w:pPr>
            <w:r w:rsidRPr="00425F78">
              <w:rPr>
                <w:rFonts w:ascii="仿宋_GB2312" w:eastAsia="仿宋_GB2312" w:hAnsi="仿宋" w:cs="Calibri" w:hint="eastAsia"/>
                <w:b w:val="0"/>
                <w:bCs/>
                <w:kern w:val="2"/>
                <w:sz w:val="21"/>
                <w:szCs w:val="21"/>
              </w:rPr>
              <w:t>2</w:t>
            </w:r>
          </w:p>
        </w:tc>
        <w:tc>
          <w:tcPr>
            <w:tcW w:w="2119" w:type="pct"/>
            <w:shd w:val="clear" w:color="auto" w:fill="D3DFEE"/>
            <w:vAlign w:val="center"/>
          </w:tcPr>
          <w:p w:rsidR="00D52E2B" w:rsidRPr="00DF14B7" w:rsidRDefault="00D52E2B" w:rsidP="001606BE">
            <w:pPr>
              <w:pStyle w:val="a8"/>
              <w:spacing w:before="0" w:after="0" w:line="0" w:lineRule="atLeast"/>
              <w:rPr>
                <w:rFonts w:ascii="仿宋_GB2312" w:eastAsia="仿宋_GB2312" w:hAnsi="仿宋" w:cs="宋体"/>
                <w:b w:val="0"/>
                <w:bCs/>
                <w:kern w:val="2"/>
                <w:sz w:val="21"/>
                <w:szCs w:val="21"/>
              </w:rPr>
            </w:pPr>
            <w:r w:rsidRPr="00425F78">
              <w:rPr>
                <w:rFonts w:ascii="仿宋_GB2312" w:eastAsia="仿宋_GB2312" w:hAnsi="仿宋" w:cs="宋体" w:hint="eastAsia"/>
                <w:b w:val="0"/>
                <w:bCs/>
                <w:kern w:val="2"/>
                <w:sz w:val="21"/>
                <w:szCs w:val="21"/>
              </w:rPr>
              <w:t>处理赛事突发事件和上述费用的补充</w:t>
            </w:r>
          </w:p>
        </w:tc>
      </w:tr>
      <w:tr w:rsidR="00D52E2B" w:rsidRPr="00425F78" w:rsidTr="001606BE">
        <w:trPr>
          <w:trHeight w:val="624"/>
        </w:trPr>
        <w:tc>
          <w:tcPr>
            <w:tcW w:w="738" w:type="pct"/>
            <w:vMerge/>
            <w:tcBorders>
              <w:bottom w:val="single" w:sz="4" w:space="0" w:color="auto"/>
            </w:tcBorders>
          </w:tcPr>
          <w:p w:rsidR="00D52E2B" w:rsidRPr="00DF14B7" w:rsidRDefault="00D52E2B" w:rsidP="001606BE">
            <w:pPr>
              <w:pStyle w:val="a8"/>
              <w:spacing w:before="0" w:after="0" w:line="0" w:lineRule="atLeast"/>
              <w:rPr>
                <w:rFonts w:ascii="仿宋_GB2312" w:eastAsia="仿宋_GB2312" w:hAnsi="仿宋" w:cs="宋体"/>
                <w:bCs/>
                <w:kern w:val="2"/>
                <w:sz w:val="21"/>
                <w:szCs w:val="21"/>
              </w:rPr>
            </w:pPr>
          </w:p>
        </w:tc>
        <w:tc>
          <w:tcPr>
            <w:tcW w:w="1528" w:type="pct"/>
            <w:vAlign w:val="center"/>
          </w:tcPr>
          <w:p w:rsidR="00D52E2B" w:rsidRPr="00DF14B7" w:rsidRDefault="00D52E2B" w:rsidP="001606BE">
            <w:pPr>
              <w:pStyle w:val="a8"/>
              <w:spacing w:before="0" w:after="0" w:line="0" w:lineRule="atLeast"/>
              <w:rPr>
                <w:rFonts w:ascii="仿宋_GB2312" w:eastAsia="仿宋_GB2312" w:hAnsi="仿宋" w:cs="宋体"/>
                <w:b w:val="0"/>
                <w:bCs/>
                <w:kern w:val="2"/>
                <w:sz w:val="21"/>
                <w:szCs w:val="21"/>
              </w:rPr>
            </w:pPr>
            <w:r w:rsidRPr="00425F78">
              <w:rPr>
                <w:rFonts w:ascii="仿宋_GB2312" w:eastAsia="仿宋_GB2312" w:hAnsi="仿宋" w:cs="宋体" w:hint="eastAsia"/>
                <w:b w:val="0"/>
                <w:bCs/>
                <w:kern w:val="2"/>
                <w:sz w:val="21"/>
                <w:szCs w:val="21"/>
              </w:rPr>
              <w:t>合计</w:t>
            </w:r>
          </w:p>
        </w:tc>
        <w:tc>
          <w:tcPr>
            <w:tcW w:w="615" w:type="pct"/>
            <w:vAlign w:val="center"/>
          </w:tcPr>
          <w:p w:rsidR="00D52E2B" w:rsidRPr="00DF14B7" w:rsidRDefault="00D52E2B" w:rsidP="001606BE">
            <w:pPr>
              <w:pStyle w:val="a8"/>
              <w:spacing w:before="0" w:after="0" w:line="0" w:lineRule="atLeast"/>
              <w:rPr>
                <w:rFonts w:ascii="仿宋_GB2312" w:eastAsia="仿宋_GB2312" w:hAnsi="仿宋" w:cs="Calibri"/>
                <w:b w:val="0"/>
                <w:bCs/>
                <w:kern w:val="2"/>
                <w:sz w:val="21"/>
                <w:szCs w:val="21"/>
              </w:rPr>
            </w:pPr>
            <w:r w:rsidRPr="00425F78">
              <w:rPr>
                <w:rFonts w:ascii="仿宋_GB2312" w:eastAsia="仿宋_GB2312" w:hAnsi="仿宋" w:cs="Calibri" w:hint="eastAsia"/>
                <w:b w:val="0"/>
                <w:bCs/>
                <w:kern w:val="2"/>
                <w:sz w:val="21"/>
                <w:szCs w:val="21"/>
              </w:rPr>
              <w:t>121.6</w:t>
            </w:r>
          </w:p>
        </w:tc>
        <w:tc>
          <w:tcPr>
            <w:tcW w:w="2119" w:type="pct"/>
            <w:vAlign w:val="center"/>
          </w:tcPr>
          <w:p w:rsidR="00D52E2B" w:rsidRPr="00DF14B7" w:rsidRDefault="00D52E2B" w:rsidP="001606BE">
            <w:pPr>
              <w:pStyle w:val="a8"/>
              <w:spacing w:before="0" w:after="0" w:line="0" w:lineRule="atLeast"/>
              <w:rPr>
                <w:rFonts w:ascii="仿宋_GB2312" w:eastAsia="仿宋_GB2312" w:hAnsi="仿宋" w:cs="宋体"/>
                <w:b w:val="0"/>
                <w:bCs/>
                <w:kern w:val="2"/>
                <w:sz w:val="21"/>
                <w:szCs w:val="21"/>
              </w:rPr>
            </w:pPr>
          </w:p>
        </w:tc>
      </w:tr>
      <w:tr w:rsidR="00D52E2B" w:rsidRPr="00425F78" w:rsidTr="001606BE">
        <w:trPr>
          <w:trHeight w:val="624"/>
        </w:trPr>
        <w:tc>
          <w:tcPr>
            <w:tcW w:w="2266" w:type="pct"/>
            <w:gridSpan w:val="2"/>
            <w:vAlign w:val="center"/>
          </w:tcPr>
          <w:p w:rsidR="00D52E2B" w:rsidRPr="00DF14B7" w:rsidRDefault="00D52E2B" w:rsidP="001606BE">
            <w:pPr>
              <w:pStyle w:val="a8"/>
              <w:spacing w:before="0" w:after="0" w:line="0" w:lineRule="atLeast"/>
              <w:rPr>
                <w:rFonts w:ascii="仿宋_GB2312" w:eastAsia="仿宋_GB2312" w:hAnsi="仿宋" w:cs="宋体"/>
                <w:kern w:val="2"/>
                <w:sz w:val="21"/>
                <w:szCs w:val="21"/>
              </w:rPr>
            </w:pPr>
            <w:r w:rsidRPr="00425F78">
              <w:rPr>
                <w:rFonts w:ascii="仿宋_GB2312" w:eastAsia="仿宋_GB2312" w:hAnsi="仿宋" w:cs="宋体" w:hint="eastAsia"/>
                <w:kern w:val="2"/>
                <w:sz w:val="21"/>
                <w:szCs w:val="21"/>
              </w:rPr>
              <w:t>总计（元）</w:t>
            </w:r>
          </w:p>
        </w:tc>
        <w:tc>
          <w:tcPr>
            <w:tcW w:w="2734" w:type="pct"/>
            <w:gridSpan w:val="2"/>
            <w:vAlign w:val="center"/>
          </w:tcPr>
          <w:p w:rsidR="00D52E2B" w:rsidRPr="00DF14B7" w:rsidRDefault="00D52E2B" w:rsidP="001606BE">
            <w:pPr>
              <w:pStyle w:val="a8"/>
              <w:spacing w:before="0" w:after="0" w:line="0" w:lineRule="atLeast"/>
              <w:rPr>
                <w:rFonts w:ascii="仿宋_GB2312" w:eastAsia="仿宋_GB2312" w:hAnsi="仿宋" w:cs="宋体"/>
                <w:kern w:val="2"/>
                <w:sz w:val="21"/>
                <w:szCs w:val="21"/>
              </w:rPr>
            </w:pPr>
            <w:r w:rsidRPr="00425F78">
              <w:rPr>
                <w:rFonts w:ascii="仿宋_GB2312" w:eastAsia="仿宋_GB2312" w:hAnsi="仿宋" w:cs="宋体" w:hint="eastAsia"/>
                <w:kern w:val="2"/>
                <w:sz w:val="21"/>
                <w:szCs w:val="21"/>
              </w:rPr>
              <w:t>121.6万</w:t>
            </w:r>
          </w:p>
        </w:tc>
      </w:tr>
    </w:tbl>
    <w:p w:rsidR="00250B69" w:rsidRDefault="00250B69" w:rsidP="00D52E2B">
      <w:pPr>
        <w:snapToGrid w:val="0"/>
        <w:spacing w:line="560" w:lineRule="atLeast"/>
        <w:jc w:val="left"/>
        <w:rPr>
          <w:rFonts w:ascii="黑体" w:eastAsia="黑体" w:hAnsi="仿宋"/>
          <w:b/>
          <w:sz w:val="36"/>
          <w:szCs w:val="36"/>
        </w:rPr>
      </w:pPr>
    </w:p>
    <w:p w:rsidR="00D52E2B" w:rsidRPr="00425F78" w:rsidRDefault="00D52E2B" w:rsidP="00D52E2B">
      <w:pPr>
        <w:snapToGrid w:val="0"/>
        <w:spacing w:line="560" w:lineRule="atLeast"/>
        <w:jc w:val="left"/>
        <w:rPr>
          <w:rFonts w:ascii="黑体" w:eastAsia="黑体" w:hAnsi="仿宋"/>
          <w:sz w:val="36"/>
          <w:szCs w:val="36"/>
        </w:rPr>
      </w:pPr>
      <w:r>
        <w:rPr>
          <w:rFonts w:ascii="黑体" w:eastAsia="黑体" w:hAnsi="仿宋" w:hint="eastAsia"/>
          <w:b/>
          <w:sz w:val="36"/>
          <w:szCs w:val="36"/>
        </w:rPr>
        <w:t>十六</w:t>
      </w:r>
      <w:r w:rsidRPr="00425F78">
        <w:rPr>
          <w:rFonts w:ascii="黑体" w:eastAsia="黑体" w:hAnsi="仿宋" w:hint="eastAsia"/>
          <w:b/>
          <w:sz w:val="36"/>
          <w:szCs w:val="36"/>
        </w:rPr>
        <w:t>、比赛组织与管理</w:t>
      </w:r>
    </w:p>
    <w:p w:rsidR="00D52E2B" w:rsidRPr="00425F78" w:rsidRDefault="00D52E2B" w:rsidP="00D52E2B">
      <w:pPr>
        <w:snapToGrid w:val="0"/>
        <w:spacing w:line="560" w:lineRule="exact"/>
        <w:ind w:firstLineChars="200" w:firstLine="560"/>
        <w:rPr>
          <w:rFonts w:ascii="仿宋_GB2312" w:eastAsia="仿宋_GB2312" w:hAnsi="仿宋" w:cs="Arial"/>
          <w:sz w:val="28"/>
          <w:szCs w:val="28"/>
        </w:rPr>
      </w:pPr>
      <w:r w:rsidRPr="00425F78">
        <w:rPr>
          <w:rFonts w:ascii="仿宋_GB2312" w:eastAsia="仿宋_GB2312" w:hAnsi="仿宋" w:cs="Arial" w:hint="eastAsia"/>
          <w:sz w:val="28"/>
          <w:szCs w:val="28"/>
        </w:rPr>
        <w:t>设立赛项执行委员会，负责整个比赛的组织与管理。</w:t>
      </w:r>
    </w:p>
    <w:p w:rsidR="00D52E2B" w:rsidRPr="00425F78" w:rsidRDefault="00D52E2B" w:rsidP="00D52E2B">
      <w:pPr>
        <w:snapToGrid w:val="0"/>
        <w:spacing w:line="560" w:lineRule="exact"/>
        <w:ind w:firstLineChars="200" w:firstLine="560"/>
        <w:rPr>
          <w:rFonts w:ascii="仿宋_GB2312" w:eastAsia="仿宋_GB2312" w:hAnsi="仿宋" w:cs="Arial"/>
          <w:sz w:val="28"/>
          <w:szCs w:val="28"/>
        </w:rPr>
      </w:pPr>
      <w:r w:rsidRPr="00425F78">
        <w:rPr>
          <w:rFonts w:ascii="仿宋_GB2312" w:eastAsia="仿宋_GB2312" w:hAnsi="仿宋" w:cs="Arial" w:hint="eastAsia"/>
          <w:sz w:val="28"/>
          <w:szCs w:val="28"/>
        </w:rPr>
        <w:t>1、设执行委员会主任（总指挥）一名 、副主任（副总指挥）二名，负责赛项若干事宜的总体协调。</w:t>
      </w:r>
    </w:p>
    <w:p w:rsidR="00D52E2B" w:rsidRPr="00425F78" w:rsidRDefault="00D52E2B" w:rsidP="00D52E2B">
      <w:pPr>
        <w:snapToGrid w:val="0"/>
        <w:spacing w:line="560" w:lineRule="exact"/>
        <w:ind w:firstLineChars="200" w:firstLine="560"/>
        <w:rPr>
          <w:rFonts w:ascii="仿宋_GB2312" w:eastAsia="仿宋_GB2312" w:hAnsi="仿宋" w:cs="Arial"/>
          <w:sz w:val="28"/>
          <w:szCs w:val="28"/>
        </w:rPr>
      </w:pPr>
      <w:r w:rsidRPr="00425F78">
        <w:rPr>
          <w:rFonts w:ascii="仿宋_GB2312" w:eastAsia="仿宋_GB2312" w:hAnsi="仿宋" w:cs="Arial" w:hint="eastAsia"/>
          <w:sz w:val="28"/>
          <w:szCs w:val="28"/>
        </w:rPr>
        <w:t>2、设赛项办公室：组长一名，组员若干，负责支持执行委员会主任、副主任决策的落实与监督。</w:t>
      </w:r>
    </w:p>
    <w:p w:rsidR="00D52E2B" w:rsidRPr="00425F78" w:rsidRDefault="00D52E2B" w:rsidP="00D52E2B">
      <w:pPr>
        <w:snapToGrid w:val="0"/>
        <w:spacing w:line="560" w:lineRule="exact"/>
        <w:ind w:firstLineChars="200" w:firstLine="560"/>
        <w:rPr>
          <w:rFonts w:ascii="仿宋_GB2312" w:eastAsia="仿宋_GB2312" w:hAnsi="仿宋" w:cs="Arial"/>
          <w:sz w:val="28"/>
          <w:szCs w:val="28"/>
        </w:rPr>
      </w:pPr>
      <w:r w:rsidRPr="00425F78">
        <w:rPr>
          <w:rFonts w:ascii="仿宋_GB2312" w:eastAsia="仿宋_GB2312" w:hAnsi="仿宋" w:cs="Arial" w:hint="eastAsia"/>
          <w:sz w:val="28"/>
          <w:szCs w:val="28"/>
        </w:rPr>
        <w:t>3、设立仲裁组：组长一名、组员若干，负责赛项的仲裁工作。</w:t>
      </w:r>
    </w:p>
    <w:p w:rsidR="00520D35" w:rsidRPr="00425F78" w:rsidRDefault="00520D35" w:rsidP="00520D35">
      <w:pPr>
        <w:snapToGrid w:val="0"/>
        <w:spacing w:line="560" w:lineRule="exact"/>
        <w:ind w:firstLineChars="200" w:firstLine="560"/>
        <w:rPr>
          <w:rFonts w:ascii="仿宋_GB2312" w:eastAsia="仿宋_GB2312" w:hAnsi="仿宋" w:cs="Arial"/>
          <w:sz w:val="28"/>
          <w:szCs w:val="28"/>
        </w:rPr>
      </w:pPr>
      <w:r>
        <w:rPr>
          <w:rFonts w:ascii="仿宋_GB2312" w:eastAsia="仿宋_GB2312" w:hAnsi="仿宋" w:cs="Arial" w:hint="eastAsia"/>
          <w:sz w:val="28"/>
          <w:szCs w:val="28"/>
        </w:rPr>
        <w:t>4、设立监督组：组长一名、组员若干，负责赛项的监督</w:t>
      </w:r>
      <w:r w:rsidRPr="00425F78">
        <w:rPr>
          <w:rFonts w:ascii="仿宋_GB2312" w:eastAsia="仿宋_GB2312" w:hAnsi="仿宋" w:cs="Arial" w:hint="eastAsia"/>
          <w:sz w:val="28"/>
          <w:szCs w:val="28"/>
        </w:rPr>
        <w:t>工作。</w:t>
      </w:r>
    </w:p>
    <w:p w:rsidR="00D52E2B" w:rsidRPr="00425F78" w:rsidRDefault="00520D35" w:rsidP="00D52E2B">
      <w:pPr>
        <w:snapToGrid w:val="0"/>
        <w:spacing w:line="560" w:lineRule="exact"/>
        <w:ind w:firstLineChars="200" w:firstLine="560"/>
        <w:rPr>
          <w:rFonts w:ascii="仿宋_GB2312" w:eastAsia="仿宋_GB2312" w:hAnsi="仿宋" w:cs="Arial"/>
          <w:sz w:val="28"/>
          <w:szCs w:val="28"/>
        </w:rPr>
      </w:pPr>
      <w:r>
        <w:rPr>
          <w:rFonts w:ascii="仿宋_GB2312" w:eastAsia="仿宋_GB2312" w:hAnsi="仿宋" w:cs="Arial" w:hint="eastAsia"/>
          <w:sz w:val="28"/>
          <w:szCs w:val="28"/>
        </w:rPr>
        <w:t>5</w:t>
      </w:r>
      <w:r w:rsidR="00D52E2B" w:rsidRPr="00425F78">
        <w:rPr>
          <w:rFonts w:ascii="仿宋_GB2312" w:eastAsia="仿宋_GB2312" w:hAnsi="仿宋" w:cs="Arial" w:hint="eastAsia"/>
          <w:sz w:val="28"/>
          <w:szCs w:val="28"/>
        </w:rPr>
        <w:t>、下设立裁判组：裁判长一名、裁判若干，负责赛项的裁判工作。</w:t>
      </w:r>
    </w:p>
    <w:p w:rsidR="00D52E2B" w:rsidRPr="00425F78" w:rsidRDefault="00520D35" w:rsidP="00D52E2B">
      <w:pPr>
        <w:snapToGrid w:val="0"/>
        <w:spacing w:line="560" w:lineRule="exact"/>
        <w:ind w:firstLineChars="200" w:firstLine="560"/>
        <w:rPr>
          <w:rFonts w:ascii="仿宋_GB2312" w:eastAsia="仿宋_GB2312" w:hAnsi="仿宋" w:cs="Arial"/>
          <w:sz w:val="28"/>
          <w:szCs w:val="28"/>
        </w:rPr>
      </w:pPr>
      <w:r>
        <w:rPr>
          <w:rFonts w:ascii="仿宋_GB2312" w:eastAsia="仿宋_GB2312" w:hAnsi="仿宋" w:cs="Arial" w:hint="eastAsia"/>
          <w:sz w:val="28"/>
          <w:szCs w:val="28"/>
        </w:rPr>
        <w:t>6</w:t>
      </w:r>
      <w:r w:rsidR="00D52E2B" w:rsidRPr="00425F78">
        <w:rPr>
          <w:rFonts w:ascii="仿宋_GB2312" w:eastAsia="仿宋_GB2312" w:hAnsi="仿宋" w:cs="Arial" w:hint="eastAsia"/>
          <w:sz w:val="28"/>
          <w:szCs w:val="28"/>
        </w:rPr>
        <w:t>、设现场赛务组：组长一名，组员若干，负责赛场场地内设备及人员管理。</w:t>
      </w:r>
    </w:p>
    <w:p w:rsidR="00D52E2B" w:rsidRPr="00425F78" w:rsidRDefault="00520D35" w:rsidP="00D52E2B">
      <w:pPr>
        <w:snapToGrid w:val="0"/>
        <w:spacing w:line="560" w:lineRule="exact"/>
        <w:ind w:firstLineChars="200" w:firstLine="560"/>
        <w:rPr>
          <w:rFonts w:ascii="仿宋_GB2312" w:eastAsia="仿宋_GB2312" w:hAnsi="仿宋" w:cs="Arial"/>
          <w:sz w:val="28"/>
          <w:szCs w:val="28"/>
        </w:rPr>
      </w:pPr>
      <w:r>
        <w:rPr>
          <w:rFonts w:ascii="仿宋_GB2312" w:eastAsia="仿宋_GB2312" w:hAnsi="仿宋" w:cs="Arial" w:hint="eastAsia"/>
          <w:sz w:val="28"/>
          <w:szCs w:val="28"/>
        </w:rPr>
        <w:lastRenderedPageBreak/>
        <w:t>7</w:t>
      </w:r>
      <w:r w:rsidR="00D52E2B" w:rsidRPr="00425F78">
        <w:rPr>
          <w:rFonts w:ascii="仿宋_GB2312" w:eastAsia="仿宋_GB2312" w:hAnsi="仿宋" w:cs="Arial" w:hint="eastAsia"/>
          <w:sz w:val="28"/>
          <w:szCs w:val="28"/>
        </w:rPr>
        <w:t>、安保组：组长一名，组员若干，负责赛场及周边的安保工作。</w:t>
      </w:r>
    </w:p>
    <w:p w:rsidR="00D52E2B" w:rsidRPr="00425F78" w:rsidRDefault="00520D35" w:rsidP="00D52E2B">
      <w:pPr>
        <w:snapToGrid w:val="0"/>
        <w:spacing w:line="560" w:lineRule="exact"/>
        <w:ind w:firstLineChars="200" w:firstLine="560"/>
        <w:rPr>
          <w:rFonts w:ascii="仿宋_GB2312" w:eastAsia="仿宋_GB2312" w:hAnsi="仿宋" w:cs="Arial"/>
          <w:sz w:val="28"/>
          <w:szCs w:val="28"/>
        </w:rPr>
      </w:pPr>
      <w:r>
        <w:rPr>
          <w:rFonts w:ascii="仿宋_GB2312" w:eastAsia="仿宋_GB2312" w:hAnsi="仿宋" w:cs="Arial" w:hint="eastAsia"/>
          <w:sz w:val="28"/>
          <w:szCs w:val="28"/>
        </w:rPr>
        <w:t>8</w:t>
      </w:r>
      <w:r w:rsidR="00D52E2B" w:rsidRPr="00425F78">
        <w:rPr>
          <w:rFonts w:ascii="仿宋_GB2312" w:eastAsia="仿宋_GB2312" w:hAnsi="仿宋" w:cs="Arial" w:hint="eastAsia"/>
          <w:sz w:val="28"/>
          <w:szCs w:val="28"/>
        </w:rPr>
        <w:t>、秘书组：组长一名，组员若干，负责撰文等文案工作。</w:t>
      </w:r>
    </w:p>
    <w:p w:rsidR="00D52E2B" w:rsidRPr="00425F78" w:rsidRDefault="00520D35" w:rsidP="00D52E2B">
      <w:pPr>
        <w:snapToGrid w:val="0"/>
        <w:spacing w:line="560" w:lineRule="exact"/>
        <w:ind w:firstLineChars="200" w:firstLine="560"/>
        <w:rPr>
          <w:rFonts w:ascii="仿宋_GB2312" w:eastAsia="仿宋_GB2312" w:hAnsi="仿宋" w:cs="Arial"/>
          <w:sz w:val="28"/>
          <w:szCs w:val="28"/>
        </w:rPr>
      </w:pPr>
      <w:r>
        <w:rPr>
          <w:rFonts w:ascii="仿宋_GB2312" w:eastAsia="仿宋_GB2312" w:hAnsi="仿宋" w:cs="Arial" w:hint="eastAsia"/>
          <w:sz w:val="28"/>
          <w:szCs w:val="28"/>
        </w:rPr>
        <w:t>9</w:t>
      </w:r>
      <w:r w:rsidR="00D52E2B" w:rsidRPr="00425F78">
        <w:rPr>
          <w:rFonts w:ascii="仿宋_GB2312" w:eastAsia="仿宋_GB2312" w:hAnsi="仿宋" w:cs="Arial" w:hint="eastAsia"/>
          <w:sz w:val="28"/>
          <w:szCs w:val="28"/>
        </w:rPr>
        <w:t>、宣传组：组长一名，组员若干，负责赛项宣传等联系工作。</w:t>
      </w:r>
    </w:p>
    <w:p w:rsidR="00D52E2B" w:rsidRPr="00425F78" w:rsidRDefault="00520D35" w:rsidP="00D52E2B">
      <w:pPr>
        <w:snapToGrid w:val="0"/>
        <w:spacing w:line="560" w:lineRule="exact"/>
        <w:ind w:firstLineChars="200" w:firstLine="560"/>
        <w:rPr>
          <w:rFonts w:ascii="仿宋_GB2312" w:eastAsia="仿宋_GB2312" w:hAnsi="仿宋" w:cs="Arial"/>
          <w:sz w:val="28"/>
          <w:szCs w:val="28"/>
        </w:rPr>
      </w:pPr>
      <w:r>
        <w:rPr>
          <w:rFonts w:ascii="仿宋_GB2312" w:eastAsia="仿宋_GB2312" w:hAnsi="仿宋" w:cs="Arial" w:hint="eastAsia"/>
          <w:sz w:val="28"/>
          <w:szCs w:val="28"/>
        </w:rPr>
        <w:t>10</w:t>
      </w:r>
      <w:r w:rsidR="00D52E2B" w:rsidRPr="00425F78">
        <w:rPr>
          <w:rFonts w:ascii="仿宋_GB2312" w:eastAsia="仿宋_GB2312" w:hAnsi="仿宋" w:cs="Arial" w:hint="eastAsia"/>
          <w:sz w:val="28"/>
          <w:szCs w:val="28"/>
        </w:rPr>
        <w:t>、设计组：组长一名，组员若干，负责赛项场地、布展等工作。</w:t>
      </w:r>
    </w:p>
    <w:p w:rsidR="00D52E2B" w:rsidRDefault="00520D35" w:rsidP="00520D35">
      <w:pPr>
        <w:snapToGrid w:val="0"/>
        <w:spacing w:line="560" w:lineRule="atLeast"/>
        <w:ind w:firstLineChars="200" w:firstLine="560"/>
        <w:jc w:val="left"/>
        <w:rPr>
          <w:rFonts w:ascii="仿宋_GB2312" w:eastAsia="仿宋_GB2312" w:hAnsi="仿宋" w:cs="Arial"/>
          <w:sz w:val="28"/>
          <w:szCs w:val="28"/>
        </w:rPr>
      </w:pPr>
      <w:r>
        <w:rPr>
          <w:rFonts w:ascii="仿宋_GB2312" w:eastAsia="仿宋_GB2312" w:hAnsi="仿宋" w:cs="Arial" w:hint="eastAsia"/>
          <w:sz w:val="28"/>
          <w:szCs w:val="28"/>
        </w:rPr>
        <w:t>11</w:t>
      </w:r>
      <w:r w:rsidR="00D52E2B" w:rsidRPr="00425F78">
        <w:rPr>
          <w:rFonts w:ascii="仿宋_GB2312" w:eastAsia="仿宋_GB2312" w:hAnsi="仿宋" w:cs="Arial" w:hint="eastAsia"/>
          <w:sz w:val="28"/>
          <w:szCs w:val="28"/>
        </w:rPr>
        <w:t>、后勤保障组：组长一名，组员若干，负责住宿、饮食、交通等保障工作。</w:t>
      </w:r>
    </w:p>
    <w:p w:rsidR="00B14CF8" w:rsidRDefault="00B14CF8" w:rsidP="00D52E2B">
      <w:pPr>
        <w:snapToGrid w:val="0"/>
        <w:spacing w:line="560" w:lineRule="atLeast"/>
        <w:jc w:val="left"/>
        <w:rPr>
          <w:rFonts w:ascii="黑体" w:eastAsia="黑体" w:hAnsi="仿宋"/>
          <w:b/>
          <w:sz w:val="36"/>
          <w:szCs w:val="36"/>
        </w:rPr>
      </w:pPr>
    </w:p>
    <w:p w:rsidR="00D52E2B" w:rsidRPr="00425F78" w:rsidRDefault="00D52E2B" w:rsidP="00D52E2B">
      <w:pPr>
        <w:snapToGrid w:val="0"/>
        <w:spacing w:line="560" w:lineRule="atLeast"/>
        <w:jc w:val="left"/>
        <w:rPr>
          <w:rFonts w:ascii="黑体" w:eastAsia="黑体" w:hAnsi="仿宋"/>
          <w:sz w:val="36"/>
          <w:szCs w:val="36"/>
        </w:rPr>
      </w:pPr>
      <w:r>
        <w:rPr>
          <w:rFonts w:ascii="黑体" w:eastAsia="黑体" w:hAnsi="仿宋" w:hint="eastAsia"/>
          <w:b/>
          <w:sz w:val="36"/>
          <w:szCs w:val="36"/>
        </w:rPr>
        <w:t>十七、</w:t>
      </w:r>
      <w:r w:rsidRPr="00425F78">
        <w:rPr>
          <w:rFonts w:ascii="黑体" w:eastAsia="黑体" w:hAnsi="仿宋" w:hint="eastAsia"/>
          <w:b/>
          <w:sz w:val="36"/>
          <w:szCs w:val="36"/>
        </w:rPr>
        <w:t>教学资源转化建设方案</w:t>
      </w:r>
    </w:p>
    <w:p w:rsidR="00D52E2B" w:rsidRPr="00425F78" w:rsidRDefault="00D52E2B" w:rsidP="00D52E2B">
      <w:pPr>
        <w:snapToGrid w:val="0"/>
        <w:spacing w:line="560" w:lineRule="atLeast"/>
        <w:jc w:val="left"/>
        <w:rPr>
          <w:rFonts w:ascii="仿宋_GB2312" w:eastAsia="仿宋_GB2312" w:hAnsi="仿宋"/>
          <w:sz w:val="28"/>
          <w:szCs w:val="28"/>
        </w:rPr>
      </w:pPr>
      <w:r w:rsidRPr="00425F78">
        <w:rPr>
          <w:rFonts w:ascii="仿宋_GB2312" w:eastAsia="仿宋_GB2312" w:hAnsi="仿宋" w:hint="eastAsia"/>
          <w:sz w:val="28"/>
          <w:szCs w:val="28"/>
        </w:rPr>
        <w:t xml:space="preserve">   由于本次赛项是第二次承办，我们已经策划了教学资源转化的内容，如下：</w:t>
      </w:r>
    </w:p>
    <w:p w:rsidR="00D52E2B" w:rsidRPr="00425F78" w:rsidRDefault="00D52E2B" w:rsidP="009E677F">
      <w:pPr>
        <w:snapToGrid w:val="0"/>
        <w:spacing w:line="560" w:lineRule="atLeast"/>
        <w:ind w:firstLineChars="200" w:firstLine="562"/>
        <w:contextualSpacing/>
        <w:jc w:val="left"/>
        <w:rPr>
          <w:rFonts w:ascii="仿宋_GB2312" w:eastAsia="仿宋_GB2312" w:hAnsi="仿宋"/>
          <w:b/>
          <w:sz w:val="28"/>
          <w:szCs w:val="28"/>
        </w:rPr>
      </w:pPr>
      <w:r w:rsidRPr="00425F78">
        <w:rPr>
          <w:rFonts w:ascii="仿宋_GB2312" w:eastAsia="仿宋_GB2312" w:hAnsi="仿宋" w:hint="eastAsia"/>
          <w:b/>
          <w:sz w:val="28"/>
          <w:szCs w:val="28"/>
        </w:rPr>
        <w:t>1）教学资源转化的内容</w:t>
      </w:r>
    </w:p>
    <w:p w:rsidR="00D52E2B" w:rsidRPr="00425F78" w:rsidRDefault="00D52E2B" w:rsidP="00D52E2B">
      <w:pPr>
        <w:snapToGrid w:val="0"/>
        <w:spacing w:line="560" w:lineRule="atLeast"/>
        <w:ind w:firstLineChars="200" w:firstLine="560"/>
        <w:contextualSpacing/>
        <w:jc w:val="left"/>
        <w:rPr>
          <w:rFonts w:ascii="仿宋_GB2312" w:eastAsia="仿宋_GB2312" w:hAnsi="仿宋"/>
          <w:sz w:val="28"/>
          <w:szCs w:val="28"/>
        </w:rPr>
      </w:pPr>
      <w:r w:rsidRPr="00425F78">
        <w:rPr>
          <w:rFonts w:ascii="仿宋_GB2312" w:eastAsia="仿宋_GB2312" w:hAnsi="仿宋" w:hint="eastAsia"/>
          <w:sz w:val="28"/>
          <w:szCs w:val="28"/>
        </w:rPr>
        <w:t>本赛项以基于Cortex-M3构架的STM32系列芯片为核心，采用标准进行模块化设计，以</w:t>
      </w:r>
      <w:r w:rsidR="009C06DE">
        <w:rPr>
          <w:rFonts w:ascii="仿宋_GB2312" w:eastAsia="仿宋_GB2312" w:hAnsi="仿宋" w:hint="eastAsia"/>
          <w:sz w:val="28"/>
          <w:szCs w:val="28"/>
        </w:rPr>
        <w:t>智能电子产品</w:t>
      </w:r>
      <w:r w:rsidRPr="00425F78">
        <w:rPr>
          <w:rFonts w:ascii="仿宋_GB2312" w:eastAsia="仿宋_GB2312" w:hAnsi="仿宋" w:hint="eastAsia"/>
          <w:sz w:val="28"/>
          <w:szCs w:val="28"/>
        </w:rPr>
        <w:t>为载体，为教学提供微型化、智能化和网络化的控制模块及产品。通过大赛我们针对高职院校电子信息专业增设的课程有：</w:t>
      </w:r>
      <w:r w:rsidRPr="00425F78">
        <w:rPr>
          <w:rFonts w:ascii="仿宋_GB2312" w:eastAsia="仿宋_GB2312" w:hint="eastAsia"/>
          <w:sz w:val="28"/>
          <w:szCs w:val="28"/>
        </w:rPr>
        <w:t>1）基于Cortex-M3芯片的</w:t>
      </w:r>
      <w:r w:rsidRPr="00425F78">
        <w:rPr>
          <w:rFonts w:ascii="仿宋_GB2312" w:eastAsia="仿宋_GB2312" w:hAnsi="仿宋" w:hint="eastAsia"/>
          <w:sz w:val="28"/>
          <w:szCs w:val="28"/>
        </w:rPr>
        <w:t>《嵌入式技术及其应用》；2）《智能电子产品系统工程实施》或《弱电工程实施》。可将本次赛项省选拔赛、国赛样题、国赛赛题以及大赛训练环境作为教学实训环境，并组织取得较好成绩的参赛院校一起整理和编写相对应的课程教材、实训教材以及教学软件，使赛项能够充分起到引领和指导学校的专业和课程体系的建设的作用，同时也能通过大赛带动了教师团队。</w:t>
      </w:r>
    </w:p>
    <w:p w:rsidR="00D52E2B" w:rsidRPr="00425F78" w:rsidRDefault="00D52E2B" w:rsidP="009E677F">
      <w:pPr>
        <w:snapToGrid w:val="0"/>
        <w:spacing w:line="560" w:lineRule="atLeast"/>
        <w:ind w:firstLineChars="196" w:firstLine="551"/>
        <w:contextualSpacing/>
        <w:jc w:val="left"/>
        <w:rPr>
          <w:rFonts w:ascii="仿宋_GB2312" w:eastAsia="仿宋_GB2312" w:hAnsi="仿宋"/>
          <w:b/>
          <w:sz w:val="28"/>
          <w:szCs w:val="28"/>
        </w:rPr>
      </w:pPr>
      <w:r w:rsidRPr="00425F78">
        <w:rPr>
          <w:rFonts w:ascii="仿宋_GB2312" w:eastAsia="仿宋_GB2312" w:hAnsi="仿宋" w:hint="eastAsia"/>
          <w:b/>
          <w:sz w:val="28"/>
          <w:szCs w:val="28"/>
        </w:rPr>
        <w:t>2）资源转化的组织机构</w:t>
      </w:r>
    </w:p>
    <w:p w:rsidR="00D52E2B" w:rsidRPr="00425F78" w:rsidRDefault="00D52E2B" w:rsidP="00D52E2B">
      <w:pPr>
        <w:spacing w:line="560" w:lineRule="atLeast"/>
        <w:ind w:firstLineChars="200" w:firstLine="560"/>
        <w:contextualSpacing/>
        <w:jc w:val="left"/>
        <w:rPr>
          <w:rFonts w:ascii="仿宋_GB2312" w:eastAsia="仿宋_GB2312" w:hAnsi="仿宋"/>
          <w:sz w:val="28"/>
          <w:szCs w:val="28"/>
        </w:rPr>
      </w:pPr>
      <w:r w:rsidRPr="00425F78">
        <w:rPr>
          <w:rFonts w:ascii="仿宋_GB2312" w:eastAsia="仿宋_GB2312" w:hAnsi="仿宋" w:hint="eastAsia"/>
          <w:sz w:val="28"/>
          <w:szCs w:val="28"/>
        </w:rPr>
        <w:t>由</w:t>
      </w:r>
      <w:r w:rsidR="00084D47" w:rsidRPr="00084D47">
        <w:rPr>
          <w:rFonts w:ascii="仿宋_GB2312" w:eastAsia="仿宋_GB2312" w:hAnsi="仿宋" w:hint="eastAsia"/>
          <w:sz w:val="28"/>
          <w:szCs w:val="28"/>
        </w:rPr>
        <w:t>全国高等院校计算机基础教育研究会高职高专专业委员会</w:t>
      </w:r>
      <w:r w:rsidRPr="00425F78">
        <w:rPr>
          <w:rFonts w:ascii="仿宋_GB2312" w:eastAsia="仿宋_GB2312" w:hAnsi="仿宋" w:hint="eastAsia"/>
          <w:sz w:val="28"/>
          <w:szCs w:val="28"/>
        </w:rPr>
        <w:t>组织监督完成赛项资源转化工作，具体参与单位：</w:t>
      </w:r>
    </w:p>
    <w:p w:rsidR="00D52E2B" w:rsidRPr="00425F78" w:rsidRDefault="00D52E2B" w:rsidP="00D52E2B">
      <w:pPr>
        <w:spacing w:line="560" w:lineRule="atLeast"/>
        <w:ind w:firstLineChars="250" w:firstLine="700"/>
        <w:contextualSpacing/>
        <w:jc w:val="left"/>
        <w:rPr>
          <w:rFonts w:ascii="仿宋_GB2312" w:eastAsia="仿宋_GB2312" w:hAnsi="仿宋"/>
          <w:sz w:val="28"/>
          <w:szCs w:val="28"/>
        </w:rPr>
      </w:pPr>
      <w:r w:rsidRPr="00425F78">
        <w:rPr>
          <w:rFonts w:ascii="仿宋_GB2312" w:eastAsia="仿宋_GB2312" w:hAnsi="仿宋" w:hint="eastAsia"/>
          <w:sz w:val="28"/>
          <w:szCs w:val="28"/>
        </w:rPr>
        <w:t>浙江机电职业技术学院</w:t>
      </w:r>
    </w:p>
    <w:p w:rsidR="00D52E2B" w:rsidRPr="00425F78" w:rsidRDefault="00D52E2B" w:rsidP="00D52E2B">
      <w:pPr>
        <w:spacing w:line="560" w:lineRule="atLeast"/>
        <w:ind w:firstLineChars="250" w:firstLine="700"/>
        <w:contextualSpacing/>
        <w:jc w:val="left"/>
        <w:rPr>
          <w:rFonts w:ascii="仿宋_GB2312" w:eastAsia="仿宋_GB2312" w:hAnsi="仿宋"/>
          <w:sz w:val="28"/>
          <w:szCs w:val="28"/>
        </w:rPr>
      </w:pPr>
      <w:r w:rsidRPr="00425F78">
        <w:rPr>
          <w:rFonts w:ascii="仿宋_GB2312" w:eastAsia="仿宋_GB2312" w:hAnsi="仿宋" w:hint="eastAsia"/>
          <w:sz w:val="28"/>
          <w:szCs w:val="28"/>
        </w:rPr>
        <w:t>天津现代职业技术学院</w:t>
      </w:r>
    </w:p>
    <w:p w:rsidR="00D52E2B" w:rsidRPr="00425F78" w:rsidRDefault="00D52E2B" w:rsidP="00D52E2B">
      <w:pPr>
        <w:spacing w:line="560" w:lineRule="atLeast"/>
        <w:ind w:firstLineChars="250" w:firstLine="700"/>
        <w:contextualSpacing/>
        <w:jc w:val="left"/>
        <w:rPr>
          <w:rFonts w:ascii="仿宋_GB2312" w:eastAsia="仿宋_GB2312" w:hAnsi="仿宋"/>
          <w:sz w:val="28"/>
          <w:szCs w:val="28"/>
        </w:rPr>
      </w:pPr>
      <w:r w:rsidRPr="00425F78">
        <w:rPr>
          <w:rFonts w:ascii="仿宋_GB2312" w:eastAsia="仿宋_GB2312" w:hAnsi="仿宋" w:hint="eastAsia"/>
          <w:sz w:val="28"/>
          <w:szCs w:val="28"/>
        </w:rPr>
        <w:lastRenderedPageBreak/>
        <w:t>淮安信息职业技术学院</w:t>
      </w:r>
    </w:p>
    <w:p w:rsidR="00D52E2B" w:rsidRPr="00425F78" w:rsidRDefault="00D52E2B" w:rsidP="00D52E2B">
      <w:pPr>
        <w:spacing w:line="560" w:lineRule="atLeast"/>
        <w:ind w:firstLineChars="250" w:firstLine="700"/>
        <w:contextualSpacing/>
        <w:jc w:val="left"/>
        <w:rPr>
          <w:rFonts w:ascii="仿宋_GB2312" w:eastAsia="仿宋_GB2312" w:hAnsi="仿宋"/>
          <w:sz w:val="28"/>
          <w:szCs w:val="28"/>
        </w:rPr>
      </w:pPr>
      <w:r w:rsidRPr="00425F78">
        <w:rPr>
          <w:rFonts w:ascii="仿宋_GB2312" w:eastAsia="仿宋_GB2312" w:hAnsi="仿宋" w:hint="eastAsia"/>
          <w:sz w:val="28"/>
          <w:szCs w:val="28"/>
        </w:rPr>
        <w:t>无锡商业职业技术学院</w:t>
      </w:r>
    </w:p>
    <w:p w:rsidR="00D52E2B" w:rsidRPr="00425F78" w:rsidRDefault="00D52E2B" w:rsidP="00D52E2B">
      <w:pPr>
        <w:spacing w:line="560" w:lineRule="atLeast"/>
        <w:ind w:firstLineChars="250" w:firstLine="700"/>
        <w:contextualSpacing/>
        <w:jc w:val="left"/>
        <w:rPr>
          <w:rFonts w:ascii="仿宋_GB2312" w:eastAsia="仿宋_GB2312" w:hAnsi="仿宋"/>
          <w:sz w:val="28"/>
          <w:szCs w:val="28"/>
        </w:rPr>
      </w:pPr>
      <w:r w:rsidRPr="00425F78">
        <w:rPr>
          <w:rFonts w:ascii="仿宋_GB2312" w:eastAsia="仿宋_GB2312" w:hAnsi="仿宋" w:hint="eastAsia"/>
          <w:sz w:val="28"/>
          <w:szCs w:val="28"/>
        </w:rPr>
        <w:t>北京电子信息职业技术学院</w:t>
      </w:r>
    </w:p>
    <w:p w:rsidR="00D52E2B" w:rsidRPr="00425F78" w:rsidRDefault="00D52E2B" w:rsidP="00D52E2B">
      <w:pPr>
        <w:spacing w:line="560" w:lineRule="atLeast"/>
        <w:ind w:firstLineChars="250" w:firstLine="700"/>
        <w:contextualSpacing/>
        <w:jc w:val="left"/>
        <w:rPr>
          <w:rFonts w:ascii="仿宋_GB2312" w:eastAsia="仿宋_GB2312" w:hAnsi="仿宋"/>
          <w:sz w:val="28"/>
          <w:szCs w:val="28"/>
        </w:rPr>
      </w:pPr>
      <w:r w:rsidRPr="00425F78">
        <w:rPr>
          <w:rFonts w:ascii="仿宋_GB2312" w:eastAsia="仿宋_GB2312" w:hAnsi="仿宋" w:hint="eastAsia"/>
          <w:sz w:val="28"/>
          <w:szCs w:val="28"/>
        </w:rPr>
        <w:t>……等，并邀请参赛的院校共同参与。</w:t>
      </w:r>
    </w:p>
    <w:p w:rsidR="00D52E2B" w:rsidRPr="00425F78" w:rsidRDefault="00D52E2B" w:rsidP="009E677F">
      <w:pPr>
        <w:snapToGrid w:val="0"/>
        <w:spacing w:line="560" w:lineRule="atLeast"/>
        <w:ind w:firstLineChars="196" w:firstLine="551"/>
        <w:contextualSpacing/>
        <w:jc w:val="left"/>
        <w:rPr>
          <w:rFonts w:ascii="仿宋_GB2312" w:eastAsia="仿宋_GB2312" w:hAnsi="仿宋"/>
          <w:b/>
          <w:sz w:val="28"/>
          <w:szCs w:val="28"/>
        </w:rPr>
      </w:pPr>
      <w:r w:rsidRPr="00425F78">
        <w:rPr>
          <w:rFonts w:ascii="仿宋_GB2312" w:eastAsia="仿宋_GB2312" w:hAnsi="宋体" w:cs="宋体" w:hint="eastAsia"/>
          <w:b/>
          <w:bCs/>
          <w:kern w:val="0"/>
          <w:sz w:val="28"/>
          <w:szCs w:val="28"/>
        </w:rPr>
        <w:t>3）</w:t>
      </w:r>
      <w:r w:rsidRPr="00425F78">
        <w:rPr>
          <w:rFonts w:ascii="仿宋_GB2312" w:eastAsia="仿宋_GB2312" w:hAnsi="仿宋" w:hint="eastAsia"/>
          <w:b/>
          <w:sz w:val="28"/>
          <w:szCs w:val="28"/>
        </w:rPr>
        <w:t>高职院校电子信息类专业的课程体系建设</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701"/>
        <w:gridCol w:w="1985"/>
        <w:gridCol w:w="3260"/>
        <w:gridCol w:w="1701"/>
      </w:tblGrid>
      <w:tr w:rsidR="00D52E2B" w:rsidRPr="00425F78" w:rsidTr="001606BE">
        <w:tc>
          <w:tcPr>
            <w:tcW w:w="709" w:type="dxa"/>
            <w:shd w:val="clear" w:color="auto" w:fill="D9D9D9"/>
            <w:vAlign w:val="center"/>
          </w:tcPr>
          <w:p w:rsidR="00D52E2B" w:rsidRPr="00425F78" w:rsidRDefault="00D52E2B" w:rsidP="001606BE">
            <w:pPr>
              <w:spacing w:line="400" w:lineRule="atLeast"/>
              <w:contextualSpacing/>
              <w:jc w:val="center"/>
              <w:rPr>
                <w:rFonts w:ascii="仿宋_GB2312" w:eastAsia="仿宋_GB2312" w:hAnsi="宋体" w:cs="宋体"/>
                <w:b/>
                <w:bCs/>
                <w:kern w:val="0"/>
                <w:szCs w:val="21"/>
              </w:rPr>
            </w:pPr>
            <w:r w:rsidRPr="00425F78">
              <w:rPr>
                <w:rFonts w:ascii="仿宋_GB2312" w:eastAsia="仿宋_GB2312" w:hAnsi="宋体" w:cs="宋体" w:hint="eastAsia"/>
                <w:b/>
                <w:bCs/>
                <w:kern w:val="0"/>
                <w:szCs w:val="21"/>
              </w:rPr>
              <w:t>序号</w:t>
            </w:r>
          </w:p>
        </w:tc>
        <w:tc>
          <w:tcPr>
            <w:tcW w:w="1701" w:type="dxa"/>
            <w:shd w:val="clear" w:color="auto" w:fill="D9D9D9"/>
            <w:vAlign w:val="center"/>
          </w:tcPr>
          <w:p w:rsidR="00D52E2B" w:rsidRPr="00425F78" w:rsidRDefault="00D52E2B" w:rsidP="001606BE">
            <w:pPr>
              <w:spacing w:line="400" w:lineRule="atLeast"/>
              <w:contextualSpacing/>
              <w:jc w:val="center"/>
              <w:rPr>
                <w:rFonts w:ascii="仿宋_GB2312" w:eastAsia="仿宋_GB2312" w:hAnsi="宋体" w:cs="宋体"/>
                <w:b/>
                <w:bCs/>
                <w:kern w:val="0"/>
                <w:szCs w:val="21"/>
              </w:rPr>
            </w:pPr>
            <w:r w:rsidRPr="00425F78">
              <w:rPr>
                <w:rFonts w:ascii="仿宋_GB2312" w:eastAsia="仿宋_GB2312" w:hAnsi="宋体" w:cs="宋体" w:hint="eastAsia"/>
                <w:b/>
                <w:bCs/>
                <w:kern w:val="0"/>
                <w:szCs w:val="21"/>
              </w:rPr>
              <w:t>教材名称</w:t>
            </w:r>
          </w:p>
        </w:tc>
        <w:tc>
          <w:tcPr>
            <w:tcW w:w="1985" w:type="dxa"/>
            <w:shd w:val="clear" w:color="auto" w:fill="D9D9D9"/>
            <w:vAlign w:val="center"/>
          </w:tcPr>
          <w:p w:rsidR="00D52E2B" w:rsidRPr="00425F78" w:rsidRDefault="00D52E2B" w:rsidP="001606BE">
            <w:pPr>
              <w:spacing w:line="400" w:lineRule="atLeast"/>
              <w:contextualSpacing/>
              <w:jc w:val="center"/>
              <w:rPr>
                <w:rFonts w:ascii="仿宋_GB2312" w:eastAsia="仿宋_GB2312" w:hAnsi="宋体" w:cs="宋体"/>
                <w:b/>
                <w:bCs/>
                <w:kern w:val="0"/>
                <w:szCs w:val="21"/>
              </w:rPr>
            </w:pPr>
            <w:r w:rsidRPr="00425F78">
              <w:rPr>
                <w:rFonts w:ascii="仿宋_GB2312" w:eastAsia="仿宋_GB2312" w:hAnsi="宋体" w:cs="宋体" w:hint="eastAsia"/>
                <w:b/>
                <w:bCs/>
                <w:kern w:val="0"/>
                <w:szCs w:val="21"/>
              </w:rPr>
              <w:t>适应的专业</w:t>
            </w:r>
          </w:p>
        </w:tc>
        <w:tc>
          <w:tcPr>
            <w:tcW w:w="3260" w:type="dxa"/>
            <w:shd w:val="clear" w:color="auto" w:fill="D9D9D9"/>
            <w:vAlign w:val="center"/>
          </w:tcPr>
          <w:p w:rsidR="00D52E2B" w:rsidRPr="00425F78" w:rsidRDefault="00D52E2B" w:rsidP="001606BE">
            <w:pPr>
              <w:spacing w:line="400" w:lineRule="atLeast"/>
              <w:contextualSpacing/>
              <w:jc w:val="center"/>
              <w:rPr>
                <w:rFonts w:ascii="仿宋_GB2312" w:eastAsia="仿宋_GB2312" w:hAnsi="宋体" w:cs="宋体"/>
                <w:b/>
                <w:bCs/>
                <w:kern w:val="0"/>
                <w:szCs w:val="21"/>
              </w:rPr>
            </w:pPr>
            <w:r w:rsidRPr="00425F78">
              <w:rPr>
                <w:rFonts w:ascii="仿宋_GB2312" w:eastAsia="仿宋_GB2312" w:hAnsi="宋体" w:cs="宋体" w:hint="eastAsia"/>
                <w:b/>
                <w:bCs/>
                <w:kern w:val="0"/>
                <w:szCs w:val="21"/>
              </w:rPr>
              <w:t>主要参与院校</w:t>
            </w:r>
          </w:p>
        </w:tc>
        <w:tc>
          <w:tcPr>
            <w:tcW w:w="1701" w:type="dxa"/>
            <w:shd w:val="clear" w:color="auto" w:fill="D9D9D9"/>
            <w:vAlign w:val="center"/>
          </w:tcPr>
          <w:p w:rsidR="00D52E2B" w:rsidRPr="00425F78" w:rsidRDefault="00D52E2B" w:rsidP="001606BE">
            <w:pPr>
              <w:spacing w:line="400" w:lineRule="atLeast"/>
              <w:contextualSpacing/>
              <w:jc w:val="center"/>
              <w:rPr>
                <w:rFonts w:ascii="仿宋_GB2312" w:eastAsia="仿宋_GB2312" w:hAnsi="宋体" w:cs="宋体"/>
                <w:b/>
                <w:bCs/>
                <w:kern w:val="0"/>
                <w:szCs w:val="21"/>
              </w:rPr>
            </w:pPr>
            <w:r w:rsidRPr="00425F78">
              <w:rPr>
                <w:rFonts w:ascii="仿宋_GB2312" w:eastAsia="仿宋_GB2312" w:hAnsi="宋体" w:cs="宋体" w:hint="eastAsia"/>
                <w:b/>
                <w:bCs/>
                <w:kern w:val="0"/>
                <w:szCs w:val="21"/>
              </w:rPr>
              <w:t>完成时间</w:t>
            </w:r>
          </w:p>
        </w:tc>
      </w:tr>
      <w:tr w:rsidR="00D52E2B" w:rsidRPr="00425F78" w:rsidTr="001606BE">
        <w:tc>
          <w:tcPr>
            <w:tcW w:w="709" w:type="dxa"/>
            <w:vAlign w:val="center"/>
          </w:tcPr>
          <w:p w:rsidR="00D52E2B" w:rsidRPr="00425F78" w:rsidRDefault="00D52E2B" w:rsidP="001606BE">
            <w:pPr>
              <w:spacing w:line="400" w:lineRule="atLeast"/>
              <w:contextualSpacing/>
              <w:jc w:val="center"/>
              <w:rPr>
                <w:rFonts w:ascii="仿宋_GB2312" w:eastAsia="仿宋_GB2312" w:hAnsi="仿宋"/>
                <w:szCs w:val="21"/>
              </w:rPr>
            </w:pPr>
            <w:r w:rsidRPr="00425F78">
              <w:rPr>
                <w:rFonts w:ascii="仿宋_GB2312" w:eastAsia="仿宋_GB2312" w:hAnsi="仿宋" w:hint="eastAsia"/>
                <w:szCs w:val="21"/>
              </w:rPr>
              <w:t>1</w:t>
            </w:r>
          </w:p>
        </w:tc>
        <w:tc>
          <w:tcPr>
            <w:tcW w:w="1701" w:type="dxa"/>
            <w:vAlign w:val="center"/>
          </w:tcPr>
          <w:p w:rsidR="00D52E2B" w:rsidRPr="00425F78" w:rsidRDefault="00D52E2B" w:rsidP="001606BE">
            <w:pPr>
              <w:spacing w:line="400" w:lineRule="atLeast"/>
              <w:contextualSpacing/>
              <w:jc w:val="center"/>
              <w:rPr>
                <w:rFonts w:ascii="仿宋_GB2312" w:eastAsia="仿宋_GB2312" w:hAnsi="仿宋"/>
                <w:szCs w:val="21"/>
              </w:rPr>
            </w:pPr>
            <w:r w:rsidRPr="00425F78">
              <w:rPr>
                <w:rFonts w:ascii="仿宋_GB2312" w:eastAsia="仿宋_GB2312" w:hAnsi="仿宋" w:hint="eastAsia"/>
                <w:szCs w:val="21"/>
              </w:rPr>
              <w:t>《嵌入式技术及其应用》</w:t>
            </w:r>
          </w:p>
        </w:tc>
        <w:tc>
          <w:tcPr>
            <w:tcW w:w="1985" w:type="dxa"/>
            <w:vAlign w:val="center"/>
          </w:tcPr>
          <w:p w:rsidR="00D52E2B" w:rsidRPr="00425F78" w:rsidRDefault="00D52E2B" w:rsidP="001606BE">
            <w:pPr>
              <w:spacing w:line="400" w:lineRule="atLeast"/>
              <w:contextualSpacing/>
              <w:rPr>
                <w:rFonts w:ascii="仿宋_GB2312" w:eastAsia="仿宋_GB2312" w:hAnsi="仿宋"/>
                <w:szCs w:val="21"/>
              </w:rPr>
            </w:pPr>
            <w:r w:rsidRPr="00425F78">
              <w:rPr>
                <w:rFonts w:ascii="仿宋_GB2312" w:eastAsia="仿宋_GB2312" w:hAnsi="仿宋" w:hint="eastAsia"/>
                <w:szCs w:val="21"/>
              </w:rPr>
              <w:t>电子信息类、自动化类、计算机类、机电一体化类等专业</w:t>
            </w:r>
          </w:p>
        </w:tc>
        <w:tc>
          <w:tcPr>
            <w:tcW w:w="3260" w:type="dxa"/>
            <w:vAlign w:val="center"/>
          </w:tcPr>
          <w:p w:rsidR="00D52E2B" w:rsidRPr="00425F78" w:rsidRDefault="00E232AB" w:rsidP="001606BE">
            <w:pPr>
              <w:spacing w:line="400" w:lineRule="atLeast"/>
              <w:contextualSpacing/>
              <w:rPr>
                <w:rFonts w:ascii="仿宋_GB2312" w:eastAsia="仿宋_GB2312" w:hAnsi="仿宋"/>
                <w:sz w:val="18"/>
                <w:szCs w:val="18"/>
              </w:rPr>
            </w:pPr>
            <w:r>
              <w:rPr>
                <w:rFonts w:ascii="仿宋_GB2312" w:eastAsia="仿宋_GB2312" w:hAnsi="仿宋" w:hint="eastAsia"/>
                <w:sz w:val="18"/>
                <w:szCs w:val="18"/>
              </w:rPr>
              <w:t>1</w:t>
            </w:r>
            <w:r w:rsidR="00D52E2B" w:rsidRPr="00425F78">
              <w:rPr>
                <w:rFonts w:ascii="仿宋_GB2312" w:eastAsia="仿宋_GB2312" w:hAnsi="仿宋" w:hint="eastAsia"/>
                <w:sz w:val="18"/>
                <w:szCs w:val="18"/>
              </w:rPr>
              <w:t>、浙江机电职业技术学院</w:t>
            </w:r>
          </w:p>
          <w:p w:rsidR="00D52E2B" w:rsidRPr="00425F78" w:rsidRDefault="00E232AB" w:rsidP="001606BE">
            <w:pPr>
              <w:spacing w:line="400" w:lineRule="atLeast"/>
              <w:contextualSpacing/>
              <w:rPr>
                <w:rFonts w:ascii="仿宋_GB2312" w:eastAsia="仿宋_GB2312" w:hAnsi="仿宋"/>
                <w:sz w:val="18"/>
                <w:szCs w:val="18"/>
              </w:rPr>
            </w:pPr>
            <w:r>
              <w:rPr>
                <w:rFonts w:ascii="仿宋_GB2312" w:eastAsia="仿宋_GB2312" w:hAnsi="仿宋" w:hint="eastAsia"/>
                <w:sz w:val="18"/>
                <w:szCs w:val="18"/>
              </w:rPr>
              <w:t>2</w:t>
            </w:r>
            <w:r w:rsidR="00D52E2B" w:rsidRPr="00425F78">
              <w:rPr>
                <w:rFonts w:ascii="仿宋_GB2312" w:eastAsia="仿宋_GB2312" w:hAnsi="仿宋" w:hint="eastAsia"/>
                <w:sz w:val="18"/>
                <w:szCs w:val="18"/>
              </w:rPr>
              <w:t>、天津现代职业技术学院</w:t>
            </w:r>
          </w:p>
          <w:p w:rsidR="00D52E2B" w:rsidRPr="00425F78" w:rsidRDefault="00E232AB" w:rsidP="001606BE">
            <w:pPr>
              <w:spacing w:line="400" w:lineRule="atLeast"/>
              <w:contextualSpacing/>
              <w:rPr>
                <w:rFonts w:ascii="仿宋_GB2312" w:eastAsia="仿宋_GB2312" w:hAnsi="仿宋"/>
                <w:sz w:val="18"/>
                <w:szCs w:val="18"/>
              </w:rPr>
            </w:pPr>
            <w:r>
              <w:rPr>
                <w:rFonts w:ascii="仿宋_GB2312" w:eastAsia="仿宋_GB2312" w:hAnsi="仿宋" w:hint="eastAsia"/>
                <w:sz w:val="18"/>
                <w:szCs w:val="18"/>
              </w:rPr>
              <w:t>3</w:t>
            </w:r>
            <w:r w:rsidR="00D52E2B" w:rsidRPr="00425F78">
              <w:rPr>
                <w:rFonts w:ascii="仿宋_GB2312" w:eastAsia="仿宋_GB2312" w:hAnsi="仿宋" w:hint="eastAsia"/>
                <w:sz w:val="18"/>
                <w:szCs w:val="18"/>
              </w:rPr>
              <w:t>、北京信息职业技术学院</w:t>
            </w:r>
          </w:p>
        </w:tc>
        <w:tc>
          <w:tcPr>
            <w:tcW w:w="1701" w:type="dxa"/>
            <w:vAlign w:val="center"/>
          </w:tcPr>
          <w:p w:rsidR="00D52E2B" w:rsidRPr="00425F78" w:rsidRDefault="00D845EA" w:rsidP="001606BE">
            <w:pPr>
              <w:spacing w:line="400" w:lineRule="atLeast"/>
              <w:contextualSpacing/>
              <w:rPr>
                <w:rFonts w:ascii="仿宋_GB2312" w:eastAsia="仿宋_GB2312" w:hAnsi="仿宋"/>
                <w:szCs w:val="21"/>
              </w:rPr>
            </w:pPr>
            <w:r>
              <w:rPr>
                <w:rFonts w:ascii="仿宋_GB2312" w:eastAsia="仿宋_GB2312" w:hAnsi="仿宋" w:hint="eastAsia"/>
                <w:szCs w:val="21"/>
              </w:rPr>
              <w:t>2018</w:t>
            </w:r>
            <w:r w:rsidR="00D52E2B" w:rsidRPr="00425F78">
              <w:rPr>
                <w:rFonts w:ascii="仿宋_GB2312" w:eastAsia="仿宋_GB2312" w:hAnsi="仿宋" w:hint="eastAsia"/>
                <w:szCs w:val="21"/>
              </w:rPr>
              <w:t>年10月</w:t>
            </w:r>
          </w:p>
        </w:tc>
      </w:tr>
      <w:tr w:rsidR="00D52E2B" w:rsidRPr="00425F78" w:rsidTr="001606BE">
        <w:tc>
          <w:tcPr>
            <w:tcW w:w="709" w:type="dxa"/>
            <w:vAlign w:val="center"/>
          </w:tcPr>
          <w:p w:rsidR="00D52E2B" w:rsidRPr="00425F78" w:rsidRDefault="00D52E2B" w:rsidP="001606BE">
            <w:pPr>
              <w:spacing w:line="400" w:lineRule="atLeast"/>
              <w:contextualSpacing/>
              <w:jc w:val="center"/>
              <w:rPr>
                <w:rFonts w:ascii="仿宋_GB2312" w:eastAsia="仿宋_GB2312" w:hAnsi="仿宋"/>
                <w:szCs w:val="21"/>
              </w:rPr>
            </w:pPr>
            <w:r w:rsidRPr="00425F78">
              <w:rPr>
                <w:rFonts w:ascii="仿宋_GB2312" w:eastAsia="仿宋_GB2312" w:hAnsi="仿宋" w:hint="eastAsia"/>
                <w:szCs w:val="21"/>
              </w:rPr>
              <w:t>2</w:t>
            </w:r>
          </w:p>
        </w:tc>
        <w:tc>
          <w:tcPr>
            <w:tcW w:w="1701" w:type="dxa"/>
            <w:vAlign w:val="center"/>
          </w:tcPr>
          <w:p w:rsidR="00D52E2B" w:rsidRPr="00425F78" w:rsidRDefault="00D52E2B" w:rsidP="001606BE">
            <w:pPr>
              <w:spacing w:line="400" w:lineRule="atLeast"/>
              <w:contextualSpacing/>
              <w:jc w:val="center"/>
              <w:rPr>
                <w:rFonts w:ascii="仿宋_GB2312" w:eastAsia="仿宋_GB2312" w:hAnsi="仿宋"/>
                <w:szCs w:val="21"/>
              </w:rPr>
            </w:pPr>
            <w:r w:rsidRPr="00425F78">
              <w:rPr>
                <w:rFonts w:ascii="仿宋_GB2312" w:eastAsia="仿宋_GB2312" w:hAnsi="仿宋" w:hint="eastAsia"/>
                <w:szCs w:val="21"/>
              </w:rPr>
              <w:t>《智能电子产品系统工程实施》或</w:t>
            </w:r>
          </w:p>
          <w:p w:rsidR="00D52E2B" w:rsidRPr="00425F78" w:rsidRDefault="00D52E2B" w:rsidP="001606BE">
            <w:pPr>
              <w:spacing w:line="400" w:lineRule="atLeast"/>
              <w:contextualSpacing/>
              <w:jc w:val="center"/>
              <w:rPr>
                <w:rFonts w:ascii="仿宋_GB2312" w:eastAsia="仿宋_GB2312" w:hAnsi="仿宋"/>
                <w:szCs w:val="21"/>
              </w:rPr>
            </w:pPr>
            <w:r w:rsidRPr="00425F78">
              <w:rPr>
                <w:rFonts w:ascii="仿宋_GB2312" w:eastAsia="仿宋_GB2312" w:hAnsi="仿宋" w:hint="eastAsia"/>
                <w:szCs w:val="21"/>
              </w:rPr>
              <w:t>《弱电工程实施》</w:t>
            </w:r>
          </w:p>
        </w:tc>
        <w:tc>
          <w:tcPr>
            <w:tcW w:w="1985" w:type="dxa"/>
            <w:vAlign w:val="center"/>
          </w:tcPr>
          <w:p w:rsidR="00D52E2B" w:rsidRPr="00425F78" w:rsidRDefault="00D52E2B" w:rsidP="001606BE">
            <w:pPr>
              <w:spacing w:line="400" w:lineRule="atLeast"/>
              <w:contextualSpacing/>
              <w:rPr>
                <w:rFonts w:ascii="仿宋_GB2312" w:eastAsia="仿宋_GB2312" w:hAnsi="仿宋"/>
                <w:szCs w:val="21"/>
              </w:rPr>
            </w:pPr>
            <w:r w:rsidRPr="00425F78">
              <w:rPr>
                <w:rFonts w:ascii="仿宋_GB2312" w:eastAsia="仿宋_GB2312" w:hAnsi="仿宋" w:hint="eastAsia"/>
                <w:szCs w:val="21"/>
              </w:rPr>
              <w:t>电子信息类、自动化类</w:t>
            </w:r>
          </w:p>
        </w:tc>
        <w:tc>
          <w:tcPr>
            <w:tcW w:w="3260" w:type="dxa"/>
            <w:vAlign w:val="center"/>
          </w:tcPr>
          <w:p w:rsidR="00D52E2B" w:rsidRPr="00425F78" w:rsidRDefault="00E232AB" w:rsidP="001606BE">
            <w:pPr>
              <w:spacing w:line="400" w:lineRule="atLeast"/>
              <w:contextualSpacing/>
              <w:rPr>
                <w:rFonts w:ascii="仿宋_GB2312" w:eastAsia="仿宋_GB2312" w:hAnsi="仿宋"/>
                <w:sz w:val="18"/>
                <w:szCs w:val="18"/>
              </w:rPr>
            </w:pPr>
            <w:r>
              <w:rPr>
                <w:rFonts w:ascii="仿宋_GB2312" w:eastAsia="仿宋_GB2312" w:hAnsi="仿宋" w:hint="eastAsia"/>
                <w:sz w:val="18"/>
                <w:szCs w:val="18"/>
              </w:rPr>
              <w:t>1</w:t>
            </w:r>
            <w:r w:rsidR="00D52E2B" w:rsidRPr="00425F78">
              <w:rPr>
                <w:rFonts w:ascii="仿宋_GB2312" w:eastAsia="仿宋_GB2312" w:hAnsi="仿宋" w:hint="eastAsia"/>
                <w:sz w:val="18"/>
                <w:szCs w:val="18"/>
              </w:rPr>
              <w:t>、淮安信息职业技术学院</w:t>
            </w:r>
          </w:p>
          <w:p w:rsidR="00D52E2B" w:rsidRPr="00425F78" w:rsidRDefault="00E232AB" w:rsidP="001606BE">
            <w:pPr>
              <w:spacing w:line="400" w:lineRule="atLeast"/>
              <w:contextualSpacing/>
              <w:rPr>
                <w:rFonts w:ascii="仿宋_GB2312" w:eastAsia="仿宋_GB2312" w:hAnsi="仿宋"/>
                <w:sz w:val="18"/>
                <w:szCs w:val="18"/>
              </w:rPr>
            </w:pPr>
            <w:r>
              <w:rPr>
                <w:rFonts w:ascii="仿宋_GB2312" w:eastAsia="仿宋_GB2312" w:hAnsi="仿宋" w:hint="eastAsia"/>
                <w:sz w:val="18"/>
                <w:szCs w:val="18"/>
              </w:rPr>
              <w:t>2</w:t>
            </w:r>
            <w:r w:rsidR="00D52E2B" w:rsidRPr="00425F78">
              <w:rPr>
                <w:rFonts w:ascii="仿宋_GB2312" w:eastAsia="仿宋_GB2312" w:hAnsi="仿宋" w:hint="eastAsia"/>
                <w:sz w:val="18"/>
                <w:szCs w:val="18"/>
              </w:rPr>
              <w:t>、无锡商业职业技术学院</w:t>
            </w:r>
          </w:p>
          <w:p w:rsidR="00D52E2B" w:rsidRPr="00425F78" w:rsidRDefault="00E232AB" w:rsidP="001606BE">
            <w:pPr>
              <w:spacing w:line="400" w:lineRule="atLeast"/>
              <w:contextualSpacing/>
              <w:rPr>
                <w:rFonts w:ascii="仿宋_GB2312" w:eastAsia="仿宋_GB2312" w:hAnsi="仿宋"/>
                <w:sz w:val="18"/>
                <w:szCs w:val="18"/>
              </w:rPr>
            </w:pPr>
            <w:r>
              <w:rPr>
                <w:rFonts w:ascii="仿宋_GB2312" w:eastAsia="仿宋_GB2312" w:hAnsi="仿宋" w:hint="eastAsia"/>
                <w:sz w:val="18"/>
                <w:szCs w:val="18"/>
              </w:rPr>
              <w:t>3</w:t>
            </w:r>
            <w:r w:rsidR="00D52E2B" w:rsidRPr="00425F78">
              <w:rPr>
                <w:rFonts w:ascii="仿宋_GB2312" w:eastAsia="仿宋_GB2312" w:hAnsi="仿宋" w:hint="eastAsia"/>
                <w:sz w:val="18"/>
                <w:szCs w:val="18"/>
              </w:rPr>
              <w:t>、浙江机电职业技术学院</w:t>
            </w:r>
          </w:p>
        </w:tc>
        <w:tc>
          <w:tcPr>
            <w:tcW w:w="1701" w:type="dxa"/>
            <w:vAlign w:val="center"/>
          </w:tcPr>
          <w:p w:rsidR="00D52E2B" w:rsidRPr="00425F78" w:rsidRDefault="00D845EA" w:rsidP="001606BE">
            <w:pPr>
              <w:spacing w:line="400" w:lineRule="atLeast"/>
              <w:contextualSpacing/>
              <w:rPr>
                <w:rFonts w:ascii="仿宋_GB2312" w:eastAsia="仿宋_GB2312" w:hAnsi="仿宋"/>
                <w:szCs w:val="21"/>
              </w:rPr>
            </w:pPr>
            <w:r>
              <w:rPr>
                <w:rFonts w:ascii="仿宋_GB2312" w:eastAsia="仿宋_GB2312" w:hAnsi="仿宋" w:hint="eastAsia"/>
                <w:szCs w:val="21"/>
              </w:rPr>
              <w:t>2018</w:t>
            </w:r>
            <w:r w:rsidR="00D52E2B" w:rsidRPr="00425F78">
              <w:rPr>
                <w:rFonts w:ascii="仿宋_GB2312" w:eastAsia="仿宋_GB2312" w:hAnsi="仿宋" w:hint="eastAsia"/>
                <w:szCs w:val="21"/>
              </w:rPr>
              <w:t>年10月</w:t>
            </w:r>
          </w:p>
        </w:tc>
      </w:tr>
    </w:tbl>
    <w:p w:rsidR="00D52E2B" w:rsidRPr="00425F78" w:rsidRDefault="00D52E2B" w:rsidP="009E677F">
      <w:pPr>
        <w:snapToGrid w:val="0"/>
        <w:spacing w:line="560" w:lineRule="atLeast"/>
        <w:ind w:firstLineChars="196" w:firstLine="551"/>
        <w:contextualSpacing/>
        <w:jc w:val="left"/>
        <w:rPr>
          <w:rFonts w:ascii="仿宋_GB2312" w:eastAsia="仿宋_GB2312" w:hAnsi="宋体" w:cs="宋体"/>
          <w:b/>
          <w:bCs/>
          <w:kern w:val="0"/>
          <w:sz w:val="28"/>
          <w:szCs w:val="28"/>
        </w:rPr>
      </w:pPr>
      <w:r w:rsidRPr="00425F78">
        <w:rPr>
          <w:rFonts w:ascii="仿宋_GB2312" w:eastAsia="仿宋_GB2312" w:hAnsi="宋体" w:cs="宋体" w:hint="eastAsia"/>
          <w:b/>
          <w:bCs/>
          <w:kern w:val="0"/>
          <w:sz w:val="28"/>
          <w:szCs w:val="28"/>
        </w:rPr>
        <w:t>4）赛项实训环境的教学资源转化方案</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985"/>
        <w:gridCol w:w="2693"/>
        <w:gridCol w:w="2268"/>
        <w:gridCol w:w="1701"/>
      </w:tblGrid>
      <w:tr w:rsidR="00D52E2B" w:rsidRPr="00425F78" w:rsidTr="001606BE">
        <w:tc>
          <w:tcPr>
            <w:tcW w:w="709" w:type="dxa"/>
            <w:shd w:val="clear" w:color="auto" w:fill="D9D9D9"/>
            <w:vAlign w:val="center"/>
          </w:tcPr>
          <w:p w:rsidR="00D52E2B" w:rsidRPr="00425F78" w:rsidRDefault="00D52E2B" w:rsidP="001606BE">
            <w:pPr>
              <w:spacing w:line="400" w:lineRule="atLeast"/>
              <w:contextualSpacing/>
              <w:jc w:val="center"/>
              <w:rPr>
                <w:rFonts w:ascii="仿宋_GB2312" w:eastAsia="仿宋_GB2312" w:hAnsi="宋体" w:cs="宋体"/>
                <w:b/>
                <w:bCs/>
                <w:kern w:val="0"/>
                <w:szCs w:val="21"/>
              </w:rPr>
            </w:pPr>
            <w:r w:rsidRPr="00425F78">
              <w:rPr>
                <w:rFonts w:ascii="仿宋_GB2312" w:eastAsia="仿宋_GB2312" w:hAnsi="宋体" w:cs="宋体" w:hint="eastAsia"/>
                <w:b/>
                <w:bCs/>
                <w:kern w:val="0"/>
                <w:szCs w:val="21"/>
              </w:rPr>
              <w:t>序号</w:t>
            </w:r>
          </w:p>
        </w:tc>
        <w:tc>
          <w:tcPr>
            <w:tcW w:w="1985" w:type="dxa"/>
            <w:shd w:val="clear" w:color="auto" w:fill="D9D9D9"/>
            <w:vAlign w:val="center"/>
          </w:tcPr>
          <w:p w:rsidR="00D52E2B" w:rsidRPr="00425F78" w:rsidRDefault="00D52E2B" w:rsidP="001606BE">
            <w:pPr>
              <w:spacing w:line="400" w:lineRule="atLeast"/>
              <w:contextualSpacing/>
              <w:jc w:val="center"/>
              <w:rPr>
                <w:rFonts w:ascii="仿宋_GB2312" w:eastAsia="仿宋_GB2312" w:hAnsi="宋体" w:cs="宋体"/>
                <w:b/>
                <w:bCs/>
                <w:kern w:val="0"/>
                <w:szCs w:val="21"/>
              </w:rPr>
            </w:pPr>
            <w:r w:rsidRPr="00425F78">
              <w:rPr>
                <w:rFonts w:ascii="仿宋_GB2312" w:eastAsia="仿宋_GB2312" w:hAnsi="宋体" w:cs="宋体" w:hint="eastAsia"/>
                <w:b/>
                <w:bCs/>
                <w:kern w:val="0"/>
                <w:szCs w:val="21"/>
              </w:rPr>
              <w:t>实训设备名称</w:t>
            </w:r>
          </w:p>
        </w:tc>
        <w:tc>
          <w:tcPr>
            <w:tcW w:w="2693" w:type="dxa"/>
            <w:shd w:val="clear" w:color="auto" w:fill="D9D9D9"/>
            <w:vAlign w:val="center"/>
          </w:tcPr>
          <w:p w:rsidR="00D52E2B" w:rsidRPr="00425F78" w:rsidRDefault="00D52E2B" w:rsidP="001606BE">
            <w:pPr>
              <w:spacing w:line="400" w:lineRule="atLeast"/>
              <w:contextualSpacing/>
              <w:jc w:val="center"/>
              <w:rPr>
                <w:rFonts w:ascii="仿宋_GB2312" w:eastAsia="仿宋_GB2312" w:hAnsi="宋体" w:cs="宋体"/>
                <w:b/>
                <w:bCs/>
                <w:kern w:val="0"/>
                <w:szCs w:val="21"/>
              </w:rPr>
            </w:pPr>
            <w:r w:rsidRPr="00425F78">
              <w:rPr>
                <w:rFonts w:ascii="仿宋_GB2312" w:eastAsia="仿宋_GB2312" w:hAnsi="宋体" w:cs="宋体" w:hint="eastAsia"/>
                <w:b/>
                <w:bCs/>
                <w:kern w:val="0"/>
                <w:szCs w:val="21"/>
              </w:rPr>
              <w:t>主要内容说明</w:t>
            </w:r>
          </w:p>
        </w:tc>
        <w:tc>
          <w:tcPr>
            <w:tcW w:w="2268" w:type="dxa"/>
            <w:shd w:val="clear" w:color="auto" w:fill="D9D9D9"/>
            <w:vAlign w:val="center"/>
          </w:tcPr>
          <w:p w:rsidR="00D52E2B" w:rsidRPr="00425F78" w:rsidRDefault="00D52E2B" w:rsidP="001606BE">
            <w:pPr>
              <w:spacing w:line="400" w:lineRule="atLeast"/>
              <w:contextualSpacing/>
              <w:jc w:val="center"/>
              <w:rPr>
                <w:rFonts w:ascii="仿宋_GB2312" w:eastAsia="仿宋_GB2312" w:hAnsi="宋体" w:cs="宋体"/>
                <w:b/>
                <w:bCs/>
                <w:kern w:val="0"/>
                <w:szCs w:val="21"/>
              </w:rPr>
            </w:pPr>
            <w:r w:rsidRPr="00425F78">
              <w:rPr>
                <w:rFonts w:ascii="仿宋_GB2312" w:eastAsia="仿宋_GB2312" w:hAnsi="宋体" w:cs="宋体" w:hint="eastAsia"/>
                <w:b/>
                <w:bCs/>
                <w:kern w:val="0"/>
                <w:szCs w:val="21"/>
              </w:rPr>
              <w:t>主要参与单位</w:t>
            </w:r>
          </w:p>
        </w:tc>
        <w:tc>
          <w:tcPr>
            <w:tcW w:w="1701" w:type="dxa"/>
            <w:shd w:val="clear" w:color="auto" w:fill="D9D9D9"/>
            <w:vAlign w:val="center"/>
          </w:tcPr>
          <w:p w:rsidR="00D52E2B" w:rsidRPr="00425F78" w:rsidRDefault="00D52E2B" w:rsidP="001606BE">
            <w:pPr>
              <w:spacing w:line="400" w:lineRule="atLeast"/>
              <w:contextualSpacing/>
              <w:jc w:val="center"/>
              <w:rPr>
                <w:rFonts w:ascii="仿宋_GB2312" w:eastAsia="仿宋_GB2312" w:hAnsi="宋体" w:cs="宋体"/>
                <w:b/>
                <w:bCs/>
                <w:kern w:val="0"/>
                <w:szCs w:val="21"/>
              </w:rPr>
            </w:pPr>
            <w:r w:rsidRPr="00425F78">
              <w:rPr>
                <w:rFonts w:ascii="仿宋_GB2312" w:eastAsia="仿宋_GB2312" w:hAnsi="宋体" w:cs="宋体" w:hint="eastAsia"/>
                <w:b/>
                <w:bCs/>
                <w:kern w:val="0"/>
                <w:szCs w:val="21"/>
              </w:rPr>
              <w:t>对应的教材</w:t>
            </w:r>
          </w:p>
        </w:tc>
      </w:tr>
      <w:tr w:rsidR="00D52E2B" w:rsidRPr="00425F78" w:rsidTr="001606BE">
        <w:tc>
          <w:tcPr>
            <w:tcW w:w="709" w:type="dxa"/>
            <w:vAlign w:val="center"/>
          </w:tcPr>
          <w:p w:rsidR="00D52E2B" w:rsidRPr="00425F78" w:rsidRDefault="00D52E2B" w:rsidP="001606BE">
            <w:pPr>
              <w:spacing w:line="400" w:lineRule="atLeast"/>
              <w:contextualSpacing/>
              <w:jc w:val="center"/>
              <w:rPr>
                <w:rFonts w:ascii="仿宋_GB2312" w:eastAsia="仿宋_GB2312" w:hAnsi="仿宋"/>
                <w:szCs w:val="21"/>
              </w:rPr>
            </w:pPr>
            <w:r w:rsidRPr="00425F78">
              <w:rPr>
                <w:rFonts w:ascii="仿宋_GB2312" w:eastAsia="仿宋_GB2312" w:hAnsi="仿宋" w:hint="eastAsia"/>
                <w:szCs w:val="21"/>
              </w:rPr>
              <w:t>1</w:t>
            </w:r>
          </w:p>
        </w:tc>
        <w:tc>
          <w:tcPr>
            <w:tcW w:w="1985" w:type="dxa"/>
            <w:vAlign w:val="center"/>
          </w:tcPr>
          <w:p w:rsidR="00D52E2B" w:rsidRPr="00425F78" w:rsidRDefault="00D52E2B" w:rsidP="001606BE">
            <w:pPr>
              <w:spacing w:line="400" w:lineRule="atLeast"/>
              <w:contextualSpacing/>
              <w:rPr>
                <w:rFonts w:ascii="仿宋_GB2312" w:eastAsia="仿宋_GB2312" w:hAnsi="仿宋"/>
                <w:szCs w:val="21"/>
              </w:rPr>
            </w:pPr>
            <w:r w:rsidRPr="00425F78">
              <w:rPr>
                <w:rFonts w:ascii="仿宋_GB2312" w:eastAsia="仿宋_GB2312" w:hAnsi="仿宋" w:hint="eastAsia"/>
                <w:szCs w:val="21"/>
              </w:rPr>
              <w:t>QS-</w:t>
            </w:r>
            <w:proofErr w:type="spellStart"/>
            <w:r w:rsidRPr="00425F78">
              <w:rPr>
                <w:rFonts w:ascii="仿宋_GB2312" w:eastAsia="仿宋_GB2312" w:hAnsi="仿宋" w:hint="eastAsia"/>
                <w:szCs w:val="21"/>
              </w:rPr>
              <w:t>iHome</w:t>
            </w:r>
            <w:proofErr w:type="spellEnd"/>
            <w:r w:rsidRPr="00425F78">
              <w:rPr>
                <w:rFonts w:ascii="仿宋_GB2312" w:eastAsia="仿宋_GB2312" w:hAnsi="仿宋" w:hint="eastAsia"/>
                <w:szCs w:val="21"/>
              </w:rPr>
              <w:t>-II智能电子产品系统工程实施系统中各种家电及其控制器</w:t>
            </w:r>
          </w:p>
        </w:tc>
        <w:tc>
          <w:tcPr>
            <w:tcW w:w="2693" w:type="dxa"/>
            <w:vAlign w:val="center"/>
          </w:tcPr>
          <w:p w:rsidR="00D52E2B" w:rsidRPr="00425F78" w:rsidRDefault="00D52E2B" w:rsidP="001606BE">
            <w:pPr>
              <w:spacing w:line="400" w:lineRule="atLeast"/>
              <w:contextualSpacing/>
              <w:rPr>
                <w:rFonts w:ascii="仿宋_GB2312" w:eastAsia="仿宋_GB2312" w:hAnsi="仿宋"/>
                <w:sz w:val="18"/>
                <w:szCs w:val="18"/>
              </w:rPr>
            </w:pPr>
            <w:r w:rsidRPr="00425F78">
              <w:rPr>
                <w:rFonts w:ascii="仿宋_GB2312" w:eastAsia="仿宋_GB2312" w:hAnsi="仿宋" w:hint="eastAsia"/>
                <w:sz w:val="18"/>
                <w:szCs w:val="18"/>
              </w:rPr>
              <w:t>1、Cortex-M3的认识及编程</w:t>
            </w:r>
          </w:p>
          <w:p w:rsidR="00D52E2B" w:rsidRPr="00425F78" w:rsidRDefault="00D52E2B" w:rsidP="001606BE">
            <w:pPr>
              <w:spacing w:line="400" w:lineRule="atLeast"/>
              <w:contextualSpacing/>
              <w:rPr>
                <w:rFonts w:ascii="仿宋_GB2312" w:eastAsia="仿宋_GB2312" w:hAnsi="仿宋"/>
                <w:sz w:val="18"/>
                <w:szCs w:val="18"/>
              </w:rPr>
            </w:pPr>
            <w:r w:rsidRPr="00425F78">
              <w:rPr>
                <w:rFonts w:ascii="仿宋_GB2312" w:eastAsia="仿宋_GB2312" w:hAnsi="仿宋" w:hint="eastAsia"/>
                <w:sz w:val="18"/>
                <w:szCs w:val="18"/>
              </w:rPr>
              <w:t>2、Cortex-M3技术的应用（通过搭建电路，并调试验证）</w:t>
            </w:r>
          </w:p>
          <w:p w:rsidR="00D52E2B" w:rsidRPr="00425F78" w:rsidRDefault="00D52E2B" w:rsidP="001606BE">
            <w:pPr>
              <w:spacing w:line="400" w:lineRule="atLeast"/>
              <w:contextualSpacing/>
              <w:rPr>
                <w:rFonts w:ascii="仿宋_GB2312" w:eastAsia="仿宋_GB2312" w:hAnsi="仿宋"/>
                <w:sz w:val="18"/>
                <w:szCs w:val="18"/>
              </w:rPr>
            </w:pPr>
            <w:r w:rsidRPr="00425F78">
              <w:rPr>
                <w:rFonts w:ascii="仿宋_GB2312" w:eastAsia="仿宋_GB2312" w:hAnsi="仿宋" w:hint="eastAsia"/>
                <w:sz w:val="18"/>
                <w:szCs w:val="18"/>
              </w:rPr>
              <w:t>3、综合实训（对智能电度表、智能插座、多功能面板、调光开关、光强及温湿度计、红外多功能转发器、电动窗帘、电动窗户等智能电子产品的设计、制作及编程）</w:t>
            </w:r>
          </w:p>
        </w:tc>
        <w:tc>
          <w:tcPr>
            <w:tcW w:w="2268" w:type="dxa"/>
            <w:vAlign w:val="center"/>
          </w:tcPr>
          <w:p w:rsidR="00D52E2B" w:rsidRPr="00425F78" w:rsidRDefault="00E232AB" w:rsidP="001606BE">
            <w:pPr>
              <w:spacing w:line="400" w:lineRule="atLeast"/>
              <w:contextualSpacing/>
              <w:rPr>
                <w:rFonts w:ascii="仿宋_GB2312" w:eastAsia="仿宋_GB2312" w:hAnsi="仿宋"/>
                <w:sz w:val="18"/>
                <w:szCs w:val="18"/>
              </w:rPr>
            </w:pPr>
            <w:r>
              <w:rPr>
                <w:rFonts w:ascii="仿宋_GB2312" w:eastAsia="仿宋_GB2312" w:hAnsi="仿宋" w:hint="eastAsia"/>
                <w:sz w:val="18"/>
                <w:szCs w:val="18"/>
              </w:rPr>
              <w:t>1</w:t>
            </w:r>
            <w:r w:rsidR="00D52E2B" w:rsidRPr="00425F78">
              <w:rPr>
                <w:rFonts w:ascii="仿宋_GB2312" w:eastAsia="仿宋_GB2312" w:hAnsi="仿宋" w:hint="eastAsia"/>
                <w:sz w:val="18"/>
                <w:szCs w:val="18"/>
              </w:rPr>
              <w:t>、天津现代职业技术学院</w:t>
            </w:r>
          </w:p>
          <w:p w:rsidR="00D52E2B" w:rsidRPr="00425F78" w:rsidRDefault="00E232AB" w:rsidP="001606BE">
            <w:pPr>
              <w:spacing w:line="400" w:lineRule="atLeast"/>
              <w:contextualSpacing/>
              <w:rPr>
                <w:rFonts w:ascii="仿宋_GB2312" w:eastAsia="仿宋_GB2312" w:hAnsi="仿宋"/>
                <w:sz w:val="18"/>
                <w:szCs w:val="18"/>
              </w:rPr>
            </w:pPr>
            <w:r>
              <w:rPr>
                <w:rFonts w:ascii="仿宋_GB2312" w:eastAsia="仿宋_GB2312" w:hAnsi="仿宋" w:hint="eastAsia"/>
                <w:sz w:val="18"/>
                <w:szCs w:val="18"/>
              </w:rPr>
              <w:t>2</w:t>
            </w:r>
            <w:r w:rsidR="00D52E2B" w:rsidRPr="00425F78">
              <w:rPr>
                <w:rFonts w:ascii="仿宋_GB2312" w:eastAsia="仿宋_GB2312" w:hAnsi="仿宋" w:hint="eastAsia"/>
                <w:sz w:val="18"/>
                <w:szCs w:val="18"/>
              </w:rPr>
              <w:t>、浙江机电职业技术学院</w:t>
            </w:r>
          </w:p>
          <w:p w:rsidR="00D52E2B" w:rsidRPr="00425F78" w:rsidRDefault="00E232AB" w:rsidP="001606BE">
            <w:pPr>
              <w:spacing w:line="400" w:lineRule="atLeast"/>
              <w:contextualSpacing/>
              <w:rPr>
                <w:rFonts w:ascii="仿宋_GB2312" w:eastAsia="仿宋_GB2312" w:hAnsi="仿宋"/>
                <w:sz w:val="18"/>
                <w:szCs w:val="18"/>
              </w:rPr>
            </w:pPr>
            <w:r>
              <w:rPr>
                <w:rFonts w:ascii="仿宋_GB2312" w:eastAsia="仿宋_GB2312" w:hAnsi="仿宋" w:hint="eastAsia"/>
                <w:sz w:val="18"/>
                <w:szCs w:val="18"/>
              </w:rPr>
              <w:t>3</w:t>
            </w:r>
            <w:r w:rsidR="00D52E2B" w:rsidRPr="00425F78">
              <w:rPr>
                <w:rFonts w:ascii="仿宋_GB2312" w:eastAsia="仿宋_GB2312" w:hAnsi="仿宋" w:hint="eastAsia"/>
                <w:sz w:val="18"/>
                <w:szCs w:val="18"/>
              </w:rPr>
              <w:t>、北京信息职业技术学院</w:t>
            </w:r>
          </w:p>
          <w:p w:rsidR="00D52E2B" w:rsidRPr="00425F78" w:rsidRDefault="00D52E2B" w:rsidP="001606BE">
            <w:pPr>
              <w:spacing w:line="400" w:lineRule="atLeast"/>
              <w:contextualSpacing/>
              <w:rPr>
                <w:rFonts w:ascii="仿宋_GB2312" w:eastAsia="仿宋_GB2312" w:hAnsi="仿宋"/>
                <w:sz w:val="18"/>
                <w:szCs w:val="18"/>
              </w:rPr>
            </w:pPr>
          </w:p>
        </w:tc>
        <w:tc>
          <w:tcPr>
            <w:tcW w:w="1701" w:type="dxa"/>
            <w:vAlign w:val="center"/>
          </w:tcPr>
          <w:p w:rsidR="00D52E2B" w:rsidRPr="00425F78" w:rsidRDefault="00D52E2B" w:rsidP="001606BE">
            <w:pPr>
              <w:spacing w:line="400" w:lineRule="atLeast"/>
              <w:contextualSpacing/>
              <w:jc w:val="center"/>
              <w:rPr>
                <w:rFonts w:ascii="仿宋_GB2312" w:eastAsia="仿宋_GB2312" w:hAnsi="仿宋"/>
                <w:sz w:val="18"/>
                <w:szCs w:val="18"/>
              </w:rPr>
            </w:pPr>
            <w:r w:rsidRPr="00425F78">
              <w:rPr>
                <w:rFonts w:ascii="仿宋_GB2312" w:eastAsia="仿宋_GB2312" w:hAnsi="仿宋" w:hint="eastAsia"/>
                <w:sz w:val="18"/>
                <w:szCs w:val="18"/>
              </w:rPr>
              <w:t>《嵌入式技术及其应用》</w:t>
            </w:r>
          </w:p>
        </w:tc>
      </w:tr>
      <w:tr w:rsidR="00D52E2B" w:rsidRPr="00425F78" w:rsidTr="001606BE">
        <w:tc>
          <w:tcPr>
            <w:tcW w:w="709" w:type="dxa"/>
            <w:vAlign w:val="center"/>
          </w:tcPr>
          <w:p w:rsidR="00D52E2B" w:rsidRPr="00425F78" w:rsidRDefault="00D52E2B" w:rsidP="001606BE">
            <w:pPr>
              <w:spacing w:line="400" w:lineRule="atLeast"/>
              <w:contextualSpacing/>
              <w:jc w:val="center"/>
              <w:rPr>
                <w:rFonts w:ascii="仿宋_GB2312" w:eastAsia="仿宋_GB2312" w:hAnsi="仿宋"/>
                <w:szCs w:val="21"/>
              </w:rPr>
            </w:pPr>
            <w:r w:rsidRPr="00425F78">
              <w:rPr>
                <w:rFonts w:ascii="仿宋_GB2312" w:eastAsia="仿宋_GB2312" w:hAnsi="仿宋" w:hint="eastAsia"/>
                <w:szCs w:val="21"/>
              </w:rPr>
              <w:t>2</w:t>
            </w:r>
          </w:p>
        </w:tc>
        <w:tc>
          <w:tcPr>
            <w:tcW w:w="1985" w:type="dxa"/>
            <w:vAlign w:val="center"/>
          </w:tcPr>
          <w:p w:rsidR="00D52E2B" w:rsidRPr="00425F78" w:rsidRDefault="00D52E2B" w:rsidP="001606BE">
            <w:pPr>
              <w:spacing w:line="400" w:lineRule="atLeast"/>
              <w:contextualSpacing/>
              <w:jc w:val="center"/>
              <w:rPr>
                <w:rFonts w:ascii="仿宋_GB2312" w:eastAsia="仿宋_GB2312" w:hAnsi="仿宋"/>
                <w:szCs w:val="21"/>
              </w:rPr>
            </w:pPr>
            <w:r w:rsidRPr="00425F78">
              <w:rPr>
                <w:rFonts w:ascii="仿宋_GB2312" w:eastAsia="仿宋_GB2312" w:hAnsi="仿宋" w:hint="eastAsia"/>
                <w:szCs w:val="21"/>
              </w:rPr>
              <w:t>QS-</w:t>
            </w:r>
            <w:proofErr w:type="spellStart"/>
            <w:r w:rsidRPr="00425F78">
              <w:rPr>
                <w:rFonts w:ascii="仿宋_GB2312" w:eastAsia="仿宋_GB2312" w:hAnsi="仿宋" w:hint="eastAsia"/>
                <w:szCs w:val="21"/>
              </w:rPr>
              <w:t>iHome</w:t>
            </w:r>
            <w:proofErr w:type="spellEnd"/>
            <w:r w:rsidRPr="00425F78">
              <w:rPr>
                <w:rFonts w:ascii="仿宋_GB2312" w:eastAsia="仿宋_GB2312" w:hAnsi="仿宋" w:hint="eastAsia"/>
                <w:szCs w:val="21"/>
              </w:rPr>
              <w:t>-II智能电子产品系统工程实施系统</w:t>
            </w:r>
          </w:p>
        </w:tc>
        <w:tc>
          <w:tcPr>
            <w:tcW w:w="2693" w:type="dxa"/>
            <w:vAlign w:val="center"/>
          </w:tcPr>
          <w:p w:rsidR="00D52E2B" w:rsidRPr="00425F78" w:rsidRDefault="00D52E2B" w:rsidP="001606BE">
            <w:pPr>
              <w:spacing w:line="400" w:lineRule="atLeast"/>
              <w:contextualSpacing/>
              <w:rPr>
                <w:rFonts w:ascii="仿宋_GB2312" w:eastAsia="仿宋_GB2312" w:hAnsi="仿宋"/>
                <w:sz w:val="18"/>
                <w:szCs w:val="18"/>
              </w:rPr>
            </w:pPr>
            <w:r w:rsidRPr="00425F78">
              <w:rPr>
                <w:rFonts w:ascii="仿宋_GB2312" w:eastAsia="仿宋_GB2312" w:hAnsi="仿宋" w:hint="eastAsia"/>
                <w:sz w:val="18"/>
                <w:szCs w:val="18"/>
              </w:rPr>
              <w:t>1、系统的安装布线及调试</w:t>
            </w:r>
          </w:p>
          <w:p w:rsidR="00D52E2B" w:rsidRPr="00425F78" w:rsidRDefault="00D52E2B" w:rsidP="001606BE">
            <w:pPr>
              <w:spacing w:line="400" w:lineRule="atLeast"/>
              <w:contextualSpacing/>
              <w:rPr>
                <w:rFonts w:ascii="仿宋_GB2312" w:eastAsia="仿宋_GB2312" w:hAnsi="仿宋"/>
                <w:sz w:val="18"/>
                <w:szCs w:val="18"/>
              </w:rPr>
            </w:pPr>
            <w:r w:rsidRPr="00425F78">
              <w:rPr>
                <w:rFonts w:ascii="仿宋_GB2312" w:eastAsia="仿宋_GB2312" w:hAnsi="仿宋" w:hint="eastAsia"/>
                <w:sz w:val="18"/>
                <w:szCs w:val="18"/>
              </w:rPr>
              <w:t>2、网络通讯技术实训（包含485、232及以太网）</w:t>
            </w:r>
          </w:p>
          <w:p w:rsidR="00D52E2B" w:rsidRPr="00425F78" w:rsidRDefault="00D52E2B" w:rsidP="001606BE">
            <w:pPr>
              <w:spacing w:line="400" w:lineRule="atLeast"/>
              <w:contextualSpacing/>
              <w:rPr>
                <w:rFonts w:ascii="仿宋_GB2312" w:eastAsia="仿宋_GB2312" w:hAnsi="仿宋"/>
                <w:sz w:val="18"/>
                <w:szCs w:val="18"/>
              </w:rPr>
            </w:pPr>
            <w:r w:rsidRPr="00425F78">
              <w:rPr>
                <w:rFonts w:ascii="仿宋_GB2312" w:eastAsia="仿宋_GB2312" w:hAnsi="仿宋" w:hint="eastAsia"/>
                <w:sz w:val="18"/>
                <w:szCs w:val="18"/>
              </w:rPr>
              <w:t>3、系统设计及编程</w:t>
            </w:r>
          </w:p>
          <w:p w:rsidR="00D52E2B" w:rsidRPr="00425F78" w:rsidRDefault="00D52E2B" w:rsidP="001606BE">
            <w:pPr>
              <w:spacing w:line="400" w:lineRule="atLeast"/>
              <w:contextualSpacing/>
              <w:rPr>
                <w:rFonts w:ascii="仿宋_GB2312" w:eastAsia="仿宋_GB2312" w:hAnsi="仿宋"/>
                <w:sz w:val="18"/>
                <w:szCs w:val="18"/>
              </w:rPr>
            </w:pPr>
            <w:r w:rsidRPr="00425F78">
              <w:rPr>
                <w:rFonts w:ascii="仿宋_GB2312" w:eastAsia="仿宋_GB2312" w:hAnsi="仿宋" w:hint="eastAsia"/>
                <w:sz w:val="18"/>
                <w:szCs w:val="18"/>
              </w:rPr>
              <w:t>4、综合工程应用实训</w:t>
            </w:r>
          </w:p>
        </w:tc>
        <w:tc>
          <w:tcPr>
            <w:tcW w:w="2268" w:type="dxa"/>
            <w:vAlign w:val="center"/>
          </w:tcPr>
          <w:p w:rsidR="00D52E2B" w:rsidRPr="00425F78" w:rsidRDefault="00E232AB" w:rsidP="001606BE">
            <w:pPr>
              <w:spacing w:line="400" w:lineRule="atLeast"/>
              <w:contextualSpacing/>
              <w:rPr>
                <w:rFonts w:ascii="仿宋_GB2312" w:eastAsia="仿宋_GB2312" w:hAnsi="仿宋"/>
                <w:sz w:val="18"/>
                <w:szCs w:val="18"/>
              </w:rPr>
            </w:pPr>
            <w:r>
              <w:rPr>
                <w:rFonts w:ascii="仿宋_GB2312" w:eastAsia="仿宋_GB2312" w:hAnsi="仿宋" w:hint="eastAsia"/>
                <w:sz w:val="18"/>
                <w:szCs w:val="18"/>
              </w:rPr>
              <w:t>1</w:t>
            </w:r>
            <w:r w:rsidR="00D52E2B" w:rsidRPr="00425F78">
              <w:rPr>
                <w:rFonts w:ascii="仿宋_GB2312" w:eastAsia="仿宋_GB2312" w:hAnsi="仿宋" w:hint="eastAsia"/>
                <w:sz w:val="18"/>
                <w:szCs w:val="18"/>
              </w:rPr>
              <w:t>、淮安信息职业技术学院</w:t>
            </w:r>
          </w:p>
          <w:p w:rsidR="00D52E2B" w:rsidRPr="00425F78" w:rsidRDefault="00E232AB" w:rsidP="001606BE">
            <w:pPr>
              <w:spacing w:line="400" w:lineRule="atLeast"/>
              <w:contextualSpacing/>
              <w:rPr>
                <w:rFonts w:ascii="仿宋_GB2312" w:eastAsia="仿宋_GB2312" w:hAnsi="仿宋"/>
                <w:sz w:val="18"/>
                <w:szCs w:val="18"/>
              </w:rPr>
            </w:pPr>
            <w:r>
              <w:rPr>
                <w:rFonts w:ascii="仿宋_GB2312" w:eastAsia="仿宋_GB2312" w:hAnsi="仿宋" w:hint="eastAsia"/>
                <w:sz w:val="18"/>
                <w:szCs w:val="18"/>
              </w:rPr>
              <w:t>2</w:t>
            </w:r>
            <w:r w:rsidR="00D52E2B" w:rsidRPr="00425F78">
              <w:rPr>
                <w:rFonts w:ascii="仿宋_GB2312" w:eastAsia="仿宋_GB2312" w:hAnsi="仿宋" w:hint="eastAsia"/>
                <w:sz w:val="18"/>
                <w:szCs w:val="18"/>
              </w:rPr>
              <w:t>、无锡商业职业技术学院</w:t>
            </w:r>
          </w:p>
          <w:p w:rsidR="00D52E2B" w:rsidRPr="00425F78" w:rsidRDefault="00E232AB" w:rsidP="001606BE">
            <w:pPr>
              <w:spacing w:line="400" w:lineRule="atLeast"/>
              <w:contextualSpacing/>
              <w:rPr>
                <w:rFonts w:ascii="仿宋_GB2312" w:eastAsia="仿宋_GB2312" w:hAnsi="仿宋"/>
                <w:sz w:val="18"/>
                <w:szCs w:val="18"/>
              </w:rPr>
            </w:pPr>
            <w:r>
              <w:rPr>
                <w:rFonts w:ascii="仿宋_GB2312" w:eastAsia="仿宋_GB2312" w:hAnsi="仿宋" w:hint="eastAsia"/>
                <w:sz w:val="18"/>
                <w:szCs w:val="18"/>
              </w:rPr>
              <w:t>3</w:t>
            </w:r>
            <w:r w:rsidR="00D52E2B" w:rsidRPr="00425F78">
              <w:rPr>
                <w:rFonts w:ascii="仿宋_GB2312" w:eastAsia="仿宋_GB2312" w:hAnsi="仿宋" w:hint="eastAsia"/>
                <w:sz w:val="18"/>
                <w:szCs w:val="18"/>
              </w:rPr>
              <w:t>、浙江机电职业技术学院</w:t>
            </w:r>
          </w:p>
        </w:tc>
        <w:tc>
          <w:tcPr>
            <w:tcW w:w="1701" w:type="dxa"/>
            <w:vAlign w:val="center"/>
          </w:tcPr>
          <w:p w:rsidR="00D52E2B" w:rsidRPr="00425F78" w:rsidRDefault="00D52E2B" w:rsidP="001606BE">
            <w:pPr>
              <w:spacing w:line="400" w:lineRule="atLeast"/>
              <w:contextualSpacing/>
              <w:jc w:val="center"/>
              <w:rPr>
                <w:rFonts w:ascii="仿宋_GB2312" w:eastAsia="仿宋_GB2312" w:hAnsi="仿宋"/>
                <w:sz w:val="18"/>
                <w:szCs w:val="18"/>
              </w:rPr>
            </w:pPr>
            <w:r w:rsidRPr="00425F78">
              <w:rPr>
                <w:rFonts w:ascii="仿宋_GB2312" w:eastAsia="仿宋_GB2312" w:hAnsi="仿宋" w:hint="eastAsia"/>
                <w:sz w:val="18"/>
                <w:szCs w:val="18"/>
              </w:rPr>
              <w:t>《智能电子产品系统工程实施》或</w:t>
            </w:r>
          </w:p>
          <w:p w:rsidR="00D52E2B" w:rsidRPr="00425F78" w:rsidRDefault="00D52E2B" w:rsidP="001606BE">
            <w:pPr>
              <w:spacing w:line="400" w:lineRule="atLeast"/>
              <w:contextualSpacing/>
              <w:rPr>
                <w:rFonts w:ascii="仿宋_GB2312" w:eastAsia="仿宋_GB2312" w:hAnsi="仿宋"/>
                <w:sz w:val="18"/>
                <w:szCs w:val="18"/>
              </w:rPr>
            </w:pPr>
            <w:r w:rsidRPr="00425F78">
              <w:rPr>
                <w:rFonts w:ascii="仿宋_GB2312" w:eastAsia="仿宋_GB2312" w:hAnsi="仿宋" w:hint="eastAsia"/>
                <w:sz w:val="18"/>
                <w:szCs w:val="18"/>
              </w:rPr>
              <w:t>《弱电工程实施》</w:t>
            </w:r>
          </w:p>
        </w:tc>
      </w:tr>
    </w:tbl>
    <w:p w:rsidR="00D52E2B" w:rsidRPr="00425F78" w:rsidRDefault="00D52E2B" w:rsidP="009E677F">
      <w:pPr>
        <w:spacing w:line="560" w:lineRule="atLeast"/>
        <w:ind w:firstLineChars="196" w:firstLine="551"/>
        <w:contextualSpacing/>
        <w:rPr>
          <w:rFonts w:ascii="仿宋_GB2312" w:eastAsia="仿宋_GB2312" w:hAnsi="宋体" w:cs="宋体"/>
          <w:b/>
          <w:bCs/>
          <w:kern w:val="0"/>
          <w:sz w:val="28"/>
          <w:szCs w:val="28"/>
        </w:rPr>
      </w:pPr>
      <w:r w:rsidRPr="00425F78">
        <w:rPr>
          <w:rFonts w:ascii="仿宋_GB2312" w:eastAsia="仿宋_GB2312" w:hAnsi="宋体" w:cs="宋体" w:hint="eastAsia"/>
          <w:b/>
          <w:bCs/>
          <w:kern w:val="0"/>
          <w:sz w:val="28"/>
          <w:szCs w:val="28"/>
        </w:rPr>
        <w:lastRenderedPageBreak/>
        <w:t>5）赛项转化的教材编写及教学软件建设</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1842"/>
        <w:gridCol w:w="3119"/>
      </w:tblGrid>
      <w:tr w:rsidR="00D52E2B" w:rsidRPr="00425F78" w:rsidTr="001606BE">
        <w:tc>
          <w:tcPr>
            <w:tcW w:w="709" w:type="dxa"/>
            <w:shd w:val="clear" w:color="auto" w:fill="D9D9D9"/>
          </w:tcPr>
          <w:p w:rsidR="00D52E2B" w:rsidRPr="00425F78" w:rsidRDefault="00D52E2B" w:rsidP="001606BE">
            <w:pPr>
              <w:spacing w:line="400" w:lineRule="atLeast"/>
              <w:contextualSpacing/>
              <w:jc w:val="center"/>
              <w:rPr>
                <w:rFonts w:ascii="仿宋_GB2312" w:eastAsia="仿宋_GB2312" w:hAnsi="宋体" w:cs="宋体"/>
                <w:b/>
                <w:bCs/>
                <w:kern w:val="0"/>
                <w:szCs w:val="21"/>
              </w:rPr>
            </w:pPr>
            <w:r w:rsidRPr="00425F78">
              <w:rPr>
                <w:rFonts w:ascii="仿宋_GB2312" w:eastAsia="仿宋_GB2312" w:hAnsi="宋体" w:cs="宋体" w:hint="eastAsia"/>
                <w:b/>
                <w:bCs/>
                <w:kern w:val="0"/>
                <w:szCs w:val="21"/>
              </w:rPr>
              <w:t>序号</w:t>
            </w:r>
          </w:p>
        </w:tc>
        <w:tc>
          <w:tcPr>
            <w:tcW w:w="3686" w:type="dxa"/>
            <w:shd w:val="clear" w:color="auto" w:fill="D9D9D9"/>
          </w:tcPr>
          <w:p w:rsidR="00D52E2B" w:rsidRPr="00425F78" w:rsidRDefault="00D52E2B" w:rsidP="001606BE">
            <w:pPr>
              <w:spacing w:line="400" w:lineRule="atLeast"/>
              <w:contextualSpacing/>
              <w:jc w:val="center"/>
              <w:rPr>
                <w:rFonts w:ascii="仿宋_GB2312" w:eastAsia="仿宋_GB2312" w:hAnsi="宋体" w:cs="宋体"/>
                <w:b/>
                <w:bCs/>
                <w:kern w:val="0"/>
                <w:szCs w:val="21"/>
              </w:rPr>
            </w:pPr>
            <w:r w:rsidRPr="00425F78">
              <w:rPr>
                <w:rFonts w:ascii="仿宋_GB2312" w:eastAsia="仿宋_GB2312" w:hAnsi="宋体" w:cs="宋体" w:hint="eastAsia"/>
                <w:b/>
                <w:bCs/>
                <w:kern w:val="0"/>
                <w:szCs w:val="21"/>
              </w:rPr>
              <w:t>教材名称</w:t>
            </w:r>
          </w:p>
        </w:tc>
        <w:tc>
          <w:tcPr>
            <w:tcW w:w="1842" w:type="dxa"/>
            <w:shd w:val="clear" w:color="auto" w:fill="D9D9D9"/>
          </w:tcPr>
          <w:p w:rsidR="00D52E2B" w:rsidRPr="00425F78" w:rsidRDefault="00D52E2B" w:rsidP="001606BE">
            <w:pPr>
              <w:spacing w:line="400" w:lineRule="atLeast"/>
              <w:contextualSpacing/>
              <w:jc w:val="center"/>
              <w:rPr>
                <w:rFonts w:ascii="仿宋_GB2312" w:eastAsia="仿宋_GB2312" w:hAnsi="宋体" w:cs="宋体"/>
                <w:b/>
                <w:bCs/>
                <w:kern w:val="0"/>
                <w:szCs w:val="21"/>
              </w:rPr>
            </w:pPr>
            <w:r w:rsidRPr="00425F78">
              <w:rPr>
                <w:rFonts w:ascii="仿宋_GB2312" w:eastAsia="仿宋_GB2312" w:hAnsi="宋体" w:cs="宋体" w:hint="eastAsia"/>
                <w:b/>
                <w:bCs/>
                <w:kern w:val="0"/>
                <w:szCs w:val="21"/>
              </w:rPr>
              <w:t>属性</w:t>
            </w:r>
          </w:p>
        </w:tc>
        <w:tc>
          <w:tcPr>
            <w:tcW w:w="3119" w:type="dxa"/>
            <w:shd w:val="clear" w:color="auto" w:fill="D9D9D9"/>
          </w:tcPr>
          <w:p w:rsidR="00D52E2B" w:rsidRPr="00425F78" w:rsidRDefault="00D52E2B" w:rsidP="001606BE">
            <w:pPr>
              <w:spacing w:line="400" w:lineRule="atLeast"/>
              <w:contextualSpacing/>
              <w:jc w:val="center"/>
              <w:rPr>
                <w:rFonts w:ascii="仿宋_GB2312" w:eastAsia="仿宋_GB2312" w:hAnsi="宋体" w:cs="宋体"/>
                <w:b/>
                <w:bCs/>
                <w:kern w:val="0"/>
                <w:szCs w:val="21"/>
              </w:rPr>
            </w:pPr>
            <w:r w:rsidRPr="00425F78">
              <w:rPr>
                <w:rFonts w:ascii="仿宋_GB2312" w:eastAsia="仿宋_GB2312" w:hAnsi="宋体" w:cs="宋体" w:hint="eastAsia"/>
                <w:b/>
                <w:bCs/>
                <w:kern w:val="0"/>
                <w:szCs w:val="21"/>
              </w:rPr>
              <w:t>主要参与单位</w:t>
            </w:r>
          </w:p>
        </w:tc>
      </w:tr>
      <w:tr w:rsidR="00D52E2B" w:rsidRPr="00425F78" w:rsidTr="001606BE">
        <w:tc>
          <w:tcPr>
            <w:tcW w:w="709" w:type="dxa"/>
            <w:vAlign w:val="center"/>
          </w:tcPr>
          <w:p w:rsidR="00D52E2B" w:rsidRPr="00425F78" w:rsidRDefault="00D52E2B" w:rsidP="001606BE">
            <w:pPr>
              <w:spacing w:line="400" w:lineRule="atLeast"/>
              <w:contextualSpacing/>
              <w:jc w:val="center"/>
              <w:rPr>
                <w:rFonts w:ascii="仿宋_GB2312" w:eastAsia="仿宋_GB2312" w:hAnsi="仿宋"/>
                <w:szCs w:val="21"/>
              </w:rPr>
            </w:pPr>
            <w:r w:rsidRPr="00425F78">
              <w:rPr>
                <w:rFonts w:ascii="仿宋_GB2312" w:eastAsia="仿宋_GB2312" w:hAnsi="仿宋" w:hint="eastAsia"/>
                <w:szCs w:val="21"/>
              </w:rPr>
              <w:t>1</w:t>
            </w:r>
          </w:p>
        </w:tc>
        <w:tc>
          <w:tcPr>
            <w:tcW w:w="3686" w:type="dxa"/>
            <w:vAlign w:val="center"/>
          </w:tcPr>
          <w:p w:rsidR="00D52E2B" w:rsidRPr="00425F78" w:rsidRDefault="00D52E2B" w:rsidP="001606BE">
            <w:pPr>
              <w:spacing w:line="400" w:lineRule="atLeast"/>
              <w:contextualSpacing/>
              <w:rPr>
                <w:rFonts w:ascii="仿宋_GB2312" w:eastAsia="仿宋_GB2312" w:hAnsi="仿宋"/>
                <w:szCs w:val="21"/>
              </w:rPr>
            </w:pPr>
            <w:r w:rsidRPr="00425F78">
              <w:rPr>
                <w:rFonts w:ascii="仿宋_GB2312" w:eastAsia="仿宋_GB2312" w:hAnsi="仿宋" w:hint="eastAsia"/>
                <w:szCs w:val="21"/>
              </w:rPr>
              <w:t>《嵌入式技术及其应用》课程教材</w:t>
            </w:r>
          </w:p>
        </w:tc>
        <w:tc>
          <w:tcPr>
            <w:tcW w:w="1842" w:type="dxa"/>
            <w:vAlign w:val="center"/>
          </w:tcPr>
          <w:p w:rsidR="00B81FA6" w:rsidRDefault="00D52E2B" w:rsidP="001606BE">
            <w:pPr>
              <w:spacing w:line="400" w:lineRule="atLeast"/>
              <w:contextualSpacing/>
              <w:jc w:val="center"/>
              <w:rPr>
                <w:rFonts w:ascii="仿宋_GB2312" w:eastAsia="仿宋_GB2312" w:hAnsi="仿宋"/>
                <w:szCs w:val="21"/>
              </w:rPr>
            </w:pPr>
            <w:r w:rsidRPr="00425F78">
              <w:rPr>
                <w:rFonts w:ascii="仿宋_GB2312" w:eastAsia="仿宋_GB2312" w:hAnsi="仿宋" w:hint="eastAsia"/>
                <w:szCs w:val="21"/>
              </w:rPr>
              <w:t>课程教材</w:t>
            </w:r>
          </w:p>
          <w:p w:rsidR="00B81FA6" w:rsidRDefault="00B81FA6" w:rsidP="00B81FA6">
            <w:pPr>
              <w:rPr>
                <w:rFonts w:ascii="仿宋_GB2312" w:eastAsia="仿宋_GB2312" w:hAnsi="仿宋"/>
                <w:szCs w:val="21"/>
              </w:rPr>
            </w:pPr>
          </w:p>
          <w:p w:rsidR="00D52E2B" w:rsidRPr="00B81FA6" w:rsidRDefault="00D52E2B" w:rsidP="00B81FA6">
            <w:pPr>
              <w:rPr>
                <w:rFonts w:ascii="仿宋_GB2312" w:eastAsia="仿宋_GB2312" w:hAnsi="仿宋"/>
                <w:szCs w:val="21"/>
              </w:rPr>
            </w:pPr>
          </w:p>
        </w:tc>
        <w:tc>
          <w:tcPr>
            <w:tcW w:w="3119" w:type="dxa"/>
            <w:vAlign w:val="center"/>
          </w:tcPr>
          <w:p w:rsidR="00D52E2B" w:rsidRPr="00425F78" w:rsidRDefault="009C62D9" w:rsidP="001606BE">
            <w:pPr>
              <w:spacing w:line="400" w:lineRule="atLeast"/>
              <w:contextualSpacing/>
              <w:rPr>
                <w:rFonts w:ascii="仿宋_GB2312" w:eastAsia="仿宋_GB2312" w:hAnsi="仿宋"/>
                <w:sz w:val="18"/>
                <w:szCs w:val="18"/>
              </w:rPr>
            </w:pPr>
            <w:r>
              <w:rPr>
                <w:rFonts w:ascii="仿宋_GB2312" w:eastAsia="仿宋_GB2312" w:hAnsi="仿宋" w:hint="eastAsia"/>
                <w:sz w:val="18"/>
                <w:szCs w:val="18"/>
              </w:rPr>
              <w:t>1</w:t>
            </w:r>
            <w:r w:rsidR="00D52E2B" w:rsidRPr="00425F78">
              <w:rPr>
                <w:rFonts w:ascii="仿宋_GB2312" w:eastAsia="仿宋_GB2312" w:hAnsi="仿宋" w:hint="eastAsia"/>
                <w:sz w:val="18"/>
                <w:szCs w:val="18"/>
              </w:rPr>
              <w:t>、浙江机电职业技术学院</w:t>
            </w:r>
          </w:p>
          <w:p w:rsidR="00D52E2B" w:rsidRPr="00425F78" w:rsidRDefault="009C62D9" w:rsidP="001606BE">
            <w:pPr>
              <w:spacing w:line="400" w:lineRule="atLeast"/>
              <w:contextualSpacing/>
              <w:rPr>
                <w:rFonts w:ascii="仿宋_GB2312" w:eastAsia="仿宋_GB2312" w:hAnsi="仿宋"/>
                <w:sz w:val="18"/>
                <w:szCs w:val="18"/>
              </w:rPr>
            </w:pPr>
            <w:r>
              <w:rPr>
                <w:rFonts w:ascii="仿宋_GB2312" w:eastAsia="仿宋_GB2312" w:hAnsi="仿宋" w:hint="eastAsia"/>
                <w:sz w:val="18"/>
                <w:szCs w:val="18"/>
              </w:rPr>
              <w:t>2</w:t>
            </w:r>
            <w:r w:rsidR="00D52E2B" w:rsidRPr="00425F78">
              <w:rPr>
                <w:rFonts w:ascii="仿宋_GB2312" w:eastAsia="仿宋_GB2312" w:hAnsi="仿宋" w:hint="eastAsia"/>
                <w:sz w:val="18"/>
                <w:szCs w:val="18"/>
              </w:rPr>
              <w:t>、北京信息职业技术学院</w:t>
            </w:r>
          </w:p>
          <w:p w:rsidR="00D52E2B" w:rsidRPr="00425F78" w:rsidRDefault="009C62D9" w:rsidP="001606BE">
            <w:pPr>
              <w:spacing w:line="400" w:lineRule="atLeast"/>
              <w:contextualSpacing/>
              <w:rPr>
                <w:rFonts w:ascii="仿宋_GB2312" w:eastAsia="仿宋_GB2312" w:hAnsi="仿宋"/>
                <w:sz w:val="18"/>
                <w:szCs w:val="18"/>
              </w:rPr>
            </w:pPr>
            <w:r>
              <w:rPr>
                <w:rFonts w:ascii="仿宋_GB2312" w:eastAsia="仿宋_GB2312" w:hAnsi="仿宋" w:hint="eastAsia"/>
                <w:sz w:val="18"/>
                <w:szCs w:val="18"/>
              </w:rPr>
              <w:t>3</w:t>
            </w:r>
            <w:r w:rsidR="00D52E2B" w:rsidRPr="00425F78">
              <w:rPr>
                <w:rFonts w:ascii="仿宋_GB2312" w:eastAsia="仿宋_GB2312" w:hAnsi="仿宋" w:hint="eastAsia"/>
                <w:sz w:val="18"/>
                <w:szCs w:val="18"/>
              </w:rPr>
              <w:t>、天津现代职业技术学院</w:t>
            </w:r>
          </w:p>
        </w:tc>
      </w:tr>
      <w:tr w:rsidR="00D52E2B" w:rsidRPr="00425F78" w:rsidTr="001606BE">
        <w:tc>
          <w:tcPr>
            <w:tcW w:w="709" w:type="dxa"/>
            <w:vAlign w:val="center"/>
          </w:tcPr>
          <w:p w:rsidR="00D52E2B" w:rsidRPr="00425F78" w:rsidRDefault="00D52E2B" w:rsidP="001606BE">
            <w:pPr>
              <w:spacing w:line="400" w:lineRule="atLeast"/>
              <w:contextualSpacing/>
              <w:jc w:val="center"/>
              <w:rPr>
                <w:rFonts w:ascii="仿宋_GB2312" w:eastAsia="仿宋_GB2312" w:hAnsi="仿宋"/>
                <w:szCs w:val="21"/>
              </w:rPr>
            </w:pPr>
            <w:r w:rsidRPr="00425F78">
              <w:rPr>
                <w:rFonts w:ascii="仿宋_GB2312" w:eastAsia="仿宋_GB2312" w:hAnsi="仿宋" w:hint="eastAsia"/>
                <w:szCs w:val="21"/>
              </w:rPr>
              <w:t>2</w:t>
            </w:r>
          </w:p>
        </w:tc>
        <w:tc>
          <w:tcPr>
            <w:tcW w:w="3686" w:type="dxa"/>
            <w:vAlign w:val="center"/>
          </w:tcPr>
          <w:p w:rsidR="00D52E2B" w:rsidRPr="00425F78" w:rsidRDefault="00D52E2B" w:rsidP="001606BE">
            <w:pPr>
              <w:spacing w:line="400" w:lineRule="atLeast"/>
              <w:contextualSpacing/>
              <w:jc w:val="center"/>
              <w:rPr>
                <w:rFonts w:ascii="仿宋_GB2312" w:eastAsia="仿宋_GB2312" w:hAnsi="仿宋"/>
                <w:szCs w:val="21"/>
              </w:rPr>
            </w:pPr>
            <w:r w:rsidRPr="00425F78">
              <w:rPr>
                <w:rFonts w:ascii="仿宋_GB2312" w:eastAsia="仿宋_GB2312" w:hAnsi="仿宋" w:hint="eastAsia"/>
                <w:szCs w:val="21"/>
              </w:rPr>
              <w:t>《智能电子产品系统工程实施》或</w:t>
            </w:r>
          </w:p>
          <w:p w:rsidR="00D52E2B" w:rsidRPr="00425F78" w:rsidRDefault="00D52E2B" w:rsidP="001606BE">
            <w:pPr>
              <w:spacing w:line="400" w:lineRule="atLeast"/>
              <w:contextualSpacing/>
              <w:rPr>
                <w:rFonts w:ascii="仿宋_GB2312" w:eastAsia="仿宋_GB2312" w:hAnsi="仿宋"/>
                <w:szCs w:val="21"/>
              </w:rPr>
            </w:pPr>
            <w:r w:rsidRPr="00425F78">
              <w:rPr>
                <w:rFonts w:ascii="仿宋_GB2312" w:eastAsia="仿宋_GB2312" w:hAnsi="仿宋" w:hint="eastAsia"/>
                <w:szCs w:val="21"/>
              </w:rPr>
              <w:t>《弱电工程实施》课程教材</w:t>
            </w:r>
          </w:p>
        </w:tc>
        <w:tc>
          <w:tcPr>
            <w:tcW w:w="1842" w:type="dxa"/>
            <w:vAlign w:val="center"/>
          </w:tcPr>
          <w:p w:rsidR="00D52E2B" w:rsidRPr="00425F78" w:rsidRDefault="00D52E2B" w:rsidP="001606BE">
            <w:pPr>
              <w:spacing w:line="400" w:lineRule="atLeast"/>
              <w:contextualSpacing/>
              <w:jc w:val="center"/>
              <w:rPr>
                <w:rFonts w:ascii="仿宋_GB2312" w:eastAsia="仿宋_GB2312" w:hAnsi="仿宋"/>
                <w:szCs w:val="21"/>
              </w:rPr>
            </w:pPr>
            <w:r w:rsidRPr="00425F78">
              <w:rPr>
                <w:rFonts w:ascii="仿宋_GB2312" w:eastAsia="仿宋_GB2312" w:hAnsi="仿宋" w:hint="eastAsia"/>
                <w:szCs w:val="21"/>
              </w:rPr>
              <w:t>课程教材</w:t>
            </w:r>
          </w:p>
        </w:tc>
        <w:tc>
          <w:tcPr>
            <w:tcW w:w="3119" w:type="dxa"/>
            <w:vAlign w:val="center"/>
          </w:tcPr>
          <w:p w:rsidR="00D52E2B" w:rsidRPr="00425F78" w:rsidRDefault="009C62D9" w:rsidP="001606BE">
            <w:pPr>
              <w:spacing w:line="400" w:lineRule="atLeast"/>
              <w:contextualSpacing/>
              <w:rPr>
                <w:rFonts w:ascii="仿宋_GB2312" w:eastAsia="仿宋_GB2312" w:hAnsi="仿宋"/>
                <w:sz w:val="18"/>
                <w:szCs w:val="18"/>
              </w:rPr>
            </w:pPr>
            <w:r>
              <w:rPr>
                <w:rFonts w:ascii="仿宋_GB2312" w:eastAsia="仿宋_GB2312" w:hAnsi="仿宋" w:hint="eastAsia"/>
                <w:sz w:val="18"/>
                <w:szCs w:val="18"/>
              </w:rPr>
              <w:t>1</w:t>
            </w:r>
            <w:r w:rsidR="00D52E2B" w:rsidRPr="00425F78">
              <w:rPr>
                <w:rFonts w:ascii="仿宋_GB2312" w:eastAsia="仿宋_GB2312" w:hAnsi="仿宋" w:hint="eastAsia"/>
                <w:sz w:val="18"/>
                <w:szCs w:val="18"/>
              </w:rPr>
              <w:t>、淮安信息职业技术学院</w:t>
            </w:r>
          </w:p>
          <w:p w:rsidR="00D52E2B" w:rsidRPr="00425F78" w:rsidRDefault="009C62D9" w:rsidP="001606BE">
            <w:pPr>
              <w:spacing w:line="400" w:lineRule="atLeast"/>
              <w:contextualSpacing/>
              <w:rPr>
                <w:rFonts w:ascii="仿宋_GB2312" w:eastAsia="仿宋_GB2312" w:hAnsi="仿宋"/>
                <w:sz w:val="18"/>
                <w:szCs w:val="18"/>
              </w:rPr>
            </w:pPr>
            <w:r>
              <w:rPr>
                <w:rFonts w:ascii="仿宋_GB2312" w:eastAsia="仿宋_GB2312" w:hAnsi="仿宋" w:hint="eastAsia"/>
                <w:sz w:val="18"/>
                <w:szCs w:val="18"/>
              </w:rPr>
              <w:t>2</w:t>
            </w:r>
            <w:r w:rsidR="00D52E2B" w:rsidRPr="00425F78">
              <w:rPr>
                <w:rFonts w:ascii="仿宋_GB2312" w:eastAsia="仿宋_GB2312" w:hAnsi="仿宋" w:hint="eastAsia"/>
                <w:sz w:val="18"/>
                <w:szCs w:val="18"/>
              </w:rPr>
              <w:t>、无锡商业职业技术学院</w:t>
            </w:r>
          </w:p>
          <w:p w:rsidR="00D52E2B" w:rsidRPr="00425F78" w:rsidRDefault="009C62D9" w:rsidP="001606BE">
            <w:pPr>
              <w:spacing w:line="400" w:lineRule="atLeast"/>
              <w:contextualSpacing/>
              <w:rPr>
                <w:rFonts w:ascii="仿宋_GB2312" w:eastAsia="仿宋_GB2312" w:hAnsi="仿宋"/>
                <w:sz w:val="18"/>
                <w:szCs w:val="18"/>
              </w:rPr>
            </w:pPr>
            <w:r>
              <w:rPr>
                <w:rFonts w:ascii="仿宋_GB2312" w:eastAsia="仿宋_GB2312" w:hAnsi="仿宋" w:hint="eastAsia"/>
                <w:sz w:val="18"/>
                <w:szCs w:val="18"/>
              </w:rPr>
              <w:t>3</w:t>
            </w:r>
            <w:r w:rsidR="00D52E2B" w:rsidRPr="00425F78">
              <w:rPr>
                <w:rFonts w:ascii="仿宋_GB2312" w:eastAsia="仿宋_GB2312" w:hAnsi="仿宋" w:hint="eastAsia"/>
                <w:sz w:val="18"/>
                <w:szCs w:val="18"/>
              </w:rPr>
              <w:t>、浙江机电职业技术学院</w:t>
            </w:r>
          </w:p>
        </w:tc>
      </w:tr>
      <w:tr w:rsidR="00D52E2B" w:rsidRPr="00425F78" w:rsidTr="001606BE">
        <w:tc>
          <w:tcPr>
            <w:tcW w:w="709" w:type="dxa"/>
            <w:vAlign w:val="center"/>
          </w:tcPr>
          <w:p w:rsidR="00D52E2B" w:rsidRPr="00425F78" w:rsidRDefault="00D52E2B" w:rsidP="001606BE">
            <w:pPr>
              <w:spacing w:line="400" w:lineRule="atLeast"/>
              <w:contextualSpacing/>
              <w:jc w:val="center"/>
              <w:rPr>
                <w:rFonts w:ascii="仿宋_GB2312" w:eastAsia="仿宋_GB2312" w:hAnsi="仿宋"/>
                <w:szCs w:val="21"/>
              </w:rPr>
            </w:pPr>
            <w:r w:rsidRPr="00425F78">
              <w:rPr>
                <w:rFonts w:ascii="仿宋_GB2312" w:eastAsia="仿宋_GB2312" w:hAnsi="仿宋" w:hint="eastAsia"/>
                <w:szCs w:val="21"/>
              </w:rPr>
              <w:t>3</w:t>
            </w:r>
          </w:p>
        </w:tc>
        <w:tc>
          <w:tcPr>
            <w:tcW w:w="3686" w:type="dxa"/>
            <w:vAlign w:val="center"/>
          </w:tcPr>
          <w:p w:rsidR="00D52E2B" w:rsidRPr="00425F78" w:rsidRDefault="00D52E2B" w:rsidP="001606BE">
            <w:pPr>
              <w:spacing w:line="400" w:lineRule="atLeast"/>
              <w:contextualSpacing/>
              <w:rPr>
                <w:rFonts w:ascii="仿宋_GB2312" w:eastAsia="仿宋_GB2312" w:hAnsi="仿宋"/>
                <w:szCs w:val="21"/>
              </w:rPr>
            </w:pPr>
            <w:r w:rsidRPr="00425F78">
              <w:rPr>
                <w:rFonts w:ascii="仿宋_GB2312" w:eastAsia="仿宋_GB2312" w:hAnsi="仿宋" w:hint="eastAsia"/>
                <w:szCs w:val="21"/>
              </w:rPr>
              <w:t>Cortex-M3嵌入式实训教材</w:t>
            </w:r>
          </w:p>
        </w:tc>
        <w:tc>
          <w:tcPr>
            <w:tcW w:w="1842" w:type="dxa"/>
            <w:vAlign w:val="center"/>
          </w:tcPr>
          <w:p w:rsidR="00D52E2B" w:rsidRPr="00425F78" w:rsidRDefault="00D52E2B" w:rsidP="001606BE">
            <w:pPr>
              <w:spacing w:line="400" w:lineRule="atLeast"/>
              <w:contextualSpacing/>
              <w:jc w:val="center"/>
              <w:rPr>
                <w:rFonts w:ascii="仿宋_GB2312" w:eastAsia="仿宋_GB2312" w:hAnsi="仿宋"/>
                <w:szCs w:val="21"/>
              </w:rPr>
            </w:pPr>
            <w:r w:rsidRPr="00425F78">
              <w:rPr>
                <w:rFonts w:ascii="仿宋_GB2312" w:eastAsia="仿宋_GB2312" w:hAnsi="仿宋" w:hint="eastAsia"/>
                <w:szCs w:val="21"/>
              </w:rPr>
              <w:t>实训教材</w:t>
            </w:r>
          </w:p>
        </w:tc>
        <w:tc>
          <w:tcPr>
            <w:tcW w:w="3119" w:type="dxa"/>
            <w:vAlign w:val="center"/>
          </w:tcPr>
          <w:p w:rsidR="00D52E2B" w:rsidRPr="00425F78" w:rsidRDefault="009C62D9" w:rsidP="001606BE">
            <w:pPr>
              <w:spacing w:line="400" w:lineRule="atLeast"/>
              <w:contextualSpacing/>
              <w:rPr>
                <w:rFonts w:ascii="仿宋_GB2312" w:eastAsia="仿宋_GB2312" w:hAnsi="仿宋"/>
                <w:sz w:val="18"/>
                <w:szCs w:val="18"/>
              </w:rPr>
            </w:pPr>
            <w:r>
              <w:rPr>
                <w:rFonts w:ascii="仿宋_GB2312" w:eastAsia="仿宋_GB2312" w:hAnsi="仿宋" w:hint="eastAsia"/>
                <w:sz w:val="18"/>
                <w:szCs w:val="18"/>
              </w:rPr>
              <w:t>1</w:t>
            </w:r>
            <w:r w:rsidR="00D52E2B" w:rsidRPr="00425F78">
              <w:rPr>
                <w:rFonts w:ascii="仿宋_GB2312" w:eastAsia="仿宋_GB2312" w:hAnsi="仿宋" w:hint="eastAsia"/>
                <w:sz w:val="18"/>
                <w:szCs w:val="18"/>
              </w:rPr>
              <w:t>、浙江机电职业技术学院</w:t>
            </w:r>
          </w:p>
          <w:p w:rsidR="00D52E2B" w:rsidRPr="00425F78" w:rsidRDefault="009C62D9" w:rsidP="001606BE">
            <w:pPr>
              <w:spacing w:line="400" w:lineRule="atLeast"/>
              <w:contextualSpacing/>
              <w:rPr>
                <w:rFonts w:ascii="仿宋_GB2312" w:eastAsia="仿宋_GB2312" w:hAnsi="仿宋"/>
                <w:sz w:val="18"/>
                <w:szCs w:val="18"/>
              </w:rPr>
            </w:pPr>
            <w:r>
              <w:rPr>
                <w:rFonts w:ascii="仿宋_GB2312" w:eastAsia="仿宋_GB2312" w:hAnsi="仿宋" w:hint="eastAsia"/>
                <w:sz w:val="18"/>
                <w:szCs w:val="18"/>
              </w:rPr>
              <w:t>2</w:t>
            </w:r>
            <w:r w:rsidR="00D52E2B" w:rsidRPr="00425F78">
              <w:rPr>
                <w:rFonts w:ascii="仿宋_GB2312" w:eastAsia="仿宋_GB2312" w:hAnsi="仿宋" w:hint="eastAsia"/>
                <w:sz w:val="18"/>
                <w:szCs w:val="18"/>
              </w:rPr>
              <w:t>、北京信息职业技术学院</w:t>
            </w:r>
          </w:p>
          <w:p w:rsidR="00D52E2B" w:rsidRPr="00425F78" w:rsidRDefault="009C62D9" w:rsidP="001606BE">
            <w:pPr>
              <w:spacing w:line="400" w:lineRule="atLeast"/>
              <w:contextualSpacing/>
              <w:rPr>
                <w:rFonts w:ascii="仿宋_GB2312" w:eastAsia="仿宋_GB2312" w:hAnsi="仿宋"/>
                <w:szCs w:val="21"/>
              </w:rPr>
            </w:pPr>
            <w:r>
              <w:rPr>
                <w:rFonts w:ascii="仿宋_GB2312" w:eastAsia="仿宋_GB2312" w:hAnsi="仿宋" w:hint="eastAsia"/>
                <w:sz w:val="18"/>
                <w:szCs w:val="18"/>
              </w:rPr>
              <w:t>3</w:t>
            </w:r>
            <w:r w:rsidR="00D52E2B" w:rsidRPr="00425F78">
              <w:rPr>
                <w:rFonts w:ascii="仿宋_GB2312" w:eastAsia="仿宋_GB2312" w:hAnsi="仿宋" w:hint="eastAsia"/>
                <w:sz w:val="18"/>
                <w:szCs w:val="18"/>
              </w:rPr>
              <w:t>、天津现代职业技术学院</w:t>
            </w:r>
          </w:p>
        </w:tc>
      </w:tr>
      <w:tr w:rsidR="00D52E2B" w:rsidRPr="00425F78" w:rsidTr="001606BE">
        <w:tc>
          <w:tcPr>
            <w:tcW w:w="709" w:type="dxa"/>
            <w:vAlign w:val="center"/>
          </w:tcPr>
          <w:p w:rsidR="00D52E2B" w:rsidRPr="00425F78" w:rsidRDefault="00D52E2B" w:rsidP="001606BE">
            <w:pPr>
              <w:spacing w:line="400" w:lineRule="atLeast"/>
              <w:contextualSpacing/>
              <w:jc w:val="center"/>
              <w:rPr>
                <w:rFonts w:ascii="仿宋_GB2312" w:eastAsia="仿宋_GB2312" w:hAnsi="仿宋"/>
                <w:szCs w:val="21"/>
              </w:rPr>
            </w:pPr>
            <w:r w:rsidRPr="00425F78">
              <w:rPr>
                <w:rFonts w:ascii="仿宋_GB2312" w:eastAsia="仿宋_GB2312" w:hAnsi="仿宋" w:hint="eastAsia"/>
                <w:szCs w:val="21"/>
              </w:rPr>
              <w:t>4</w:t>
            </w:r>
          </w:p>
        </w:tc>
        <w:tc>
          <w:tcPr>
            <w:tcW w:w="3686" w:type="dxa"/>
            <w:vAlign w:val="center"/>
          </w:tcPr>
          <w:p w:rsidR="00D52E2B" w:rsidRPr="00425F78" w:rsidRDefault="00D52E2B" w:rsidP="001606BE">
            <w:pPr>
              <w:spacing w:line="400" w:lineRule="atLeast"/>
              <w:contextualSpacing/>
              <w:rPr>
                <w:rFonts w:ascii="仿宋_GB2312" w:eastAsia="仿宋_GB2312" w:hAnsi="仿宋"/>
                <w:szCs w:val="21"/>
              </w:rPr>
            </w:pPr>
            <w:r w:rsidRPr="00425F78">
              <w:rPr>
                <w:rFonts w:ascii="仿宋_GB2312" w:eastAsia="仿宋_GB2312" w:hAnsi="仿宋" w:hint="eastAsia"/>
                <w:szCs w:val="21"/>
              </w:rPr>
              <w:t>智能电子产品系统工程实施实训教材</w:t>
            </w:r>
          </w:p>
        </w:tc>
        <w:tc>
          <w:tcPr>
            <w:tcW w:w="1842" w:type="dxa"/>
            <w:vAlign w:val="center"/>
          </w:tcPr>
          <w:p w:rsidR="00D52E2B" w:rsidRPr="00425F78" w:rsidRDefault="00D52E2B" w:rsidP="001606BE">
            <w:pPr>
              <w:spacing w:line="400" w:lineRule="atLeast"/>
              <w:contextualSpacing/>
              <w:jc w:val="center"/>
              <w:rPr>
                <w:rFonts w:ascii="仿宋_GB2312" w:eastAsia="仿宋_GB2312" w:hAnsi="仿宋"/>
                <w:szCs w:val="21"/>
              </w:rPr>
            </w:pPr>
            <w:r w:rsidRPr="00425F78">
              <w:rPr>
                <w:rFonts w:ascii="仿宋_GB2312" w:eastAsia="仿宋_GB2312" w:hAnsi="仿宋" w:hint="eastAsia"/>
                <w:szCs w:val="21"/>
              </w:rPr>
              <w:t>实训教材</w:t>
            </w:r>
          </w:p>
        </w:tc>
        <w:tc>
          <w:tcPr>
            <w:tcW w:w="3119" w:type="dxa"/>
            <w:vAlign w:val="center"/>
          </w:tcPr>
          <w:p w:rsidR="00D52E2B" w:rsidRPr="00425F78" w:rsidRDefault="009C62D9" w:rsidP="001606BE">
            <w:pPr>
              <w:spacing w:line="400" w:lineRule="atLeast"/>
              <w:contextualSpacing/>
              <w:rPr>
                <w:rFonts w:ascii="仿宋_GB2312" w:eastAsia="仿宋_GB2312" w:hAnsi="仿宋"/>
                <w:sz w:val="18"/>
                <w:szCs w:val="18"/>
              </w:rPr>
            </w:pPr>
            <w:r>
              <w:rPr>
                <w:rFonts w:ascii="仿宋_GB2312" w:eastAsia="仿宋_GB2312" w:hAnsi="仿宋" w:hint="eastAsia"/>
                <w:sz w:val="18"/>
                <w:szCs w:val="18"/>
              </w:rPr>
              <w:t>1</w:t>
            </w:r>
            <w:r w:rsidR="00D52E2B" w:rsidRPr="00425F78">
              <w:rPr>
                <w:rFonts w:ascii="仿宋_GB2312" w:eastAsia="仿宋_GB2312" w:hAnsi="仿宋" w:hint="eastAsia"/>
                <w:sz w:val="18"/>
                <w:szCs w:val="18"/>
              </w:rPr>
              <w:t>、淮安信息职业技术学院</w:t>
            </w:r>
          </w:p>
          <w:p w:rsidR="00D52E2B" w:rsidRPr="00425F78" w:rsidRDefault="009C62D9" w:rsidP="001606BE">
            <w:pPr>
              <w:spacing w:line="400" w:lineRule="atLeast"/>
              <w:contextualSpacing/>
              <w:rPr>
                <w:rFonts w:ascii="仿宋_GB2312" w:eastAsia="仿宋_GB2312" w:hAnsi="仿宋"/>
                <w:sz w:val="18"/>
                <w:szCs w:val="18"/>
              </w:rPr>
            </w:pPr>
            <w:r>
              <w:rPr>
                <w:rFonts w:ascii="仿宋_GB2312" w:eastAsia="仿宋_GB2312" w:hAnsi="仿宋" w:hint="eastAsia"/>
                <w:sz w:val="18"/>
                <w:szCs w:val="18"/>
              </w:rPr>
              <w:t>2</w:t>
            </w:r>
            <w:r w:rsidR="00D52E2B" w:rsidRPr="00425F78">
              <w:rPr>
                <w:rFonts w:ascii="仿宋_GB2312" w:eastAsia="仿宋_GB2312" w:hAnsi="仿宋" w:hint="eastAsia"/>
                <w:sz w:val="18"/>
                <w:szCs w:val="18"/>
              </w:rPr>
              <w:t>、无锡商业职业技术学院</w:t>
            </w:r>
          </w:p>
          <w:p w:rsidR="00D52E2B" w:rsidRPr="00425F78" w:rsidRDefault="009C62D9" w:rsidP="001606BE">
            <w:pPr>
              <w:spacing w:line="400" w:lineRule="atLeast"/>
              <w:contextualSpacing/>
              <w:rPr>
                <w:rFonts w:ascii="仿宋_GB2312" w:eastAsia="仿宋_GB2312" w:hAnsi="仿宋"/>
                <w:szCs w:val="21"/>
              </w:rPr>
            </w:pPr>
            <w:r>
              <w:rPr>
                <w:rFonts w:ascii="仿宋_GB2312" w:eastAsia="仿宋_GB2312" w:hAnsi="仿宋" w:hint="eastAsia"/>
                <w:sz w:val="18"/>
                <w:szCs w:val="18"/>
              </w:rPr>
              <w:t>3</w:t>
            </w:r>
            <w:r w:rsidR="00D52E2B" w:rsidRPr="00425F78">
              <w:rPr>
                <w:rFonts w:ascii="仿宋_GB2312" w:eastAsia="仿宋_GB2312" w:hAnsi="仿宋" w:hint="eastAsia"/>
                <w:sz w:val="18"/>
                <w:szCs w:val="18"/>
              </w:rPr>
              <w:t>、浙江机电职业技术学院</w:t>
            </w:r>
          </w:p>
        </w:tc>
      </w:tr>
      <w:tr w:rsidR="00D52E2B" w:rsidRPr="00425F78" w:rsidTr="001606BE">
        <w:tc>
          <w:tcPr>
            <w:tcW w:w="709" w:type="dxa"/>
            <w:vAlign w:val="center"/>
          </w:tcPr>
          <w:p w:rsidR="00D52E2B" w:rsidRPr="00425F78" w:rsidRDefault="00D52E2B" w:rsidP="001606BE">
            <w:pPr>
              <w:spacing w:line="400" w:lineRule="atLeast"/>
              <w:contextualSpacing/>
              <w:jc w:val="center"/>
              <w:rPr>
                <w:rFonts w:ascii="仿宋_GB2312" w:eastAsia="仿宋_GB2312" w:hAnsi="仿宋"/>
                <w:szCs w:val="21"/>
              </w:rPr>
            </w:pPr>
            <w:r w:rsidRPr="00425F78">
              <w:rPr>
                <w:rFonts w:ascii="仿宋_GB2312" w:eastAsia="仿宋_GB2312" w:hAnsi="仿宋" w:hint="eastAsia"/>
                <w:szCs w:val="21"/>
              </w:rPr>
              <w:t>5</w:t>
            </w:r>
          </w:p>
        </w:tc>
        <w:tc>
          <w:tcPr>
            <w:tcW w:w="3686" w:type="dxa"/>
            <w:vAlign w:val="center"/>
          </w:tcPr>
          <w:p w:rsidR="00D52E2B" w:rsidRPr="00425F78" w:rsidRDefault="00D52E2B" w:rsidP="001606BE">
            <w:pPr>
              <w:spacing w:line="400" w:lineRule="atLeast"/>
              <w:contextualSpacing/>
              <w:rPr>
                <w:rFonts w:ascii="仿宋_GB2312" w:eastAsia="仿宋_GB2312" w:hAnsi="仿宋"/>
                <w:szCs w:val="21"/>
              </w:rPr>
            </w:pPr>
            <w:r w:rsidRPr="00425F78">
              <w:rPr>
                <w:rFonts w:ascii="仿宋_GB2312" w:eastAsia="仿宋_GB2312" w:hAnsi="仿宋" w:hint="eastAsia"/>
                <w:szCs w:val="21"/>
              </w:rPr>
              <w:t>《嵌入式技术及其应用》的课程教学软件</w:t>
            </w:r>
          </w:p>
        </w:tc>
        <w:tc>
          <w:tcPr>
            <w:tcW w:w="1842" w:type="dxa"/>
            <w:vAlign w:val="center"/>
          </w:tcPr>
          <w:p w:rsidR="00D52E2B" w:rsidRPr="00425F78" w:rsidRDefault="00D52E2B" w:rsidP="001606BE">
            <w:pPr>
              <w:spacing w:line="400" w:lineRule="atLeast"/>
              <w:contextualSpacing/>
              <w:jc w:val="center"/>
              <w:rPr>
                <w:rFonts w:ascii="仿宋_GB2312" w:eastAsia="仿宋_GB2312" w:hAnsi="仿宋"/>
                <w:szCs w:val="21"/>
              </w:rPr>
            </w:pPr>
            <w:r w:rsidRPr="00425F78">
              <w:rPr>
                <w:rFonts w:ascii="仿宋_GB2312" w:eastAsia="仿宋_GB2312" w:hAnsi="仿宋" w:hint="eastAsia"/>
                <w:szCs w:val="21"/>
              </w:rPr>
              <w:t>教学软件</w:t>
            </w:r>
          </w:p>
        </w:tc>
        <w:tc>
          <w:tcPr>
            <w:tcW w:w="3119" w:type="dxa"/>
            <w:vAlign w:val="center"/>
          </w:tcPr>
          <w:p w:rsidR="00D52E2B" w:rsidRPr="00425F78" w:rsidRDefault="009C62D9" w:rsidP="001606BE">
            <w:pPr>
              <w:spacing w:line="400" w:lineRule="atLeast"/>
              <w:contextualSpacing/>
              <w:rPr>
                <w:rFonts w:ascii="仿宋_GB2312" w:eastAsia="仿宋_GB2312" w:hAnsi="仿宋"/>
                <w:sz w:val="18"/>
                <w:szCs w:val="18"/>
              </w:rPr>
            </w:pPr>
            <w:r>
              <w:rPr>
                <w:rFonts w:ascii="仿宋_GB2312" w:eastAsia="仿宋_GB2312" w:hAnsi="仿宋" w:hint="eastAsia"/>
                <w:sz w:val="18"/>
                <w:szCs w:val="18"/>
              </w:rPr>
              <w:t>1</w:t>
            </w:r>
            <w:r w:rsidR="00D52E2B" w:rsidRPr="00425F78">
              <w:rPr>
                <w:rFonts w:ascii="仿宋_GB2312" w:eastAsia="仿宋_GB2312" w:hAnsi="仿宋" w:hint="eastAsia"/>
                <w:sz w:val="18"/>
                <w:szCs w:val="18"/>
              </w:rPr>
              <w:t>、浙江机电职业技术学院</w:t>
            </w:r>
          </w:p>
          <w:p w:rsidR="00D52E2B" w:rsidRPr="00425F78" w:rsidRDefault="009C62D9" w:rsidP="001606BE">
            <w:pPr>
              <w:spacing w:line="400" w:lineRule="atLeast"/>
              <w:contextualSpacing/>
              <w:rPr>
                <w:rFonts w:ascii="仿宋_GB2312" w:eastAsia="仿宋_GB2312" w:hAnsi="仿宋"/>
                <w:sz w:val="18"/>
                <w:szCs w:val="18"/>
              </w:rPr>
            </w:pPr>
            <w:r>
              <w:rPr>
                <w:rFonts w:ascii="仿宋_GB2312" w:eastAsia="仿宋_GB2312" w:hAnsi="仿宋" w:hint="eastAsia"/>
                <w:sz w:val="18"/>
                <w:szCs w:val="18"/>
              </w:rPr>
              <w:t>2</w:t>
            </w:r>
            <w:r w:rsidR="00D52E2B" w:rsidRPr="00425F78">
              <w:rPr>
                <w:rFonts w:ascii="仿宋_GB2312" w:eastAsia="仿宋_GB2312" w:hAnsi="仿宋" w:hint="eastAsia"/>
                <w:sz w:val="18"/>
                <w:szCs w:val="18"/>
              </w:rPr>
              <w:t>、北京信息职业技术学院</w:t>
            </w:r>
          </w:p>
          <w:p w:rsidR="00D52E2B" w:rsidRPr="00425F78" w:rsidRDefault="009C62D9" w:rsidP="001606BE">
            <w:pPr>
              <w:spacing w:line="400" w:lineRule="atLeast"/>
              <w:contextualSpacing/>
              <w:rPr>
                <w:rFonts w:ascii="仿宋_GB2312" w:eastAsia="仿宋_GB2312" w:hAnsi="仿宋"/>
                <w:szCs w:val="21"/>
              </w:rPr>
            </w:pPr>
            <w:r>
              <w:rPr>
                <w:rFonts w:ascii="仿宋_GB2312" w:eastAsia="仿宋_GB2312" w:hAnsi="仿宋" w:hint="eastAsia"/>
                <w:sz w:val="18"/>
                <w:szCs w:val="18"/>
              </w:rPr>
              <w:t>3</w:t>
            </w:r>
            <w:r w:rsidR="00D52E2B" w:rsidRPr="00425F78">
              <w:rPr>
                <w:rFonts w:ascii="仿宋_GB2312" w:eastAsia="仿宋_GB2312" w:hAnsi="仿宋" w:hint="eastAsia"/>
                <w:sz w:val="18"/>
                <w:szCs w:val="18"/>
              </w:rPr>
              <w:t>、天津现代职业技术学院</w:t>
            </w:r>
          </w:p>
        </w:tc>
      </w:tr>
      <w:tr w:rsidR="00D52E2B" w:rsidRPr="00425F78" w:rsidTr="001606BE">
        <w:tc>
          <w:tcPr>
            <w:tcW w:w="709" w:type="dxa"/>
            <w:vAlign w:val="center"/>
          </w:tcPr>
          <w:p w:rsidR="00D52E2B" w:rsidRPr="00425F78" w:rsidRDefault="00D52E2B" w:rsidP="001606BE">
            <w:pPr>
              <w:spacing w:line="400" w:lineRule="atLeast"/>
              <w:contextualSpacing/>
              <w:jc w:val="center"/>
              <w:rPr>
                <w:rFonts w:ascii="仿宋_GB2312" w:eastAsia="仿宋_GB2312" w:hAnsi="仿宋"/>
                <w:szCs w:val="21"/>
              </w:rPr>
            </w:pPr>
            <w:r w:rsidRPr="00425F78">
              <w:rPr>
                <w:rFonts w:ascii="仿宋_GB2312" w:eastAsia="仿宋_GB2312" w:hAnsi="仿宋" w:hint="eastAsia"/>
                <w:szCs w:val="21"/>
              </w:rPr>
              <w:t>6</w:t>
            </w:r>
          </w:p>
        </w:tc>
        <w:tc>
          <w:tcPr>
            <w:tcW w:w="3686" w:type="dxa"/>
            <w:vAlign w:val="center"/>
          </w:tcPr>
          <w:p w:rsidR="00D52E2B" w:rsidRPr="00425F78" w:rsidRDefault="00D52E2B" w:rsidP="001606BE">
            <w:pPr>
              <w:spacing w:line="400" w:lineRule="atLeast"/>
              <w:contextualSpacing/>
              <w:jc w:val="center"/>
              <w:rPr>
                <w:rFonts w:ascii="仿宋_GB2312" w:eastAsia="仿宋_GB2312" w:hAnsi="仿宋"/>
                <w:szCs w:val="21"/>
              </w:rPr>
            </w:pPr>
            <w:r w:rsidRPr="00425F78">
              <w:rPr>
                <w:rFonts w:ascii="仿宋_GB2312" w:eastAsia="仿宋_GB2312" w:hAnsi="仿宋" w:hint="eastAsia"/>
                <w:szCs w:val="21"/>
              </w:rPr>
              <w:t>《智能电子产品系统工程实施》或</w:t>
            </w:r>
          </w:p>
          <w:p w:rsidR="00D52E2B" w:rsidRPr="00425F78" w:rsidRDefault="00D52E2B" w:rsidP="001606BE">
            <w:pPr>
              <w:spacing w:line="400" w:lineRule="atLeast"/>
              <w:contextualSpacing/>
              <w:rPr>
                <w:rFonts w:ascii="仿宋_GB2312" w:eastAsia="仿宋_GB2312" w:hAnsi="仿宋"/>
                <w:szCs w:val="21"/>
              </w:rPr>
            </w:pPr>
            <w:r w:rsidRPr="00425F78">
              <w:rPr>
                <w:rFonts w:ascii="仿宋_GB2312" w:eastAsia="仿宋_GB2312" w:hAnsi="仿宋" w:hint="eastAsia"/>
                <w:szCs w:val="21"/>
              </w:rPr>
              <w:t>《弱电工程实施》的课程教学软件</w:t>
            </w:r>
          </w:p>
        </w:tc>
        <w:tc>
          <w:tcPr>
            <w:tcW w:w="1842" w:type="dxa"/>
            <w:vAlign w:val="center"/>
          </w:tcPr>
          <w:p w:rsidR="00D52E2B" w:rsidRPr="00425F78" w:rsidRDefault="00D52E2B" w:rsidP="001606BE">
            <w:pPr>
              <w:spacing w:line="400" w:lineRule="atLeast"/>
              <w:contextualSpacing/>
              <w:jc w:val="center"/>
              <w:rPr>
                <w:rFonts w:ascii="仿宋_GB2312" w:eastAsia="仿宋_GB2312" w:hAnsi="仿宋"/>
                <w:szCs w:val="21"/>
              </w:rPr>
            </w:pPr>
            <w:r w:rsidRPr="00425F78">
              <w:rPr>
                <w:rFonts w:ascii="仿宋_GB2312" w:eastAsia="仿宋_GB2312" w:hAnsi="仿宋" w:hint="eastAsia"/>
                <w:szCs w:val="21"/>
              </w:rPr>
              <w:t>教学软件</w:t>
            </w:r>
          </w:p>
        </w:tc>
        <w:tc>
          <w:tcPr>
            <w:tcW w:w="3119" w:type="dxa"/>
            <w:vAlign w:val="center"/>
          </w:tcPr>
          <w:p w:rsidR="00D52E2B" w:rsidRPr="00425F78" w:rsidRDefault="009C62D9" w:rsidP="001606BE">
            <w:pPr>
              <w:spacing w:line="400" w:lineRule="atLeast"/>
              <w:contextualSpacing/>
              <w:rPr>
                <w:rFonts w:ascii="仿宋_GB2312" w:eastAsia="仿宋_GB2312" w:hAnsi="仿宋"/>
                <w:sz w:val="18"/>
                <w:szCs w:val="18"/>
              </w:rPr>
            </w:pPr>
            <w:r>
              <w:rPr>
                <w:rFonts w:ascii="仿宋_GB2312" w:eastAsia="仿宋_GB2312" w:hAnsi="仿宋" w:hint="eastAsia"/>
                <w:sz w:val="18"/>
                <w:szCs w:val="18"/>
              </w:rPr>
              <w:t>1</w:t>
            </w:r>
            <w:r w:rsidR="00D52E2B" w:rsidRPr="00425F78">
              <w:rPr>
                <w:rFonts w:ascii="仿宋_GB2312" w:eastAsia="仿宋_GB2312" w:hAnsi="仿宋" w:hint="eastAsia"/>
                <w:sz w:val="18"/>
                <w:szCs w:val="18"/>
              </w:rPr>
              <w:t>、淮安信息职业技术学院</w:t>
            </w:r>
          </w:p>
          <w:p w:rsidR="00D52E2B" w:rsidRPr="00425F78" w:rsidRDefault="009C62D9" w:rsidP="001606BE">
            <w:pPr>
              <w:spacing w:line="400" w:lineRule="atLeast"/>
              <w:contextualSpacing/>
              <w:rPr>
                <w:rFonts w:ascii="仿宋_GB2312" w:eastAsia="仿宋_GB2312" w:hAnsi="仿宋"/>
                <w:sz w:val="18"/>
                <w:szCs w:val="18"/>
              </w:rPr>
            </w:pPr>
            <w:r>
              <w:rPr>
                <w:rFonts w:ascii="仿宋_GB2312" w:eastAsia="仿宋_GB2312" w:hAnsi="仿宋" w:hint="eastAsia"/>
                <w:sz w:val="18"/>
                <w:szCs w:val="18"/>
              </w:rPr>
              <w:t>2</w:t>
            </w:r>
            <w:r w:rsidR="00D52E2B" w:rsidRPr="00425F78">
              <w:rPr>
                <w:rFonts w:ascii="仿宋_GB2312" w:eastAsia="仿宋_GB2312" w:hAnsi="仿宋" w:hint="eastAsia"/>
                <w:sz w:val="18"/>
                <w:szCs w:val="18"/>
              </w:rPr>
              <w:t>、无锡商业职业技术学院</w:t>
            </w:r>
          </w:p>
          <w:p w:rsidR="00D52E2B" w:rsidRPr="00425F78" w:rsidRDefault="009C62D9" w:rsidP="001606BE">
            <w:pPr>
              <w:spacing w:line="400" w:lineRule="atLeast"/>
              <w:contextualSpacing/>
              <w:rPr>
                <w:rFonts w:ascii="仿宋_GB2312" w:eastAsia="仿宋_GB2312" w:hAnsi="仿宋"/>
                <w:szCs w:val="21"/>
              </w:rPr>
            </w:pPr>
            <w:r>
              <w:rPr>
                <w:rFonts w:ascii="仿宋_GB2312" w:eastAsia="仿宋_GB2312" w:hAnsi="仿宋" w:hint="eastAsia"/>
                <w:sz w:val="18"/>
                <w:szCs w:val="18"/>
              </w:rPr>
              <w:t>3</w:t>
            </w:r>
            <w:r w:rsidR="00D52E2B" w:rsidRPr="00425F78">
              <w:rPr>
                <w:rFonts w:ascii="仿宋_GB2312" w:eastAsia="仿宋_GB2312" w:hAnsi="仿宋" w:hint="eastAsia"/>
                <w:sz w:val="18"/>
                <w:szCs w:val="18"/>
              </w:rPr>
              <w:t>、浙江机电职业技术学院</w:t>
            </w:r>
          </w:p>
        </w:tc>
      </w:tr>
      <w:tr w:rsidR="00D52E2B" w:rsidRPr="00425F78" w:rsidTr="001606BE">
        <w:tc>
          <w:tcPr>
            <w:tcW w:w="709" w:type="dxa"/>
            <w:vAlign w:val="center"/>
          </w:tcPr>
          <w:p w:rsidR="00D52E2B" w:rsidRPr="00425F78" w:rsidRDefault="00D52E2B" w:rsidP="001606BE">
            <w:pPr>
              <w:spacing w:line="400" w:lineRule="atLeast"/>
              <w:contextualSpacing/>
              <w:jc w:val="center"/>
              <w:rPr>
                <w:rFonts w:ascii="仿宋_GB2312" w:eastAsia="仿宋_GB2312" w:hAnsi="仿宋"/>
                <w:szCs w:val="21"/>
              </w:rPr>
            </w:pPr>
            <w:r w:rsidRPr="00425F78">
              <w:rPr>
                <w:rFonts w:ascii="仿宋_GB2312" w:eastAsia="仿宋_GB2312" w:hAnsi="仿宋" w:hint="eastAsia"/>
                <w:szCs w:val="21"/>
              </w:rPr>
              <w:t>7</w:t>
            </w:r>
          </w:p>
        </w:tc>
        <w:tc>
          <w:tcPr>
            <w:tcW w:w="3686" w:type="dxa"/>
            <w:vAlign w:val="center"/>
          </w:tcPr>
          <w:p w:rsidR="00D52E2B" w:rsidRPr="00425F78" w:rsidRDefault="00D52E2B" w:rsidP="001606BE">
            <w:pPr>
              <w:spacing w:line="400" w:lineRule="atLeast"/>
              <w:contextualSpacing/>
              <w:rPr>
                <w:rFonts w:ascii="仿宋_GB2312" w:eastAsia="仿宋_GB2312" w:hAnsi="仿宋"/>
                <w:szCs w:val="21"/>
              </w:rPr>
            </w:pPr>
            <w:r w:rsidRPr="00425F78">
              <w:rPr>
                <w:rFonts w:ascii="仿宋_GB2312" w:eastAsia="仿宋_GB2312" w:hAnsi="仿宋" w:hint="eastAsia"/>
                <w:szCs w:val="21"/>
              </w:rPr>
              <w:t>Cortex-M3嵌入式实训教学软件或视频</w:t>
            </w:r>
          </w:p>
        </w:tc>
        <w:tc>
          <w:tcPr>
            <w:tcW w:w="1842" w:type="dxa"/>
            <w:vAlign w:val="center"/>
          </w:tcPr>
          <w:p w:rsidR="00D52E2B" w:rsidRPr="00425F78" w:rsidRDefault="00D52E2B" w:rsidP="001606BE">
            <w:pPr>
              <w:spacing w:line="400" w:lineRule="atLeast"/>
              <w:contextualSpacing/>
              <w:jc w:val="center"/>
              <w:rPr>
                <w:rFonts w:ascii="仿宋_GB2312" w:eastAsia="仿宋_GB2312" w:hAnsi="仿宋"/>
                <w:szCs w:val="21"/>
              </w:rPr>
            </w:pPr>
            <w:r w:rsidRPr="00425F78">
              <w:rPr>
                <w:rFonts w:ascii="仿宋_GB2312" w:eastAsia="仿宋_GB2312" w:hAnsi="仿宋" w:hint="eastAsia"/>
                <w:szCs w:val="21"/>
              </w:rPr>
              <w:t>教学软件</w:t>
            </w:r>
          </w:p>
        </w:tc>
        <w:tc>
          <w:tcPr>
            <w:tcW w:w="3119" w:type="dxa"/>
            <w:vAlign w:val="center"/>
          </w:tcPr>
          <w:p w:rsidR="00D52E2B" w:rsidRPr="00425F78" w:rsidRDefault="009C62D9" w:rsidP="001606BE">
            <w:pPr>
              <w:spacing w:line="400" w:lineRule="atLeast"/>
              <w:contextualSpacing/>
              <w:rPr>
                <w:rFonts w:ascii="仿宋_GB2312" w:eastAsia="仿宋_GB2312" w:hAnsi="仿宋"/>
                <w:sz w:val="18"/>
                <w:szCs w:val="18"/>
              </w:rPr>
            </w:pPr>
            <w:r>
              <w:rPr>
                <w:rFonts w:ascii="仿宋_GB2312" w:eastAsia="仿宋_GB2312" w:hAnsi="仿宋" w:hint="eastAsia"/>
                <w:sz w:val="18"/>
                <w:szCs w:val="18"/>
              </w:rPr>
              <w:t>1</w:t>
            </w:r>
            <w:r w:rsidR="00D52E2B" w:rsidRPr="00425F78">
              <w:rPr>
                <w:rFonts w:ascii="仿宋_GB2312" w:eastAsia="仿宋_GB2312" w:hAnsi="仿宋" w:hint="eastAsia"/>
                <w:sz w:val="18"/>
                <w:szCs w:val="18"/>
              </w:rPr>
              <w:t>、浙江机电职业技术学院</w:t>
            </w:r>
          </w:p>
          <w:p w:rsidR="00D52E2B" w:rsidRPr="00425F78" w:rsidRDefault="009C62D9" w:rsidP="001606BE">
            <w:pPr>
              <w:spacing w:line="400" w:lineRule="atLeast"/>
              <w:contextualSpacing/>
              <w:rPr>
                <w:rFonts w:ascii="仿宋_GB2312" w:eastAsia="仿宋_GB2312" w:hAnsi="仿宋"/>
                <w:sz w:val="18"/>
                <w:szCs w:val="18"/>
              </w:rPr>
            </w:pPr>
            <w:r>
              <w:rPr>
                <w:rFonts w:ascii="仿宋_GB2312" w:eastAsia="仿宋_GB2312" w:hAnsi="仿宋" w:hint="eastAsia"/>
                <w:sz w:val="18"/>
                <w:szCs w:val="18"/>
              </w:rPr>
              <w:t>2</w:t>
            </w:r>
            <w:r w:rsidR="00D52E2B" w:rsidRPr="00425F78">
              <w:rPr>
                <w:rFonts w:ascii="仿宋_GB2312" w:eastAsia="仿宋_GB2312" w:hAnsi="仿宋" w:hint="eastAsia"/>
                <w:sz w:val="18"/>
                <w:szCs w:val="18"/>
              </w:rPr>
              <w:t>、北京信息职业技术学院</w:t>
            </w:r>
          </w:p>
          <w:p w:rsidR="00D52E2B" w:rsidRPr="00425F78" w:rsidRDefault="009C62D9" w:rsidP="001606BE">
            <w:pPr>
              <w:spacing w:line="400" w:lineRule="atLeast"/>
              <w:contextualSpacing/>
              <w:rPr>
                <w:rFonts w:ascii="仿宋_GB2312" w:eastAsia="仿宋_GB2312" w:hAnsi="仿宋"/>
                <w:sz w:val="18"/>
                <w:szCs w:val="18"/>
              </w:rPr>
            </w:pPr>
            <w:r>
              <w:rPr>
                <w:rFonts w:ascii="仿宋_GB2312" w:eastAsia="仿宋_GB2312" w:hAnsi="仿宋" w:hint="eastAsia"/>
                <w:sz w:val="18"/>
                <w:szCs w:val="18"/>
              </w:rPr>
              <w:t>3</w:t>
            </w:r>
            <w:r w:rsidR="00D52E2B" w:rsidRPr="00425F78">
              <w:rPr>
                <w:rFonts w:ascii="仿宋_GB2312" w:eastAsia="仿宋_GB2312" w:hAnsi="仿宋" w:hint="eastAsia"/>
                <w:sz w:val="18"/>
                <w:szCs w:val="18"/>
              </w:rPr>
              <w:t>、天津现代职业技术学院</w:t>
            </w:r>
          </w:p>
        </w:tc>
      </w:tr>
      <w:tr w:rsidR="00D52E2B" w:rsidRPr="00425F78" w:rsidTr="001606BE">
        <w:tc>
          <w:tcPr>
            <w:tcW w:w="709" w:type="dxa"/>
            <w:vAlign w:val="center"/>
          </w:tcPr>
          <w:p w:rsidR="00D52E2B" w:rsidRPr="00425F78" w:rsidRDefault="00D52E2B" w:rsidP="001606BE">
            <w:pPr>
              <w:spacing w:line="400" w:lineRule="atLeast"/>
              <w:contextualSpacing/>
              <w:jc w:val="center"/>
              <w:rPr>
                <w:rFonts w:ascii="仿宋_GB2312" w:eastAsia="仿宋_GB2312" w:hAnsi="仿宋"/>
                <w:szCs w:val="21"/>
              </w:rPr>
            </w:pPr>
            <w:r w:rsidRPr="00425F78">
              <w:rPr>
                <w:rFonts w:ascii="仿宋_GB2312" w:eastAsia="仿宋_GB2312" w:hAnsi="仿宋" w:hint="eastAsia"/>
                <w:szCs w:val="21"/>
              </w:rPr>
              <w:t>8</w:t>
            </w:r>
          </w:p>
        </w:tc>
        <w:tc>
          <w:tcPr>
            <w:tcW w:w="3686" w:type="dxa"/>
            <w:vAlign w:val="center"/>
          </w:tcPr>
          <w:p w:rsidR="00D52E2B" w:rsidRPr="00425F78" w:rsidRDefault="00D52E2B" w:rsidP="001606BE">
            <w:pPr>
              <w:spacing w:line="400" w:lineRule="atLeast"/>
              <w:contextualSpacing/>
              <w:rPr>
                <w:rFonts w:ascii="仿宋_GB2312" w:eastAsia="仿宋_GB2312" w:hAnsi="仿宋"/>
                <w:szCs w:val="21"/>
              </w:rPr>
            </w:pPr>
            <w:r w:rsidRPr="00425F78">
              <w:rPr>
                <w:rFonts w:ascii="仿宋_GB2312" w:eastAsia="仿宋_GB2312" w:hAnsi="仿宋" w:hint="eastAsia"/>
                <w:szCs w:val="21"/>
              </w:rPr>
              <w:t>智能电子产品系统工程实施实训教学软件或视频</w:t>
            </w:r>
          </w:p>
        </w:tc>
        <w:tc>
          <w:tcPr>
            <w:tcW w:w="1842" w:type="dxa"/>
            <w:vAlign w:val="center"/>
          </w:tcPr>
          <w:p w:rsidR="00D52E2B" w:rsidRPr="00425F78" w:rsidRDefault="00D52E2B" w:rsidP="001606BE">
            <w:pPr>
              <w:spacing w:line="400" w:lineRule="atLeast"/>
              <w:contextualSpacing/>
              <w:jc w:val="center"/>
              <w:rPr>
                <w:rFonts w:ascii="仿宋_GB2312" w:eastAsia="仿宋_GB2312" w:hAnsi="仿宋"/>
                <w:szCs w:val="21"/>
              </w:rPr>
            </w:pPr>
            <w:r w:rsidRPr="00425F78">
              <w:rPr>
                <w:rFonts w:ascii="仿宋_GB2312" w:eastAsia="仿宋_GB2312" w:hAnsi="仿宋" w:hint="eastAsia"/>
                <w:szCs w:val="21"/>
              </w:rPr>
              <w:t>教学软件</w:t>
            </w:r>
          </w:p>
        </w:tc>
        <w:tc>
          <w:tcPr>
            <w:tcW w:w="3119" w:type="dxa"/>
            <w:vAlign w:val="center"/>
          </w:tcPr>
          <w:p w:rsidR="00D52E2B" w:rsidRPr="00425F78" w:rsidRDefault="009C62D9" w:rsidP="001606BE">
            <w:pPr>
              <w:spacing w:line="400" w:lineRule="atLeast"/>
              <w:contextualSpacing/>
              <w:rPr>
                <w:rFonts w:ascii="仿宋_GB2312" w:eastAsia="仿宋_GB2312" w:hAnsi="仿宋"/>
                <w:sz w:val="18"/>
                <w:szCs w:val="18"/>
              </w:rPr>
            </w:pPr>
            <w:r>
              <w:rPr>
                <w:rFonts w:ascii="仿宋_GB2312" w:eastAsia="仿宋_GB2312" w:hAnsi="仿宋" w:hint="eastAsia"/>
                <w:sz w:val="18"/>
                <w:szCs w:val="18"/>
              </w:rPr>
              <w:t>1</w:t>
            </w:r>
            <w:r w:rsidR="00D52E2B" w:rsidRPr="00425F78">
              <w:rPr>
                <w:rFonts w:ascii="仿宋_GB2312" w:eastAsia="仿宋_GB2312" w:hAnsi="仿宋" w:hint="eastAsia"/>
                <w:sz w:val="18"/>
                <w:szCs w:val="18"/>
              </w:rPr>
              <w:t>、淮安信息职业技术学院</w:t>
            </w:r>
          </w:p>
          <w:p w:rsidR="00D52E2B" w:rsidRPr="00425F78" w:rsidRDefault="009C62D9" w:rsidP="001606BE">
            <w:pPr>
              <w:spacing w:line="400" w:lineRule="atLeast"/>
              <w:contextualSpacing/>
              <w:rPr>
                <w:rFonts w:ascii="仿宋_GB2312" w:eastAsia="仿宋_GB2312" w:hAnsi="仿宋"/>
                <w:sz w:val="18"/>
                <w:szCs w:val="18"/>
              </w:rPr>
            </w:pPr>
            <w:r>
              <w:rPr>
                <w:rFonts w:ascii="仿宋_GB2312" w:eastAsia="仿宋_GB2312" w:hAnsi="仿宋" w:hint="eastAsia"/>
                <w:sz w:val="18"/>
                <w:szCs w:val="18"/>
              </w:rPr>
              <w:t>2</w:t>
            </w:r>
            <w:r w:rsidR="00D52E2B" w:rsidRPr="00425F78">
              <w:rPr>
                <w:rFonts w:ascii="仿宋_GB2312" w:eastAsia="仿宋_GB2312" w:hAnsi="仿宋" w:hint="eastAsia"/>
                <w:sz w:val="18"/>
                <w:szCs w:val="18"/>
              </w:rPr>
              <w:t>、无锡商业职业技术学院</w:t>
            </w:r>
          </w:p>
          <w:p w:rsidR="00D52E2B" w:rsidRPr="00425F78" w:rsidRDefault="009C62D9" w:rsidP="001606BE">
            <w:pPr>
              <w:spacing w:line="400" w:lineRule="atLeast"/>
              <w:contextualSpacing/>
              <w:rPr>
                <w:rFonts w:ascii="仿宋_GB2312" w:eastAsia="仿宋_GB2312" w:hAnsi="仿宋"/>
                <w:szCs w:val="21"/>
              </w:rPr>
            </w:pPr>
            <w:r>
              <w:rPr>
                <w:rFonts w:ascii="仿宋_GB2312" w:eastAsia="仿宋_GB2312" w:hAnsi="仿宋" w:hint="eastAsia"/>
                <w:sz w:val="18"/>
                <w:szCs w:val="18"/>
              </w:rPr>
              <w:t>3</w:t>
            </w:r>
            <w:r w:rsidR="00D52E2B" w:rsidRPr="00425F78">
              <w:rPr>
                <w:rFonts w:ascii="仿宋_GB2312" w:eastAsia="仿宋_GB2312" w:hAnsi="仿宋" w:hint="eastAsia"/>
                <w:sz w:val="18"/>
                <w:szCs w:val="18"/>
              </w:rPr>
              <w:t>、浙江机电职业技术学院</w:t>
            </w:r>
          </w:p>
        </w:tc>
      </w:tr>
    </w:tbl>
    <w:p w:rsidR="00D52E2B" w:rsidRPr="00425F78" w:rsidRDefault="00D52E2B" w:rsidP="00D52E2B">
      <w:pPr>
        <w:spacing w:line="560" w:lineRule="atLeast"/>
        <w:rPr>
          <w:rFonts w:ascii="仿宋_GB2312" w:eastAsia="仿宋_GB2312" w:hAnsi="仿宋"/>
          <w:sz w:val="28"/>
          <w:szCs w:val="28"/>
        </w:rPr>
      </w:pPr>
    </w:p>
    <w:p w:rsidR="00156E65" w:rsidRPr="00425F78" w:rsidRDefault="00B14CF8" w:rsidP="000B5298">
      <w:pPr>
        <w:snapToGrid w:val="0"/>
        <w:spacing w:line="560" w:lineRule="atLeast"/>
        <w:jc w:val="left"/>
        <w:rPr>
          <w:rFonts w:ascii="黑体" w:eastAsia="黑体" w:hAnsi="仿宋"/>
          <w:sz w:val="36"/>
          <w:szCs w:val="36"/>
        </w:rPr>
      </w:pPr>
      <w:r>
        <w:rPr>
          <w:rFonts w:ascii="黑体" w:eastAsia="黑体" w:hAnsi="仿宋" w:hint="eastAsia"/>
          <w:b/>
          <w:sz w:val="36"/>
          <w:szCs w:val="36"/>
        </w:rPr>
        <w:t>十八</w:t>
      </w:r>
      <w:r w:rsidR="00156E65" w:rsidRPr="00425F78">
        <w:rPr>
          <w:rFonts w:ascii="黑体" w:eastAsia="黑体" w:hAnsi="仿宋" w:hint="eastAsia"/>
          <w:b/>
          <w:sz w:val="36"/>
          <w:szCs w:val="36"/>
        </w:rPr>
        <w:t>、筹备工作进展</w:t>
      </w:r>
      <w:r>
        <w:rPr>
          <w:rFonts w:ascii="黑体" w:eastAsia="黑体" w:hAnsi="仿宋" w:hint="eastAsia"/>
          <w:b/>
          <w:sz w:val="36"/>
          <w:szCs w:val="36"/>
        </w:rPr>
        <w:t>时间表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2835"/>
        <w:gridCol w:w="5387"/>
      </w:tblGrid>
      <w:tr w:rsidR="00B216F4" w:rsidRPr="00425F78" w:rsidTr="00B14CF8">
        <w:trPr>
          <w:jc w:val="center"/>
        </w:trPr>
        <w:tc>
          <w:tcPr>
            <w:tcW w:w="1055" w:type="dxa"/>
            <w:vAlign w:val="center"/>
          </w:tcPr>
          <w:p w:rsidR="00B216F4" w:rsidRPr="00425F78" w:rsidRDefault="00B216F4" w:rsidP="00B216F4">
            <w:pPr>
              <w:jc w:val="center"/>
              <w:rPr>
                <w:rFonts w:ascii="仿宋" w:eastAsia="仿宋" w:hAnsi="仿宋"/>
                <w:b/>
                <w:sz w:val="24"/>
                <w:szCs w:val="24"/>
              </w:rPr>
            </w:pPr>
            <w:r w:rsidRPr="00425F78">
              <w:rPr>
                <w:rFonts w:ascii="仿宋" w:eastAsia="仿宋" w:hAnsi="仿宋" w:hint="eastAsia"/>
                <w:b/>
                <w:sz w:val="24"/>
                <w:szCs w:val="24"/>
              </w:rPr>
              <w:t>序号</w:t>
            </w:r>
          </w:p>
        </w:tc>
        <w:tc>
          <w:tcPr>
            <w:tcW w:w="2835" w:type="dxa"/>
            <w:vAlign w:val="center"/>
          </w:tcPr>
          <w:p w:rsidR="00B216F4" w:rsidRPr="00425F78" w:rsidRDefault="00B216F4" w:rsidP="00B216F4">
            <w:pPr>
              <w:jc w:val="center"/>
              <w:rPr>
                <w:rFonts w:ascii="仿宋" w:eastAsia="仿宋" w:hAnsi="仿宋"/>
                <w:b/>
                <w:sz w:val="24"/>
                <w:szCs w:val="24"/>
              </w:rPr>
            </w:pPr>
            <w:r w:rsidRPr="00425F78">
              <w:rPr>
                <w:rFonts w:ascii="仿宋" w:eastAsia="仿宋" w:hAnsi="仿宋" w:hint="eastAsia"/>
                <w:b/>
                <w:sz w:val="24"/>
                <w:szCs w:val="24"/>
              </w:rPr>
              <w:t>时间</w:t>
            </w:r>
          </w:p>
        </w:tc>
        <w:tc>
          <w:tcPr>
            <w:tcW w:w="5387" w:type="dxa"/>
            <w:vAlign w:val="center"/>
          </w:tcPr>
          <w:p w:rsidR="00B216F4" w:rsidRPr="00425F78" w:rsidRDefault="00B216F4" w:rsidP="00B216F4">
            <w:pPr>
              <w:jc w:val="center"/>
              <w:rPr>
                <w:rFonts w:ascii="仿宋" w:eastAsia="仿宋" w:hAnsi="仿宋"/>
                <w:b/>
                <w:sz w:val="24"/>
                <w:szCs w:val="24"/>
              </w:rPr>
            </w:pPr>
            <w:r w:rsidRPr="00425F78">
              <w:rPr>
                <w:rFonts w:ascii="仿宋" w:eastAsia="仿宋" w:hAnsi="仿宋" w:hint="eastAsia"/>
                <w:b/>
                <w:sz w:val="24"/>
                <w:szCs w:val="24"/>
              </w:rPr>
              <w:t>事项</w:t>
            </w:r>
          </w:p>
        </w:tc>
      </w:tr>
      <w:tr w:rsidR="00B216F4" w:rsidRPr="00425F78" w:rsidTr="00B14CF8">
        <w:trPr>
          <w:jc w:val="center"/>
        </w:trPr>
        <w:tc>
          <w:tcPr>
            <w:tcW w:w="1055" w:type="dxa"/>
            <w:vAlign w:val="center"/>
          </w:tcPr>
          <w:p w:rsidR="00B216F4" w:rsidRPr="00425F78" w:rsidRDefault="00B216F4" w:rsidP="00B216F4">
            <w:pPr>
              <w:jc w:val="center"/>
              <w:rPr>
                <w:rFonts w:ascii="仿宋" w:eastAsia="仿宋" w:hAnsi="仿宋"/>
                <w:sz w:val="24"/>
                <w:szCs w:val="24"/>
              </w:rPr>
            </w:pPr>
            <w:r w:rsidRPr="00425F78">
              <w:rPr>
                <w:rFonts w:ascii="仿宋" w:eastAsia="仿宋" w:hAnsi="仿宋"/>
                <w:sz w:val="24"/>
                <w:szCs w:val="24"/>
              </w:rPr>
              <w:t>1</w:t>
            </w:r>
          </w:p>
        </w:tc>
        <w:tc>
          <w:tcPr>
            <w:tcW w:w="2835" w:type="dxa"/>
            <w:vAlign w:val="center"/>
          </w:tcPr>
          <w:p w:rsidR="00B216F4" w:rsidRPr="00425F78" w:rsidRDefault="00B216F4" w:rsidP="00D845EA">
            <w:pPr>
              <w:jc w:val="center"/>
              <w:rPr>
                <w:rFonts w:ascii="仿宋" w:eastAsia="仿宋" w:hAnsi="仿宋"/>
                <w:sz w:val="24"/>
                <w:szCs w:val="24"/>
              </w:rPr>
            </w:pPr>
            <w:r w:rsidRPr="00425F78">
              <w:rPr>
                <w:rFonts w:ascii="仿宋" w:eastAsia="仿宋" w:hAnsi="仿宋"/>
                <w:sz w:val="24"/>
                <w:szCs w:val="24"/>
              </w:rPr>
              <w:t>201</w:t>
            </w:r>
            <w:r w:rsidR="00D845EA">
              <w:rPr>
                <w:rFonts w:ascii="仿宋" w:eastAsia="仿宋" w:hAnsi="仿宋"/>
                <w:sz w:val="24"/>
                <w:szCs w:val="24"/>
              </w:rPr>
              <w:t>8</w:t>
            </w:r>
            <w:r w:rsidRPr="00425F78">
              <w:rPr>
                <w:rFonts w:ascii="仿宋" w:eastAsia="仿宋" w:hAnsi="仿宋" w:hint="eastAsia"/>
                <w:sz w:val="24"/>
                <w:szCs w:val="24"/>
              </w:rPr>
              <w:t>年1月初</w:t>
            </w:r>
          </w:p>
        </w:tc>
        <w:tc>
          <w:tcPr>
            <w:tcW w:w="5387" w:type="dxa"/>
            <w:vAlign w:val="center"/>
          </w:tcPr>
          <w:p w:rsidR="00B216F4" w:rsidRPr="00425F78" w:rsidRDefault="00B216F4" w:rsidP="00B216F4">
            <w:pPr>
              <w:jc w:val="center"/>
              <w:rPr>
                <w:rFonts w:ascii="仿宋" w:eastAsia="仿宋" w:hAnsi="仿宋"/>
                <w:sz w:val="24"/>
                <w:szCs w:val="24"/>
              </w:rPr>
            </w:pPr>
            <w:r w:rsidRPr="00425F78">
              <w:rPr>
                <w:rFonts w:ascii="仿宋" w:eastAsia="仿宋" w:hAnsi="仿宋" w:hint="eastAsia"/>
                <w:sz w:val="24"/>
                <w:szCs w:val="24"/>
              </w:rPr>
              <w:t>组建专家组</w:t>
            </w:r>
            <w:r w:rsidRPr="00425F78">
              <w:rPr>
                <w:rFonts w:ascii="仿宋" w:eastAsia="仿宋" w:hAnsi="仿宋"/>
                <w:sz w:val="24"/>
                <w:szCs w:val="24"/>
              </w:rPr>
              <w:t xml:space="preserve">  </w:t>
            </w:r>
            <w:r w:rsidRPr="00425F78">
              <w:rPr>
                <w:rFonts w:ascii="仿宋" w:eastAsia="仿宋" w:hAnsi="仿宋" w:hint="eastAsia"/>
                <w:sz w:val="24"/>
                <w:szCs w:val="24"/>
              </w:rPr>
              <w:t>方案细节调整</w:t>
            </w:r>
          </w:p>
        </w:tc>
      </w:tr>
      <w:tr w:rsidR="00B216F4" w:rsidRPr="00425F78" w:rsidTr="00B14CF8">
        <w:trPr>
          <w:jc w:val="center"/>
        </w:trPr>
        <w:tc>
          <w:tcPr>
            <w:tcW w:w="1055" w:type="dxa"/>
            <w:vAlign w:val="center"/>
          </w:tcPr>
          <w:p w:rsidR="00B216F4" w:rsidRPr="00425F78" w:rsidRDefault="00B216F4" w:rsidP="00B216F4">
            <w:pPr>
              <w:jc w:val="center"/>
              <w:rPr>
                <w:rFonts w:ascii="仿宋" w:eastAsia="仿宋" w:hAnsi="仿宋"/>
                <w:sz w:val="24"/>
                <w:szCs w:val="24"/>
              </w:rPr>
            </w:pPr>
            <w:r w:rsidRPr="00425F78">
              <w:rPr>
                <w:rFonts w:ascii="仿宋" w:eastAsia="仿宋" w:hAnsi="仿宋"/>
                <w:sz w:val="24"/>
                <w:szCs w:val="24"/>
              </w:rPr>
              <w:t>2</w:t>
            </w:r>
          </w:p>
        </w:tc>
        <w:tc>
          <w:tcPr>
            <w:tcW w:w="2835" w:type="dxa"/>
            <w:vAlign w:val="center"/>
          </w:tcPr>
          <w:p w:rsidR="00B216F4" w:rsidRPr="00425F78" w:rsidRDefault="00B216F4" w:rsidP="00B216F4">
            <w:pPr>
              <w:jc w:val="center"/>
              <w:rPr>
                <w:rFonts w:ascii="仿宋" w:eastAsia="仿宋" w:hAnsi="仿宋"/>
                <w:sz w:val="24"/>
                <w:szCs w:val="24"/>
              </w:rPr>
            </w:pPr>
            <w:r w:rsidRPr="00425F78">
              <w:rPr>
                <w:rFonts w:ascii="仿宋" w:eastAsia="仿宋" w:hAnsi="仿宋"/>
                <w:sz w:val="24"/>
                <w:szCs w:val="24"/>
              </w:rPr>
              <w:t>201</w:t>
            </w:r>
            <w:r w:rsidR="00D845EA">
              <w:rPr>
                <w:rFonts w:ascii="仿宋" w:eastAsia="仿宋" w:hAnsi="仿宋" w:hint="eastAsia"/>
                <w:sz w:val="24"/>
                <w:szCs w:val="24"/>
              </w:rPr>
              <w:t>8</w:t>
            </w:r>
            <w:r w:rsidRPr="00425F78">
              <w:rPr>
                <w:rFonts w:ascii="仿宋" w:eastAsia="仿宋" w:hAnsi="仿宋" w:hint="eastAsia"/>
                <w:sz w:val="24"/>
                <w:szCs w:val="24"/>
              </w:rPr>
              <w:t>年1月中</w:t>
            </w:r>
          </w:p>
        </w:tc>
        <w:tc>
          <w:tcPr>
            <w:tcW w:w="5387" w:type="dxa"/>
            <w:vAlign w:val="center"/>
          </w:tcPr>
          <w:p w:rsidR="00B216F4" w:rsidRPr="00425F78" w:rsidRDefault="00B216F4" w:rsidP="00B216F4">
            <w:pPr>
              <w:jc w:val="center"/>
              <w:rPr>
                <w:rFonts w:ascii="仿宋" w:eastAsia="仿宋" w:hAnsi="仿宋"/>
                <w:sz w:val="24"/>
                <w:szCs w:val="24"/>
              </w:rPr>
            </w:pPr>
            <w:r w:rsidRPr="00425F78">
              <w:rPr>
                <w:rFonts w:ascii="仿宋" w:eastAsia="仿宋" w:hAnsi="仿宋" w:hint="eastAsia"/>
                <w:sz w:val="24"/>
                <w:szCs w:val="24"/>
              </w:rPr>
              <w:t>赛事技术文件网上预发布</w:t>
            </w:r>
          </w:p>
          <w:p w:rsidR="00B216F4" w:rsidRPr="00425F78" w:rsidRDefault="00B216F4" w:rsidP="00B216F4">
            <w:pPr>
              <w:jc w:val="center"/>
              <w:rPr>
                <w:rFonts w:ascii="仿宋" w:eastAsia="仿宋" w:hAnsi="仿宋"/>
                <w:sz w:val="24"/>
                <w:szCs w:val="24"/>
              </w:rPr>
            </w:pPr>
            <w:r w:rsidRPr="00425F78">
              <w:rPr>
                <w:rFonts w:ascii="仿宋" w:eastAsia="仿宋" w:hAnsi="仿宋" w:hint="eastAsia"/>
                <w:sz w:val="24"/>
                <w:szCs w:val="24"/>
              </w:rPr>
              <w:t>确定比赛场地</w:t>
            </w:r>
          </w:p>
        </w:tc>
      </w:tr>
      <w:tr w:rsidR="00B216F4" w:rsidRPr="00425F78" w:rsidTr="00B14CF8">
        <w:trPr>
          <w:jc w:val="center"/>
        </w:trPr>
        <w:tc>
          <w:tcPr>
            <w:tcW w:w="1055" w:type="dxa"/>
            <w:vAlign w:val="center"/>
          </w:tcPr>
          <w:p w:rsidR="00B216F4" w:rsidRPr="00425F78" w:rsidRDefault="00B216F4" w:rsidP="00B216F4">
            <w:pPr>
              <w:jc w:val="center"/>
              <w:rPr>
                <w:rFonts w:ascii="仿宋" w:eastAsia="仿宋" w:hAnsi="仿宋"/>
                <w:sz w:val="24"/>
                <w:szCs w:val="24"/>
              </w:rPr>
            </w:pPr>
            <w:r w:rsidRPr="00425F78">
              <w:rPr>
                <w:rFonts w:ascii="仿宋" w:eastAsia="仿宋" w:hAnsi="仿宋"/>
                <w:sz w:val="24"/>
                <w:szCs w:val="24"/>
              </w:rPr>
              <w:t>3</w:t>
            </w:r>
          </w:p>
        </w:tc>
        <w:tc>
          <w:tcPr>
            <w:tcW w:w="2835" w:type="dxa"/>
            <w:vAlign w:val="center"/>
          </w:tcPr>
          <w:p w:rsidR="00B216F4" w:rsidRPr="00425F78" w:rsidRDefault="00B216F4" w:rsidP="00B216F4">
            <w:pPr>
              <w:jc w:val="center"/>
              <w:rPr>
                <w:rFonts w:ascii="仿宋" w:eastAsia="仿宋" w:hAnsi="仿宋"/>
                <w:sz w:val="24"/>
                <w:szCs w:val="24"/>
              </w:rPr>
            </w:pPr>
            <w:r w:rsidRPr="00425F78">
              <w:rPr>
                <w:rFonts w:ascii="仿宋" w:eastAsia="仿宋" w:hAnsi="仿宋"/>
                <w:sz w:val="24"/>
                <w:szCs w:val="24"/>
              </w:rPr>
              <w:t>201</w:t>
            </w:r>
            <w:r w:rsidR="00D845EA">
              <w:rPr>
                <w:rFonts w:ascii="仿宋" w:eastAsia="仿宋" w:hAnsi="仿宋" w:hint="eastAsia"/>
                <w:sz w:val="24"/>
                <w:szCs w:val="24"/>
              </w:rPr>
              <w:t>8</w:t>
            </w:r>
            <w:r w:rsidRPr="00425F78">
              <w:rPr>
                <w:rFonts w:ascii="仿宋" w:eastAsia="仿宋" w:hAnsi="仿宋" w:hint="eastAsia"/>
                <w:sz w:val="24"/>
                <w:szCs w:val="24"/>
              </w:rPr>
              <w:t>年1月底</w:t>
            </w:r>
          </w:p>
        </w:tc>
        <w:tc>
          <w:tcPr>
            <w:tcW w:w="5387" w:type="dxa"/>
            <w:vAlign w:val="center"/>
          </w:tcPr>
          <w:p w:rsidR="00B216F4" w:rsidRPr="00425F78" w:rsidRDefault="00B216F4" w:rsidP="00B216F4">
            <w:pPr>
              <w:jc w:val="center"/>
              <w:rPr>
                <w:rFonts w:ascii="仿宋" w:eastAsia="仿宋" w:hAnsi="仿宋"/>
                <w:sz w:val="24"/>
                <w:szCs w:val="24"/>
              </w:rPr>
            </w:pPr>
            <w:r w:rsidRPr="00425F78">
              <w:rPr>
                <w:rFonts w:ascii="仿宋" w:eastAsia="仿宋" w:hAnsi="仿宋" w:hint="eastAsia"/>
                <w:sz w:val="24"/>
                <w:szCs w:val="24"/>
              </w:rPr>
              <w:t>场地布置规划</w:t>
            </w:r>
          </w:p>
          <w:p w:rsidR="00B216F4" w:rsidRPr="00425F78" w:rsidRDefault="00B216F4" w:rsidP="00B216F4">
            <w:pPr>
              <w:jc w:val="center"/>
              <w:rPr>
                <w:rFonts w:ascii="仿宋" w:eastAsia="仿宋" w:hAnsi="仿宋"/>
                <w:sz w:val="24"/>
                <w:szCs w:val="24"/>
              </w:rPr>
            </w:pPr>
            <w:r w:rsidRPr="00425F78">
              <w:rPr>
                <w:rFonts w:ascii="仿宋" w:eastAsia="仿宋" w:hAnsi="仿宋" w:hint="eastAsia"/>
                <w:sz w:val="24"/>
                <w:szCs w:val="24"/>
              </w:rPr>
              <w:t>召开专家组会议，并提交正式公布的竞赛规程成立</w:t>
            </w:r>
            <w:r w:rsidRPr="00425F78">
              <w:rPr>
                <w:rFonts w:ascii="仿宋" w:eastAsia="仿宋" w:hAnsi="仿宋" w:hint="eastAsia"/>
                <w:sz w:val="24"/>
                <w:szCs w:val="24"/>
              </w:rPr>
              <w:lastRenderedPageBreak/>
              <w:t>技术组，召开技术组会议研究与竞赛有关的细节问题并分工准备、大赛样题（或试题）设计</w:t>
            </w:r>
          </w:p>
        </w:tc>
      </w:tr>
      <w:tr w:rsidR="00B216F4" w:rsidRPr="00425F78" w:rsidTr="00B14CF8">
        <w:trPr>
          <w:jc w:val="center"/>
        </w:trPr>
        <w:tc>
          <w:tcPr>
            <w:tcW w:w="1055" w:type="dxa"/>
            <w:vAlign w:val="center"/>
          </w:tcPr>
          <w:p w:rsidR="00B216F4" w:rsidRPr="00425F78" w:rsidRDefault="00B216F4" w:rsidP="00B216F4">
            <w:pPr>
              <w:jc w:val="center"/>
              <w:rPr>
                <w:rFonts w:ascii="仿宋" w:eastAsia="仿宋" w:hAnsi="仿宋"/>
                <w:sz w:val="24"/>
                <w:szCs w:val="24"/>
              </w:rPr>
            </w:pPr>
            <w:r w:rsidRPr="00425F78">
              <w:rPr>
                <w:rFonts w:ascii="仿宋" w:eastAsia="仿宋" w:hAnsi="仿宋" w:hint="eastAsia"/>
                <w:sz w:val="24"/>
                <w:szCs w:val="24"/>
              </w:rPr>
              <w:lastRenderedPageBreak/>
              <w:t>4</w:t>
            </w:r>
          </w:p>
        </w:tc>
        <w:tc>
          <w:tcPr>
            <w:tcW w:w="2835" w:type="dxa"/>
            <w:vAlign w:val="center"/>
          </w:tcPr>
          <w:p w:rsidR="00B216F4" w:rsidRPr="00425F78" w:rsidRDefault="00B216F4" w:rsidP="00B216F4">
            <w:pPr>
              <w:jc w:val="center"/>
              <w:rPr>
                <w:rFonts w:ascii="仿宋" w:eastAsia="仿宋" w:hAnsi="仿宋"/>
                <w:sz w:val="24"/>
                <w:szCs w:val="24"/>
              </w:rPr>
            </w:pPr>
            <w:r w:rsidRPr="00425F78">
              <w:rPr>
                <w:rFonts w:ascii="仿宋" w:eastAsia="仿宋" w:hAnsi="仿宋"/>
                <w:sz w:val="24"/>
                <w:szCs w:val="24"/>
              </w:rPr>
              <w:t>201</w:t>
            </w:r>
            <w:r w:rsidR="00D845EA">
              <w:rPr>
                <w:rFonts w:ascii="仿宋" w:eastAsia="仿宋" w:hAnsi="仿宋" w:hint="eastAsia"/>
                <w:sz w:val="24"/>
                <w:szCs w:val="24"/>
              </w:rPr>
              <w:t>8</w:t>
            </w:r>
            <w:r w:rsidRPr="00425F78">
              <w:rPr>
                <w:rFonts w:ascii="仿宋" w:eastAsia="仿宋" w:hAnsi="仿宋" w:hint="eastAsia"/>
                <w:sz w:val="24"/>
                <w:szCs w:val="24"/>
              </w:rPr>
              <w:t>年3月初</w:t>
            </w:r>
          </w:p>
        </w:tc>
        <w:tc>
          <w:tcPr>
            <w:tcW w:w="5387" w:type="dxa"/>
            <w:vAlign w:val="center"/>
          </w:tcPr>
          <w:p w:rsidR="00B216F4" w:rsidRPr="00425F78" w:rsidRDefault="00B216F4" w:rsidP="00B216F4">
            <w:pPr>
              <w:jc w:val="center"/>
              <w:rPr>
                <w:rFonts w:ascii="仿宋" w:eastAsia="仿宋" w:hAnsi="仿宋"/>
                <w:sz w:val="24"/>
                <w:szCs w:val="24"/>
              </w:rPr>
            </w:pPr>
            <w:r w:rsidRPr="00425F78">
              <w:rPr>
                <w:rFonts w:ascii="仿宋" w:eastAsia="仿宋" w:hAnsi="仿宋" w:hint="eastAsia"/>
                <w:sz w:val="24"/>
                <w:szCs w:val="24"/>
              </w:rPr>
              <w:t>讨论国赛试题</w:t>
            </w:r>
          </w:p>
          <w:p w:rsidR="00B216F4" w:rsidRPr="00425F78" w:rsidRDefault="00B216F4" w:rsidP="00B216F4">
            <w:pPr>
              <w:jc w:val="center"/>
              <w:rPr>
                <w:rFonts w:ascii="仿宋" w:eastAsia="仿宋" w:hAnsi="仿宋"/>
                <w:sz w:val="24"/>
                <w:szCs w:val="24"/>
              </w:rPr>
            </w:pPr>
            <w:r w:rsidRPr="00425F78">
              <w:rPr>
                <w:rFonts w:ascii="仿宋" w:eastAsia="仿宋" w:hAnsi="仿宋" w:hint="eastAsia"/>
                <w:sz w:val="24"/>
                <w:szCs w:val="24"/>
              </w:rPr>
              <w:t>参赛队报名</w:t>
            </w:r>
          </w:p>
        </w:tc>
      </w:tr>
      <w:tr w:rsidR="00B216F4" w:rsidRPr="00425F78" w:rsidTr="00B14CF8">
        <w:trPr>
          <w:jc w:val="center"/>
        </w:trPr>
        <w:tc>
          <w:tcPr>
            <w:tcW w:w="1055" w:type="dxa"/>
            <w:vAlign w:val="center"/>
          </w:tcPr>
          <w:p w:rsidR="00B216F4" w:rsidRPr="00425F78" w:rsidRDefault="00B216F4" w:rsidP="00B216F4">
            <w:pPr>
              <w:jc w:val="center"/>
              <w:rPr>
                <w:rFonts w:ascii="仿宋" w:eastAsia="仿宋" w:hAnsi="仿宋"/>
                <w:sz w:val="24"/>
                <w:szCs w:val="24"/>
              </w:rPr>
            </w:pPr>
            <w:r w:rsidRPr="00425F78">
              <w:rPr>
                <w:rFonts w:ascii="仿宋" w:eastAsia="仿宋" w:hAnsi="仿宋" w:hint="eastAsia"/>
                <w:sz w:val="24"/>
                <w:szCs w:val="24"/>
              </w:rPr>
              <w:t>5</w:t>
            </w:r>
          </w:p>
        </w:tc>
        <w:tc>
          <w:tcPr>
            <w:tcW w:w="2835" w:type="dxa"/>
            <w:vAlign w:val="center"/>
          </w:tcPr>
          <w:p w:rsidR="00B216F4" w:rsidRPr="00425F78" w:rsidRDefault="00B216F4" w:rsidP="00B216F4">
            <w:pPr>
              <w:jc w:val="center"/>
              <w:rPr>
                <w:rFonts w:ascii="仿宋" w:eastAsia="仿宋" w:hAnsi="仿宋"/>
                <w:sz w:val="24"/>
                <w:szCs w:val="24"/>
              </w:rPr>
            </w:pPr>
            <w:r w:rsidRPr="00425F78">
              <w:rPr>
                <w:rFonts w:ascii="仿宋" w:eastAsia="仿宋" w:hAnsi="仿宋"/>
                <w:sz w:val="24"/>
                <w:szCs w:val="24"/>
              </w:rPr>
              <w:t>201</w:t>
            </w:r>
            <w:r w:rsidR="00D845EA">
              <w:rPr>
                <w:rFonts w:ascii="仿宋" w:eastAsia="仿宋" w:hAnsi="仿宋" w:hint="eastAsia"/>
                <w:sz w:val="24"/>
                <w:szCs w:val="24"/>
              </w:rPr>
              <w:t>8</w:t>
            </w:r>
            <w:r w:rsidRPr="00425F78">
              <w:rPr>
                <w:rFonts w:ascii="仿宋" w:eastAsia="仿宋" w:hAnsi="仿宋" w:hint="eastAsia"/>
                <w:sz w:val="24"/>
                <w:szCs w:val="24"/>
              </w:rPr>
              <w:t>年3月中</w:t>
            </w:r>
          </w:p>
        </w:tc>
        <w:tc>
          <w:tcPr>
            <w:tcW w:w="5387" w:type="dxa"/>
            <w:vAlign w:val="center"/>
          </w:tcPr>
          <w:p w:rsidR="00B216F4" w:rsidRPr="00425F78" w:rsidRDefault="00B216F4" w:rsidP="00B216F4">
            <w:pPr>
              <w:jc w:val="center"/>
              <w:rPr>
                <w:rFonts w:ascii="仿宋" w:eastAsia="仿宋" w:hAnsi="仿宋"/>
                <w:sz w:val="24"/>
                <w:szCs w:val="24"/>
              </w:rPr>
            </w:pPr>
            <w:r w:rsidRPr="00425F78">
              <w:rPr>
                <w:rFonts w:ascii="仿宋" w:eastAsia="仿宋" w:hAnsi="仿宋" w:hint="eastAsia"/>
                <w:sz w:val="24"/>
                <w:szCs w:val="24"/>
              </w:rPr>
              <w:t>公布竞赛样题（或试题）和评分标准</w:t>
            </w:r>
          </w:p>
          <w:p w:rsidR="00B216F4" w:rsidRPr="00425F78" w:rsidRDefault="00B216F4" w:rsidP="00B216F4">
            <w:pPr>
              <w:jc w:val="center"/>
              <w:rPr>
                <w:rFonts w:ascii="仿宋" w:eastAsia="仿宋" w:hAnsi="仿宋"/>
                <w:sz w:val="24"/>
                <w:szCs w:val="24"/>
              </w:rPr>
            </w:pPr>
            <w:r w:rsidRPr="00425F78">
              <w:rPr>
                <w:rFonts w:ascii="仿宋" w:eastAsia="仿宋" w:hAnsi="仿宋" w:hint="eastAsia"/>
                <w:sz w:val="24"/>
                <w:szCs w:val="24"/>
              </w:rPr>
              <w:t>设备安装、测试（少量）</w:t>
            </w:r>
          </w:p>
          <w:p w:rsidR="00B216F4" w:rsidRPr="00425F78" w:rsidRDefault="00B216F4" w:rsidP="00B216F4">
            <w:pPr>
              <w:jc w:val="center"/>
              <w:rPr>
                <w:rFonts w:ascii="仿宋" w:eastAsia="仿宋" w:hAnsi="仿宋"/>
                <w:sz w:val="24"/>
                <w:szCs w:val="24"/>
              </w:rPr>
            </w:pPr>
            <w:r w:rsidRPr="00425F78">
              <w:rPr>
                <w:rFonts w:ascii="仿宋" w:eastAsia="仿宋" w:hAnsi="仿宋" w:hint="eastAsia"/>
                <w:sz w:val="24"/>
                <w:szCs w:val="24"/>
              </w:rPr>
              <w:t>裁判申报</w:t>
            </w:r>
          </w:p>
        </w:tc>
      </w:tr>
      <w:tr w:rsidR="00B216F4" w:rsidRPr="00425F78" w:rsidTr="00B14CF8">
        <w:trPr>
          <w:jc w:val="center"/>
        </w:trPr>
        <w:tc>
          <w:tcPr>
            <w:tcW w:w="1055" w:type="dxa"/>
            <w:vAlign w:val="center"/>
          </w:tcPr>
          <w:p w:rsidR="00B216F4" w:rsidRPr="00425F78" w:rsidRDefault="00B216F4" w:rsidP="00B216F4">
            <w:pPr>
              <w:jc w:val="center"/>
              <w:rPr>
                <w:rFonts w:ascii="仿宋" w:eastAsia="仿宋" w:hAnsi="仿宋"/>
                <w:sz w:val="24"/>
                <w:szCs w:val="24"/>
              </w:rPr>
            </w:pPr>
            <w:r w:rsidRPr="00425F78">
              <w:rPr>
                <w:rFonts w:ascii="仿宋" w:eastAsia="仿宋" w:hAnsi="仿宋"/>
                <w:sz w:val="24"/>
                <w:szCs w:val="24"/>
              </w:rPr>
              <w:t>6</w:t>
            </w:r>
          </w:p>
        </w:tc>
        <w:tc>
          <w:tcPr>
            <w:tcW w:w="2835" w:type="dxa"/>
            <w:vAlign w:val="center"/>
          </w:tcPr>
          <w:p w:rsidR="00B216F4" w:rsidRPr="00425F78" w:rsidRDefault="00B216F4" w:rsidP="00B216F4">
            <w:pPr>
              <w:jc w:val="center"/>
              <w:rPr>
                <w:rFonts w:ascii="仿宋" w:eastAsia="仿宋" w:hAnsi="仿宋"/>
                <w:sz w:val="24"/>
                <w:szCs w:val="24"/>
              </w:rPr>
            </w:pPr>
            <w:r w:rsidRPr="00425F78">
              <w:rPr>
                <w:rFonts w:ascii="仿宋" w:eastAsia="仿宋" w:hAnsi="仿宋"/>
                <w:sz w:val="24"/>
                <w:szCs w:val="24"/>
              </w:rPr>
              <w:t>201</w:t>
            </w:r>
            <w:r w:rsidR="00D845EA">
              <w:rPr>
                <w:rFonts w:ascii="仿宋" w:eastAsia="仿宋" w:hAnsi="仿宋" w:hint="eastAsia"/>
                <w:sz w:val="24"/>
                <w:szCs w:val="24"/>
              </w:rPr>
              <w:t>8</w:t>
            </w:r>
            <w:r w:rsidRPr="00425F78">
              <w:rPr>
                <w:rFonts w:ascii="仿宋" w:eastAsia="仿宋" w:hAnsi="仿宋" w:hint="eastAsia"/>
                <w:sz w:val="24"/>
                <w:szCs w:val="24"/>
              </w:rPr>
              <w:t>年3月底</w:t>
            </w:r>
          </w:p>
        </w:tc>
        <w:tc>
          <w:tcPr>
            <w:tcW w:w="5387" w:type="dxa"/>
            <w:vAlign w:val="center"/>
          </w:tcPr>
          <w:p w:rsidR="00B216F4" w:rsidRPr="00425F78" w:rsidRDefault="00B216F4" w:rsidP="00B216F4">
            <w:pPr>
              <w:jc w:val="center"/>
              <w:rPr>
                <w:rFonts w:ascii="仿宋" w:eastAsia="仿宋" w:hAnsi="仿宋"/>
                <w:sz w:val="24"/>
                <w:szCs w:val="24"/>
              </w:rPr>
            </w:pPr>
            <w:r w:rsidRPr="00425F78">
              <w:rPr>
                <w:rFonts w:ascii="仿宋" w:eastAsia="仿宋" w:hAnsi="仿宋" w:hint="eastAsia"/>
                <w:sz w:val="24"/>
                <w:szCs w:val="24"/>
              </w:rPr>
              <w:t>参赛队报名截止</w:t>
            </w:r>
          </w:p>
          <w:p w:rsidR="00B216F4" w:rsidRPr="00425F78" w:rsidRDefault="00B216F4" w:rsidP="00B216F4">
            <w:pPr>
              <w:jc w:val="center"/>
              <w:rPr>
                <w:rFonts w:ascii="仿宋" w:eastAsia="仿宋" w:hAnsi="仿宋"/>
                <w:sz w:val="24"/>
                <w:szCs w:val="24"/>
              </w:rPr>
            </w:pPr>
            <w:r w:rsidRPr="00425F78">
              <w:rPr>
                <w:rFonts w:ascii="仿宋" w:eastAsia="仿宋" w:hAnsi="仿宋" w:hint="eastAsia"/>
                <w:sz w:val="24"/>
                <w:szCs w:val="24"/>
              </w:rPr>
              <w:t>确定裁判</w:t>
            </w:r>
          </w:p>
          <w:p w:rsidR="00B216F4" w:rsidRPr="00425F78" w:rsidRDefault="00B216F4" w:rsidP="00B216F4">
            <w:pPr>
              <w:jc w:val="center"/>
              <w:rPr>
                <w:rFonts w:ascii="仿宋" w:eastAsia="仿宋" w:hAnsi="仿宋"/>
                <w:sz w:val="24"/>
                <w:szCs w:val="24"/>
              </w:rPr>
            </w:pPr>
            <w:r w:rsidRPr="00425F78">
              <w:rPr>
                <w:rFonts w:ascii="仿宋" w:eastAsia="仿宋" w:hAnsi="仿宋" w:hint="eastAsia"/>
                <w:sz w:val="24"/>
                <w:szCs w:val="24"/>
              </w:rPr>
              <w:t>比赛场地基础条件布置完毕</w:t>
            </w:r>
          </w:p>
        </w:tc>
      </w:tr>
      <w:tr w:rsidR="00B216F4" w:rsidRPr="00425F78" w:rsidTr="00B14CF8">
        <w:trPr>
          <w:jc w:val="center"/>
        </w:trPr>
        <w:tc>
          <w:tcPr>
            <w:tcW w:w="1055" w:type="dxa"/>
            <w:vAlign w:val="center"/>
          </w:tcPr>
          <w:p w:rsidR="00B216F4" w:rsidRPr="00425F78" w:rsidRDefault="00B216F4" w:rsidP="00B216F4">
            <w:pPr>
              <w:jc w:val="center"/>
              <w:rPr>
                <w:rFonts w:ascii="仿宋" w:eastAsia="仿宋" w:hAnsi="仿宋"/>
                <w:sz w:val="24"/>
                <w:szCs w:val="24"/>
              </w:rPr>
            </w:pPr>
            <w:r w:rsidRPr="00425F78">
              <w:rPr>
                <w:rFonts w:ascii="仿宋" w:eastAsia="仿宋" w:hAnsi="仿宋"/>
                <w:sz w:val="24"/>
                <w:szCs w:val="24"/>
              </w:rPr>
              <w:t>7</w:t>
            </w:r>
          </w:p>
        </w:tc>
        <w:tc>
          <w:tcPr>
            <w:tcW w:w="2835" w:type="dxa"/>
            <w:vAlign w:val="center"/>
          </w:tcPr>
          <w:p w:rsidR="00B216F4" w:rsidRPr="00425F78" w:rsidRDefault="00B216F4" w:rsidP="00B216F4">
            <w:pPr>
              <w:jc w:val="center"/>
              <w:rPr>
                <w:rFonts w:ascii="仿宋" w:eastAsia="仿宋" w:hAnsi="仿宋"/>
                <w:sz w:val="24"/>
                <w:szCs w:val="24"/>
              </w:rPr>
            </w:pPr>
            <w:r w:rsidRPr="00425F78">
              <w:rPr>
                <w:rFonts w:ascii="仿宋" w:eastAsia="仿宋" w:hAnsi="仿宋"/>
                <w:sz w:val="24"/>
                <w:szCs w:val="24"/>
              </w:rPr>
              <w:t>201</w:t>
            </w:r>
            <w:r w:rsidR="00D845EA">
              <w:rPr>
                <w:rFonts w:ascii="仿宋" w:eastAsia="仿宋" w:hAnsi="仿宋" w:hint="eastAsia"/>
                <w:sz w:val="24"/>
                <w:szCs w:val="24"/>
              </w:rPr>
              <w:t>8</w:t>
            </w:r>
            <w:r w:rsidRPr="00425F78">
              <w:rPr>
                <w:rFonts w:ascii="仿宋" w:eastAsia="仿宋" w:hAnsi="仿宋" w:hint="eastAsia"/>
                <w:sz w:val="24"/>
                <w:szCs w:val="24"/>
              </w:rPr>
              <w:t>年4月初</w:t>
            </w:r>
          </w:p>
        </w:tc>
        <w:tc>
          <w:tcPr>
            <w:tcW w:w="5387" w:type="dxa"/>
            <w:vAlign w:val="center"/>
          </w:tcPr>
          <w:p w:rsidR="00B216F4" w:rsidRPr="00425F78" w:rsidRDefault="00B216F4" w:rsidP="00B216F4">
            <w:pPr>
              <w:jc w:val="center"/>
              <w:rPr>
                <w:rFonts w:ascii="仿宋" w:eastAsia="仿宋" w:hAnsi="仿宋"/>
                <w:sz w:val="24"/>
                <w:szCs w:val="24"/>
              </w:rPr>
            </w:pPr>
            <w:r w:rsidRPr="00425F78">
              <w:rPr>
                <w:rFonts w:ascii="仿宋" w:eastAsia="仿宋" w:hAnsi="仿宋" w:hint="eastAsia"/>
                <w:sz w:val="24"/>
                <w:szCs w:val="24"/>
              </w:rPr>
              <w:t>所有赛项文件汇总报秘书处</w:t>
            </w:r>
          </w:p>
        </w:tc>
      </w:tr>
      <w:tr w:rsidR="00B216F4" w:rsidRPr="00425F78" w:rsidTr="00B14CF8">
        <w:trPr>
          <w:jc w:val="center"/>
        </w:trPr>
        <w:tc>
          <w:tcPr>
            <w:tcW w:w="1055" w:type="dxa"/>
            <w:vAlign w:val="center"/>
          </w:tcPr>
          <w:p w:rsidR="00B216F4" w:rsidRPr="00425F78" w:rsidRDefault="00B216F4" w:rsidP="00B216F4">
            <w:pPr>
              <w:jc w:val="center"/>
              <w:rPr>
                <w:rFonts w:ascii="仿宋" w:eastAsia="仿宋" w:hAnsi="仿宋"/>
                <w:sz w:val="24"/>
                <w:szCs w:val="24"/>
              </w:rPr>
            </w:pPr>
            <w:r w:rsidRPr="00425F78">
              <w:rPr>
                <w:rFonts w:ascii="仿宋" w:eastAsia="仿宋" w:hAnsi="仿宋"/>
                <w:sz w:val="24"/>
                <w:szCs w:val="24"/>
              </w:rPr>
              <w:t>8</w:t>
            </w:r>
          </w:p>
        </w:tc>
        <w:tc>
          <w:tcPr>
            <w:tcW w:w="2835" w:type="dxa"/>
            <w:vAlign w:val="center"/>
          </w:tcPr>
          <w:p w:rsidR="00B216F4" w:rsidRPr="00425F78" w:rsidRDefault="00B216F4" w:rsidP="00B216F4">
            <w:pPr>
              <w:jc w:val="center"/>
              <w:rPr>
                <w:rFonts w:ascii="仿宋" w:eastAsia="仿宋" w:hAnsi="仿宋"/>
                <w:sz w:val="24"/>
                <w:szCs w:val="24"/>
              </w:rPr>
            </w:pPr>
            <w:r w:rsidRPr="00425F78">
              <w:rPr>
                <w:rFonts w:ascii="仿宋" w:eastAsia="仿宋" w:hAnsi="仿宋"/>
                <w:sz w:val="24"/>
                <w:szCs w:val="24"/>
              </w:rPr>
              <w:t>201</w:t>
            </w:r>
            <w:r w:rsidR="00D845EA">
              <w:rPr>
                <w:rFonts w:ascii="仿宋" w:eastAsia="仿宋" w:hAnsi="仿宋" w:hint="eastAsia"/>
                <w:sz w:val="24"/>
                <w:szCs w:val="24"/>
              </w:rPr>
              <w:t>8</w:t>
            </w:r>
            <w:r w:rsidRPr="00425F78">
              <w:rPr>
                <w:rFonts w:ascii="仿宋" w:eastAsia="仿宋" w:hAnsi="仿宋" w:hint="eastAsia"/>
                <w:sz w:val="24"/>
                <w:szCs w:val="24"/>
              </w:rPr>
              <w:t>年4月</w:t>
            </w:r>
            <w:r w:rsidRPr="00425F78">
              <w:rPr>
                <w:rFonts w:ascii="仿宋" w:eastAsia="仿宋" w:hAnsi="仿宋"/>
                <w:sz w:val="24"/>
                <w:szCs w:val="24"/>
              </w:rPr>
              <w:t>10</w:t>
            </w:r>
            <w:r w:rsidRPr="00425F78">
              <w:rPr>
                <w:rFonts w:ascii="仿宋" w:eastAsia="仿宋" w:hAnsi="仿宋" w:hint="eastAsia"/>
                <w:sz w:val="24"/>
                <w:szCs w:val="24"/>
              </w:rPr>
              <w:t>日</w:t>
            </w:r>
          </w:p>
        </w:tc>
        <w:tc>
          <w:tcPr>
            <w:tcW w:w="5387" w:type="dxa"/>
            <w:vAlign w:val="center"/>
          </w:tcPr>
          <w:p w:rsidR="00B216F4" w:rsidRPr="00425F78" w:rsidRDefault="00B216F4" w:rsidP="00B216F4">
            <w:pPr>
              <w:jc w:val="center"/>
              <w:rPr>
                <w:rFonts w:ascii="仿宋" w:eastAsia="仿宋" w:hAnsi="仿宋"/>
                <w:sz w:val="24"/>
                <w:szCs w:val="24"/>
              </w:rPr>
            </w:pPr>
            <w:r w:rsidRPr="00425F78">
              <w:rPr>
                <w:rFonts w:ascii="仿宋" w:eastAsia="仿宋" w:hAnsi="仿宋" w:hint="eastAsia"/>
                <w:sz w:val="24"/>
                <w:szCs w:val="24"/>
              </w:rPr>
              <w:t>确定命题人选</w:t>
            </w:r>
          </w:p>
          <w:p w:rsidR="00B216F4" w:rsidRPr="00425F78" w:rsidRDefault="00B216F4" w:rsidP="00B216F4">
            <w:pPr>
              <w:jc w:val="center"/>
              <w:rPr>
                <w:rFonts w:ascii="仿宋" w:eastAsia="仿宋" w:hAnsi="仿宋"/>
                <w:sz w:val="24"/>
                <w:szCs w:val="24"/>
              </w:rPr>
            </w:pPr>
            <w:r w:rsidRPr="00425F78">
              <w:rPr>
                <w:rFonts w:ascii="仿宋" w:eastAsia="仿宋" w:hAnsi="仿宋" w:hint="eastAsia"/>
                <w:sz w:val="24"/>
                <w:szCs w:val="24"/>
              </w:rPr>
              <w:t>设备、器材、用品全部到位</w:t>
            </w:r>
          </w:p>
        </w:tc>
      </w:tr>
      <w:tr w:rsidR="00B216F4" w:rsidRPr="00425F78" w:rsidTr="00B14CF8">
        <w:trPr>
          <w:jc w:val="center"/>
        </w:trPr>
        <w:tc>
          <w:tcPr>
            <w:tcW w:w="1055" w:type="dxa"/>
            <w:vAlign w:val="center"/>
          </w:tcPr>
          <w:p w:rsidR="00B216F4" w:rsidRPr="00425F78" w:rsidRDefault="00B216F4" w:rsidP="00B216F4">
            <w:pPr>
              <w:jc w:val="center"/>
              <w:rPr>
                <w:rFonts w:ascii="仿宋" w:eastAsia="仿宋" w:hAnsi="仿宋"/>
                <w:sz w:val="24"/>
                <w:szCs w:val="24"/>
              </w:rPr>
            </w:pPr>
            <w:r w:rsidRPr="00425F78">
              <w:rPr>
                <w:rFonts w:ascii="仿宋" w:eastAsia="仿宋" w:hAnsi="仿宋"/>
                <w:sz w:val="24"/>
                <w:szCs w:val="24"/>
              </w:rPr>
              <w:t>9</w:t>
            </w:r>
          </w:p>
        </w:tc>
        <w:tc>
          <w:tcPr>
            <w:tcW w:w="2835" w:type="dxa"/>
            <w:vAlign w:val="center"/>
          </w:tcPr>
          <w:p w:rsidR="00B216F4" w:rsidRPr="00425F78" w:rsidRDefault="00B14CF8" w:rsidP="00B216F4">
            <w:pPr>
              <w:jc w:val="center"/>
              <w:rPr>
                <w:rFonts w:ascii="仿宋" w:eastAsia="仿宋" w:hAnsi="仿宋"/>
                <w:sz w:val="24"/>
                <w:szCs w:val="24"/>
              </w:rPr>
            </w:pPr>
            <w:r w:rsidRPr="00425F78">
              <w:rPr>
                <w:rFonts w:ascii="仿宋" w:eastAsia="仿宋" w:hAnsi="仿宋"/>
                <w:sz w:val="24"/>
                <w:szCs w:val="24"/>
              </w:rPr>
              <w:t>201</w:t>
            </w:r>
            <w:r w:rsidR="00D845EA">
              <w:rPr>
                <w:rFonts w:ascii="仿宋" w:eastAsia="仿宋" w:hAnsi="仿宋" w:hint="eastAsia"/>
                <w:sz w:val="24"/>
                <w:szCs w:val="24"/>
              </w:rPr>
              <w:t>8</w:t>
            </w:r>
            <w:r w:rsidR="00B216F4" w:rsidRPr="00425F78">
              <w:rPr>
                <w:rFonts w:ascii="仿宋" w:eastAsia="仿宋" w:hAnsi="仿宋" w:hint="eastAsia"/>
                <w:sz w:val="24"/>
                <w:szCs w:val="24"/>
              </w:rPr>
              <w:t>年4月</w:t>
            </w:r>
            <w:r w:rsidR="00B216F4" w:rsidRPr="00425F78">
              <w:rPr>
                <w:rFonts w:ascii="仿宋" w:eastAsia="仿宋" w:hAnsi="仿宋"/>
                <w:sz w:val="24"/>
                <w:szCs w:val="24"/>
              </w:rPr>
              <w:t>15</w:t>
            </w:r>
            <w:r w:rsidR="00B216F4" w:rsidRPr="00425F78">
              <w:rPr>
                <w:rFonts w:ascii="仿宋" w:eastAsia="仿宋" w:hAnsi="仿宋" w:hint="eastAsia"/>
                <w:sz w:val="24"/>
                <w:szCs w:val="24"/>
              </w:rPr>
              <w:t>日</w:t>
            </w:r>
          </w:p>
        </w:tc>
        <w:tc>
          <w:tcPr>
            <w:tcW w:w="5387" w:type="dxa"/>
            <w:vAlign w:val="center"/>
          </w:tcPr>
          <w:p w:rsidR="00B216F4" w:rsidRPr="00425F78" w:rsidRDefault="00B216F4" w:rsidP="00B216F4">
            <w:pPr>
              <w:jc w:val="center"/>
              <w:rPr>
                <w:rFonts w:ascii="仿宋" w:eastAsia="仿宋" w:hAnsi="仿宋"/>
                <w:sz w:val="24"/>
                <w:szCs w:val="24"/>
              </w:rPr>
            </w:pPr>
            <w:r w:rsidRPr="00425F78">
              <w:rPr>
                <w:rFonts w:ascii="仿宋" w:eastAsia="仿宋" w:hAnsi="仿宋" w:hint="eastAsia"/>
                <w:sz w:val="24"/>
                <w:szCs w:val="24"/>
              </w:rPr>
              <w:t>现场启动</w:t>
            </w:r>
          </w:p>
        </w:tc>
      </w:tr>
      <w:tr w:rsidR="00B216F4" w:rsidRPr="00425F78" w:rsidTr="00B14CF8">
        <w:trPr>
          <w:jc w:val="center"/>
        </w:trPr>
        <w:tc>
          <w:tcPr>
            <w:tcW w:w="1055" w:type="dxa"/>
            <w:vAlign w:val="center"/>
          </w:tcPr>
          <w:p w:rsidR="00B216F4" w:rsidRPr="00425F78" w:rsidRDefault="00B216F4" w:rsidP="00B216F4">
            <w:pPr>
              <w:jc w:val="center"/>
              <w:rPr>
                <w:rFonts w:ascii="仿宋" w:eastAsia="仿宋" w:hAnsi="仿宋"/>
                <w:sz w:val="24"/>
                <w:szCs w:val="24"/>
              </w:rPr>
            </w:pPr>
            <w:r w:rsidRPr="00425F78">
              <w:rPr>
                <w:rFonts w:ascii="仿宋" w:eastAsia="仿宋" w:hAnsi="仿宋"/>
                <w:sz w:val="24"/>
                <w:szCs w:val="24"/>
              </w:rPr>
              <w:t>10</w:t>
            </w:r>
          </w:p>
        </w:tc>
        <w:tc>
          <w:tcPr>
            <w:tcW w:w="2835" w:type="dxa"/>
            <w:vAlign w:val="center"/>
          </w:tcPr>
          <w:p w:rsidR="00B216F4" w:rsidRPr="00425F78" w:rsidRDefault="00B14CF8" w:rsidP="00B216F4">
            <w:pPr>
              <w:jc w:val="center"/>
              <w:rPr>
                <w:rFonts w:ascii="仿宋" w:eastAsia="仿宋" w:hAnsi="仿宋"/>
                <w:sz w:val="24"/>
                <w:szCs w:val="24"/>
              </w:rPr>
            </w:pPr>
            <w:r w:rsidRPr="00425F78">
              <w:rPr>
                <w:rFonts w:ascii="仿宋" w:eastAsia="仿宋" w:hAnsi="仿宋"/>
                <w:sz w:val="24"/>
                <w:szCs w:val="24"/>
              </w:rPr>
              <w:t>201</w:t>
            </w:r>
            <w:r w:rsidR="00D845EA">
              <w:rPr>
                <w:rFonts w:ascii="仿宋" w:eastAsia="仿宋" w:hAnsi="仿宋" w:hint="eastAsia"/>
                <w:sz w:val="24"/>
                <w:szCs w:val="24"/>
              </w:rPr>
              <w:t>8</w:t>
            </w:r>
            <w:r w:rsidR="00B216F4" w:rsidRPr="00425F78">
              <w:rPr>
                <w:rFonts w:ascii="仿宋" w:eastAsia="仿宋" w:hAnsi="仿宋" w:hint="eastAsia"/>
                <w:sz w:val="24"/>
                <w:szCs w:val="24"/>
              </w:rPr>
              <w:t>年4月</w:t>
            </w:r>
            <w:r w:rsidR="00B216F4" w:rsidRPr="00425F78">
              <w:rPr>
                <w:rFonts w:ascii="仿宋" w:eastAsia="仿宋" w:hAnsi="仿宋"/>
                <w:sz w:val="24"/>
                <w:szCs w:val="24"/>
              </w:rPr>
              <w:t>15-22</w:t>
            </w:r>
            <w:r w:rsidR="00B216F4" w:rsidRPr="00425F78">
              <w:rPr>
                <w:rFonts w:ascii="仿宋" w:eastAsia="仿宋" w:hAnsi="仿宋" w:hint="eastAsia"/>
                <w:sz w:val="24"/>
                <w:szCs w:val="24"/>
              </w:rPr>
              <w:t>日</w:t>
            </w:r>
          </w:p>
        </w:tc>
        <w:tc>
          <w:tcPr>
            <w:tcW w:w="5387" w:type="dxa"/>
            <w:vAlign w:val="center"/>
          </w:tcPr>
          <w:p w:rsidR="00B216F4" w:rsidRPr="00425F78" w:rsidRDefault="00B216F4" w:rsidP="00B216F4">
            <w:pPr>
              <w:jc w:val="center"/>
              <w:rPr>
                <w:rFonts w:ascii="仿宋" w:eastAsia="仿宋" w:hAnsi="仿宋"/>
                <w:sz w:val="24"/>
                <w:szCs w:val="24"/>
              </w:rPr>
            </w:pPr>
            <w:r w:rsidRPr="00425F78">
              <w:rPr>
                <w:rFonts w:ascii="仿宋" w:eastAsia="仿宋" w:hAnsi="仿宋" w:hint="eastAsia"/>
                <w:sz w:val="24"/>
                <w:szCs w:val="24"/>
              </w:rPr>
              <w:t>考题确定</w:t>
            </w:r>
          </w:p>
          <w:p w:rsidR="00B216F4" w:rsidRPr="00425F78" w:rsidRDefault="00B216F4" w:rsidP="00B216F4">
            <w:pPr>
              <w:jc w:val="center"/>
              <w:rPr>
                <w:rFonts w:ascii="仿宋" w:eastAsia="仿宋" w:hAnsi="仿宋"/>
                <w:sz w:val="24"/>
                <w:szCs w:val="24"/>
              </w:rPr>
            </w:pPr>
            <w:r w:rsidRPr="00425F78">
              <w:rPr>
                <w:rFonts w:ascii="仿宋" w:eastAsia="仿宋" w:hAnsi="仿宋" w:hint="eastAsia"/>
                <w:sz w:val="24"/>
                <w:szCs w:val="24"/>
              </w:rPr>
              <w:t>比赛设备安装与调试</w:t>
            </w:r>
          </w:p>
        </w:tc>
      </w:tr>
      <w:tr w:rsidR="00B216F4" w:rsidRPr="00425F78" w:rsidTr="00B14CF8">
        <w:trPr>
          <w:jc w:val="center"/>
        </w:trPr>
        <w:tc>
          <w:tcPr>
            <w:tcW w:w="1055" w:type="dxa"/>
            <w:vAlign w:val="center"/>
          </w:tcPr>
          <w:p w:rsidR="00B216F4" w:rsidRPr="00425F78" w:rsidRDefault="00B216F4" w:rsidP="00B216F4">
            <w:pPr>
              <w:jc w:val="center"/>
              <w:rPr>
                <w:rFonts w:ascii="仿宋" w:eastAsia="仿宋" w:hAnsi="仿宋"/>
                <w:sz w:val="24"/>
                <w:szCs w:val="24"/>
              </w:rPr>
            </w:pPr>
            <w:r w:rsidRPr="00425F78">
              <w:rPr>
                <w:rFonts w:ascii="仿宋" w:eastAsia="仿宋" w:hAnsi="仿宋"/>
                <w:sz w:val="24"/>
                <w:szCs w:val="24"/>
              </w:rPr>
              <w:t>11</w:t>
            </w:r>
          </w:p>
        </w:tc>
        <w:tc>
          <w:tcPr>
            <w:tcW w:w="2835" w:type="dxa"/>
            <w:vAlign w:val="center"/>
          </w:tcPr>
          <w:p w:rsidR="00B216F4" w:rsidRPr="00425F78" w:rsidRDefault="00B14CF8" w:rsidP="00B216F4">
            <w:pPr>
              <w:jc w:val="center"/>
              <w:rPr>
                <w:rFonts w:ascii="仿宋" w:eastAsia="仿宋" w:hAnsi="仿宋"/>
                <w:sz w:val="24"/>
                <w:szCs w:val="24"/>
              </w:rPr>
            </w:pPr>
            <w:r w:rsidRPr="00425F78">
              <w:rPr>
                <w:rFonts w:ascii="仿宋" w:eastAsia="仿宋" w:hAnsi="仿宋"/>
                <w:sz w:val="24"/>
                <w:szCs w:val="24"/>
              </w:rPr>
              <w:t>201</w:t>
            </w:r>
            <w:r w:rsidR="00D845EA">
              <w:rPr>
                <w:rFonts w:ascii="仿宋" w:eastAsia="仿宋" w:hAnsi="仿宋" w:hint="eastAsia"/>
                <w:sz w:val="24"/>
                <w:szCs w:val="24"/>
              </w:rPr>
              <w:t>8</w:t>
            </w:r>
            <w:r w:rsidR="00B216F4" w:rsidRPr="00425F78">
              <w:rPr>
                <w:rFonts w:ascii="仿宋" w:eastAsia="仿宋" w:hAnsi="仿宋" w:hint="eastAsia"/>
                <w:sz w:val="24"/>
                <w:szCs w:val="24"/>
              </w:rPr>
              <w:t>年4月</w:t>
            </w:r>
            <w:r w:rsidR="00B216F4" w:rsidRPr="00425F78">
              <w:rPr>
                <w:rFonts w:ascii="仿宋" w:eastAsia="仿宋" w:hAnsi="仿宋"/>
                <w:sz w:val="24"/>
                <w:szCs w:val="24"/>
              </w:rPr>
              <w:t>23</w:t>
            </w:r>
            <w:r w:rsidR="00B216F4" w:rsidRPr="00425F78">
              <w:rPr>
                <w:rFonts w:ascii="仿宋" w:eastAsia="仿宋" w:hAnsi="仿宋" w:hint="eastAsia"/>
                <w:sz w:val="24"/>
                <w:szCs w:val="24"/>
              </w:rPr>
              <w:t>日</w:t>
            </w:r>
          </w:p>
        </w:tc>
        <w:tc>
          <w:tcPr>
            <w:tcW w:w="5387" w:type="dxa"/>
            <w:vAlign w:val="center"/>
          </w:tcPr>
          <w:p w:rsidR="00B216F4" w:rsidRPr="00425F78" w:rsidRDefault="00B216F4" w:rsidP="00B216F4">
            <w:pPr>
              <w:jc w:val="center"/>
              <w:rPr>
                <w:rFonts w:ascii="仿宋" w:eastAsia="仿宋" w:hAnsi="仿宋"/>
                <w:sz w:val="24"/>
                <w:szCs w:val="24"/>
              </w:rPr>
            </w:pPr>
            <w:r w:rsidRPr="00425F78">
              <w:rPr>
                <w:rFonts w:ascii="仿宋" w:eastAsia="仿宋" w:hAnsi="仿宋" w:hint="eastAsia"/>
                <w:sz w:val="24"/>
                <w:szCs w:val="24"/>
              </w:rPr>
              <w:t>启动正式比赛流程</w:t>
            </w:r>
          </w:p>
        </w:tc>
      </w:tr>
      <w:tr w:rsidR="00B216F4" w:rsidRPr="00425F78" w:rsidTr="00B14CF8">
        <w:trPr>
          <w:jc w:val="center"/>
        </w:trPr>
        <w:tc>
          <w:tcPr>
            <w:tcW w:w="1055" w:type="dxa"/>
            <w:vAlign w:val="center"/>
          </w:tcPr>
          <w:p w:rsidR="00B216F4" w:rsidRPr="00425F78" w:rsidRDefault="00B216F4" w:rsidP="00B216F4">
            <w:pPr>
              <w:jc w:val="center"/>
              <w:rPr>
                <w:rFonts w:ascii="仿宋" w:eastAsia="仿宋" w:hAnsi="仿宋"/>
                <w:sz w:val="24"/>
                <w:szCs w:val="24"/>
              </w:rPr>
            </w:pPr>
            <w:r w:rsidRPr="00425F78">
              <w:rPr>
                <w:rFonts w:ascii="仿宋" w:eastAsia="仿宋" w:hAnsi="仿宋"/>
                <w:sz w:val="24"/>
                <w:szCs w:val="24"/>
              </w:rPr>
              <w:t>12</w:t>
            </w:r>
          </w:p>
        </w:tc>
        <w:tc>
          <w:tcPr>
            <w:tcW w:w="2835" w:type="dxa"/>
            <w:vAlign w:val="center"/>
          </w:tcPr>
          <w:p w:rsidR="00B216F4" w:rsidRPr="00425F78" w:rsidRDefault="00B14CF8" w:rsidP="00B216F4">
            <w:pPr>
              <w:jc w:val="center"/>
              <w:rPr>
                <w:rFonts w:ascii="仿宋" w:eastAsia="仿宋" w:hAnsi="仿宋"/>
                <w:sz w:val="24"/>
                <w:szCs w:val="24"/>
              </w:rPr>
            </w:pPr>
            <w:r w:rsidRPr="00425F78">
              <w:rPr>
                <w:rFonts w:ascii="仿宋" w:eastAsia="仿宋" w:hAnsi="仿宋"/>
                <w:sz w:val="24"/>
                <w:szCs w:val="24"/>
              </w:rPr>
              <w:t>201</w:t>
            </w:r>
            <w:r w:rsidR="00D845EA">
              <w:rPr>
                <w:rFonts w:ascii="仿宋" w:eastAsia="仿宋" w:hAnsi="仿宋" w:hint="eastAsia"/>
                <w:sz w:val="24"/>
                <w:szCs w:val="24"/>
              </w:rPr>
              <w:t>8</w:t>
            </w:r>
            <w:r w:rsidR="00B216F4" w:rsidRPr="00425F78">
              <w:rPr>
                <w:rFonts w:ascii="仿宋" w:eastAsia="仿宋" w:hAnsi="仿宋" w:hint="eastAsia"/>
                <w:sz w:val="24"/>
                <w:szCs w:val="24"/>
              </w:rPr>
              <w:t>年7月底</w:t>
            </w:r>
          </w:p>
        </w:tc>
        <w:tc>
          <w:tcPr>
            <w:tcW w:w="5387" w:type="dxa"/>
            <w:vAlign w:val="center"/>
          </w:tcPr>
          <w:p w:rsidR="00B216F4" w:rsidRPr="00425F78" w:rsidRDefault="00B216F4" w:rsidP="00B216F4">
            <w:pPr>
              <w:jc w:val="center"/>
              <w:rPr>
                <w:rFonts w:ascii="仿宋" w:eastAsia="仿宋" w:hAnsi="仿宋"/>
                <w:sz w:val="24"/>
                <w:szCs w:val="24"/>
              </w:rPr>
            </w:pPr>
            <w:r w:rsidRPr="00425F78">
              <w:rPr>
                <w:rFonts w:ascii="仿宋" w:eastAsia="仿宋" w:hAnsi="仿宋" w:hint="eastAsia"/>
                <w:sz w:val="24"/>
                <w:szCs w:val="24"/>
              </w:rPr>
              <w:t>赛项成果汇总材料报相关单位</w:t>
            </w:r>
          </w:p>
        </w:tc>
      </w:tr>
    </w:tbl>
    <w:p w:rsidR="002701C9" w:rsidRDefault="002701C9" w:rsidP="00F853A8">
      <w:pPr>
        <w:widowControl/>
        <w:jc w:val="left"/>
        <w:rPr>
          <w:rFonts w:ascii="黑体" w:eastAsia="黑体" w:hAnsi="仿宋"/>
          <w:b/>
          <w:sz w:val="36"/>
          <w:szCs w:val="36"/>
        </w:rPr>
      </w:pPr>
    </w:p>
    <w:p w:rsidR="00156E65" w:rsidRDefault="00B14CF8" w:rsidP="00F853A8">
      <w:pPr>
        <w:widowControl/>
        <w:jc w:val="left"/>
        <w:rPr>
          <w:rFonts w:ascii="黑体" w:eastAsia="黑体" w:hAnsi="仿宋"/>
          <w:b/>
          <w:sz w:val="36"/>
          <w:szCs w:val="36"/>
        </w:rPr>
      </w:pPr>
      <w:r w:rsidRPr="002701C9">
        <w:rPr>
          <w:rFonts w:ascii="黑体" w:eastAsia="黑体" w:hAnsi="仿宋" w:hint="eastAsia"/>
          <w:b/>
          <w:sz w:val="36"/>
          <w:szCs w:val="36"/>
        </w:rPr>
        <w:t>十九</w:t>
      </w:r>
      <w:r w:rsidR="00156E65" w:rsidRPr="002701C9">
        <w:rPr>
          <w:rFonts w:ascii="黑体" w:eastAsia="黑体" w:hAnsi="仿宋" w:hint="eastAsia"/>
          <w:b/>
          <w:sz w:val="36"/>
          <w:szCs w:val="36"/>
        </w:rPr>
        <w:t>、</w:t>
      </w:r>
      <w:r w:rsidR="00B3227C" w:rsidRPr="002701C9">
        <w:rPr>
          <w:rFonts w:ascii="黑体" w:eastAsia="黑体" w:hAnsi="仿宋" w:hint="eastAsia"/>
          <w:b/>
          <w:sz w:val="36"/>
          <w:szCs w:val="36"/>
        </w:rPr>
        <w:t>裁判人</w:t>
      </w:r>
      <w:r w:rsidR="00156E65" w:rsidRPr="002701C9">
        <w:rPr>
          <w:rFonts w:ascii="黑体" w:eastAsia="黑体" w:hAnsi="仿宋" w:hint="eastAsia"/>
          <w:b/>
          <w:sz w:val="36"/>
          <w:szCs w:val="36"/>
        </w:rPr>
        <w:t>员建议</w:t>
      </w:r>
    </w:p>
    <w:tbl>
      <w:tblPr>
        <w:tblW w:w="9393" w:type="dxa"/>
        <w:tblInd w:w="7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30"/>
        <w:gridCol w:w="2168"/>
        <w:gridCol w:w="1812"/>
        <w:gridCol w:w="2530"/>
        <w:gridCol w:w="1753"/>
      </w:tblGrid>
      <w:tr w:rsidR="00B14CF8" w:rsidTr="00E93BD7">
        <w:tc>
          <w:tcPr>
            <w:tcW w:w="1130" w:type="dxa"/>
            <w:tcBorders>
              <w:tl2br w:val="nil"/>
              <w:tr2bl w:val="nil"/>
            </w:tcBorders>
            <w:vAlign w:val="center"/>
          </w:tcPr>
          <w:p w:rsidR="00B14CF8" w:rsidRPr="00B14CF8" w:rsidRDefault="00B14CF8" w:rsidP="00B14CF8">
            <w:pPr>
              <w:adjustRightInd w:val="0"/>
              <w:snapToGrid w:val="0"/>
              <w:jc w:val="center"/>
              <w:rPr>
                <w:rFonts w:ascii="Arial Narrow" w:eastAsia="仿宋_GB2312" w:hAnsi="Arial Narrow" w:cs="Arial"/>
                <w:b/>
                <w:sz w:val="30"/>
                <w:szCs w:val="30"/>
              </w:rPr>
            </w:pPr>
            <w:r w:rsidRPr="00B14CF8">
              <w:rPr>
                <w:rFonts w:ascii="仿宋_GB2312" w:eastAsia="仿宋_GB2312" w:hAnsi="仿宋" w:cs="Arial"/>
                <w:b/>
                <w:sz w:val="24"/>
                <w:szCs w:val="24"/>
              </w:rPr>
              <w:t>序号</w:t>
            </w:r>
          </w:p>
        </w:tc>
        <w:tc>
          <w:tcPr>
            <w:tcW w:w="2168" w:type="dxa"/>
            <w:tcBorders>
              <w:tl2br w:val="nil"/>
              <w:tr2bl w:val="nil"/>
            </w:tcBorders>
            <w:vAlign w:val="center"/>
          </w:tcPr>
          <w:p w:rsidR="00B14CF8" w:rsidRPr="00B14CF8" w:rsidRDefault="00B14CF8" w:rsidP="00B14CF8">
            <w:pPr>
              <w:adjustRightInd w:val="0"/>
              <w:snapToGrid w:val="0"/>
              <w:jc w:val="center"/>
              <w:rPr>
                <w:rFonts w:ascii="Arial Narrow" w:eastAsia="仿宋_GB2312" w:hAnsi="Arial Narrow" w:cs="Arial"/>
                <w:b/>
                <w:sz w:val="30"/>
                <w:szCs w:val="30"/>
              </w:rPr>
            </w:pPr>
            <w:r w:rsidRPr="00B14CF8">
              <w:rPr>
                <w:rFonts w:ascii="仿宋_GB2312" w:eastAsia="仿宋_GB2312" w:hAnsi="仿宋" w:cs="Arial"/>
                <w:b/>
                <w:sz w:val="24"/>
                <w:szCs w:val="24"/>
              </w:rPr>
              <w:t>专业技术方向</w:t>
            </w:r>
          </w:p>
        </w:tc>
        <w:tc>
          <w:tcPr>
            <w:tcW w:w="1812" w:type="dxa"/>
            <w:tcBorders>
              <w:tl2br w:val="nil"/>
              <w:tr2bl w:val="nil"/>
            </w:tcBorders>
            <w:vAlign w:val="center"/>
          </w:tcPr>
          <w:p w:rsidR="00B14CF8" w:rsidRPr="00B14CF8" w:rsidRDefault="00B14CF8" w:rsidP="00B14CF8">
            <w:pPr>
              <w:adjustRightInd w:val="0"/>
              <w:snapToGrid w:val="0"/>
              <w:jc w:val="center"/>
              <w:rPr>
                <w:rFonts w:ascii="Arial Narrow" w:eastAsia="仿宋_GB2312" w:hAnsi="Arial Narrow" w:cs="Arial"/>
                <w:b/>
                <w:sz w:val="30"/>
                <w:szCs w:val="30"/>
              </w:rPr>
            </w:pPr>
            <w:r w:rsidRPr="00B14CF8">
              <w:rPr>
                <w:rFonts w:ascii="仿宋_GB2312" w:eastAsia="仿宋_GB2312" w:hAnsi="仿宋" w:cs="Arial"/>
                <w:b/>
                <w:sz w:val="24"/>
                <w:szCs w:val="24"/>
              </w:rPr>
              <w:t>知识能力要求</w:t>
            </w:r>
          </w:p>
        </w:tc>
        <w:tc>
          <w:tcPr>
            <w:tcW w:w="2530" w:type="dxa"/>
            <w:tcBorders>
              <w:tl2br w:val="nil"/>
              <w:tr2bl w:val="nil"/>
            </w:tcBorders>
            <w:vAlign w:val="center"/>
          </w:tcPr>
          <w:p w:rsidR="00B14CF8" w:rsidRDefault="00B14CF8" w:rsidP="00B14CF8">
            <w:pPr>
              <w:adjustRightInd w:val="0"/>
              <w:snapToGrid w:val="0"/>
              <w:jc w:val="center"/>
              <w:rPr>
                <w:rFonts w:ascii="仿宋_GB2312" w:eastAsia="仿宋_GB2312" w:hAnsi="仿宋" w:cs="Arial"/>
                <w:b/>
                <w:sz w:val="24"/>
                <w:szCs w:val="24"/>
              </w:rPr>
            </w:pPr>
            <w:r w:rsidRPr="00B14CF8">
              <w:rPr>
                <w:rFonts w:ascii="仿宋_GB2312" w:eastAsia="仿宋_GB2312" w:hAnsi="仿宋" w:cs="Arial"/>
                <w:b/>
                <w:sz w:val="24"/>
                <w:szCs w:val="24"/>
              </w:rPr>
              <w:t>专业技术职称</w:t>
            </w:r>
          </w:p>
          <w:p w:rsidR="00B14CF8" w:rsidRPr="00B14CF8" w:rsidRDefault="00B14CF8" w:rsidP="00B14CF8">
            <w:pPr>
              <w:adjustRightInd w:val="0"/>
              <w:snapToGrid w:val="0"/>
              <w:jc w:val="center"/>
              <w:rPr>
                <w:rFonts w:ascii="仿宋_GB2312" w:eastAsia="仿宋_GB2312" w:hAnsi="仿宋" w:cs="Arial"/>
                <w:b/>
                <w:sz w:val="24"/>
                <w:szCs w:val="24"/>
              </w:rPr>
            </w:pPr>
            <w:r w:rsidRPr="00B14CF8">
              <w:rPr>
                <w:rFonts w:ascii="仿宋_GB2312" w:eastAsia="仿宋_GB2312" w:hAnsi="仿宋" w:cs="Arial"/>
                <w:b/>
                <w:sz w:val="24"/>
                <w:szCs w:val="24"/>
              </w:rPr>
              <w:t>（职业资格等级）</w:t>
            </w:r>
          </w:p>
        </w:tc>
        <w:tc>
          <w:tcPr>
            <w:tcW w:w="1753" w:type="dxa"/>
            <w:tcBorders>
              <w:tl2br w:val="nil"/>
              <w:tr2bl w:val="nil"/>
            </w:tcBorders>
            <w:vAlign w:val="center"/>
          </w:tcPr>
          <w:p w:rsidR="00B14CF8" w:rsidRPr="00B14CF8" w:rsidRDefault="00B14CF8" w:rsidP="00B14CF8">
            <w:pPr>
              <w:adjustRightInd w:val="0"/>
              <w:snapToGrid w:val="0"/>
              <w:jc w:val="center"/>
              <w:rPr>
                <w:rFonts w:ascii="Arial Narrow" w:eastAsia="仿宋_GB2312" w:hAnsi="Arial Narrow" w:cs="Arial"/>
                <w:b/>
                <w:sz w:val="30"/>
                <w:szCs w:val="30"/>
              </w:rPr>
            </w:pPr>
            <w:r w:rsidRPr="00B14CF8">
              <w:rPr>
                <w:rFonts w:ascii="仿宋_GB2312" w:eastAsia="仿宋_GB2312" w:hAnsi="仿宋" w:cs="Arial"/>
                <w:b/>
                <w:sz w:val="24"/>
                <w:szCs w:val="24"/>
              </w:rPr>
              <w:t>人数</w:t>
            </w:r>
          </w:p>
        </w:tc>
      </w:tr>
      <w:tr w:rsidR="00B14CF8" w:rsidTr="00E93BD7">
        <w:tc>
          <w:tcPr>
            <w:tcW w:w="1130" w:type="dxa"/>
            <w:tcBorders>
              <w:tl2br w:val="nil"/>
              <w:tr2bl w:val="nil"/>
            </w:tcBorders>
            <w:vAlign w:val="center"/>
          </w:tcPr>
          <w:p w:rsidR="00B14CF8" w:rsidRPr="00E93BD7" w:rsidRDefault="00E93BD7" w:rsidP="00B14CF8">
            <w:pPr>
              <w:snapToGrid w:val="0"/>
              <w:jc w:val="center"/>
              <w:rPr>
                <w:rFonts w:ascii="仿宋" w:eastAsia="仿宋" w:hAnsi="仿宋"/>
                <w:sz w:val="24"/>
                <w:szCs w:val="24"/>
              </w:rPr>
            </w:pPr>
            <w:r w:rsidRPr="00E93BD7">
              <w:rPr>
                <w:rFonts w:ascii="仿宋" w:eastAsia="仿宋" w:hAnsi="仿宋" w:hint="eastAsia"/>
                <w:sz w:val="24"/>
                <w:szCs w:val="24"/>
              </w:rPr>
              <w:t>1</w:t>
            </w:r>
          </w:p>
        </w:tc>
        <w:tc>
          <w:tcPr>
            <w:tcW w:w="2168" w:type="dxa"/>
            <w:tcBorders>
              <w:tl2br w:val="nil"/>
              <w:tr2bl w:val="nil"/>
            </w:tcBorders>
            <w:vAlign w:val="center"/>
          </w:tcPr>
          <w:p w:rsidR="00B14CF8" w:rsidRPr="00B14CF8" w:rsidRDefault="00E93BD7" w:rsidP="00B14CF8">
            <w:pPr>
              <w:snapToGrid w:val="0"/>
              <w:jc w:val="center"/>
              <w:rPr>
                <w:rFonts w:ascii="Arial Narrow" w:eastAsia="仿宋_GB2312" w:hAnsi="Arial Narrow" w:cs="Arial"/>
                <w:b/>
                <w:sz w:val="30"/>
                <w:szCs w:val="30"/>
              </w:rPr>
            </w:pPr>
            <w:r w:rsidRPr="00425F78">
              <w:rPr>
                <w:rFonts w:ascii="仿宋" w:eastAsia="仿宋" w:hAnsi="仿宋" w:hint="eastAsia"/>
                <w:sz w:val="24"/>
                <w:szCs w:val="24"/>
              </w:rPr>
              <w:t>电子信息</w:t>
            </w:r>
            <w:r>
              <w:rPr>
                <w:rFonts w:ascii="仿宋" w:eastAsia="仿宋" w:hAnsi="仿宋" w:hint="eastAsia"/>
                <w:sz w:val="24"/>
                <w:szCs w:val="24"/>
              </w:rPr>
              <w:t>或自动化</w:t>
            </w:r>
          </w:p>
        </w:tc>
        <w:tc>
          <w:tcPr>
            <w:tcW w:w="1812" w:type="dxa"/>
            <w:tcBorders>
              <w:tl2br w:val="nil"/>
              <w:tr2bl w:val="nil"/>
            </w:tcBorders>
            <w:vAlign w:val="center"/>
          </w:tcPr>
          <w:p w:rsidR="00B14CF8" w:rsidRPr="00E93BD7" w:rsidRDefault="00E93BD7" w:rsidP="00E93BD7">
            <w:pPr>
              <w:snapToGrid w:val="0"/>
              <w:jc w:val="center"/>
              <w:rPr>
                <w:rFonts w:ascii="仿宋" w:eastAsia="仿宋" w:hAnsi="仿宋"/>
                <w:sz w:val="24"/>
                <w:szCs w:val="24"/>
              </w:rPr>
            </w:pPr>
            <w:r>
              <w:rPr>
                <w:rFonts w:ascii="仿宋" w:eastAsia="仿宋" w:hAnsi="仿宋" w:hint="eastAsia"/>
                <w:sz w:val="24"/>
                <w:szCs w:val="24"/>
              </w:rPr>
              <w:t>具有专业知识</w:t>
            </w:r>
          </w:p>
        </w:tc>
        <w:tc>
          <w:tcPr>
            <w:tcW w:w="2530" w:type="dxa"/>
            <w:tcBorders>
              <w:tl2br w:val="nil"/>
              <w:tr2bl w:val="nil"/>
            </w:tcBorders>
            <w:vAlign w:val="center"/>
          </w:tcPr>
          <w:p w:rsidR="00B14CF8" w:rsidRPr="00B14CF8" w:rsidRDefault="00E93BD7" w:rsidP="00B14CF8">
            <w:pPr>
              <w:snapToGrid w:val="0"/>
              <w:jc w:val="center"/>
              <w:rPr>
                <w:rFonts w:ascii="Arial Narrow" w:eastAsia="仿宋_GB2312" w:hAnsi="Arial Narrow" w:cs="Arial"/>
                <w:b/>
                <w:sz w:val="30"/>
                <w:szCs w:val="30"/>
              </w:rPr>
            </w:pPr>
            <w:r w:rsidRPr="00425F78">
              <w:rPr>
                <w:rFonts w:ascii="仿宋" w:eastAsia="仿宋" w:hAnsi="仿宋" w:hint="eastAsia"/>
                <w:sz w:val="24"/>
                <w:szCs w:val="24"/>
              </w:rPr>
              <w:t>高级</w:t>
            </w:r>
          </w:p>
        </w:tc>
        <w:tc>
          <w:tcPr>
            <w:tcW w:w="1753" w:type="dxa"/>
            <w:tcBorders>
              <w:tl2br w:val="nil"/>
              <w:tr2bl w:val="nil"/>
            </w:tcBorders>
            <w:vAlign w:val="center"/>
          </w:tcPr>
          <w:p w:rsidR="00B14CF8" w:rsidRPr="00B14CF8" w:rsidRDefault="00E93BD7" w:rsidP="00B14CF8">
            <w:pPr>
              <w:snapToGrid w:val="0"/>
              <w:jc w:val="center"/>
              <w:rPr>
                <w:rFonts w:ascii="Arial Narrow" w:eastAsia="仿宋_GB2312" w:hAnsi="Arial Narrow" w:cs="Arial"/>
                <w:b/>
                <w:sz w:val="30"/>
                <w:szCs w:val="30"/>
              </w:rPr>
            </w:pPr>
            <w:r>
              <w:rPr>
                <w:rFonts w:ascii="仿宋" w:eastAsia="仿宋" w:hAnsi="仿宋" w:hint="eastAsia"/>
                <w:sz w:val="24"/>
                <w:szCs w:val="24"/>
              </w:rPr>
              <w:t>5</w:t>
            </w:r>
          </w:p>
        </w:tc>
      </w:tr>
      <w:tr w:rsidR="00B14CF8" w:rsidTr="00E93BD7">
        <w:tc>
          <w:tcPr>
            <w:tcW w:w="1130" w:type="dxa"/>
            <w:tcBorders>
              <w:tl2br w:val="nil"/>
              <w:tr2bl w:val="nil"/>
            </w:tcBorders>
            <w:vAlign w:val="center"/>
          </w:tcPr>
          <w:p w:rsidR="00B14CF8" w:rsidRPr="00E93BD7" w:rsidRDefault="00E93BD7" w:rsidP="00B14CF8">
            <w:pPr>
              <w:snapToGrid w:val="0"/>
              <w:jc w:val="center"/>
              <w:rPr>
                <w:rFonts w:ascii="仿宋" w:eastAsia="仿宋" w:hAnsi="仿宋"/>
                <w:sz w:val="24"/>
                <w:szCs w:val="24"/>
              </w:rPr>
            </w:pPr>
            <w:r w:rsidRPr="00E93BD7">
              <w:rPr>
                <w:rFonts w:ascii="仿宋" w:eastAsia="仿宋" w:hAnsi="仿宋" w:hint="eastAsia"/>
                <w:sz w:val="24"/>
                <w:szCs w:val="24"/>
              </w:rPr>
              <w:t>2</w:t>
            </w:r>
          </w:p>
        </w:tc>
        <w:tc>
          <w:tcPr>
            <w:tcW w:w="2168" w:type="dxa"/>
            <w:tcBorders>
              <w:tl2br w:val="nil"/>
              <w:tr2bl w:val="nil"/>
            </w:tcBorders>
            <w:vAlign w:val="center"/>
          </w:tcPr>
          <w:p w:rsidR="00B14CF8" w:rsidRPr="00B14CF8" w:rsidRDefault="00E93BD7" w:rsidP="00B14CF8">
            <w:pPr>
              <w:snapToGrid w:val="0"/>
              <w:jc w:val="center"/>
              <w:rPr>
                <w:rFonts w:ascii="Arial Narrow" w:eastAsia="仿宋_GB2312" w:hAnsi="Arial Narrow" w:cs="Arial"/>
                <w:b/>
                <w:sz w:val="30"/>
                <w:szCs w:val="30"/>
              </w:rPr>
            </w:pPr>
            <w:r w:rsidRPr="00425F78">
              <w:rPr>
                <w:rFonts w:ascii="仿宋" w:eastAsia="仿宋" w:hAnsi="仿宋" w:hint="eastAsia"/>
                <w:sz w:val="24"/>
                <w:szCs w:val="24"/>
              </w:rPr>
              <w:t>计算机应用</w:t>
            </w:r>
          </w:p>
        </w:tc>
        <w:tc>
          <w:tcPr>
            <w:tcW w:w="1812" w:type="dxa"/>
            <w:tcBorders>
              <w:tl2br w:val="nil"/>
              <w:tr2bl w:val="nil"/>
            </w:tcBorders>
            <w:vAlign w:val="center"/>
          </w:tcPr>
          <w:p w:rsidR="00B14CF8" w:rsidRPr="00B14CF8" w:rsidRDefault="002701C9" w:rsidP="00B14CF8">
            <w:pPr>
              <w:snapToGrid w:val="0"/>
              <w:jc w:val="center"/>
              <w:rPr>
                <w:rFonts w:ascii="Arial Narrow" w:eastAsia="仿宋_GB2312" w:hAnsi="Arial Narrow" w:cs="Arial"/>
                <w:b/>
                <w:sz w:val="30"/>
                <w:szCs w:val="30"/>
              </w:rPr>
            </w:pPr>
            <w:r>
              <w:rPr>
                <w:rFonts w:ascii="仿宋" w:eastAsia="仿宋" w:hAnsi="仿宋" w:hint="eastAsia"/>
                <w:sz w:val="24"/>
                <w:szCs w:val="24"/>
              </w:rPr>
              <w:t>计算机操作</w:t>
            </w:r>
          </w:p>
        </w:tc>
        <w:tc>
          <w:tcPr>
            <w:tcW w:w="2530" w:type="dxa"/>
            <w:tcBorders>
              <w:tl2br w:val="nil"/>
              <w:tr2bl w:val="nil"/>
            </w:tcBorders>
            <w:vAlign w:val="center"/>
          </w:tcPr>
          <w:p w:rsidR="00B14CF8" w:rsidRPr="00B14CF8" w:rsidRDefault="00E93BD7" w:rsidP="00B14CF8">
            <w:pPr>
              <w:snapToGrid w:val="0"/>
              <w:jc w:val="center"/>
              <w:rPr>
                <w:rFonts w:ascii="Arial Narrow" w:eastAsia="仿宋_GB2312" w:hAnsi="Arial Narrow" w:cs="Arial"/>
                <w:b/>
                <w:sz w:val="30"/>
                <w:szCs w:val="30"/>
              </w:rPr>
            </w:pPr>
            <w:r w:rsidRPr="00425F78">
              <w:rPr>
                <w:rFonts w:ascii="仿宋" w:eastAsia="仿宋" w:hAnsi="仿宋" w:hint="eastAsia"/>
                <w:sz w:val="24"/>
                <w:szCs w:val="24"/>
              </w:rPr>
              <w:t>中级以上</w:t>
            </w:r>
          </w:p>
        </w:tc>
        <w:tc>
          <w:tcPr>
            <w:tcW w:w="1753" w:type="dxa"/>
            <w:tcBorders>
              <w:tl2br w:val="nil"/>
              <w:tr2bl w:val="nil"/>
            </w:tcBorders>
            <w:vAlign w:val="center"/>
          </w:tcPr>
          <w:p w:rsidR="00B14CF8" w:rsidRPr="00B14CF8" w:rsidRDefault="00E93BD7" w:rsidP="00B14CF8">
            <w:pPr>
              <w:snapToGrid w:val="0"/>
              <w:jc w:val="center"/>
              <w:rPr>
                <w:rFonts w:ascii="Arial Narrow" w:eastAsia="仿宋_GB2312" w:hAnsi="Arial Narrow" w:cs="Arial"/>
                <w:b/>
                <w:sz w:val="30"/>
                <w:szCs w:val="30"/>
              </w:rPr>
            </w:pPr>
            <w:r>
              <w:rPr>
                <w:rFonts w:ascii="仿宋" w:eastAsia="仿宋" w:hAnsi="仿宋" w:hint="eastAsia"/>
                <w:sz w:val="24"/>
                <w:szCs w:val="24"/>
              </w:rPr>
              <w:t>3</w:t>
            </w:r>
          </w:p>
        </w:tc>
      </w:tr>
      <w:tr w:rsidR="00B14CF8" w:rsidTr="00E93BD7">
        <w:tc>
          <w:tcPr>
            <w:tcW w:w="1130" w:type="dxa"/>
            <w:tcBorders>
              <w:tl2br w:val="nil"/>
              <w:tr2bl w:val="nil"/>
            </w:tcBorders>
            <w:vAlign w:val="center"/>
          </w:tcPr>
          <w:p w:rsidR="00B14CF8" w:rsidRPr="00E93BD7" w:rsidRDefault="00E93BD7" w:rsidP="00B14CF8">
            <w:pPr>
              <w:snapToGrid w:val="0"/>
              <w:jc w:val="center"/>
              <w:rPr>
                <w:rFonts w:ascii="仿宋" w:eastAsia="仿宋" w:hAnsi="仿宋"/>
                <w:sz w:val="24"/>
                <w:szCs w:val="24"/>
              </w:rPr>
            </w:pPr>
            <w:r w:rsidRPr="00E93BD7">
              <w:rPr>
                <w:rFonts w:ascii="仿宋" w:eastAsia="仿宋" w:hAnsi="仿宋" w:hint="eastAsia"/>
                <w:sz w:val="24"/>
                <w:szCs w:val="24"/>
              </w:rPr>
              <w:t>3</w:t>
            </w:r>
          </w:p>
        </w:tc>
        <w:tc>
          <w:tcPr>
            <w:tcW w:w="2168" w:type="dxa"/>
            <w:tcBorders>
              <w:tl2br w:val="nil"/>
              <w:tr2bl w:val="nil"/>
            </w:tcBorders>
            <w:vAlign w:val="center"/>
          </w:tcPr>
          <w:p w:rsidR="00B14CF8" w:rsidRPr="00B14CF8" w:rsidRDefault="00E93BD7" w:rsidP="00B14CF8">
            <w:pPr>
              <w:snapToGrid w:val="0"/>
              <w:jc w:val="center"/>
              <w:rPr>
                <w:rFonts w:ascii="Arial Narrow" w:eastAsia="仿宋_GB2312" w:hAnsi="Arial Narrow" w:cs="Arial"/>
                <w:b/>
                <w:sz w:val="30"/>
                <w:szCs w:val="30"/>
              </w:rPr>
            </w:pPr>
            <w:r w:rsidRPr="00425F78">
              <w:rPr>
                <w:rFonts w:ascii="仿宋" w:eastAsia="仿宋" w:hAnsi="仿宋" w:hint="eastAsia"/>
                <w:sz w:val="24"/>
                <w:szCs w:val="24"/>
              </w:rPr>
              <w:t>电子信息</w:t>
            </w:r>
            <w:r>
              <w:rPr>
                <w:rFonts w:ascii="仿宋" w:eastAsia="仿宋" w:hAnsi="仿宋" w:hint="eastAsia"/>
                <w:sz w:val="24"/>
                <w:szCs w:val="24"/>
              </w:rPr>
              <w:t>或自动化</w:t>
            </w:r>
          </w:p>
        </w:tc>
        <w:tc>
          <w:tcPr>
            <w:tcW w:w="1812" w:type="dxa"/>
            <w:tcBorders>
              <w:tl2br w:val="nil"/>
              <w:tr2bl w:val="nil"/>
            </w:tcBorders>
            <w:vAlign w:val="center"/>
          </w:tcPr>
          <w:p w:rsidR="00B14CF8" w:rsidRPr="00B14CF8" w:rsidRDefault="00E93BD7" w:rsidP="00B14CF8">
            <w:pPr>
              <w:snapToGrid w:val="0"/>
              <w:jc w:val="center"/>
              <w:rPr>
                <w:rFonts w:ascii="Arial Narrow" w:eastAsia="仿宋_GB2312" w:hAnsi="Arial Narrow" w:cs="Arial"/>
                <w:b/>
                <w:sz w:val="30"/>
                <w:szCs w:val="30"/>
              </w:rPr>
            </w:pPr>
            <w:r>
              <w:rPr>
                <w:rFonts w:ascii="仿宋" w:eastAsia="仿宋" w:hAnsi="仿宋" w:hint="eastAsia"/>
                <w:sz w:val="24"/>
                <w:szCs w:val="24"/>
              </w:rPr>
              <w:t>具有实操能力和相关知识</w:t>
            </w:r>
          </w:p>
        </w:tc>
        <w:tc>
          <w:tcPr>
            <w:tcW w:w="2530" w:type="dxa"/>
            <w:tcBorders>
              <w:tl2br w:val="nil"/>
              <w:tr2bl w:val="nil"/>
            </w:tcBorders>
            <w:vAlign w:val="center"/>
          </w:tcPr>
          <w:p w:rsidR="00B14CF8" w:rsidRPr="00B14CF8" w:rsidRDefault="00E93BD7" w:rsidP="00B14CF8">
            <w:pPr>
              <w:snapToGrid w:val="0"/>
              <w:jc w:val="center"/>
              <w:rPr>
                <w:rFonts w:ascii="Arial Narrow" w:eastAsia="仿宋_GB2312" w:hAnsi="Arial Narrow" w:cs="Arial"/>
                <w:b/>
                <w:sz w:val="30"/>
                <w:szCs w:val="30"/>
              </w:rPr>
            </w:pPr>
            <w:r w:rsidRPr="00425F78">
              <w:rPr>
                <w:rFonts w:ascii="仿宋" w:eastAsia="仿宋" w:hAnsi="仿宋" w:hint="eastAsia"/>
                <w:sz w:val="24"/>
                <w:szCs w:val="24"/>
              </w:rPr>
              <w:t>中级以上</w:t>
            </w:r>
          </w:p>
        </w:tc>
        <w:tc>
          <w:tcPr>
            <w:tcW w:w="1753" w:type="dxa"/>
            <w:tcBorders>
              <w:tl2br w:val="nil"/>
              <w:tr2bl w:val="nil"/>
            </w:tcBorders>
            <w:vAlign w:val="center"/>
          </w:tcPr>
          <w:p w:rsidR="00B14CF8" w:rsidRPr="00D845EA" w:rsidRDefault="00E93BD7" w:rsidP="00B14CF8">
            <w:pPr>
              <w:snapToGrid w:val="0"/>
              <w:jc w:val="center"/>
              <w:rPr>
                <w:rFonts w:ascii="Arial Narrow" w:eastAsia="仿宋_GB2312" w:hAnsi="Arial Narrow" w:cs="Arial"/>
                <w:sz w:val="30"/>
                <w:szCs w:val="30"/>
              </w:rPr>
            </w:pPr>
            <w:r w:rsidRPr="00D845EA">
              <w:rPr>
                <w:rFonts w:ascii="Arial Narrow" w:eastAsia="仿宋_GB2312" w:hAnsi="Arial Narrow" w:cs="Arial" w:hint="eastAsia"/>
                <w:sz w:val="30"/>
                <w:szCs w:val="30"/>
              </w:rPr>
              <w:t>6</w:t>
            </w:r>
          </w:p>
        </w:tc>
      </w:tr>
      <w:tr w:rsidR="00E93BD7" w:rsidTr="00E93BD7">
        <w:tc>
          <w:tcPr>
            <w:tcW w:w="1130" w:type="dxa"/>
            <w:tcBorders>
              <w:tl2br w:val="nil"/>
              <w:tr2bl w:val="nil"/>
            </w:tcBorders>
            <w:vAlign w:val="center"/>
          </w:tcPr>
          <w:p w:rsidR="00E93BD7" w:rsidRPr="00E93BD7" w:rsidRDefault="00E93BD7" w:rsidP="00B14CF8">
            <w:pPr>
              <w:snapToGrid w:val="0"/>
              <w:jc w:val="center"/>
              <w:rPr>
                <w:rFonts w:ascii="仿宋" w:eastAsia="仿宋" w:hAnsi="仿宋"/>
                <w:sz w:val="24"/>
                <w:szCs w:val="24"/>
              </w:rPr>
            </w:pPr>
            <w:r w:rsidRPr="00E93BD7">
              <w:rPr>
                <w:rFonts w:ascii="仿宋" w:eastAsia="仿宋" w:hAnsi="仿宋" w:hint="eastAsia"/>
                <w:sz w:val="24"/>
                <w:szCs w:val="24"/>
              </w:rPr>
              <w:t>4</w:t>
            </w:r>
          </w:p>
        </w:tc>
        <w:tc>
          <w:tcPr>
            <w:tcW w:w="2168" w:type="dxa"/>
            <w:tcBorders>
              <w:tl2br w:val="nil"/>
              <w:tr2bl w:val="nil"/>
            </w:tcBorders>
            <w:vAlign w:val="center"/>
          </w:tcPr>
          <w:p w:rsidR="00E93BD7" w:rsidRPr="00425F78" w:rsidRDefault="00E93BD7" w:rsidP="00B14CF8">
            <w:pPr>
              <w:snapToGrid w:val="0"/>
              <w:jc w:val="center"/>
              <w:rPr>
                <w:rFonts w:ascii="仿宋" w:eastAsia="仿宋" w:hAnsi="仿宋"/>
                <w:sz w:val="24"/>
                <w:szCs w:val="24"/>
              </w:rPr>
            </w:pPr>
            <w:r w:rsidRPr="00425F78">
              <w:rPr>
                <w:rFonts w:ascii="仿宋" w:eastAsia="仿宋" w:hAnsi="仿宋" w:hint="eastAsia"/>
                <w:sz w:val="24"/>
                <w:szCs w:val="24"/>
              </w:rPr>
              <w:t>电子信息</w:t>
            </w:r>
            <w:r>
              <w:rPr>
                <w:rFonts w:ascii="仿宋" w:eastAsia="仿宋" w:hAnsi="仿宋" w:hint="eastAsia"/>
                <w:sz w:val="24"/>
                <w:szCs w:val="24"/>
              </w:rPr>
              <w:t>或自动化</w:t>
            </w:r>
          </w:p>
        </w:tc>
        <w:tc>
          <w:tcPr>
            <w:tcW w:w="1812" w:type="dxa"/>
            <w:tcBorders>
              <w:tl2br w:val="nil"/>
              <w:tr2bl w:val="nil"/>
            </w:tcBorders>
            <w:vAlign w:val="center"/>
          </w:tcPr>
          <w:p w:rsidR="00E93BD7" w:rsidRPr="00425F78" w:rsidRDefault="00E93BD7" w:rsidP="00B14CF8">
            <w:pPr>
              <w:snapToGrid w:val="0"/>
              <w:jc w:val="center"/>
              <w:rPr>
                <w:rFonts w:ascii="仿宋" w:eastAsia="仿宋" w:hAnsi="仿宋"/>
                <w:sz w:val="24"/>
                <w:szCs w:val="24"/>
              </w:rPr>
            </w:pPr>
            <w:r>
              <w:rPr>
                <w:rFonts w:ascii="仿宋" w:eastAsia="仿宋" w:hAnsi="仿宋" w:hint="eastAsia"/>
                <w:sz w:val="24"/>
                <w:szCs w:val="24"/>
              </w:rPr>
              <w:t>具有专业知识</w:t>
            </w:r>
          </w:p>
        </w:tc>
        <w:tc>
          <w:tcPr>
            <w:tcW w:w="2530" w:type="dxa"/>
            <w:tcBorders>
              <w:tl2br w:val="nil"/>
              <w:tr2bl w:val="nil"/>
            </w:tcBorders>
            <w:vAlign w:val="center"/>
          </w:tcPr>
          <w:p w:rsidR="00E93BD7" w:rsidRPr="00B14CF8" w:rsidRDefault="00E93BD7" w:rsidP="00B14CF8">
            <w:pPr>
              <w:snapToGrid w:val="0"/>
              <w:jc w:val="center"/>
              <w:rPr>
                <w:rFonts w:ascii="Arial Narrow" w:eastAsia="仿宋_GB2312" w:hAnsi="Arial Narrow" w:cs="Arial"/>
                <w:b/>
                <w:sz w:val="30"/>
                <w:szCs w:val="30"/>
              </w:rPr>
            </w:pPr>
            <w:r w:rsidRPr="00425F78">
              <w:rPr>
                <w:rFonts w:ascii="仿宋" w:eastAsia="仿宋" w:hAnsi="仿宋" w:hint="eastAsia"/>
                <w:sz w:val="24"/>
                <w:szCs w:val="24"/>
              </w:rPr>
              <w:t>中级以上</w:t>
            </w:r>
          </w:p>
        </w:tc>
        <w:tc>
          <w:tcPr>
            <w:tcW w:w="1753" w:type="dxa"/>
            <w:tcBorders>
              <w:tl2br w:val="nil"/>
              <w:tr2bl w:val="nil"/>
            </w:tcBorders>
            <w:vAlign w:val="center"/>
          </w:tcPr>
          <w:p w:rsidR="00E93BD7" w:rsidRPr="00D845EA" w:rsidRDefault="002701C9" w:rsidP="00B14CF8">
            <w:pPr>
              <w:snapToGrid w:val="0"/>
              <w:jc w:val="center"/>
              <w:rPr>
                <w:rFonts w:ascii="Arial Narrow" w:eastAsia="仿宋_GB2312" w:hAnsi="Arial Narrow" w:cs="Arial"/>
                <w:sz w:val="30"/>
                <w:szCs w:val="30"/>
              </w:rPr>
            </w:pPr>
            <w:r w:rsidRPr="00D845EA">
              <w:rPr>
                <w:rFonts w:ascii="Arial Narrow" w:eastAsia="仿宋_GB2312" w:hAnsi="Arial Narrow" w:cs="Arial" w:hint="eastAsia"/>
                <w:sz w:val="30"/>
                <w:szCs w:val="30"/>
              </w:rPr>
              <w:t>6</w:t>
            </w:r>
          </w:p>
        </w:tc>
      </w:tr>
      <w:tr w:rsidR="00E93BD7" w:rsidTr="00E93BD7">
        <w:tc>
          <w:tcPr>
            <w:tcW w:w="1130" w:type="dxa"/>
            <w:tcBorders>
              <w:tl2br w:val="nil"/>
              <w:tr2bl w:val="nil"/>
            </w:tcBorders>
            <w:vAlign w:val="center"/>
          </w:tcPr>
          <w:p w:rsidR="00E93BD7" w:rsidRPr="00E93BD7" w:rsidRDefault="00E93BD7" w:rsidP="00B14CF8">
            <w:pPr>
              <w:snapToGrid w:val="0"/>
              <w:jc w:val="center"/>
              <w:rPr>
                <w:rFonts w:ascii="仿宋" w:eastAsia="仿宋" w:hAnsi="仿宋"/>
                <w:sz w:val="24"/>
                <w:szCs w:val="24"/>
              </w:rPr>
            </w:pPr>
            <w:r w:rsidRPr="00E93BD7">
              <w:rPr>
                <w:rFonts w:ascii="仿宋" w:eastAsia="仿宋" w:hAnsi="仿宋" w:hint="eastAsia"/>
                <w:sz w:val="24"/>
                <w:szCs w:val="24"/>
              </w:rPr>
              <w:t>5</w:t>
            </w:r>
          </w:p>
        </w:tc>
        <w:tc>
          <w:tcPr>
            <w:tcW w:w="2168" w:type="dxa"/>
            <w:tcBorders>
              <w:tl2br w:val="nil"/>
              <w:tr2bl w:val="nil"/>
            </w:tcBorders>
            <w:vAlign w:val="center"/>
          </w:tcPr>
          <w:p w:rsidR="00E93BD7" w:rsidRPr="00425F78" w:rsidRDefault="00E93BD7" w:rsidP="00B14CF8">
            <w:pPr>
              <w:snapToGrid w:val="0"/>
              <w:jc w:val="center"/>
              <w:rPr>
                <w:rFonts w:ascii="仿宋" w:eastAsia="仿宋" w:hAnsi="仿宋"/>
                <w:sz w:val="24"/>
                <w:szCs w:val="24"/>
              </w:rPr>
            </w:pPr>
            <w:r w:rsidRPr="00425F78">
              <w:rPr>
                <w:rFonts w:ascii="仿宋" w:eastAsia="仿宋" w:hAnsi="仿宋" w:hint="eastAsia"/>
                <w:sz w:val="24"/>
                <w:szCs w:val="24"/>
              </w:rPr>
              <w:t>电子信息</w:t>
            </w:r>
            <w:r>
              <w:rPr>
                <w:rFonts w:ascii="仿宋" w:eastAsia="仿宋" w:hAnsi="仿宋" w:hint="eastAsia"/>
                <w:sz w:val="24"/>
                <w:szCs w:val="24"/>
              </w:rPr>
              <w:t>或自动化</w:t>
            </w:r>
          </w:p>
        </w:tc>
        <w:tc>
          <w:tcPr>
            <w:tcW w:w="1812" w:type="dxa"/>
            <w:tcBorders>
              <w:tl2br w:val="nil"/>
              <w:tr2bl w:val="nil"/>
            </w:tcBorders>
            <w:vAlign w:val="center"/>
          </w:tcPr>
          <w:p w:rsidR="00E93BD7" w:rsidRPr="00425F78" w:rsidRDefault="00E93BD7" w:rsidP="00B14CF8">
            <w:pPr>
              <w:snapToGrid w:val="0"/>
              <w:jc w:val="center"/>
              <w:rPr>
                <w:rFonts w:ascii="仿宋" w:eastAsia="仿宋" w:hAnsi="仿宋"/>
                <w:sz w:val="24"/>
                <w:szCs w:val="24"/>
              </w:rPr>
            </w:pPr>
            <w:r w:rsidRPr="00425F78">
              <w:rPr>
                <w:rFonts w:ascii="仿宋" w:eastAsia="仿宋" w:hAnsi="仿宋" w:hint="eastAsia"/>
                <w:sz w:val="24"/>
                <w:szCs w:val="24"/>
              </w:rPr>
              <w:t>现场裁判</w:t>
            </w:r>
          </w:p>
        </w:tc>
        <w:tc>
          <w:tcPr>
            <w:tcW w:w="2530" w:type="dxa"/>
            <w:tcBorders>
              <w:tl2br w:val="nil"/>
              <w:tr2bl w:val="nil"/>
            </w:tcBorders>
            <w:vAlign w:val="center"/>
          </w:tcPr>
          <w:p w:rsidR="00E93BD7" w:rsidRPr="00B14CF8" w:rsidRDefault="00E93BD7" w:rsidP="00B14CF8">
            <w:pPr>
              <w:snapToGrid w:val="0"/>
              <w:jc w:val="center"/>
              <w:rPr>
                <w:rFonts w:ascii="Arial Narrow" w:eastAsia="仿宋_GB2312" w:hAnsi="Arial Narrow" w:cs="Arial"/>
                <w:b/>
                <w:sz w:val="30"/>
                <w:szCs w:val="30"/>
              </w:rPr>
            </w:pPr>
            <w:r w:rsidRPr="00425F78">
              <w:rPr>
                <w:rFonts w:ascii="仿宋" w:eastAsia="仿宋" w:hAnsi="仿宋" w:hint="eastAsia"/>
                <w:sz w:val="24"/>
                <w:szCs w:val="24"/>
              </w:rPr>
              <w:t>中级以上</w:t>
            </w:r>
          </w:p>
        </w:tc>
        <w:tc>
          <w:tcPr>
            <w:tcW w:w="1753" w:type="dxa"/>
            <w:tcBorders>
              <w:tl2br w:val="nil"/>
              <w:tr2bl w:val="nil"/>
            </w:tcBorders>
            <w:vAlign w:val="center"/>
          </w:tcPr>
          <w:p w:rsidR="00E93BD7" w:rsidRPr="00D845EA" w:rsidRDefault="00E93BD7" w:rsidP="00B14CF8">
            <w:pPr>
              <w:snapToGrid w:val="0"/>
              <w:jc w:val="center"/>
              <w:rPr>
                <w:rFonts w:ascii="Arial Narrow" w:eastAsia="仿宋_GB2312" w:hAnsi="Arial Narrow" w:cs="Arial"/>
                <w:sz w:val="30"/>
                <w:szCs w:val="30"/>
              </w:rPr>
            </w:pPr>
            <w:r w:rsidRPr="00D845EA">
              <w:rPr>
                <w:rFonts w:ascii="仿宋" w:eastAsia="仿宋" w:hAnsi="仿宋" w:hint="eastAsia"/>
                <w:sz w:val="24"/>
                <w:szCs w:val="24"/>
              </w:rPr>
              <w:t>10</w:t>
            </w:r>
          </w:p>
        </w:tc>
      </w:tr>
      <w:tr w:rsidR="00B14CF8" w:rsidTr="00E93BD7">
        <w:tc>
          <w:tcPr>
            <w:tcW w:w="1130" w:type="dxa"/>
            <w:tcBorders>
              <w:tl2br w:val="nil"/>
              <w:tr2bl w:val="nil"/>
            </w:tcBorders>
            <w:vAlign w:val="center"/>
          </w:tcPr>
          <w:p w:rsidR="00B14CF8" w:rsidRPr="00B14CF8" w:rsidRDefault="00B14CF8" w:rsidP="00B14CF8">
            <w:pPr>
              <w:snapToGrid w:val="0"/>
              <w:jc w:val="center"/>
              <w:rPr>
                <w:rFonts w:ascii="Arial Narrow" w:eastAsia="仿宋_GB2312" w:hAnsi="Arial Narrow" w:cs="Arial"/>
                <w:b/>
                <w:sz w:val="30"/>
                <w:szCs w:val="30"/>
              </w:rPr>
            </w:pPr>
            <w:r w:rsidRPr="00B14CF8">
              <w:rPr>
                <w:rFonts w:ascii="仿宋_GB2312" w:eastAsia="仿宋_GB2312" w:hAnsi="仿宋" w:cs="Arial"/>
                <w:b/>
                <w:sz w:val="24"/>
                <w:szCs w:val="24"/>
              </w:rPr>
              <w:t>裁判总人数</w:t>
            </w:r>
          </w:p>
        </w:tc>
        <w:tc>
          <w:tcPr>
            <w:tcW w:w="2168" w:type="dxa"/>
            <w:tcBorders>
              <w:tl2br w:val="nil"/>
              <w:tr2bl w:val="nil"/>
            </w:tcBorders>
            <w:vAlign w:val="center"/>
          </w:tcPr>
          <w:p w:rsidR="00B14CF8" w:rsidRPr="00B14CF8" w:rsidRDefault="00B14CF8" w:rsidP="00B14CF8">
            <w:pPr>
              <w:snapToGrid w:val="0"/>
              <w:jc w:val="center"/>
              <w:rPr>
                <w:rFonts w:ascii="Arial Narrow" w:eastAsia="仿宋_GB2312" w:hAnsi="Arial Narrow" w:cs="Arial"/>
                <w:b/>
                <w:sz w:val="30"/>
                <w:szCs w:val="30"/>
              </w:rPr>
            </w:pPr>
          </w:p>
        </w:tc>
        <w:tc>
          <w:tcPr>
            <w:tcW w:w="1812" w:type="dxa"/>
            <w:tcBorders>
              <w:tl2br w:val="nil"/>
              <w:tr2bl w:val="nil"/>
            </w:tcBorders>
            <w:vAlign w:val="center"/>
          </w:tcPr>
          <w:p w:rsidR="00B14CF8" w:rsidRPr="00B14CF8" w:rsidRDefault="00B14CF8" w:rsidP="00B14CF8">
            <w:pPr>
              <w:snapToGrid w:val="0"/>
              <w:jc w:val="center"/>
              <w:rPr>
                <w:rFonts w:ascii="Arial Narrow" w:eastAsia="仿宋_GB2312" w:hAnsi="Arial Narrow" w:cs="Arial"/>
                <w:b/>
                <w:sz w:val="30"/>
                <w:szCs w:val="30"/>
              </w:rPr>
            </w:pPr>
          </w:p>
        </w:tc>
        <w:tc>
          <w:tcPr>
            <w:tcW w:w="2530" w:type="dxa"/>
            <w:tcBorders>
              <w:tl2br w:val="nil"/>
              <w:tr2bl w:val="nil"/>
            </w:tcBorders>
            <w:vAlign w:val="center"/>
          </w:tcPr>
          <w:p w:rsidR="00B14CF8" w:rsidRPr="00B14CF8" w:rsidRDefault="00B14CF8" w:rsidP="00B14CF8">
            <w:pPr>
              <w:snapToGrid w:val="0"/>
              <w:jc w:val="center"/>
              <w:rPr>
                <w:rFonts w:ascii="Arial Narrow" w:eastAsia="仿宋_GB2312" w:hAnsi="Arial Narrow" w:cs="Arial"/>
                <w:b/>
                <w:sz w:val="30"/>
                <w:szCs w:val="30"/>
              </w:rPr>
            </w:pPr>
          </w:p>
        </w:tc>
        <w:tc>
          <w:tcPr>
            <w:tcW w:w="1753" w:type="dxa"/>
            <w:tcBorders>
              <w:tl2br w:val="nil"/>
              <w:tr2bl w:val="nil"/>
            </w:tcBorders>
            <w:vAlign w:val="center"/>
          </w:tcPr>
          <w:p w:rsidR="00B14CF8" w:rsidRPr="00D845EA" w:rsidRDefault="002701C9" w:rsidP="00B14CF8">
            <w:pPr>
              <w:snapToGrid w:val="0"/>
              <w:jc w:val="center"/>
              <w:rPr>
                <w:rFonts w:ascii="Arial Narrow" w:eastAsia="仿宋_GB2312" w:hAnsi="Arial Narrow" w:cs="Arial"/>
                <w:sz w:val="30"/>
                <w:szCs w:val="30"/>
              </w:rPr>
            </w:pPr>
            <w:r w:rsidRPr="00D845EA">
              <w:rPr>
                <w:rFonts w:ascii="Arial Narrow" w:eastAsia="仿宋_GB2312" w:hAnsi="Arial Narrow" w:cs="Arial" w:hint="eastAsia"/>
                <w:sz w:val="30"/>
                <w:szCs w:val="30"/>
              </w:rPr>
              <w:t>30</w:t>
            </w:r>
          </w:p>
        </w:tc>
      </w:tr>
    </w:tbl>
    <w:p w:rsidR="00A43559" w:rsidRPr="00425F78" w:rsidRDefault="007049CB" w:rsidP="000B5298">
      <w:pPr>
        <w:snapToGrid w:val="0"/>
        <w:spacing w:line="560" w:lineRule="atLeast"/>
        <w:jc w:val="left"/>
        <w:rPr>
          <w:rFonts w:ascii="仿宋_GB2312" w:eastAsia="仿宋_GB2312" w:hAnsi="仿宋"/>
          <w:b/>
          <w:sz w:val="28"/>
          <w:szCs w:val="28"/>
        </w:rPr>
      </w:pPr>
      <w:r w:rsidRPr="00425F78">
        <w:rPr>
          <w:rFonts w:ascii="仿宋_GB2312" w:eastAsia="仿宋_GB2312" w:hAnsi="仿宋"/>
          <w:b/>
          <w:sz w:val="28"/>
          <w:szCs w:val="28"/>
        </w:rPr>
        <w:br w:type="page"/>
      </w:r>
      <w:r w:rsidR="00A43559" w:rsidRPr="00425F78">
        <w:rPr>
          <w:rFonts w:ascii="仿宋_GB2312" w:eastAsia="仿宋_GB2312" w:hAnsi="仿宋" w:hint="eastAsia"/>
          <w:b/>
          <w:sz w:val="28"/>
          <w:szCs w:val="28"/>
        </w:rPr>
        <w:lastRenderedPageBreak/>
        <w:t>附件1：</w:t>
      </w:r>
    </w:p>
    <w:p w:rsidR="00A43559" w:rsidRPr="00425F78" w:rsidRDefault="00A43559" w:rsidP="000B52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560" w:lineRule="atLeast"/>
        <w:contextualSpacing/>
        <w:jc w:val="center"/>
        <w:rPr>
          <w:rFonts w:ascii="宋体" w:hAnsi="宋体"/>
          <w:b/>
          <w:sz w:val="36"/>
          <w:szCs w:val="36"/>
        </w:rPr>
      </w:pPr>
      <w:bookmarkStart w:id="1" w:name="_Toc264750525"/>
      <w:bookmarkStart w:id="2" w:name="_Toc294984157"/>
      <w:bookmarkStart w:id="3" w:name="_Toc295064916"/>
      <w:bookmarkStart w:id="4" w:name="_Toc327434650"/>
      <w:r w:rsidRPr="00425F78">
        <w:rPr>
          <w:rFonts w:ascii="宋体" w:hAnsi="宋体"/>
          <w:b/>
          <w:sz w:val="36"/>
          <w:szCs w:val="36"/>
        </w:rPr>
        <w:t>201</w:t>
      </w:r>
      <w:r w:rsidR="00D845EA">
        <w:rPr>
          <w:rFonts w:ascii="宋体" w:hAnsi="宋体" w:hint="eastAsia"/>
          <w:b/>
          <w:sz w:val="36"/>
          <w:szCs w:val="36"/>
        </w:rPr>
        <w:t>8</w:t>
      </w:r>
      <w:r w:rsidRPr="00425F78">
        <w:rPr>
          <w:rFonts w:ascii="宋体" w:hAnsi="宋体" w:hint="eastAsia"/>
          <w:b/>
          <w:sz w:val="36"/>
          <w:szCs w:val="36"/>
        </w:rPr>
        <w:t>年全国职业院校技能大赛</w:t>
      </w:r>
    </w:p>
    <w:bookmarkEnd w:id="1"/>
    <w:bookmarkEnd w:id="2"/>
    <w:bookmarkEnd w:id="3"/>
    <w:bookmarkEnd w:id="4"/>
    <w:p w:rsidR="00A43559" w:rsidRPr="00425F78" w:rsidRDefault="00A43559" w:rsidP="000B5298">
      <w:pPr>
        <w:spacing w:line="560" w:lineRule="atLeast"/>
        <w:jc w:val="center"/>
        <w:rPr>
          <w:b/>
          <w:sz w:val="36"/>
          <w:szCs w:val="36"/>
        </w:rPr>
      </w:pPr>
      <w:r w:rsidRPr="00425F78">
        <w:rPr>
          <w:rFonts w:hint="eastAsia"/>
          <w:b/>
          <w:sz w:val="36"/>
          <w:szCs w:val="36"/>
        </w:rPr>
        <w:t xml:space="preserve"> </w:t>
      </w:r>
      <w:r w:rsidRPr="00425F78">
        <w:rPr>
          <w:rFonts w:hint="eastAsia"/>
          <w:b/>
          <w:sz w:val="36"/>
          <w:szCs w:val="36"/>
        </w:rPr>
        <w:t>“智能电子产品系统工程实施”竞赛样题</w:t>
      </w:r>
    </w:p>
    <w:p w:rsidR="00A43559" w:rsidRPr="00425F78" w:rsidRDefault="00A43559" w:rsidP="000B5298">
      <w:pPr>
        <w:spacing w:line="560" w:lineRule="atLeast"/>
        <w:rPr>
          <w:b/>
          <w:sz w:val="28"/>
          <w:szCs w:val="28"/>
        </w:rPr>
      </w:pPr>
      <w:r w:rsidRPr="00425F78">
        <w:rPr>
          <w:rFonts w:hint="eastAsia"/>
          <w:b/>
          <w:sz w:val="28"/>
          <w:szCs w:val="28"/>
        </w:rPr>
        <w:t xml:space="preserve">1 </w:t>
      </w:r>
      <w:r w:rsidRPr="00425F78">
        <w:rPr>
          <w:rFonts w:hint="eastAsia"/>
          <w:b/>
          <w:sz w:val="28"/>
          <w:szCs w:val="28"/>
        </w:rPr>
        <w:t>竞赛任务</w:t>
      </w:r>
    </w:p>
    <w:p w:rsidR="00A43559" w:rsidRPr="00425F78" w:rsidRDefault="00A43559" w:rsidP="000B5298">
      <w:pPr>
        <w:spacing w:line="560" w:lineRule="atLeast"/>
        <w:ind w:leftChars="202" w:left="424"/>
        <w:rPr>
          <w:sz w:val="24"/>
          <w:szCs w:val="24"/>
        </w:rPr>
      </w:pPr>
      <w:r w:rsidRPr="00425F78">
        <w:rPr>
          <w:rFonts w:hint="eastAsia"/>
          <w:sz w:val="24"/>
          <w:szCs w:val="24"/>
        </w:rPr>
        <w:t>按赛题要求，完成智能电子产品系统（智能家居系统）的工程实施任务，并完成相应的技术文件编写工作。</w:t>
      </w:r>
    </w:p>
    <w:p w:rsidR="00A43559" w:rsidRPr="00425F78" w:rsidRDefault="00A43559" w:rsidP="000B5298">
      <w:pPr>
        <w:spacing w:line="560" w:lineRule="atLeast"/>
        <w:ind w:left="480" w:hangingChars="200" w:hanging="480"/>
        <w:rPr>
          <w:sz w:val="24"/>
          <w:szCs w:val="24"/>
        </w:rPr>
      </w:pPr>
      <w:r w:rsidRPr="00425F78">
        <w:rPr>
          <w:rFonts w:hint="eastAsia"/>
          <w:sz w:val="24"/>
          <w:szCs w:val="24"/>
        </w:rPr>
        <w:t xml:space="preserve">1.1 </w:t>
      </w:r>
      <w:r w:rsidRPr="00425F78">
        <w:rPr>
          <w:rFonts w:hint="eastAsia"/>
          <w:sz w:val="24"/>
          <w:szCs w:val="24"/>
        </w:rPr>
        <w:t>根据赛题所给出的智能家居系统的配置及布置要求，利用</w:t>
      </w:r>
      <w:r w:rsidRPr="00425F78">
        <w:rPr>
          <w:rFonts w:hint="eastAsia"/>
          <w:sz w:val="24"/>
          <w:szCs w:val="24"/>
        </w:rPr>
        <w:t>AutoCAD</w:t>
      </w:r>
      <w:r w:rsidRPr="00425F78">
        <w:rPr>
          <w:rFonts w:hint="eastAsia"/>
          <w:sz w:val="24"/>
          <w:szCs w:val="24"/>
        </w:rPr>
        <w:t>软件绘制这一智能家居系统的系统接线图、布局图和接线表；</w:t>
      </w:r>
    </w:p>
    <w:p w:rsidR="00A43559" w:rsidRPr="00425F78" w:rsidRDefault="00A43559" w:rsidP="000B5298">
      <w:pPr>
        <w:spacing w:line="560" w:lineRule="atLeast"/>
        <w:ind w:leftChars="1" w:left="424" w:hangingChars="176" w:hanging="422"/>
        <w:rPr>
          <w:sz w:val="24"/>
          <w:szCs w:val="24"/>
        </w:rPr>
      </w:pPr>
      <w:r w:rsidRPr="00425F78">
        <w:rPr>
          <w:rFonts w:hint="eastAsia"/>
          <w:sz w:val="24"/>
          <w:szCs w:val="24"/>
        </w:rPr>
        <w:t xml:space="preserve">1.2 </w:t>
      </w:r>
      <w:r w:rsidRPr="00425F78">
        <w:rPr>
          <w:rFonts w:hint="eastAsia"/>
          <w:sz w:val="24"/>
          <w:szCs w:val="24"/>
        </w:rPr>
        <w:t>按照赛题所给出的各智能家居功能模块位置安装要求，在赛项所提供的网孔板安装屏上完成智能家居系统的安装、接线和调试任务；</w:t>
      </w:r>
    </w:p>
    <w:p w:rsidR="00A43559" w:rsidRPr="00425F78" w:rsidRDefault="00A43559" w:rsidP="000B5298">
      <w:pPr>
        <w:spacing w:line="560" w:lineRule="atLeast"/>
        <w:rPr>
          <w:sz w:val="24"/>
          <w:szCs w:val="24"/>
        </w:rPr>
      </w:pPr>
      <w:r w:rsidRPr="00425F78">
        <w:rPr>
          <w:rFonts w:hint="eastAsia"/>
          <w:sz w:val="24"/>
          <w:szCs w:val="24"/>
        </w:rPr>
        <w:t xml:space="preserve">1.3 </w:t>
      </w:r>
      <w:r w:rsidRPr="00425F78">
        <w:rPr>
          <w:rFonts w:hint="eastAsia"/>
          <w:sz w:val="24"/>
          <w:szCs w:val="24"/>
        </w:rPr>
        <w:t>完成赛项所提供功能模块套件的焊接、调试任务；</w:t>
      </w:r>
    </w:p>
    <w:p w:rsidR="00A43559" w:rsidRPr="00425F78" w:rsidRDefault="00A43559" w:rsidP="000B5298">
      <w:pPr>
        <w:spacing w:line="560" w:lineRule="atLeast"/>
        <w:ind w:left="425" w:hangingChars="177" w:hanging="425"/>
        <w:rPr>
          <w:sz w:val="24"/>
          <w:szCs w:val="24"/>
        </w:rPr>
      </w:pPr>
      <w:r w:rsidRPr="00425F78">
        <w:rPr>
          <w:rFonts w:hint="eastAsia"/>
          <w:sz w:val="24"/>
          <w:szCs w:val="24"/>
        </w:rPr>
        <w:t xml:space="preserve">1.4 </w:t>
      </w:r>
      <w:r w:rsidRPr="00425F78">
        <w:rPr>
          <w:rFonts w:hint="eastAsia"/>
          <w:sz w:val="24"/>
          <w:szCs w:val="24"/>
        </w:rPr>
        <w:t>完成赛项所指定功能模块的新增功能设计任务；</w:t>
      </w:r>
      <w:r w:rsidRPr="00425F78">
        <w:rPr>
          <w:sz w:val="24"/>
          <w:szCs w:val="24"/>
        </w:rPr>
        <w:t xml:space="preserve"> </w:t>
      </w:r>
    </w:p>
    <w:p w:rsidR="00A43559" w:rsidRPr="00425F78" w:rsidRDefault="00A43559" w:rsidP="000B5298">
      <w:pPr>
        <w:spacing w:line="560" w:lineRule="atLeast"/>
        <w:ind w:leftChars="1" w:left="424" w:hangingChars="176" w:hanging="422"/>
        <w:rPr>
          <w:sz w:val="24"/>
          <w:szCs w:val="24"/>
        </w:rPr>
      </w:pPr>
      <w:r w:rsidRPr="00425F78">
        <w:rPr>
          <w:rFonts w:hint="eastAsia"/>
          <w:sz w:val="24"/>
          <w:szCs w:val="24"/>
        </w:rPr>
        <w:t xml:space="preserve">1.5 </w:t>
      </w:r>
      <w:r w:rsidRPr="00425F78">
        <w:rPr>
          <w:rFonts w:hint="eastAsia"/>
          <w:sz w:val="24"/>
          <w:szCs w:val="24"/>
        </w:rPr>
        <w:t>编写技术文件；</w:t>
      </w:r>
      <w:r w:rsidRPr="00425F78">
        <w:rPr>
          <w:rFonts w:hint="eastAsia"/>
          <w:sz w:val="24"/>
          <w:szCs w:val="24"/>
        </w:rPr>
        <w:t xml:space="preserve"> </w:t>
      </w:r>
    </w:p>
    <w:p w:rsidR="00A43559" w:rsidRPr="00425F78" w:rsidRDefault="00A43559" w:rsidP="000B5298">
      <w:pPr>
        <w:spacing w:line="560" w:lineRule="atLeast"/>
        <w:rPr>
          <w:b/>
          <w:sz w:val="28"/>
          <w:szCs w:val="28"/>
        </w:rPr>
      </w:pPr>
      <w:r w:rsidRPr="00425F78">
        <w:rPr>
          <w:rFonts w:hint="eastAsia"/>
          <w:b/>
          <w:sz w:val="28"/>
          <w:szCs w:val="28"/>
        </w:rPr>
        <w:t xml:space="preserve">2 </w:t>
      </w:r>
      <w:r w:rsidRPr="00425F78">
        <w:rPr>
          <w:rFonts w:hint="eastAsia"/>
          <w:b/>
          <w:sz w:val="28"/>
          <w:szCs w:val="28"/>
        </w:rPr>
        <w:t>竞赛时间</w:t>
      </w:r>
    </w:p>
    <w:p w:rsidR="00A43559" w:rsidRPr="00425F78" w:rsidRDefault="00A43559" w:rsidP="000B5298">
      <w:pPr>
        <w:spacing w:line="560" w:lineRule="atLeast"/>
        <w:ind w:firstLineChars="177" w:firstLine="425"/>
        <w:rPr>
          <w:sz w:val="24"/>
          <w:szCs w:val="24"/>
        </w:rPr>
      </w:pPr>
      <w:r w:rsidRPr="00425F78">
        <w:rPr>
          <w:rFonts w:hint="eastAsia"/>
          <w:sz w:val="24"/>
          <w:szCs w:val="24"/>
        </w:rPr>
        <w:t>竞赛时间为</w:t>
      </w:r>
      <w:r w:rsidR="00D845EA">
        <w:rPr>
          <w:rFonts w:hint="eastAsia"/>
          <w:sz w:val="24"/>
          <w:szCs w:val="24"/>
        </w:rPr>
        <w:t>6</w:t>
      </w:r>
      <w:r w:rsidRPr="00425F78">
        <w:rPr>
          <w:rFonts w:hint="eastAsia"/>
          <w:sz w:val="24"/>
          <w:szCs w:val="24"/>
        </w:rPr>
        <w:t>小时（</w:t>
      </w:r>
      <w:r w:rsidR="00D845EA">
        <w:rPr>
          <w:rFonts w:ascii="仿宋_GB2312" w:eastAsia="仿宋_GB2312"/>
          <w:sz w:val="24"/>
          <w:szCs w:val="24"/>
        </w:rPr>
        <w:t>9:0</w:t>
      </w:r>
      <w:r w:rsidRPr="00425F78">
        <w:rPr>
          <w:rFonts w:ascii="仿宋_GB2312" w:eastAsia="仿宋_GB2312"/>
          <w:sz w:val="24"/>
          <w:szCs w:val="24"/>
        </w:rPr>
        <w:t>0</w:t>
      </w:r>
      <w:r w:rsidRPr="00425F78">
        <w:rPr>
          <w:rFonts w:ascii="仿宋_GB2312" w:eastAsia="仿宋_GB2312" w:hint="eastAsia"/>
          <w:sz w:val="24"/>
          <w:szCs w:val="24"/>
        </w:rPr>
        <w:t>－</w:t>
      </w:r>
      <w:r w:rsidR="00D845EA">
        <w:rPr>
          <w:rFonts w:ascii="仿宋_GB2312" w:eastAsia="仿宋_GB2312"/>
          <w:sz w:val="24"/>
          <w:szCs w:val="24"/>
        </w:rPr>
        <w:t>15:0</w:t>
      </w:r>
      <w:r w:rsidRPr="00425F78">
        <w:rPr>
          <w:rFonts w:ascii="仿宋_GB2312" w:eastAsia="仿宋_GB2312"/>
          <w:sz w:val="24"/>
          <w:szCs w:val="24"/>
        </w:rPr>
        <w:t>0</w:t>
      </w:r>
      <w:r w:rsidRPr="00425F78">
        <w:rPr>
          <w:rFonts w:ascii="仿宋_GB2312" w:eastAsia="仿宋_GB2312" w:hint="eastAsia"/>
          <w:sz w:val="24"/>
          <w:szCs w:val="24"/>
        </w:rPr>
        <w:t>）</w:t>
      </w:r>
      <w:r w:rsidRPr="00425F78">
        <w:rPr>
          <w:rFonts w:hint="eastAsia"/>
          <w:sz w:val="24"/>
          <w:szCs w:val="24"/>
        </w:rPr>
        <w:t>。</w:t>
      </w:r>
    </w:p>
    <w:p w:rsidR="00A43559" w:rsidRPr="00425F78" w:rsidRDefault="00A43559" w:rsidP="000B5298">
      <w:pPr>
        <w:spacing w:line="560" w:lineRule="atLeast"/>
        <w:rPr>
          <w:b/>
          <w:sz w:val="28"/>
          <w:szCs w:val="28"/>
        </w:rPr>
      </w:pPr>
      <w:r w:rsidRPr="00425F78">
        <w:rPr>
          <w:rFonts w:hint="eastAsia"/>
          <w:b/>
          <w:sz w:val="28"/>
          <w:szCs w:val="28"/>
        </w:rPr>
        <w:t xml:space="preserve">3 </w:t>
      </w:r>
      <w:r w:rsidRPr="00425F78">
        <w:rPr>
          <w:rFonts w:hint="eastAsia"/>
          <w:b/>
          <w:sz w:val="28"/>
          <w:szCs w:val="28"/>
        </w:rPr>
        <w:t>任务要求</w:t>
      </w:r>
    </w:p>
    <w:p w:rsidR="00A43559" w:rsidRPr="00425F78" w:rsidRDefault="00A43559" w:rsidP="000B5298">
      <w:pPr>
        <w:spacing w:line="560" w:lineRule="atLeast"/>
        <w:ind w:leftChars="1" w:left="424" w:hangingChars="176" w:hanging="422"/>
        <w:rPr>
          <w:sz w:val="24"/>
          <w:szCs w:val="24"/>
        </w:rPr>
      </w:pPr>
      <w:r w:rsidRPr="00425F78">
        <w:rPr>
          <w:rFonts w:hint="eastAsia"/>
          <w:sz w:val="24"/>
          <w:szCs w:val="24"/>
        </w:rPr>
        <w:t xml:space="preserve">3.1 </w:t>
      </w:r>
      <w:r w:rsidRPr="00425F78">
        <w:rPr>
          <w:rFonts w:hint="eastAsia"/>
          <w:sz w:val="24"/>
          <w:szCs w:val="24"/>
        </w:rPr>
        <w:t>智能家居系统的配置及布置要求如下：</w:t>
      </w:r>
    </w:p>
    <w:p w:rsidR="00A43559" w:rsidRPr="00425F78" w:rsidRDefault="00A43559" w:rsidP="000B5298">
      <w:pPr>
        <w:spacing w:line="560" w:lineRule="atLeast"/>
        <w:ind w:leftChars="1" w:left="424" w:hangingChars="176" w:hanging="422"/>
        <w:jc w:val="center"/>
        <w:rPr>
          <w:sz w:val="24"/>
          <w:szCs w:val="24"/>
        </w:rPr>
      </w:pPr>
      <w:r w:rsidRPr="00425F78">
        <w:rPr>
          <w:rFonts w:hint="eastAsia"/>
          <w:sz w:val="24"/>
          <w:szCs w:val="24"/>
        </w:rPr>
        <w:t>网孔板一</w:t>
      </w:r>
    </w:p>
    <w:tbl>
      <w:tblPr>
        <w:tblW w:w="84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1276"/>
        <w:gridCol w:w="1277"/>
        <w:gridCol w:w="1418"/>
        <w:gridCol w:w="1563"/>
        <w:gridCol w:w="1468"/>
      </w:tblGrid>
      <w:tr w:rsidR="00A43559" w:rsidRPr="00425F78" w:rsidTr="006F1F85">
        <w:trPr>
          <w:trHeight w:val="1954"/>
        </w:trPr>
        <w:tc>
          <w:tcPr>
            <w:tcW w:w="1416" w:type="dxa"/>
            <w:tcBorders>
              <w:top w:val="single" w:sz="24" w:space="0" w:color="auto"/>
              <w:left w:val="single" w:sz="24" w:space="0" w:color="auto"/>
              <w:right w:val="single" w:sz="4"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rPr>
            </w:pPr>
            <w:r w:rsidRPr="00425F78">
              <w:rPr>
                <w:rFonts w:ascii="Times New Roman" w:hAnsi="Times New Roman"/>
                <w:sz w:val="24"/>
              </w:rPr>
              <w:t>DS422I</w:t>
            </w:r>
            <w:r w:rsidRPr="00425F78">
              <w:rPr>
                <w:rFonts w:ascii="Times New Roman" w:hAnsi="Times New Roman"/>
                <w:sz w:val="24"/>
              </w:rPr>
              <w:t>双光束对射红外探测器</w:t>
            </w:r>
            <w:r w:rsidRPr="00425F78">
              <w:rPr>
                <w:rFonts w:ascii="Times New Roman" w:hAnsi="Times New Roman"/>
                <w:sz w:val="24"/>
              </w:rPr>
              <w:t>1</w:t>
            </w:r>
          </w:p>
        </w:tc>
        <w:tc>
          <w:tcPr>
            <w:tcW w:w="1276" w:type="dxa"/>
            <w:tcBorders>
              <w:top w:val="single" w:sz="24" w:space="0" w:color="auto"/>
              <w:left w:val="single" w:sz="4"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rPr>
            </w:pPr>
          </w:p>
        </w:tc>
        <w:tc>
          <w:tcPr>
            <w:tcW w:w="1277" w:type="dxa"/>
            <w:tcBorders>
              <w:top w:val="single" w:sz="24"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rPr>
            </w:pPr>
            <w:r w:rsidRPr="00425F78">
              <w:rPr>
                <w:rFonts w:ascii="Times New Roman" w:hAnsi="Times New Roman"/>
                <w:sz w:val="24"/>
              </w:rPr>
              <w:t>DS422I</w:t>
            </w:r>
            <w:r w:rsidRPr="00425F78">
              <w:rPr>
                <w:rFonts w:ascii="Times New Roman" w:hAnsi="Times New Roman"/>
                <w:sz w:val="24"/>
              </w:rPr>
              <w:t>双光束对射红外探测器</w:t>
            </w:r>
            <w:r w:rsidRPr="00425F78">
              <w:rPr>
                <w:rFonts w:ascii="Times New Roman" w:hAnsi="Times New Roman"/>
                <w:sz w:val="24"/>
              </w:rPr>
              <w:t>2</w:t>
            </w:r>
          </w:p>
        </w:tc>
        <w:tc>
          <w:tcPr>
            <w:tcW w:w="1418" w:type="dxa"/>
            <w:tcBorders>
              <w:top w:val="single" w:sz="24"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rPr>
            </w:pPr>
            <w:r w:rsidRPr="00425F78">
              <w:rPr>
                <w:rFonts w:ascii="Times New Roman" w:hAnsi="Times New Roman"/>
                <w:sz w:val="24"/>
              </w:rPr>
              <w:t>PA-456</w:t>
            </w:r>
            <w:r w:rsidRPr="00425F78">
              <w:rPr>
                <w:rFonts w:ascii="Times New Roman" w:hAnsi="Times New Roman"/>
                <w:sz w:val="24"/>
              </w:rPr>
              <w:t>玻璃破碎探测器</w:t>
            </w:r>
          </w:p>
        </w:tc>
        <w:tc>
          <w:tcPr>
            <w:tcW w:w="3031" w:type="dxa"/>
            <w:gridSpan w:val="2"/>
            <w:tcBorders>
              <w:top w:val="single" w:sz="24" w:space="0" w:color="auto"/>
              <w:right w:val="single" w:sz="24"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rPr>
            </w:pPr>
            <w:r w:rsidRPr="00425F78">
              <w:rPr>
                <w:rFonts w:ascii="Times New Roman" w:hAnsi="Times New Roman" w:hint="eastAsia"/>
                <w:sz w:val="24"/>
              </w:rPr>
              <w:t>排风扇</w:t>
            </w:r>
          </w:p>
        </w:tc>
      </w:tr>
      <w:tr w:rsidR="00A43559" w:rsidRPr="00425F78" w:rsidTr="006F1F85">
        <w:trPr>
          <w:trHeight w:val="1232"/>
        </w:trPr>
        <w:tc>
          <w:tcPr>
            <w:tcW w:w="3969" w:type="dxa"/>
            <w:gridSpan w:val="3"/>
            <w:vMerge w:val="restart"/>
            <w:tcBorders>
              <w:top w:val="single" w:sz="18" w:space="0" w:color="auto"/>
              <w:left w:val="single" w:sz="24"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rPr>
            </w:pPr>
            <w:r w:rsidRPr="00425F78">
              <w:rPr>
                <w:rFonts w:ascii="宋体" w:hAnsi="宋体" w:hint="eastAsia"/>
                <w:sz w:val="24"/>
              </w:rPr>
              <w:t>昆仑通态7寸触摸屏</w:t>
            </w:r>
          </w:p>
        </w:tc>
        <w:tc>
          <w:tcPr>
            <w:tcW w:w="1418" w:type="dxa"/>
            <w:tcBorders>
              <w:top w:val="single" w:sz="18" w:space="0" w:color="auto"/>
              <w:bottom w:val="single" w:sz="6" w:space="0" w:color="auto"/>
              <w:right w:val="single" w:sz="6"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rPr>
            </w:pPr>
            <w:r w:rsidRPr="00425F78">
              <w:rPr>
                <w:rFonts w:ascii="Times New Roman" w:hAnsi="Times New Roman" w:hint="eastAsia"/>
                <w:sz w:val="24"/>
              </w:rPr>
              <w:t>86</w:t>
            </w:r>
            <w:r w:rsidRPr="00425F78">
              <w:rPr>
                <w:rFonts w:ascii="Times New Roman" w:hAnsi="Times New Roman" w:hint="eastAsia"/>
                <w:sz w:val="24"/>
              </w:rPr>
              <w:t>型开关插座</w:t>
            </w:r>
          </w:p>
        </w:tc>
        <w:tc>
          <w:tcPr>
            <w:tcW w:w="1563" w:type="dxa"/>
            <w:tcBorders>
              <w:top w:val="single" w:sz="18" w:space="0" w:color="auto"/>
              <w:left w:val="single" w:sz="6" w:space="0" w:color="auto"/>
              <w:bottom w:val="single" w:sz="6" w:space="0" w:color="auto"/>
              <w:right w:val="single" w:sz="6"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rPr>
            </w:pPr>
            <w:r w:rsidRPr="00425F78">
              <w:rPr>
                <w:rFonts w:ascii="Times New Roman" w:hAnsi="Times New Roman" w:hint="eastAsia"/>
                <w:sz w:val="24"/>
              </w:rPr>
              <w:t>螺口灯座</w:t>
            </w:r>
          </w:p>
          <w:p w:rsidR="00A43559" w:rsidRPr="00425F78" w:rsidRDefault="00A43559" w:rsidP="000B5298">
            <w:pPr>
              <w:spacing w:line="560" w:lineRule="atLeast"/>
              <w:jc w:val="center"/>
              <w:rPr>
                <w:rFonts w:ascii="Times New Roman" w:hAnsi="Times New Roman"/>
                <w:sz w:val="24"/>
              </w:rPr>
            </w:pPr>
            <w:r w:rsidRPr="00425F78">
              <w:rPr>
                <w:rFonts w:ascii="Times New Roman" w:hAnsi="Times New Roman" w:hint="eastAsia"/>
                <w:sz w:val="24"/>
              </w:rPr>
              <w:t>+</w:t>
            </w:r>
          </w:p>
          <w:p w:rsidR="00A43559" w:rsidRPr="00425F78" w:rsidRDefault="00A43559" w:rsidP="000B5298">
            <w:pPr>
              <w:spacing w:line="560" w:lineRule="atLeast"/>
              <w:jc w:val="center"/>
              <w:rPr>
                <w:rFonts w:ascii="Times New Roman" w:hAnsi="Times New Roman"/>
                <w:sz w:val="24"/>
              </w:rPr>
            </w:pPr>
            <w:r w:rsidRPr="00425F78">
              <w:rPr>
                <w:rFonts w:ascii="Times New Roman" w:hAnsi="Times New Roman" w:hint="eastAsia"/>
                <w:sz w:val="24"/>
              </w:rPr>
              <w:lastRenderedPageBreak/>
              <w:t>白炽灯</w:t>
            </w:r>
          </w:p>
        </w:tc>
        <w:tc>
          <w:tcPr>
            <w:tcW w:w="1468" w:type="dxa"/>
            <w:tcBorders>
              <w:top w:val="single" w:sz="18" w:space="0" w:color="auto"/>
              <w:left w:val="single" w:sz="6" w:space="0" w:color="auto"/>
              <w:bottom w:val="single" w:sz="6" w:space="0" w:color="auto"/>
              <w:right w:val="single" w:sz="24"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rPr>
            </w:pPr>
            <w:r w:rsidRPr="00425F78">
              <w:rPr>
                <w:rFonts w:ascii="Times New Roman" w:hAnsi="Times New Roman" w:hint="eastAsia"/>
                <w:sz w:val="24"/>
              </w:rPr>
              <w:lastRenderedPageBreak/>
              <w:t>螺口灯座</w:t>
            </w:r>
          </w:p>
          <w:p w:rsidR="00A43559" w:rsidRPr="00425F78" w:rsidRDefault="00A43559" w:rsidP="000B5298">
            <w:pPr>
              <w:spacing w:line="560" w:lineRule="atLeast"/>
              <w:jc w:val="center"/>
              <w:rPr>
                <w:rFonts w:ascii="Times New Roman" w:hAnsi="Times New Roman"/>
                <w:sz w:val="24"/>
              </w:rPr>
            </w:pPr>
            <w:r w:rsidRPr="00425F78">
              <w:rPr>
                <w:rFonts w:ascii="Times New Roman" w:hAnsi="Times New Roman" w:hint="eastAsia"/>
                <w:sz w:val="24"/>
              </w:rPr>
              <w:t>+</w:t>
            </w:r>
          </w:p>
          <w:p w:rsidR="00A43559" w:rsidRPr="00425F78" w:rsidRDefault="00A43559" w:rsidP="000B5298">
            <w:pPr>
              <w:spacing w:line="560" w:lineRule="atLeast"/>
              <w:jc w:val="center"/>
              <w:rPr>
                <w:rFonts w:ascii="Times New Roman" w:hAnsi="Times New Roman"/>
                <w:sz w:val="24"/>
              </w:rPr>
            </w:pPr>
            <w:r w:rsidRPr="00425F78">
              <w:rPr>
                <w:rFonts w:ascii="Times New Roman" w:hAnsi="Times New Roman" w:hint="eastAsia"/>
                <w:sz w:val="24"/>
              </w:rPr>
              <w:lastRenderedPageBreak/>
              <w:t>节能灯</w:t>
            </w:r>
          </w:p>
        </w:tc>
      </w:tr>
      <w:tr w:rsidR="00A43559" w:rsidRPr="00425F78" w:rsidTr="006F1F85">
        <w:trPr>
          <w:trHeight w:val="1411"/>
        </w:trPr>
        <w:tc>
          <w:tcPr>
            <w:tcW w:w="3969" w:type="dxa"/>
            <w:gridSpan w:val="3"/>
            <w:vMerge/>
            <w:tcBorders>
              <w:left w:val="single" w:sz="24"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rPr>
            </w:pPr>
          </w:p>
        </w:tc>
        <w:tc>
          <w:tcPr>
            <w:tcW w:w="1418" w:type="dxa"/>
            <w:tcBorders>
              <w:top w:val="single" w:sz="6" w:space="0" w:color="auto"/>
              <w:right w:val="single" w:sz="6"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rPr>
            </w:pPr>
            <w:r w:rsidRPr="00425F78">
              <w:rPr>
                <w:rFonts w:ascii="Times New Roman" w:hAnsi="Times New Roman"/>
                <w:sz w:val="24"/>
              </w:rPr>
              <w:t>HOME-SOCKET</w:t>
            </w:r>
          </w:p>
          <w:p w:rsidR="00A43559" w:rsidRPr="00425F78" w:rsidRDefault="00A43559" w:rsidP="000B5298">
            <w:pPr>
              <w:spacing w:line="560" w:lineRule="atLeast"/>
              <w:jc w:val="center"/>
              <w:rPr>
                <w:rFonts w:ascii="Times New Roman" w:hAnsi="Times New Roman"/>
                <w:sz w:val="24"/>
              </w:rPr>
            </w:pPr>
            <w:r w:rsidRPr="00425F78">
              <w:rPr>
                <w:rFonts w:ascii="Times New Roman" w:hAnsi="Times New Roman" w:hint="eastAsia"/>
                <w:sz w:val="24"/>
              </w:rPr>
              <w:t>智能插座</w:t>
            </w:r>
          </w:p>
        </w:tc>
        <w:tc>
          <w:tcPr>
            <w:tcW w:w="1563" w:type="dxa"/>
            <w:tcBorders>
              <w:top w:val="single" w:sz="6" w:space="0" w:color="auto"/>
              <w:left w:val="single" w:sz="6" w:space="0" w:color="auto"/>
              <w:right w:val="single" w:sz="6"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rPr>
            </w:pPr>
            <w:r w:rsidRPr="00425F78">
              <w:rPr>
                <w:rFonts w:ascii="Times New Roman" w:hAnsi="Times New Roman" w:hint="eastAsia"/>
                <w:sz w:val="24"/>
              </w:rPr>
              <w:t>HOME-AC DIMMER</w:t>
            </w:r>
          </w:p>
          <w:p w:rsidR="00A43559" w:rsidRPr="00425F78" w:rsidRDefault="00A43559" w:rsidP="000B5298">
            <w:pPr>
              <w:spacing w:line="560" w:lineRule="atLeast"/>
              <w:jc w:val="center"/>
              <w:rPr>
                <w:rFonts w:ascii="Times New Roman" w:hAnsi="Times New Roman"/>
                <w:sz w:val="24"/>
              </w:rPr>
            </w:pPr>
            <w:r w:rsidRPr="00425F78">
              <w:rPr>
                <w:rFonts w:ascii="Times New Roman" w:hAnsi="Times New Roman" w:hint="eastAsia"/>
                <w:sz w:val="24"/>
              </w:rPr>
              <w:t>交流调光灯</w:t>
            </w:r>
          </w:p>
        </w:tc>
        <w:tc>
          <w:tcPr>
            <w:tcW w:w="1468" w:type="dxa"/>
            <w:tcBorders>
              <w:top w:val="single" w:sz="6" w:space="0" w:color="auto"/>
              <w:left w:val="single" w:sz="6" w:space="0" w:color="auto"/>
              <w:right w:val="single" w:sz="24"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rPr>
            </w:pPr>
            <w:r w:rsidRPr="00425F78">
              <w:rPr>
                <w:rFonts w:ascii="Times New Roman" w:hAnsi="Times New Roman" w:hint="eastAsia"/>
                <w:sz w:val="24"/>
              </w:rPr>
              <w:t>HOME-LIGHT</w:t>
            </w:r>
            <w:r w:rsidRPr="00425F78">
              <w:rPr>
                <w:rFonts w:ascii="Times New Roman" w:hAnsi="Times New Roman" w:hint="eastAsia"/>
                <w:sz w:val="24"/>
              </w:rPr>
              <w:t>多功能面板</w:t>
            </w:r>
          </w:p>
        </w:tc>
      </w:tr>
      <w:tr w:rsidR="00A43559" w:rsidRPr="00425F78" w:rsidTr="006F1F85">
        <w:trPr>
          <w:trHeight w:val="1947"/>
        </w:trPr>
        <w:tc>
          <w:tcPr>
            <w:tcW w:w="3969" w:type="dxa"/>
            <w:gridSpan w:val="3"/>
            <w:tcBorders>
              <w:top w:val="single" w:sz="18" w:space="0" w:color="auto"/>
              <w:left w:val="single" w:sz="24" w:space="0" w:color="auto"/>
              <w:bottom w:val="single" w:sz="24" w:space="0" w:color="auto"/>
              <w:right w:val="single" w:sz="6"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rPr>
            </w:pPr>
            <w:r w:rsidRPr="00425F78">
              <w:rPr>
                <w:rFonts w:ascii="Times New Roman" w:hAnsi="Times New Roman"/>
                <w:sz w:val="24"/>
              </w:rPr>
              <w:t>16</w:t>
            </w:r>
            <w:r w:rsidRPr="00425F78">
              <w:rPr>
                <w:rFonts w:ascii="Times New Roman" w:hAnsi="Times New Roman"/>
                <w:sz w:val="24"/>
              </w:rPr>
              <w:t>口交换机</w:t>
            </w:r>
          </w:p>
        </w:tc>
        <w:tc>
          <w:tcPr>
            <w:tcW w:w="2981" w:type="dxa"/>
            <w:gridSpan w:val="2"/>
            <w:tcBorders>
              <w:top w:val="single" w:sz="18" w:space="0" w:color="auto"/>
              <w:left w:val="single" w:sz="6" w:space="0" w:color="auto"/>
              <w:bottom w:val="single" w:sz="24" w:space="0" w:color="auto"/>
              <w:right w:val="single" w:sz="6"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rPr>
            </w:pPr>
            <w:r w:rsidRPr="00425F78">
              <w:rPr>
                <w:rFonts w:ascii="Times New Roman" w:hAnsi="Times New Roman"/>
                <w:sz w:val="24"/>
              </w:rPr>
              <w:t>HOME-STM32</w:t>
            </w:r>
            <w:r w:rsidRPr="00425F78">
              <w:rPr>
                <w:rFonts w:ascii="Times New Roman" w:hAnsi="Times New Roman" w:hint="eastAsia"/>
                <w:sz w:val="24"/>
              </w:rPr>
              <w:t>智能家居控制器</w:t>
            </w:r>
          </w:p>
        </w:tc>
        <w:tc>
          <w:tcPr>
            <w:tcW w:w="1468" w:type="dxa"/>
            <w:tcBorders>
              <w:top w:val="single" w:sz="18" w:space="0" w:color="auto"/>
              <w:left w:val="single" w:sz="6" w:space="0" w:color="auto"/>
              <w:bottom w:val="single" w:sz="24" w:space="0" w:color="auto"/>
              <w:right w:val="single" w:sz="24"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rPr>
            </w:pPr>
            <w:r w:rsidRPr="00425F78">
              <w:rPr>
                <w:rFonts w:ascii="Times New Roman" w:hAnsi="Times New Roman" w:hint="eastAsia"/>
                <w:sz w:val="24"/>
              </w:rPr>
              <w:t>端子排</w:t>
            </w:r>
          </w:p>
        </w:tc>
      </w:tr>
    </w:tbl>
    <w:p w:rsidR="00A43559" w:rsidRPr="00425F78" w:rsidRDefault="00A43559" w:rsidP="000B5298">
      <w:pPr>
        <w:spacing w:line="560" w:lineRule="atLeast"/>
        <w:ind w:leftChars="1" w:left="424" w:hangingChars="176" w:hanging="422"/>
        <w:jc w:val="center"/>
        <w:rPr>
          <w:sz w:val="24"/>
          <w:szCs w:val="24"/>
        </w:rPr>
      </w:pPr>
      <w:r w:rsidRPr="00425F78">
        <w:rPr>
          <w:rFonts w:hint="eastAsia"/>
          <w:sz w:val="24"/>
          <w:szCs w:val="24"/>
        </w:rPr>
        <w:t>网孔板二</w:t>
      </w:r>
    </w:p>
    <w:tbl>
      <w:tblPr>
        <w:tblW w:w="84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281"/>
        <w:gridCol w:w="1277"/>
        <w:gridCol w:w="1416"/>
        <w:gridCol w:w="1557"/>
        <w:gridCol w:w="1470"/>
      </w:tblGrid>
      <w:tr w:rsidR="00A43559" w:rsidRPr="00425F78" w:rsidTr="006F1F85">
        <w:trPr>
          <w:trHeight w:val="1923"/>
        </w:trPr>
        <w:tc>
          <w:tcPr>
            <w:tcW w:w="1417" w:type="dxa"/>
            <w:tcBorders>
              <w:top w:val="single" w:sz="24" w:space="0" w:color="auto"/>
              <w:left w:val="single" w:sz="24"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szCs w:val="24"/>
              </w:rPr>
            </w:pPr>
            <w:r w:rsidRPr="00425F78">
              <w:rPr>
                <w:rFonts w:ascii="Times New Roman" w:hAnsi="Times New Roman" w:hint="eastAsia"/>
                <w:sz w:val="24"/>
              </w:rPr>
              <w:t>LH-88(II)</w:t>
            </w:r>
            <w:r w:rsidRPr="00425F78">
              <w:rPr>
                <w:rFonts w:ascii="Times New Roman" w:hAnsi="Times New Roman" w:hint="eastAsia"/>
                <w:sz w:val="24"/>
              </w:rPr>
              <w:t>可燃气体探测器</w:t>
            </w:r>
          </w:p>
        </w:tc>
        <w:tc>
          <w:tcPr>
            <w:tcW w:w="1281" w:type="dxa"/>
            <w:tcBorders>
              <w:top w:val="single" w:sz="24"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rPr>
            </w:pPr>
            <w:r w:rsidRPr="00425F78">
              <w:rPr>
                <w:rFonts w:ascii="Times New Roman" w:hAnsi="Times New Roman"/>
                <w:sz w:val="24"/>
              </w:rPr>
              <w:t>SS-168</w:t>
            </w:r>
          </w:p>
          <w:p w:rsidR="00A43559" w:rsidRPr="00425F78" w:rsidRDefault="00A43559" w:rsidP="000B5298">
            <w:pPr>
              <w:spacing w:line="560" w:lineRule="atLeast"/>
              <w:jc w:val="center"/>
              <w:rPr>
                <w:rFonts w:ascii="Times New Roman" w:hAnsi="Times New Roman"/>
                <w:sz w:val="24"/>
                <w:szCs w:val="24"/>
              </w:rPr>
            </w:pPr>
            <w:r w:rsidRPr="00425F78">
              <w:rPr>
                <w:rFonts w:ascii="Times New Roman" w:hAnsi="Times New Roman" w:hint="eastAsia"/>
                <w:sz w:val="24"/>
              </w:rPr>
              <w:t>烟火灾探测器</w:t>
            </w:r>
          </w:p>
        </w:tc>
        <w:tc>
          <w:tcPr>
            <w:tcW w:w="1277" w:type="dxa"/>
            <w:tcBorders>
              <w:top w:val="single" w:sz="24"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szCs w:val="24"/>
              </w:rPr>
            </w:pPr>
          </w:p>
        </w:tc>
        <w:tc>
          <w:tcPr>
            <w:tcW w:w="1416" w:type="dxa"/>
            <w:tcBorders>
              <w:top w:val="single" w:sz="24"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szCs w:val="24"/>
              </w:rPr>
            </w:pPr>
            <w:r w:rsidRPr="00425F78">
              <w:rPr>
                <w:rFonts w:ascii="Times New Roman" w:hAnsi="Times New Roman" w:hint="eastAsia"/>
                <w:sz w:val="24"/>
              </w:rPr>
              <w:t>12V</w:t>
            </w:r>
            <w:r w:rsidRPr="00425F78">
              <w:rPr>
                <w:rFonts w:ascii="Times New Roman" w:hAnsi="Times New Roman" w:hint="eastAsia"/>
                <w:sz w:val="24"/>
              </w:rPr>
              <w:t>开关电源</w:t>
            </w:r>
          </w:p>
        </w:tc>
        <w:tc>
          <w:tcPr>
            <w:tcW w:w="1557" w:type="dxa"/>
            <w:tcBorders>
              <w:top w:val="single" w:sz="24"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szCs w:val="24"/>
              </w:rPr>
            </w:pPr>
            <w:r w:rsidRPr="00425F78">
              <w:rPr>
                <w:rFonts w:ascii="Times New Roman" w:hAnsi="Times New Roman" w:hint="eastAsia"/>
                <w:sz w:val="24"/>
              </w:rPr>
              <w:t>24V</w:t>
            </w:r>
            <w:r w:rsidRPr="00425F78">
              <w:rPr>
                <w:rFonts w:ascii="Times New Roman" w:hAnsi="Times New Roman" w:hint="eastAsia"/>
                <w:sz w:val="24"/>
              </w:rPr>
              <w:t>开关电源</w:t>
            </w:r>
          </w:p>
        </w:tc>
        <w:tc>
          <w:tcPr>
            <w:tcW w:w="1470" w:type="dxa"/>
            <w:tcBorders>
              <w:top w:val="single" w:sz="24" w:space="0" w:color="auto"/>
              <w:right w:val="single" w:sz="24"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rPr>
            </w:pPr>
            <w:r w:rsidRPr="00425F78">
              <w:rPr>
                <w:rFonts w:ascii="Times New Roman" w:hAnsi="Times New Roman" w:hint="eastAsia"/>
                <w:sz w:val="24"/>
              </w:rPr>
              <w:t>DZ47/2P/C16</w:t>
            </w:r>
            <w:r w:rsidRPr="00425F78">
              <w:rPr>
                <w:rFonts w:ascii="Times New Roman" w:hAnsi="Times New Roman" w:hint="eastAsia"/>
                <w:sz w:val="24"/>
              </w:rPr>
              <w:t>漏电保护器</w:t>
            </w:r>
          </w:p>
          <w:p w:rsidR="00A43559" w:rsidRPr="00425F78" w:rsidRDefault="00A43559" w:rsidP="000B5298">
            <w:pPr>
              <w:spacing w:line="560" w:lineRule="atLeast"/>
              <w:jc w:val="center"/>
              <w:rPr>
                <w:rFonts w:ascii="Times New Roman" w:hAnsi="Times New Roman"/>
                <w:sz w:val="24"/>
                <w:szCs w:val="24"/>
              </w:rPr>
            </w:pPr>
          </w:p>
        </w:tc>
      </w:tr>
      <w:tr w:rsidR="00A43559" w:rsidRPr="00425F78" w:rsidTr="006F1F85">
        <w:trPr>
          <w:trHeight w:val="1234"/>
        </w:trPr>
        <w:tc>
          <w:tcPr>
            <w:tcW w:w="1417" w:type="dxa"/>
            <w:tcBorders>
              <w:top w:val="single" w:sz="18" w:space="0" w:color="auto"/>
              <w:left w:val="single" w:sz="24" w:space="0" w:color="auto"/>
              <w:bottom w:val="single" w:sz="6" w:space="0" w:color="auto"/>
              <w:right w:val="single" w:sz="6"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rPr>
            </w:pPr>
            <w:r w:rsidRPr="00425F78">
              <w:rPr>
                <w:rFonts w:ascii="Times New Roman" w:hAnsi="Times New Roman"/>
                <w:sz w:val="24"/>
              </w:rPr>
              <w:t>螺口灯座</w:t>
            </w:r>
          </w:p>
          <w:p w:rsidR="00A43559" w:rsidRPr="00425F78" w:rsidRDefault="00A43559" w:rsidP="000B5298">
            <w:pPr>
              <w:spacing w:line="560" w:lineRule="atLeast"/>
              <w:jc w:val="center"/>
              <w:rPr>
                <w:rFonts w:ascii="Times New Roman" w:hAnsi="Times New Roman"/>
                <w:sz w:val="24"/>
              </w:rPr>
            </w:pPr>
            <w:r w:rsidRPr="00425F78">
              <w:rPr>
                <w:rFonts w:ascii="Times New Roman" w:hAnsi="Times New Roman"/>
                <w:sz w:val="24"/>
              </w:rPr>
              <w:t>+</w:t>
            </w:r>
          </w:p>
          <w:p w:rsidR="00A43559" w:rsidRPr="00425F78" w:rsidRDefault="00A43559" w:rsidP="000B5298">
            <w:pPr>
              <w:spacing w:line="560" w:lineRule="atLeast"/>
              <w:jc w:val="center"/>
              <w:rPr>
                <w:rFonts w:ascii="Times New Roman" w:hAnsi="Times New Roman"/>
                <w:sz w:val="24"/>
                <w:szCs w:val="24"/>
              </w:rPr>
            </w:pPr>
            <w:r w:rsidRPr="00425F78">
              <w:rPr>
                <w:rFonts w:ascii="Times New Roman" w:hAnsi="Times New Roman" w:hint="eastAsia"/>
                <w:sz w:val="24"/>
              </w:rPr>
              <w:t>节能灯</w:t>
            </w:r>
          </w:p>
        </w:tc>
        <w:tc>
          <w:tcPr>
            <w:tcW w:w="1281" w:type="dxa"/>
            <w:tcBorders>
              <w:top w:val="single" w:sz="18" w:space="0" w:color="auto"/>
              <w:left w:val="single" w:sz="6" w:space="0" w:color="auto"/>
              <w:bottom w:val="single" w:sz="6"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rPr>
            </w:pPr>
            <w:r w:rsidRPr="00425F78">
              <w:rPr>
                <w:rFonts w:ascii="Times New Roman" w:hAnsi="Times New Roman" w:hint="eastAsia"/>
                <w:sz w:val="24"/>
              </w:rPr>
              <w:t>螺口灯座</w:t>
            </w:r>
          </w:p>
          <w:p w:rsidR="00A43559" w:rsidRPr="00425F78" w:rsidRDefault="00A43559" w:rsidP="000B5298">
            <w:pPr>
              <w:spacing w:line="560" w:lineRule="atLeast"/>
              <w:jc w:val="center"/>
              <w:rPr>
                <w:rFonts w:ascii="Times New Roman" w:hAnsi="Times New Roman"/>
                <w:sz w:val="24"/>
              </w:rPr>
            </w:pPr>
            <w:r w:rsidRPr="00425F78">
              <w:rPr>
                <w:rFonts w:ascii="Times New Roman" w:hAnsi="Times New Roman" w:hint="eastAsia"/>
                <w:sz w:val="24"/>
              </w:rPr>
              <w:t>+</w:t>
            </w:r>
          </w:p>
          <w:p w:rsidR="00A43559" w:rsidRPr="00425F78" w:rsidRDefault="00A43559" w:rsidP="000B5298">
            <w:pPr>
              <w:spacing w:line="560" w:lineRule="atLeast"/>
              <w:jc w:val="center"/>
              <w:rPr>
                <w:rFonts w:ascii="Times New Roman" w:hAnsi="Times New Roman"/>
                <w:sz w:val="24"/>
                <w:szCs w:val="24"/>
              </w:rPr>
            </w:pPr>
            <w:r w:rsidRPr="00425F78">
              <w:rPr>
                <w:rFonts w:ascii="Times New Roman" w:hAnsi="Times New Roman" w:hint="eastAsia"/>
                <w:sz w:val="24"/>
              </w:rPr>
              <w:t>白炽灯</w:t>
            </w:r>
          </w:p>
        </w:tc>
        <w:tc>
          <w:tcPr>
            <w:tcW w:w="1277" w:type="dxa"/>
            <w:tcBorders>
              <w:top w:val="single" w:sz="18" w:space="0" w:color="auto"/>
              <w:bottom w:val="single" w:sz="6"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szCs w:val="24"/>
              </w:rPr>
            </w:pPr>
            <w:r w:rsidRPr="00425F78">
              <w:rPr>
                <w:rFonts w:ascii="宋体" w:hAnsi="宋体" w:hint="eastAsia"/>
                <w:sz w:val="24"/>
              </w:rPr>
              <w:t>HOME-AIR空调模拟控制对象</w:t>
            </w:r>
          </w:p>
        </w:tc>
        <w:tc>
          <w:tcPr>
            <w:tcW w:w="1416" w:type="dxa"/>
            <w:vMerge w:val="restart"/>
            <w:tcBorders>
              <w:top w:val="single" w:sz="18" w:space="0" w:color="auto"/>
              <w:right w:val="single" w:sz="6"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rPr>
            </w:pPr>
            <w:r w:rsidRPr="00425F78">
              <w:rPr>
                <w:rFonts w:ascii="宋体" w:hAnsi="宋体"/>
                <w:sz w:val="24"/>
              </w:rPr>
              <w:t>HOME-INFRARED</w:t>
            </w:r>
            <w:r w:rsidRPr="00425F78">
              <w:rPr>
                <w:rFonts w:ascii="宋体" w:hAnsi="宋体" w:hint="eastAsia"/>
                <w:sz w:val="24"/>
              </w:rPr>
              <w:t>红外转发器</w:t>
            </w:r>
          </w:p>
        </w:tc>
        <w:tc>
          <w:tcPr>
            <w:tcW w:w="1557" w:type="dxa"/>
            <w:tcBorders>
              <w:top w:val="single" w:sz="18" w:space="0" w:color="auto"/>
              <w:left w:val="single" w:sz="6" w:space="0" w:color="auto"/>
              <w:bottom w:val="single" w:sz="6" w:space="0" w:color="auto"/>
              <w:right w:val="single" w:sz="6"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rPr>
            </w:pPr>
          </w:p>
        </w:tc>
        <w:tc>
          <w:tcPr>
            <w:tcW w:w="1470" w:type="dxa"/>
            <w:tcBorders>
              <w:top w:val="single" w:sz="18" w:space="0" w:color="auto"/>
              <w:left w:val="single" w:sz="6" w:space="0" w:color="auto"/>
              <w:bottom w:val="single" w:sz="6" w:space="0" w:color="auto"/>
              <w:right w:val="single" w:sz="24"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rPr>
            </w:pPr>
            <w:r w:rsidRPr="00425F78">
              <w:rPr>
                <w:rFonts w:ascii="Times New Roman" w:hAnsi="Times New Roman" w:hint="eastAsia"/>
                <w:sz w:val="24"/>
              </w:rPr>
              <w:t>86</w:t>
            </w:r>
            <w:r w:rsidRPr="00425F78">
              <w:rPr>
                <w:rFonts w:ascii="Times New Roman" w:hAnsi="Times New Roman" w:hint="eastAsia"/>
                <w:sz w:val="24"/>
              </w:rPr>
              <w:t>型插座</w:t>
            </w:r>
          </w:p>
          <w:p w:rsidR="00A43559" w:rsidRPr="00425F78" w:rsidRDefault="00A43559" w:rsidP="000B5298">
            <w:pPr>
              <w:spacing w:line="560" w:lineRule="atLeast"/>
              <w:jc w:val="center"/>
              <w:rPr>
                <w:rFonts w:ascii="Times New Roman" w:hAnsi="Times New Roman"/>
                <w:sz w:val="24"/>
              </w:rPr>
            </w:pPr>
            <w:r w:rsidRPr="00425F78">
              <w:rPr>
                <w:rFonts w:ascii="Times New Roman" w:hAnsi="Times New Roman" w:hint="eastAsia"/>
                <w:sz w:val="24"/>
              </w:rPr>
              <w:t>+</w:t>
            </w:r>
          </w:p>
          <w:p w:rsidR="00A43559" w:rsidRPr="00425F78" w:rsidRDefault="00A43559" w:rsidP="000B5298">
            <w:pPr>
              <w:spacing w:line="560" w:lineRule="atLeast"/>
              <w:jc w:val="center"/>
              <w:rPr>
                <w:rFonts w:ascii="Times New Roman" w:hAnsi="Times New Roman"/>
                <w:sz w:val="24"/>
              </w:rPr>
            </w:pPr>
            <w:r w:rsidRPr="00425F78">
              <w:rPr>
                <w:rFonts w:ascii="Times New Roman" w:hAnsi="Times New Roman" w:hint="eastAsia"/>
                <w:sz w:val="24"/>
              </w:rPr>
              <w:t>E27</w:t>
            </w:r>
            <w:r w:rsidRPr="00425F78">
              <w:rPr>
                <w:rFonts w:ascii="Times New Roman" w:hAnsi="Times New Roman" w:hint="eastAsia"/>
                <w:sz w:val="24"/>
              </w:rPr>
              <w:t>插头灯</w:t>
            </w:r>
          </w:p>
        </w:tc>
      </w:tr>
      <w:tr w:rsidR="00A43559" w:rsidRPr="00425F78" w:rsidTr="006F1F85">
        <w:trPr>
          <w:trHeight w:val="1326"/>
        </w:trPr>
        <w:tc>
          <w:tcPr>
            <w:tcW w:w="2698" w:type="dxa"/>
            <w:gridSpan w:val="2"/>
            <w:tcBorders>
              <w:top w:val="single" w:sz="6" w:space="0" w:color="auto"/>
              <w:left w:val="single" w:sz="24"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rPr>
            </w:pPr>
            <w:r w:rsidRPr="00425F78">
              <w:rPr>
                <w:rFonts w:ascii="Times New Roman" w:hAnsi="Times New Roman"/>
                <w:sz w:val="24"/>
              </w:rPr>
              <w:t>HOME-LIGHT</w:t>
            </w:r>
            <w:r w:rsidRPr="00425F78">
              <w:rPr>
                <w:rFonts w:ascii="Times New Roman" w:hAnsi="Times New Roman"/>
                <w:sz w:val="24"/>
              </w:rPr>
              <w:t>多功能面板</w:t>
            </w:r>
          </w:p>
        </w:tc>
        <w:tc>
          <w:tcPr>
            <w:tcW w:w="1277" w:type="dxa"/>
            <w:tcBorders>
              <w:top w:val="single" w:sz="6" w:space="0" w:color="auto"/>
              <w:right w:val="single" w:sz="6"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rPr>
            </w:pPr>
            <w:r w:rsidRPr="00425F78">
              <w:rPr>
                <w:rFonts w:ascii="宋体" w:hAnsi="宋体" w:hint="eastAsia"/>
                <w:sz w:val="24"/>
              </w:rPr>
              <w:t>HOME-TV电视模拟控制对象</w:t>
            </w:r>
          </w:p>
        </w:tc>
        <w:tc>
          <w:tcPr>
            <w:tcW w:w="1416" w:type="dxa"/>
            <w:vMerge/>
            <w:tcBorders>
              <w:right w:val="single" w:sz="6"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rPr>
            </w:pPr>
          </w:p>
        </w:tc>
        <w:tc>
          <w:tcPr>
            <w:tcW w:w="1557" w:type="dxa"/>
            <w:tcBorders>
              <w:top w:val="single" w:sz="6" w:space="0" w:color="auto"/>
              <w:left w:val="single" w:sz="6" w:space="0" w:color="auto"/>
              <w:right w:val="single" w:sz="6"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rPr>
            </w:pPr>
            <w:r w:rsidRPr="00425F78">
              <w:rPr>
                <w:rFonts w:ascii="Times New Roman" w:hAnsi="Times New Roman"/>
                <w:sz w:val="24"/>
              </w:rPr>
              <w:t>HOME-TEMP</w:t>
            </w:r>
            <w:r w:rsidRPr="00425F78">
              <w:rPr>
                <w:rFonts w:ascii="Times New Roman" w:hAnsi="Times New Roman" w:hint="eastAsia"/>
                <w:sz w:val="24"/>
              </w:rPr>
              <w:t>光强及温湿度计</w:t>
            </w:r>
          </w:p>
        </w:tc>
        <w:tc>
          <w:tcPr>
            <w:tcW w:w="1470" w:type="dxa"/>
            <w:tcBorders>
              <w:top w:val="single" w:sz="6" w:space="0" w:color="auto"/>
              <w:left w:val="single" w:sz="6" w:space="0" w:color="auto"/>
              <w:right w:val="single" w:sz="24"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rPr>
            </w:pPr>
            <w:r w:rsidRPr="00425F78">
              <w:rPr>
                <w:rFonts w:ascii="宋体" w:hAnsi="宋体"/>
                <w:sz w:val="24"/>
              </w:rPr>
              <w:t>HOME-SOCKET</w:t>
            </w:r>
            <w:r w:rsidRPr="00425F78">
              <w:rPr>
                <w:rFonts w:ascii="Times New Roman" w:hAnsi="Times New Roman" w:hint="eastAsia"/>
                <w:sz w:val="24"/>
              </w:rPr>
              <w:t>智能插座（不连</w:t>
            </w:r>
            <w:r w:rsidRPr="00425F78">
              <w:rPr>
                <w:rFonts w:ascii="Times New Roman" w:hAnsi="Times New Roman" w:hint="eastAsia"/>
                <w:sz w:val="24"/>
              </w:rPr>
              <w:t>485</w:t>
            </w:r>
            <w:r w:rsidRPr="00425F78">
              <w:rPr>
                <w:rFonts w:ascii="Times New Roman" w:hAnsi="Times New Roman" w:hint="eastAsia"/>
                <w:sz w:val="24"/>
              </w:rPr>
              <w:t>）</w:t>
            </w:r>
          </w:p>
        </w:tc>
      </w:tr>
      <w:tr w:rsidR="00A43559" w:rsidRPr="00425F78" w:rsidTr="006F1F85">
        <w:trPr>
          <w:trHeight w:val="1941"/>
        </w:trPr>
        <w:tc>
          <w:tcPr>
            <w:tcW w:w="1417" w:type="dxa"/>
            <w:tcBorders>
              <w:top w:val="single" w:sz="18" w:space="0" w:color="auto"/>
              <w:left w:val="single" w:sz="24" w:space="0" w:color="auto"/>
              <w:bottom w:val="single" w:sz="24" w:space="0" w:color="auto"/>
              <w:right w:val="single" w:sz="4"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szCs w:val="24"/>
              </w:rPr>
            </w:pPr>
            <w:r w:rsidRPr="00425F78">
              <w:rPr>
                <w:rFonts w:ascii="Times New Roman" w:hAnsi="Times New Roman"/>
                <w:sz w:val="24"/>
                <w:szCs w:val="24"/>
              </w:rPr>
              <w:t>端子排</w:t>
            </w:r>
          </w:p>
        </w:tc>
        <w:tc>
          <w:tcPr>
            <w:tcW w:w="2558" w:type="dxa"/>
            <w:gridSpan w:val="2"/>
            <w:tcBorders>
              <w:top w:val="single" w:sz="18" w:space="0" w:color="auto"/>
              <w:left w:val="single" w:sz="4" w:space="0" w:color="auto"/>
              <w:bottom w:val="single" w:sz="24"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szCs w:val="24"/>
              </w:rPr>
            </w:pPr>
            <w:r w:rsidRPr="00425F78">
              <w:rPr>
                <w:rFonts w:ascii="Times New Roman" w:hAnsi="Times New Roman" w:hint="eastAsia"/>
                <w:sz w:val="24"/>
              </w:rPr>
              <w:t>HOME-EMU-1</w:t>
            </w:r>
            <w:r w:rsidRPr="00425F78">
              <w:rPr>
                <w:rFonts w:ascii="宋体" w:hAnsi="宋体" w:hint="eastAsia"/>
                <w:sz w:val="24"/>
              </w:rPr>
              <w:t>窗帘窗户模拟器</w:t>
            </w:r>
          </w:p>
        </w:tc>
        <w:tc>
          <w:tcPr>
            <w:tcW w:w="1416" w:type="dxa"/>
            <w:tcBorders>
              <w:top w:val="single" w:sz="18" w:space="0" w:color="auto"/>
              <w:bottom w:val="single" w:sz="24" w:space="0" w:color="auto"/>
              <w:right w:val="single" w:sz="6"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szCs w:val="24"/>
              </w:rPr>
            </w:pPr>
            <w:r w:rsidRPr="00425F78">
              <w:rPr>
                <w:rFonts w:ascii="Times New Roman" w:hAnsi="Times New Roman" w:hint="eastAsia"/>
                <w:sz w:val="24"/>
              </w:rPr>
              <w:t>HOME-MOT</w:t>
            </w:r>
            <w:r w:rsidRPr="00425F78">
              <w:rPr>
                <w:rFonts w:ascii="Times New Roman" w:hAnsi="Times New Roman" w:hint="eastAsia"/>
                <w:sz w:val="24"/>
              </w:rPr>
              <w:t>窗帘窗户控制器</w:t>
            </w:r>
          </w:p>
        </w:tc>
        <w:tc>
          <w:tcPr>
            <w:tcW w:w="3027" w:type="dxa"/>
            <w:gridSpan w:val="2"/>
            <w:tcBorders>
              <w:top w:val="single" w:sz="18" w:space="0" w:color="auto"/>
              <w:bottom w:val="single" w:sz="24" w:space="0" w:color="auto"/>
              <w:right w:val="single" w:sz="24" w:space="0" w:color="auto"/>
            </w:tcBorders>
            <w:shd w:val="clear" w:color="auto" w:fill="auto"/>
            <w:vAlign w:val="center"/>
          </w:tcPr>
          <w:p w:rsidR="00A43559" w:rsidRPr="00425F78" w:rsidRDefault="00A43559" w:rsidP="000B5298">
            <w:pPr>
              <w:spacing w:line="560" w:lineRule="atLeast"/>
              <w:jc w:val="center"/>
              <w:rPr>
                <w:rFonts w:ascii="Times New Roman" w:hAnsi="Times New Roman"/>
                <w:sz w:val="24"/>
                <w:szCs w:val="24"/>
              </w:rPr>
            </w:pPr>
            <w:r w:rsidRPr="00425F78">
              <w:rPr>
                <w:rFonts w:ascii="Times New Roman" w:hAnsi="Times New Roman"/>
                <w:sz w:val="24"/>
              </w:rPr>
              <w:t>HOME-STM32</w:t>
            </w:r>
            <w:r w:rsidRPr="00425F78">
              <w:rPr>
                <w:rFonts w:ascii="Times New Roman" w:hAnsi="Times New Roman"/>
                <w:sz w:val="24"/>
              </w:rPr>
              <w:t>智能家居控制器</w:t>
            </w:r>
          </w:p>
        </w:tc>
      </w:tr>
    </w:tbl>
    <w:p w:rsidR="00A43559" w:rsidRPr="00425F78" w:rsidRDefault="00A43559" w:rsidP="000B5298">
      <w:pPr>
        <w:spacing w:line="560" w:lineRule="atLeast"/>
        <w:ind w:leftChars="1" w:left="2" w:firstLine="418"/>
        <w:rPr>
          <w:sz w:val="24"/>
          <w:szCs w:val="24"/>
        </w:rPr>
      </w:pPr>
      <w:r w:rsidRPr="00425F78">
        <w:rPr>
          <w:rFonts w:hint="eastAsia"/>
          <w:sz w:val="24"/>
          <w:szCs w:val="24"/>
        </w:rPr>
        <w:t>要求竞赛所用的两块网孔板上的功能模块配置与以上两图完全一致，排列的顺序也与</w:t>
      </w:r>
      <w:r w:rsidRPr="00425F78">
        <w:rPr>
          <w:rFonts w:hint="eastAsia"/>
          <w:sz w:val="24"/>
          <w:szCs w:val="24"/>
        </w:rPr>
        <w:lastRenderedPageBreak/>
        <w:t>以上两图完全一致。（其中</w:t>
      </w:r>
      <w:r w:rsidRPr="00425F78">
        <w:rPr>
          <w:rFonts w:ascii="Times New Roman" w:hAnsi="Times New Roman" w:hint="eastAsia"/>
          <w:sz w:val="24"/>
        </w:rPr>
        <w:t>HOME-MOT</w:t>
      </w:r>
      <w:r w:rsidRPr="00425F78">
        <w:rPr>
          <w:rFonts w:ascii="Times New Roman" w:hAnsi="Times New Roman" w:hint="eastAsia"/>
          <w:sz w:val="24"/>
        </w:rPr>
        <w:t>窗帘窗户控制器的更新程序在所发光盘中，须自行更新）。</w:t>
      </w:r>
    </w:p>
    <w:p w:rsidR="00A43559" w:rsidRPr="00425F78" w:rsidRDefault="00A43559" w:rsidP="000B5298">
      <w:pPr>
        <w:spacing w:line="560" w:lineRule="atLeast"/>
        <w:ind w:leftChars="1" w:left="424" w:hangingChars="176" w:hanging="422"/>
        <w:rPr>
          <w:sz w:val="24"/>
          <w:szCs w:val="24"/>
        </w:rPr>
      </w:pPr>
      <w:r w:rsidRPr="00425F78">
        <w:rPr>
          <w:rFonts w:hint="eastAsia"/>
          <w:sz w:val="24"/>
          <w:szCs w:val="24"/>
        </w:rPr>
        <w:t xml:space="preserve">3.2  </w:t>
      </w:r>
      <w:r w:rsidRPr="00425F78">
        <w:rPr>
          <w:rFonts w:hint="eastAsia"/>
          <w:sz w:val="24"/>
          <w:szCs w:val="24"/>
        </w:rPr>
        <w:t>智能家居系统的系统接线图、布局图和接线表绘制：</w:t>
      </w:r>
    </w:p>
    <w:p w:rsidR="00A43559" w:rsidRPr="00425F78" w:rsidRDefault="00A43559" w:rsidP="000B5298">
      <w:pPr>
        <w:spacing w:line="560" w:lineRule="atLeast"/>
        <w:rPr>
          <w:sz w:val="24"/>
          <w:szCs w:val="24"/>
        </w:rPr>
      </w:pPr>
      <w:r w:rsidRPr="00425F78">
        <w:rPr>
          <w:rFonts w:hint="eastAsia"/>
          <w:sz w:val="24"/>
          <w:szCs w:val="24"/>
        </w:rPr>
        <w:tab/>
      </w:r>
      <w:r w:rsidRPr="00425F78">
        <w:rPr>
          <w:rFonts w:hint="eastAsia"/>
          <w:sz w:val="24"/>
          <w:szCs w:val="24"/>
        </w:rPr>
        <w:t>依据以上两网孔板的功能模块配置和位置分布要求，绘制系统接线图、布局图和接线表。并编写网孔板一、网孔板二的材料清单。</w:t>
      </w:r>
    </w:p>
    <w:p w:rsidR="00A43559" w:rsidRPr="00425F78" w:rsidRDefault="00A43559" w:rsidP="000B5298">
      <w:pPr>
        <w:spacing w:line="560" w:lineRule="atLeast"/>
        <w:ind w:leftChars="1" w:left="424" w:hangingChars="176" w:hanging="422"/>
        <w:rPr>
          <w:sz w:val="24"/>
          <w:szCs w:val="24"/>
        </w:rPr>
      </w:pPr>
      <w:r w:rsidRPr="00425F78">
        <w:rPr>
          <w:rFonts w:hint="eastAsia"/>
          <w:sz w:val="24"/>
          <w:szCs w:val="24"/>
        </w:rPr>
        <w:t xml:space="preserve">3.3  </w:t>
      </w:r>
      <w:r w:rsidRPr="00425F78">
        <w:rPr>
          <w:rFonts w:ascii="宋体" w:hAnsi="宋体" w:hint="eastAsia"/>
          <w:sz w:val="24"/>
        </w:rPr>
        <w:t>焊接调试</w:t>
      </w:r>
      <w:r w:rsidRPr="00425F78">
        <w:rPr>
          <w:rFonts w:hint="eastAsia"/>
          <w:sz w:val="24"/>
          <w:szCs w:val="24"/>
        </w:rPr>
        <w:t>与功能实现：</w:t>
      </w:r>
    </w:p>
    <w:p w:rsidR="00A43559" w:rsidRPr="00425F78" w:rsidRDefault="00A43559" w:rsidP="000B5298">
      <w:pPr>
        <w:spacing w:line="560" w:lineRule="atLeast"/>
        <w:jc w:val="left"/>
        <w:rPr>
          <w:sz w:val="24"/>
          <w:szCs w:val="24"/>
        </w:rPr>
      </w:pPr>
      <w:r w:rsidRPr="00425F78">
        <w:rPr>
          <w:rFonts w:hint="eastAsia"/>
          <w:sz w:val="24"/>
          <w:szCs w:val="24"/>
        </w:rPr>
        <w:tab/>
      </w:r>
      <w:r w:rsidRPr="00425F78">
        <w:rPr>
          <w:rFonts w:hint="eastAsia"/>
          <w:sz w:val="24"/>
          <w:szCs w:val="24"/>
        </w:rPr>
        <w:t>利用赛项提供的</w:t>
      </w:r>
      <w:r w:rsidRPr="00425F78">
        <w:rPr>
          <w:rFonts w:ascii="Times New Roman" w:hAnsi="Times New Roman" w:hint="eastAsia"/>
          <w:sz w:val="24"/>
        </w:rPr>
        <w:t>HOME-MOT</w:t>
      </w:r>
      <w:r w:rsidRPr="00425F78">
        <w:rPr>
          <w:rFonts w:ascii="Times New Roman" w:hAnsi="Times New Roman" w:hint="eastAsia"/>
          <w:sz w:val="24"/>
        </w:rPr>
        <w:t>窗帘窗户</w:t>
      </w:r>
      <w:r w:rsidRPr="00425F78">
        <w:rPr>
          <w:rFonts w:ascii="Times New Roman" w:hAnsi="Times New Roman"/>
          <w:sz w:val="24"/>
        </w:rPr>
        <w:t>控制器</w:t>
      </w:r>
      <w:r w:rsidRPr="00425F78">
        <w:rPr>
          <w:rFonts w:ascii="Times New Roman" w:hAnsi="Times New Roman" w:hint="eastAsia"/>
          <w:sz w:val="24"/>
        </w:rPr>
        <w:t>模块</w:t>
      </w:r>
      <w:r w:rsidRPr="00425F78">
        <w:rPr>
          <w:rFonts w:hint="eastAsia"/>
          <w:sz w:val="24"/>
          <w:szCs w:val="24"/>
        </w:rPr>
        <w:t>焊接</w:t>
      </w:r>
      <w:r w:rsidRPr="00425F78">
        <w:rPr>
          <w:rFonts w:ascii="宋体" w:hAnsi="宋体" w:hint="eastAsia"/>
          <w:sz w:val="24"/>
        </w:rPr>
        <w:t>套件，完成其线路板的焊接、整机安装和功能调试的工作，并安装在网孔板上。若参赛队焊接的</w:t>
      </w:r>
      <w:r w:rsidRPr="00425F78">
        <w:rPr>
          <w:rFonts w:ascii="Times New Roman" w:hAnsi="Times New Roman" w:hint="eastAsia"/>
          <w:sz w:val="24"/>
        </w:rPr>
        <w:t>HOME-MOT</w:t>
      </w:r>
      <w:r w:rsidRPr="00425F78">
        <w:rPr>
          <w:rFonts w:ascii="Times New Roman" w:hAnsi="Times New Roman" w:hint="eastAsia"/>
          <w:sz w:val="24"/>
        </w:rPr>
        <w:t>窗帘窗户</w:t>
      </w:r>
      <w:r w:rsidRPr="00425F78">
        <w:rPr>
          <w:rFonts w:ascii="Times New Roman" w:hAnsi="Times New Roman"/>
          <w:sz w:val="24"/>
        </w:rPr>
        <w:t>控制器</w:t>
      </w:r>
      <w:r w:rsidRPr="00425F78">
        <w:rPr>
          <w:rFonts w:ascii="Times New Roman" w:hAnsi="Times New Roman" w:hint="eastAsia"/>
          <w:sz w:val="24"/>
        </w:rPr>
        <w:t>模块不能正常工作，可采用成品的控制器代替，但会失去控制器功能调试部分的得分</w:t>
      </w:r>
      <w:r w:rsidRPr="00425F78">
        <w:rPr>
          <w:rFonts w:ascii="宋体" w:hAnsi="宋体" w:hint="eastAsia"/>
          <w:sz w:val="24"/>
        </w:rPr>
        <w:t>。</w:t>
      </w:r>
    </w:p>
    <w:p w:rsidR="00A43559" w:rsidRPr="00425F78" w:rsidRDefault="00A43559" w:rsidP="000B5298">
      <w:pPr>
        <w:spacing w:line="560" w:lineRule="atLeast"/>
        <w:ind w:leftChars="1" w:left="424" w:hangingChars="176" w:hanging="422"/>
        <w:rPr>
          <w:sz w:val="24"/>
          <w:szCs w:val="24"/>
        </w:rPr>
      </w:pPr>
      <w:r w:rsidRPr="00425F78">
        <w:rPr>
          <w:rFonts w:hint="eastAsia"/>
          <w:sz w:val="24"/>
          <w:szCs w:val="24"/>
        </w:rPr>
        <w:t xml:space="preserve">3.4 </w:t>
      </w:r>
      <w:r w:rsidRPr="00425F78">
        <w:rPr>
          <w:rFonts w:hint="eastAsia"/>
          <w:sz w:val="24"/>
          <w:szCs w:val="24"/>
        </w:rPr>
        <w:t>新增功能设计：</w:t>
      </w:r>
    </w:p>
    <w:p w:rsidR="00A43559" w:rsidRPr="00425F78" w:rsidRDefault="00A43559" w:rsidP="000B5298">
      <w:pPr>
        <w:spacing w:line="560" w:lineRule="atLeast"/>
        <w:ind w:firstLineChars="150" w:firstLine="360"/>
        <w:rPr>
          <w:sz w:val="24"/>
          <w:szCs w:val="24"/>
        </w:rPr>
      </w:pPr>
      <w:r w:rsidRPr="00425F78">
        <w:rPr>
          <w:rFonts w:hint="eastAsia"/>
          <w:sz w:val="24"/>
          <w:szCs w:val="24"/>
        </w:rPr>
        <w:t>新增功能由</w:t>
      </w:r>
      <w:r w:rsidRPr="00425F78">
        <w:rPr>
          <w:rFonts w:ascii="Times New Roman" w:hAnsi="Times New Roman"/>
          <w:sz w:val="24"/>
        </w:rPr>
        <w:t>HOME-SOCKET</w:t>
      </w:r>
      <w:r w:rsidRPr="00425F78">
        <w:rPr>
          <w:rFonts w:ascii="Times New Roman" w:hAnsi="Times New Roman" w:hint="eastAsia"/>
          <w:sz w:val="24"/>
        </w:rPr>
        <w:t>智能插座和</w:t>
      </w:r>
      <w:r w:rsidRPr="00425F78">
        <w:rPr>
          <w:rFonts w:ascii="Times New Roman" w:hAnsi="Times New Roman"/>
          <w:sz w:val="24"/>
        </w:rPr>
        <w:t>HOME-TEMP</w:t>
      </w:r>
      <w:r w:rsidRPr="00425F78">
        <w:rPr>
          <w:rFonts w:ascii="Times New Roman" w:hAnsi="Times New Roman" w:hint="eastAsia"/>
          <w:sz w:val="24"/>
        </w:rPr>
        <w:t>光强及温湿度计两个模块实</w:t>
      </w:r>
      <w:r w:rsidRPr="00425F78">
        <w:rPr>
          <w:rFonts w:ascii="Times New Roman" w:hAnsi="Times New Roman" w:hint="eastAsia"/>
          <w:sz w:val="24"/>
          <w:szCs w:val="24"/>
        </w:rPr>
        <w:t>现灯光信号通信。</w:t>
      </w:r>
    </w:p>
    <w:p w:rsidR="00A43559" w:rsidRPr="00425F78" w:rsidRDefault="00A43559" w:rsidP="000B5298">
      <w:pPr>
        <w:spacing w:line="560" w:lineRule="atLeast"/>
        <w:rPr>
          <w:sz w:val="24"/>
          <w:szCs w:val="24"/>
        </w:rPr>
      </w:pPr>
      <w:r w:rsidRPr="00425F78">
        <w:rPr>
          <w:rFonts w:hint="eastAsia"/>
          <w:sz w:val="24"/>
          <w:szCs w:val="24"/>
        </w:rPr>
        <w:t xml:space="preserve">3.4.1 </w:t>
      </w:r>
      <w:r w:rsidRPr="00425F78">
        <w:rPr>
          <w:rFonts w:hint="eastAsia"/>
          <w:sz w:val="24"/>
          <w:szCs w:val="24"/>
        </w:rPr>
        <w:t>灯光信号的发生：</w:t>
      </w:r>
    </w:p>
    <w:p w:rsidR="00A43559" w:rsidRPr="00425F78" w:rsidRDefault="00A43559" w:rsidP="000B5298">
      <w:pPr>
        <w:spacing w:line="560" w:lineRule="atLeast"/>
        <w:rPr>
          <w:rFonts w:ascii="Times New Roman" w:hAnsi="Times New Roman"/>
          <w:sz w:val="24"/>
        </w:rPr>
      </w:pPr>
      <w:r w:rsidRPr="00425F78">
        <w:rPr>
          <w:rFonts w:hint="eastAsia"/>
          <w:sz w:val="24"/>
          <w:szCs w:val="24"/>
        </w:rPr>
        <w:t xml:space="preserve">3.4.1.1 </w:t>
      </w:r>
      <w:r w:rsidRPr="00425F78">
        <w:rPr>
          <w:rFonts w:hint="eastAsia"/>
          <w:sz w:val="24"/>
          <w:szCs w:val="24"/>
        </w:rPr>
        <w:t>灯光信号的发生由网孔板二上的</w:t>
      </w:r>
      <w:r w:rsidRPr="00425F78">
        <w:rPr>
          <w:rFonts w:ascii="Times New Roman" w:hAnsi="Times New Roman"/>
          <w:sz w:val="24"/>
        </w:rPr>
        <w:t>HOME-SOCKET</w:t>
      </w:r>
      <w:r w:rsidRPr="00425F78">
        <w:rPr>
          <w:rFonts w:ascii="Times New Roman" w:hAnsi="Times New Roman" w:hint="eastAsia"/>
          <w:sz w:val="24"/>
        </w:rPr>
        <w:t>智能插座模块（不连</w:t>
      </w:r>
      <w:r w:rsidRPr="00425F78">
        <w:rPr>
          <w:rFonts w:ascii="Times New Roman" w:hAnsi="Times New Roman" w:hint="eastAsia"/>
          <w:sz w:val="24"/>
        </w:rPr>
        <w:t>485</w:t>
      </w:r>
      <w:r w:rsidRPr="00425F78">
        <w:rPr>
          <w:rFonts w:ascii="Times New Roman" w:hAnsi="Times New Roman" w:hint="eastAsia"/>
          <w:sz w:val="24"/>
        </w:rPr>
        <w:t>）实现，在智能插座上方安装</w:t>
      </w:r>
      <w:r w:rsidRPr="00425F78">
        <w:rPr>
          <w:rFonts w:ascii="Times New Roman" w:hAnsi="Times New Roman" w:hint="eastAsia"/>
          <w:sz w:val="24"/>
        </w:rPr>
        <w:t>86</w:t>
      </w:r>
      <w:r w:rsidRPr="00425F78">
        <w:rPr>
          <w:rFonts w:ascii="Times New Roman" w:hAnsi="Times New Roman" w:hint="eastAsia"/>
          <w:sz w:val="24"/>
        </w:rPr>
        <w:t>型开关插座加</w:t>
      </w:r>
      <w:r w:rsidRPr="00425F78">
        <w:rPr>
          <w:rFonts w:ascii="Times New Roman" w:hAnsi="Times New Roman" w:hint="eastAsia"/>
          <w:sz w:val="24"/>
        </w:rPr>
        <w:t>E27</w:t>
      </w:r>
      <w:r w:rsidRPr="00425F78">
        <w:rPr>
          <w:rFonts w:ascii="Times New Roman" w:hAnsi="Times New Roman" w:hint="eastAsia"/>
          <w:sz w:val="24"/>
        </w:rPr>
        <w:t>插头灯。</w:t>
      </w:r>
    </w:p>
    <w:p w:rsidR="00A43559" w:rsidRPr="00425F78" w:rsidRDefault="00A43559" w:rsidP="000B5298">
      <w:pPr>
        <w:spacing w:line="560" w:lineRule="atLeast"/>
        <w:rPr>
          <w:rFonts w:ascii="Times New Roman" w:hAnsi="Times New Roman"/>
          <w:sz w:val="24"/>
        </w:rPr>
      </w:pPr>
      <w:r w:rsidRPr="00425F78">
        <w:rPr>
          <w:rFonts w:hint="eastAsia"/>
          <w:sz w:val="24"/>
          <w:szCs w:val="24"/>
        </w:rPr>
        <w:t xml:space="preserve">3.4.1.2 </w:t>
      </w:r>
      <w:r w:rsidRPr="00425F78">
        <w:rPr>
          <w:rFonts w:hint="eastAsia"/>
          <w:sz w:val="24"/>
          <w:szCs w:val="24"/>
        </w:rPr>
        <w:t>灯光信号的设置：在</w:t>
      </w:r>
      <w:r w:rsidRPr="00425F78">
        <w:rPr>
          <w:rFonts w:ascii="Times New Roman" w:hAnsi="Times New Roman"/>
          <w:sz w:val="24"/>
        </w:rPr>
        <w:t>HOME-SOCKET</w:t>
      </w:r>
      <w:r w:rsidRPr="00425F78">
        <w:rPr>
          <w:rFonts w:ascii="Times New Roman" w:hAnsi="Times New Roman" w:hint="eastAsia"/>
          <w:sz w:val="24"/>
        </w:rPr>
        <w:t>智能插座模块的显示屏上增加一灯光信号设置页面，如下图：</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tblGrid>
      <w:tr w:rsidR="00A43559" w:rsidRPr="00425F78" w:rsidTr="00A43559">
        <w:trPr>
          <w:trHeight w:val="462"/>
        </w:trPr>
        <w:tc>
          <w:tcPr>
            <w:tcW w:w="3685" w:type="dxa"/>
            <w:tcBorders>
              <w:top w:val="single" w:sz="12" w:space="0" w:color="auto"/>
              <w:left w:val="single" w:sz="12" w:space="0" w:color="auto"/>
              <w:bottom w:val="single" w:sz="12" w:space="0" w:color="auto"/>
              <w:right w:val="single" w:sz="12" w:space="0" w:color="auto"/>
            </w:tcBorders>
          </w:tcPr>
          <w:p w:rsidR="00A43559" w:rsidRPr="00425F78" w:rsidRDefault="00A43559" w:rsidP="000B5298">
            <w:pPr>
              <w:spacing w:line="560" w:lineRule="atLeast"/>
              <w:rPr>
                <w:rFonts w:ascii="Times New Roman" w:hAnsi="Times New Roman"/>
                <w:sz w:val="24"/>
              </w:rPr>
            </w:pPr>
            <w:r w:rsidRPr="00425F78">
              <w:rPr>
                <w:rFonts w:ascii="Times New Roman" w:hAnsi="Times New Roman"/>
                <w:sz w:val="24"/>
              </w:rPr>
              <w:t>SIGNAL DATA</w:t>
            </w:r>
            <w:r w:rsidRPr="00425F78">
              <w:rPr>
                <w:rFonts w:ascii="Times New Roman" w:hAnsi="Times New Roman" w:hint="eastAsia"/>
                <w:sz w:val="24"/>
              </w:rPr>
              <w:t>：</w:t>
            </w:r>
          </w:p>
          <w:p w:rsidR="00A43559" w:rsidRPr="00425F78" w:rsidRDefault="00A43559" w:rsidP="000B5298">
            <w:pPr>
              <w:spacing w:line="560" w:lineRule="atLeast"/>
              <w:rPr>
                <w:rFonts w:ascii="Times New Roman" w:hAnsi="Times New Roman"/>
                <w:b/>
                <w:sz w:val="24"/>
              </w:rPr>
            </w:pPr>
            <w:r w:rsidRPr="00425F78">
              <w:rPr>
                <w:rFonts w:ascii="Times New Roman" w:hAnsi="Times New Roman" w:hint="eastAsia"/>
                <w:sz w:val="24"/>
              </w:rPr>
              <w:t xml:space="preserve">      </w:t>
            </w:r>
            <w:r w:rsidRPr="00425F78">
              <w:rPr>
                <w:rFonts w:ascii="Times New Roman" w:hAnsi="Times New Roman" w:hint="eastAsia"/>
                <w:b/>
                <w:sz w:val="24"/>
              </w:rPr>
              <w:t xml:space="preserve"> </w:t>
            </w:r>
            <w:r w:rsidRPr="00425F78">
              <w:rPr>
                <w:rFonts w:ascii="Times New Roman" w:hAnsi="Times New Roman" w:hint="eastAsia"/>
                <w:b/>
                <w:sz w:val="24"/>
              </w:rPr>
              <w:t>＃＃</w:t>
            </w:r>
          </w:p>
        </w:tc>
      </w:tr>
    </w:tbl>
    <w:p w:rsidR="00A43559" w:rsidRPr="00425F78" w:rsidRDefault="00A43559" w:rsidP="000B5298">
      <w:pPr>
        <w:spacing w:line="560" w:lineRule="atLeast"/>
        <w:ind w:firstLineChars="150" w:firstLine="360"/>
        <w:rPr>
          <w:rFonts w:ascii="Times New Roman" w:hAnsi="Times New Roman"/>
          <w:sz w:val="24"/>
        </w:rPr>
      </w:pPr>
      <w:r w:rsidRPr="00425F78">
        <w:rPr>
          <w:rFonts w:ascii="Times New Roman" w:hAnsi="Times New Roman" w:hint="eastAsia"/>
          <w:sz w:val="24"/>
        </w:rPr>
        <w:t>其中“＃＃”为需要发送的灯光信号数据，范围为</w:t>
      </w:r>
      <w:r w:rsidRPr="00425F78">
        <w:rPr>
          <w:rFonts w:ascii="Times New Roman" w:hAnsi="Times New Roman" w:hint="eastAsia"/>
          <w:sz w:val="24"/>
        </w:rPr>
        <w:t xml:space="preserve"> 0-99</w:t>
      </w:r>
      <w:r w:rsidRPr="00425F78">
        <w:rPr>
          <w:rFonts w:ascii="Times New Roman" w:hAnsi="Times New Roman" w:hint="eastAsia"/>
          <w:sz w:val="24"/>
        </w:rPr>
        <w:t>，可通过智能插座模块面板上的上升和下降键设定，按“</w:t>
      </w:r>
      <w:r w:rsidRPr="00425F78">
        <w:rPr>
          <w:rFonts w:ascii="Times New Roman" w:hAnsi="Times New Roman" w:hint="eastAsia"/>
          <w:sz w:val="24"/>
        </w:rPr>
        <w:t>ENT</w:t>
      </w:r>
      <w:r w:rsidRPr="00425F78">
        <w:rPr>
          <w:rFonts w:ascii="Times New Roman" w:hAnsi="Times New Roman" w:hint="eastAsia"/>
          <w:sz w:val="24"/>
        </w:rPr>
        <w:t>”键后设定的灯光信号数据从白炽灯上以串行方式发送出去。</w:t>
      </w:r>
    </w:p>
    <w:p w:rsidR="00A43559" w:rsidRPr="00425F78" w:rsidRDefault="00A43559" w:rsidP="000B5298">
      <w:pPr>
        <w:spacing w:line="560" w:lineRule="atLeast"/>
        <w:rPr>
          <w:sz w:val="24"/>
          <w:szCs w:val="24"/>
        </w:rPr>
      </w:pPr>
      <w:r w:rsidRPr="00425F78">
        <w:rPr>
          <w:rFonts w:hint="eastAsia"/>
          <w:sz w:val="24"/>
          <w:szCs w:val="24"/>
        </w:rPr>
        <w:t xml:space="preserve">3.4.1.3 </w:t>
      </w:r>
      <w:r w:rsidRPr="00425F78">
        <w:rPr>
          <w:rFonts w:hint="eastAsia"/>
          <w:sz w:val="24"/>
          <w:szCs w:val="24"/>
        </w:rPr>
        <w:t>灯光信号的格式：从白炽灯发送出去的灯光信号格式如下图：</w:t>
      </w:r>
    </w:p>
    <w:p w:rsidR="00A43559" w:rsidRPr="00425F78" w:rsidRDefault="00A43559" w:rsidP="000B5298">
      <w:pPr>
        <w:spacing w:line="560" w:lineRule="atLeast"/>
        <w:ind w:firstLineChars="150" w:firstLine="360"/>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gridCol w:w="567"/>
        <w:gridCol w:w="567"/>
        <w:gridCol w:w="567"/>
        <w:gridCol w:w="567"/>
        <w:gridCol w:w="567"/>
        <w:gridCol w:w="567"/>
      </w:tblGrid>
      <w:tr w:rsidR="00A43559" w:rsidRPr="00425F78" w:rsidTr="00A43559">
        <w:trPr>
          <w:trHeight w:val="301"/>
          <w:jc w:val="center"/>
        </w:trPr>
        <w:tc>
          <w:tcPr>
            <w:tcW w:w="567" w:type="dxa"/>
            <w:tcBorders>
              <w:top w:val="nil"/>
              <w:left w:val="nil"/>
              <w:bottom w:val="single" w:sz="12" w:space="0" w:color="auto"/>
              <w:right w:val="single" w:sz="12" w:space="0" w:color="auto"/>
            </w:tcBorders>
          </w:tcPr>
          <w:p w:rsidR="00A43559" w:rsidRPr="00425F78" w:rsidRDefault="00A43559" w:rsidP="000B5298">
            <w:pPr>
              <w:spacing w:line="560" w:lineRule="atLeast"/>
              <w:rPr>
                <w:sz w:val="13"/>
                <w:szCs w:val="13"/>
              </w:rPr>
            </w:pPr>
          </w:p>
        </w:tc>
        <w:tc>
          <w:tcPr>
            <w:tcW w:w="567" w:type="dxa"/>
            <w:tcBorders>
              <w:top w:val="single" w:sz="12" w:space="0" w:color="auto"/>
              <w:left w:val="single" w:sz="12" w:space="0" w:color="auto"/>
              <w:bottom w:val="nil"/>
              <w:right w:val="single" w:sz="12" w:space="0" w:color="auto"/>
            </w:tcBorders>
          </w:tcPr>
          <w:p w:rsidR="00A43559" w:rsidRPr="00425F78" w:rsidRDefault="00A43559" w:rsidP="000B5298">
            <w:pPr>
              <w:spacing w:line="560" w:lineRule="atLeast"/>
              <w:rPr>
                <w:sz w:val="28"/>
                <w:szCs w:val="28"/>
              </w:rPr>
            </w:pPr>
            <w:r w:rsidRPr="00425F78">
              <w:rPr>
                <w:rFonts w:hint="eastAsia"/>
                <w:sz w:val="28"/>
                <w:szCs w:val="28"/>
              </w:rPr>
              <w:t>DS</w:t>
            </w:r>
          </w:p>
        </w:tc>
        <w:tc>
          <w:tcPr>
            <w:tcW w:w="567" w:type="dxa"/>
            <w:tcBorders>
              <w:top w:val="single" w:sz="12" w:space="0" w:color="auto"/>
              <w:left w:val="single" w:sz="12" w:space="0" w:color="auto"/>
              <w:bottom w:val="single" w:sz="12" w:space="0" w:color="auto"/>
              <w:right w:val="single" w:sz="12" w:space="0" w:color="auto"/>
            </w:tcBorders>
          </w:tcPr>
          <w:p w:rsidR="00A43559" w:rsidRPr="00425F78" w:rsidRDefault="00A43559" w:rsidP="000B5298">
            <w:pPr>
              <w:spacing w:line="560" w:lineRule="atLeast"/>
              <w:rPr>
                <w:sz w:val="28"/>
                <w:szCs w:val="28"/>
              </w:rPr>
            </w:pPr>
            <w:r w:rsidRPr="00425F78">
              <w:rPr>
                <w:rFonts w:hint="eastAsia"/>
                <w:sz w:val="28"/>
                <w:szCs w:val="28"/>
              </w:rPr>
              <w:t>D0</w:t>
            </w:r>
          </w:p>
        </w:tc>
        <w:tc>
          <w:tcPr>
            <w:tcW w:w="567" w:type="dxa"/>
            <w:tcBorders>
              <w:top w:val="single" w:sz="12" w:space="0" w:color="auto"/>
              <w:left w:val="single" w:sz="12" w:space="0" w:color="auto"/>
              <w:bottom w:val="single" w:sz="12" w:space="0" w:color="auto"/>
              <w:right w:val="single" w:sz="12" w:space="0" w:color="auto"/>
            </w:tcBorders>
          </w:tcPr>
          <w:p w:rsidR="00A43559" w:rsidRPr="00425F78" w:rsidRDefault="00A43559" w:rsidP="000B5298">
            <w:pPr>
              <w:spacing w:line="560" w:lineRule="atLeast"/>
              <w:rPr>
                <w:sz w:val="28"/>
                <w:szCs w:val="28"/>
              </w:rPr>
            </w:pPr>
            <w:r w:rsidRPr="00425F78">
              <w:rPr>
                <w:rFonts w:hint="eastAsia"/>
                <w:sz w:val="28"/>
                <w:szCs w:val="28"/>
              </w:rPr>
              <w:t>D1</w:t>
            </w:r>
          </w:p>
        </w:tc>
        <w:tc>
          <w:tcPr>
            <w:tcW w:w="567" w:type="dxa"/>
            <w:tcBorders>
              <w:top w:val="single" w:sz="12" w:space="0" w:color="auto"/>
              <w:left w:val="single" w:sz="12" w:space="0" w:color="auto"/>
              <w:bottom w:val="single" w:sz="12" w:space="0" w:color="auto"/>
              <w:right w:val="single" w:sz="12" w:space="0" w:color="auto"/>
            </w:tcBorders>
          </w:tcPr>
          <w:p w:rsidR="00A43559" w:rsidRPr="00425F78" w:rsidRDefault="00A43559" w:rsidP="000B5298">
            <w:pPr>
              <w:spacing w:line="560" w:lineRule="atLeast"/>
              <w:rPr>
                <w:sz w:val="28"/>
                <w:szCs w:val="28"/>
              </w:rPr>
            </w:pPr>
            <w:r w:rsidRPr="00425F78">
              <w:rPr>
                <w:rFonts w:hint="eastAsia"/>
                <w:sz w:val="28"/>
                <w:szCs w:val="28"/>
              </w:rPr>
              <w:t>D2</w:t>
            </w:r>
          </w:p>
        </w:tc>
        <w:tc>
          <w:tcPr>
            <w:tcW w:w="567" w:type="dxa"/>
            <w:tcBorders>
              <w:top w:val="single" w:sz="12" w:space="0" w:color="auto"/>
              <w:left w:val="single" w:sz="12" w:space="0" w:color="auto"/>
              <w:bottom w:val="single" w:sz="12" w:space="0" w:color="auto"/>
              <w:right w:val="single" w:sz="12" w:space="0" w:color="auto"/>
            </w:tcBorders>
          </w:tcPr>
          <w:p w:rsidR="00A43559" w:rsidRPr="00425F78" w:rsidRDefault="00A43559" w:rsidP="000B5298">
            <w:pPr>
              <w:spacing w:line="560" w:lineRule="atLeast"/>
              <w:rPr>
                <w:sz w:val="28"/>
                <w:szCs w:val="28"/>
              </w:rPr>
            </w:pPr>
            <w:r w:rsidRPr="00425F78">
              <w:rPr>
                <w:rFonts w:hint="eastAsia"/>
                <w:sz w:val="28"/>
                <w:szCs w:val="28"/>
              </w:rPr>
              <w:t>D3</w:t>
            </w:r>
          </w:p>
        </w:tc>
        <w:tc>
          <w:tcPr>
            <w:tcW w:w="567" w:type="dxa"/>
            <w:tcBorders>
              <w:top w:val="single" w:sz="12" w:space="0" w:color="auto"/>
              <w:left w:val="single" w:sz="12" w:space="0" w:color="auto"/>
              <w:bottom w:val="single" w:sz="12" w:space="0" w:color="auto"/>
              <w:right w:val="single" w:sz="12" w:space="0" w:color="auto"/>
            </w:tcBorders>
          </w:tcPr>
          <w:p w:rsidR="00A43559" w:rsidRPr="00425F78" w:rsidRDefault="00A43559" w:rsidP="000B5298">
            <w:pPr>
              <w:spacing w:line="560" w:lineRule="atLeast"/>
              <w:rPr>
                <w:sz w:val="28"/>
                <w:szCs w:val="28"/>
              </w:rPr>
            </w:pPr>
            <w:r w:rsidRPr="00425F78">
              <w:rPr>
                <w:rFonts w:hint="eastAsia"/>
                <w:sz w:val="28"/>
                <w:szCs w:val="28"/>
              </w:rPr>
              <w:t>D4</w:t>
            </w:r>
          </w:p>
        </w:tc>
        <w:tc>
          <w:tcPr>
            <w:tcW w:w="567" w:type="dxa"/>
            <w:tcBorders>
              <w:top w:val="single" w:sz="12" w:space="0" w:color="auto"/>
              <w:left w:val="single" w:sz="12" w:space="0" w:color="auto"/>
              <w:bottom w:val="single" w:sz="12" w:space="0" w:color="auto"/>
              <w:right w:val="single" w:sz="12" w:space="0" w:color="auto"/>
            </w:tcBorders>
          </w:tcPr>
          <w:p w:rsidR="00A43559" w:rsidRPr="00425F78" w:rsidRDefault="00A43559" w:rsidP="000B5298">
            <w:pPr>
              <w:spacing w:line="560" w:lineRule="atLeast"/>
              <w:rPr>
                <w:sz w:val="28"/>
                <w:szCs w:val="28"/>
              </w:rPr>
            </w:pPr>
            <w:r w:rsidRPr="00425F78">
              <w:rPr>
                <w:rFonts w:hint="eastAsia"/>
                <w:sz w:val="28"/>
                <w:szCs w:val="28"/>
              </w:rPr>
              <w:t>D5</w:t>
            </w:r>
          </w:p>
        </w:tc>
        <w:tc>
          <w:tcPr>
            <w:tcW w:w="567" w:type="dxa"/>
            <w:tcBorders>
              <w:top w:val="single" w:sz="12" w:space="0" w:color="auto"/>
              <w:left w:val="single" w:sz="12" w:space="0" w:color="auto"/>
              <w:bottom w:val="single" w:sz="12" w:space="0" w:color="auto"/>
              <w:right w:val="single" w:sz="12" w:space="0" w:color="auto"/>
            </w:tcBorders>
          </w:tcPr>
          <w:p w:rsidR="00A43559" w:rsidRPr="00425F78" w:rsidRDefault="00A43559" w:rsidP="000B5298">
            <w:pPr>
              <w:spacing w:line="560" w:lineRule="atLeast"/>
              <w:rPr>
                <w:sz w:val="28"/>
                <w:szCs w:val="28"/>
              </w:rPr>
            </w:pPr>
            <w:r w:rsidRPr="00425F78">
              <w:rPr>
                <w:rFonts w:hint="eastAsia"/>
                <w:sz w:val="28"/>
                <w:szCs w:val="28"/>
              </w:rPr>
              <w:t>D6</w:t>
            </w:r>
          </w:p>
        </w:tc>
        <w:tc>
          <w:tcPr>
            <w:tcW w:w="567" w:type="dxa"/>
            <w:tcBorders>
              <w:top w:val="single" w:sz="12" w:space="0" w:color="auto"/>
              <w:left w:val="single" w:sz="12" w:space="0" w:color="auto"/>
              <w:bottom w:val="single" w:sz="12" w:space="0" w:color="auto"/>
              <w:right w:val="single" w:sz="12" w:space="0" w:color="auto"/>
            </w:tcBorders>
          </w:tcPr>
          <w:p w:rsidR="00A43559" w:rsidRPr="00425F78" w:rsidRDefault="00A43559" w:rsidP="000B5298">
            <w:pPr>
              <w:spacing w:line="560" w:lineRule="atLeast"/>
              <w:rPr>
                <w:sz w:val="28"/>
                <w:szCs w:val="28"/>
              </w:rPr>
            </w:pPr>
            <w:r w:rsidRPr="00425F78">
              <w:rPr>
                <w:rFonts w:hint="eastAsia"/>
                <w:sz w:val="28"/>
                <w:szCs w:val="28"/>
              </w:rPr>
              <w:t>D7</w:t>
            </w:r>
          </w:p>
        </w:tc>
        <w:tc>
          <w:tcPr>
            <w:tcW w:w="567" w:type="dxa"/>
            <w:tcBorders>
              <w:top w:val="nil"/>
              <w:left w:val="single" w:sz="12" w:space="0" w:color="auto"/>
              <w:bottom w:val="single" w:sz="12" w:space="0" w:color="auto"/>
              <w:right w:val="nil"/>
            </w:tcBorders>
          </w:tcPr>
          <w:p w:rsidR="00A43559" w:rsidRPr="00425F78" w:rsidRDefault="00A43559" w:rsidP="000B5298">
            <w:pPr>
              <w:spacing w:line="560" w:lineRule="atLeast"/>
              <w:rPr>
                <w:sz w:val="13"/>
                <w:szCs w:val="13"/>
              </w:rPr>
            </w:pPr>
          </w:p>
        </w:tc>
      </w:tr>
    </w:tbl>
    <w:p w:rsidR="00A43559" w:rsidRPr="00425F78" w:rsidRDefault="00A43559" w:rsidP="000B5298">
      <w:pPr>
        <w:spacing w:line="560" w:lineRule="atLeast"/>
        <w:ind w:firstLineChars="150" w:firstLine="360"/>
        <w:rPr>
          <w:sz w:val="24"/>
          <w:szCs w:val="24"/>
        </w:rPr>
      </w:pPr>
    </w:p>
    <w:p w:rsidR="00A43559" w:rsidRPr="00425F78" w:rsidRDefault="00A43559" w:rsidP="000B5298">
      <w:pPr>
        <w:spacing w:line="560" w:lineRule="atLeast"/>
        <w:ind w:firstLineChars="150" w:firstLine="360"/>
        <w:rPr>
          <w:sz w:val="24"/>
          <w:szCs w:val="24"/>
        </w:rPr>
      </w:pPr>
      <w:r w:rsidRPr="00425F78">
        <w:rPr>
          <w:rFonts w:hint="eastAsia"/>
          <w:sz w:val="24"/>
          <w:szCs w:val="24"/>
        </w:rPr>
        <w:t>其中</w:t>
      </w:r>
      <w:r w:rsidRPr="00425F78">
        <w:rPr>
          <w:rFonts w:hint="eastAsia"/>
          <w:sz w:val="24"/>
          <w:szCs w:val="24"/>
        </w:rPr>
        <w:t>DS</w:t>
      </w:r>
      <w:r w:rsidRPr="00425F78">
        <w:rPr>
          <w:rFonts w:hint="eastAsia"/>
          <w:sz w:val="24"/>
          <w:szCs w:val="24"/>
        </w:rPr>
        <w:t>为起始位，</w:t>
      </w:r>
      <w:r w:rsidRPr="00425F78">
        <w:rPr>
          <w:rFonts w:hint="eastAsia"/>
          <w:sz w:val="24"/>
          <w:szCs w:val="24"/>
        </w:rPr>
        <w:t>D0-D7</w:t>
      </w:r>
      <w:r w:rsidRPr="00425F78">
        <w:rPr>
          <w:rFonts w:hint="eastAsia"/>
          <w:sz w:val="24"/>
          <w:szCs w:val="24"/>
        </w:rPr>
        <w:t>为所要发送的数据，为</w:t>
      </w:r>
      <w:r w:rsidRPr="00425F78">
        <w:rPr>
          <w:rFonts w:hint="eastAsia"/>
          <w:sz w:val="24"/>
          <w:szCs w:val="24"/>
        </w:rPr>
        <w:t>8</w:t>
      </w:r>
      <w:r w:rsidRPr="00425F78">
        <w:rPr>
          <w:rFonts w:hint="eastAsia"/>
          <w:sz w:val="24"/>
          <w:szCs w:val="24"/>
        </w:rPr>
        <w:t>位二进制数。当数据为“</w:t>
      </w:r>
      <w:r w:rsidRPr="00425F78">
        <w:rPr>
          <w:rFonts w:hint="eastAsia"/>
          <w:sz w:val="24"/>
          <w:szCs w:val="24"/>
        </w:rPr>
        <w:t>1</w:t>
      </w:r>
      <w:r w:rsidRPr="00425F78">
        <w:rPr>
          <w:rFonts w:hint="eastAsia"/>
          <w:sz w:val="24"/>
          <w:szCs w:val="24"/>
        </w:rPr>
        <w:t>”时白炽灯亮，数据为“</w:t>
      </w:r>
      <w:r w:rsidRPr="00425F78">
        <w:rPr>
          <w:rFonts w:hint="eastAsia"/>
          <w:sz w:val="24"/>
          <w:szCs w:val="24"/>
        </w:rPr>
        <w:t>0</w:t>
      </w:r>
      <w:r w:rsidRPr="00425F78">
        <w:rPr>
          <w:rFonts w:hint="eastAsia"/>
          <w:sz w:val="24"/>
          <w:szCs w:val="24"/>
        </w:rPr>
        <w:t>”时白炽灯灭，起始位数据为“</w:t>
      </w:r>
      <w:r w:rsidRPr="00425F78">
        <w:rPr>
          <w:rFonts w:hint="eastAsia"/>
          <w:sz w:val="24"/>
          <w:szCs w:val="24"/>
        </w:rPr>
        <w:t>1</w:t>
      </w:r>
      <w:r w:rsidRPr="00425F78">
        <w:rPr>
          <w:rFonts w:hint="eastAsia"/>
          <w:sz w:val="24"/>
          <w:szCs w:val="24"/>
        </w:rPr>
        <w:t>”。要求串行发送的比特率为</w:t>
      </w:r>
      <w:r w:rsidRPr="00425F78">
        <w:rPr>
          <w:rFonts w:hint="eastAsia"/>
          <w:sz w:val="24"/>
          <w:szCs w:val="24"/>
        </w:rPr>
        <w:t>1bit/S</w:t>
      </w:r>
      <w:r w:rsidRPr="00425F78">
        <w:rPr>
          <w:rFonts w:hint="eastAsia"/>
          <w:sz w:val="24"/>
          <w:szCs w:val="24"/>
        </w:rPr>
        <w:t>。</w:t>
      </w:r>
    </w:p>
    <w:p w:rsidR="00A43559" w:rsidRPr="00425F78" w:rsidRDefault="00A43559" w:rsidP="000B5298">
      <w:pPr>
        <w:spacing w:line="560" w:lineRule="atLeast"/>
        <w:rPr>
          <w:sz w:val="24"/>
          <w:szCs w:val="24"/>
        </w:rPr>
      </w:pPr>
      <w:r w:rsidRPr="00425F78">
        <w:rPr>
          <w:rFonts w:hint="eastAsia"/>
          <w:sz w:val="24"/>
          <w:szCs w:val="24"/>
        </w:rPr>
        <w:t xml:space="preserve">3.4.2 </w:t>
      </w:r>
      <w:r w:rsidRPr="00425F78">
        <w:rPr>
          <w:rFonts w:hint="eastAsia"/>
          <w:sz w:val="24"/>
          <w:szCs w:val="24"/>
        </w:rPr>
        <w:t>灯光信号的接收：</w:t>
      </w:r>
    </w:p>
    <w:p w:rsidR="00A43559" w:rsidRPr="00425F78" w:rsidRDefault="00A43559" w:rsidP="000B5298">
      <w:pPr>
        <w:spacing w:line="560" w:lineRule="atLeast"/>
        <w:ind w:firstLineChars="150" w:firstLine="360"/>
        <w:rPr>
          <w:rFonts w:ascii="Times New Roman" w:hAnsi="Times New Roman"/>
          <w:sz w:val="24"/>
          <w:szCs w:val="24"/>
        </w:rPr>
      </w:pPr>
      <w:r w:rsidRPr="00425F78">
        <w:rPr>
          <w:rFonts w:hint="eastAsia"/>
          <w:sz w:val="24"/>
          <w:szCs w:val="24"/>
        </w:rPr>
        <w:t>灯光信号的接收由网孔板二上的</w:t>
      </w:r>
      <w:r w:rsidRPr="00425F78">
        <w:rPr>
          <w:rFonts w:ascii="Times New Roman" w:hAnsi="Times New Roman"/>
          <w:sz w:val="24"/>
        </w:rPr>
        <w:t>HOME-TEMP</w:t>
      </w:r>
      <w:r w:rsidRPr="00425F78">
        <w:rPr>
          <w:rFonts w:ascii="Times New Roman" w:hAnsi="Times New Roman" w:hint="eastAsia"/>
          <w:sz w:val="24"/>
        </w:rPr>
        <w:t>光强及温湿度计模块实</w:t>
      </w:r>
      <w:r w:rsidRPr="00425F78">
        <w:rPr>
          <w:rFonts w:ascii="Times New Roman" w:hAnsi="Times New Roman" w:hint="eastAsia"/>
          <w:sz w:val="24"/>
          <w:szCs w:val="24"/>
        </w:rPr>
        <w:t>现，为了灯光信号的可靠接收，</w:t>
      </w:r>
      <w:r w:rsidRPr="00425F78">
        <w:rPr>
          <w:rFonts w:ascii="Times New Roman" w:hAnsi="Times New Roman" w:hint="eastAsia"/>
          <w:sz w:val="24"/>
          <w:szCs w:val="24"/>
        </w:rPr>
        <w:t>E27</w:t>
      </w:r>
      <w:r w:rsidRPr="00425F78">
        <w:rPr>
          <w:rFonts w:ascii="Times New Roman" w:hAnsi="Times New Roman" w:hint="eastAsia"/>
          <w:sz w:val="24"/>
          <w:szCs w:val="24"/>
        </w:rPr>
        <w:t>插头灯应调整位于</w:t>
      </w:r>
      <w:r w:rsidRPr="00425F78">
        <w:rPr>
          <w:rFonts w:ascii="Times New Roman" w:hAnsi="Times New Roman" w:hint="eastAsia"/>
          <w:sz w:val="24"/>
        </w:rPr>
        <w:t>光强及温湿度计</w:t>
      </w:r>
      <w:r w:rsidRPr="00425F78">
        <w:rPr>
          <w:rFonts w:ascii="Times New Roman" w:hAnsi="Times New Roman" w:hint="eastAsia"/>
          <w:sz w:val="24"/>
          <w:szCs w:val="24"/>
        </w:rPr>
        <w:t>模块的前方。</w:t>
      </w:r>
    </w:p>
    <w:p w:rsidR="00A43559" w:rsidRPr="00425F78" w:rsidRDefault="00A43559" w:rsidP="000B5298">
      <w:pPr>
        <w:spacing w:line="560" w:lineRule="atLeast"/>
        <w:ind w:firstLineChars="150" w:firstLine="360"/>
        <w:rPr>
          <w:sz w:val="24"/>
          <w:szCs w:val="24"/>
        </w:rPr>
      </w:pPr>
      <w:r w:rsidRPr="00425F78">
        <w:rPr>
          <w:rFonts w:ascii="Times New Roman" w:hAnsi="Times New Roman"/>
          <w:sz w:val="24"/>
        </w:rPr>
        <w:t>HOME-TEMP</w:t>
      </w:r>
      <w:r w:rsidRPr="00425F78">
        <w:rPr>
          <w:rFonts w:ascii="Times New Roman" w:hAnsi="Times New Roman" w:hint="eastAsia"/>
          <w:sz w:val="24"/>
        </w:rPr>
        <w:t>光强及温湿度计模块接收到灯光信号数据在原光强的位置显示，光强的数据不再显示。向上位机传输的数据也用灯光信号数据代替。</w:t>
      </w:r>
    </w:p>
    <w:p w:rsidR="00A43559" w:rsidRPr="00425F78" w:rsidRDefault="00A43559" w:rsidP="000B5298">
      <w:pPr>
        <w:spacing w:line="560" w:lineRule="atLeast"/>
        <w:ind w:leftChars="1" w:left="424" w:hangingChars="176" w:hanging="422"/>
        <w:rPr>
          <w:sz w:val="24"/>
          <w:szCs w:val="24"/>
        </w:rPr>
      </w:pPr>
      <w:r w:rsidRPr="00425F78">
        <w:rPr>
          <w:rFonts w:hint="eastAsia"/>
          <w:sz w:val="24"/>
          <w:szCs w:val="24"/>
        </w:rPr>
        <w:t xml:space="preserve">3.5  </w:t>
      </w:r>
      <w:r w:rsidRPr="00425F78">
        <w:rPr>
          <w:rFonts w:hint="eastAsia"/>
          <w:sz w:val="24"/>
          <w:szCs w:val="24"/>
        </w:rPr>
        <w:t>智能家居系统的装调与功能要求：</w:t>
      </w:r>
    </w:p>
    <w:p w:rsidR="00A43559" w:rsidRPr="00425F78" w:rsidRDefault="00A43559" w:rsidP="000B5298">
      <w:pPr>
        <w:spacing w:line="560" w:lineRule="atLeast"/>
        <w:rPr>
          <w:sz w:val="24"/>
          <w:szCs w:val="24"/>
        </w:rPr>
      </w:pPr>
      <w:r w:rsidRPr="00425F78">
        <w:rPr>
          <w:rFonts w:hint="eastAsia"/>
          <w:sz w:val="24"/>
          <w:szCs w:val="24"/>
        </w:rPr>
        <w:t xml:space="preserve">3.5.1 </w:t>
      </w:r>
      <w:r w:rsidRPr="00425F78">
        <w:rPr>
          <w:sz w:val="24"/>
          <w:szCs w:val="24"/>
        </w:rPr>
        <w:t>双光束探测器</w:t>
      </w:r>
      <w:r w:rsidRPr="00425F78">
        <w:rPr>
          <w:rFonts w:hint="eastAsia"/>
          <w:sz w:val="24"/>
          <w:szCs w:val="24"/>
        </w:rPr>
        <w:t>：有移动物体触发时，上位机信号有对应变化。</w:t>
      </w:r>
    </w:p>
    <w:p w:rsidR="00A43559" w:rsidRPr="00425F78" w:rsidRDefault="00A43559" w:rsidP="000B5298">
      <w:pPr>
        <w:spacing w:line="560" w:lineRule="atLeast"/>
        <w:rPr>
          <w:sz w:val="24"/>
          <w:szCs w:val="24"/>
        </w:rPr>
      </w:pPr>
      <w:r w:rsidRPr="00425F78">
        <w:rPr>
          <w:rFonts w:hint="eastAsia"/>
          <w:sz w:val="24"/>
          <w:szCs w:val="24"/>
        </w:rPr>
        <w:t xml:space="preserve">3.5.2 </w:t>
      </w:r>
      <w:r w:rsidRPr="00425F78">
        <w:rPr>
          <w:sz w:val="24"/>
          <w:szCs w:val="24"/>
        </w:rPr>
        <w:t>玻璃破碎探测器</w:t>
      </w:r>
      <w:r w:rsidRPr="00425F78">
        <w:rPr>
          <w:rFonts w:hint="eastAsia"/>
          <w:sz w:val="24"/>
          <w:szCs w:val="24"/>
        </w:rPr>
        <w:t>：有高频声音触发时，上位机信号有对应变化。</w:t>
      </w:r>
    </w:p>
    <w:p w:rsidR="00A43559" w:rsidRPr="00425F78" w:rsidRDefault="00A43559" w:rsidP="000B5298">
      <w:pPr>
        <w:spacing w:line="560" w:lineRule="atLeast"/>
        <w:rPr>
          <w:sz w:val="24"/>
          <w:szCs w:val="24"/>
        </w:rPr>
      </w:pPr>
      <w:r w:rsidRPr="00425F78">
        <w:rPr>
          <w:rFonts w:hint="eastAsia"/>
          <w:sz w:val="24"/>
          <w:szCs w:val="24"/>
        </w:rPr>
        <w:t xml:space="preserve">3.5.3 </w:t>
      </w:r>
      <w:r w:rsidRPr="00425F78">
        <w:rPr>
          <w:rFonts w:hint="eastAsia"/>
          <w:sz w:val="24"/>
          <w:szCs w:val="24"/>
        </w:rPr>
        <w:t>智能插座：能通过面板控制对应</w:t>
      </w:r>
      <w:r w:rsidRPr="00425F78">
        <w:rPr>
          <w:rFonts w:hint="eastAsia"/>
          <w:sz w:val="24"/>
          <w:szCs w:val="24"/>
        </w:rPr>
        <w:t>86</w:t>
      </w:r>
      <w:r w:rsidRPr="00425F78">
        <w:rPr>
          <w:rFonts w:hint="eastAsia"/>
          <w:sz w:val="24"/>
          <w:szCs w:val="24"/>
        </w:rPr>
        <w:t>开关插座（家用电器）的通断，实时显示时钟、电压、电流、有功功率、无功功率，并能控制插座的接通；要求上位机上能控制对应</w:t>
      </w:r>
      <w:r w:rsidRPr="00425F78">
        <w:rPr>
          <w:rFonts w:hint="eastAsia"/>
          <w:sz w:val="24"/>
          <w:szCs w:val="24"/>
        </w:rPr>
        <w:t>86</w:t>
      </w:r>
      <w:r w:rsidRPr="00425F78">
        <w:rPr>
          <w:rFonts w:hint="eastAsia"/>
          <w:sz w:val="24"/>
          <w:szCs w:val="24"/>
        </w:rPr>
        <w:t>开关插座（家用电器）的通断，实时显示电压、电流、有功功率、无功功率。</w:t>
      </w:r>
    </w:p>
    <w:p w:rsidR="00A43559" w:rsidRPr="00425F78" w:rsidRDefault="00A43559" w:rsidP="000B5298">
      <w:pPr>
        <w:spacing w:line="560" w:lineRule="atLeast"/>
        <w:rPr>
          <w:sz w:val="24"/>
          <w:szCs w:val="24"/>
        </w:rPr>
      </w:pPr>
      <w:r w:rsidRPr="00425F78">
        <w:rPr>
          <w:rFonts w:hint="eastAsia"/>
          <w:sz w:val="24"/>
          <w:szCs w:val="24"/>
        </w:rPr>
        <w:t xml:space="preserve">3.5.4 </w:t>
      </w:r>
      <w:r w:rsidRPr="00425F78">
        <w:rPr>
          <w:rFonts w:hint="eastAsia"/>
          <w:sz w:val="24"/>
          <w:szCs w:val="24"/>
        </w:rPr>
        <w:t>交流调光灯：能通过面板调节灯的亮度；要求上位机也能调节灯的亮度。</w:t>
      </w:r>
    </w:p>
    <w:p w:rsidR="00A43559" w:rsidRPr="00425F78" w:rsidRDefault="00A43559" w:rsidP="000B5298">
      <w:pPr>
        <w:spacing w:line="560" w:lineRule="atLeast"/>
        <w:rPr>
          <w:sz w:val="24"/>
          <w:szCs w:val="24"/>
        </w:rPr>
      </w:pPr>
      <w:r w:rsidRPr="00425F78">
        <w:rPr>
          <w:rFonts w:hint="eastAsia"/>
          <w:sz w:val="24"/>
          <w:szCs w:val="24"/>
        </w:rPr>
        <w:t xml:space="preserve">3.5.5 </w:t>
      </w:r>
      <w:r w:rsidRPr="00425F78">
        <w:rPr>
          <w:rFonts w:hint="eastAsia"/>
          <w:sz w:val="24"/>
          <w:szCs w:val="24"/>
        </w:rPr>
        <w:t>多功能面板：能通过面板控制对应灯的亮灭，排气扇的通断；要求上位机上能控制对应灯的亮灭，排气扇的通断。</w:t>
      </w:r>
    </w:p>
    <w:p w:rsidR="00A43559" w:rsidRPr="00425F78" w:rsidRDefault="00A43559" w:rsidP="000B5298">
      <w:pPr>
        <w:spacing w:line="560" w:lineRule="atLeast"/>
        <w:rPr>
          <w:sz w:val="24"/>
          <w:szCs w:val="24"/>
        </w:rPr>
      </w:pPr>
      <w:r w:rsidRPr="00425F78">
        <w:rPr>
          <w:rFonts w:hint="eastAsia"/>
          <w:sz w:val="24"/>
          <w:szCs w:val="24"/>
        </w:rPr>
        <w:t xml:space="preserve">3.5.6 </w:t>
      </w:r>
      <w:r w:rsidRPr="00425F78">
        <w:rPr>
          <w:rFonts w:hint="eastAsia"/>
          <w:sz w:val="24"/>
          <w:szCs w:val="24"/>
        </w:rPr>
        <w:t>可燃气体探测器：用打火机气体测试时，上位机信号有对应变化。</w:t>
      </w:r>
    </w:p>
    <w:p w:rsidR="00A43559" w:rsidRPr="00425F78" w:rsidRDefault="00A43559" w:rsidP="000B5298">
      <w:pPr>
        <w:spacing w:line="560" w:lineRule="atLeast"/>
        <w:rPr>
          <w:sz w:val="24"/>
          <w:szCs w:val="24"/>
        </w:rPr>
      </w:pPr>
      <w:r w:rsidRPr="00425F78">
        <w:rPr>
          <w:rFonts w:hint="eastAsia"/>
          <w:sz w:val="24"/>
          <w:szCs w:val="24"/>
        </w:rPr>
        <w:t xml:space="preserve">3.5.7 </w:t>
      </w:r>
      <w:r w:rsidRPr="00425F78">
        <w:rPr>
          <w:rFonts w:hint="eastAsia"/>
          <w:sz w:val="24"/>
          <w:szCs w:val="24"/>
        </w:rPr>
        <w:t>烟火灾探测器：按下测试按钮时，上位机信号有对应变化。</w:t>
      </w:r>
    </w:p>
    <w:p w:rsidR="00A43559" w:rsidRPr="00425F78" w:rsidRDefault="00A43559" w:rsidP="000B5298">
      <w:pPr>
        <w:spacing w:line="560" w:lineRule="atLeast"/>
        <w:rPr>
          <w:sz w:val="24"/>
          <w:szCs w:val="24"/>
        </w:rPr>
      </w:pPr>
      <w:r w:rsidRPr="00425F78">
        <w:rPr>
          <w:rFonts w:hint="eastAsia"/>
          <w:sz w:val="24"/>
          <w:szCs w:val="24"/>
        </w:rPr>
        <w:t xml:space="preserve">3.5.8 </w:t>
      </w:r>
      <w:r w:rsidRPr="00425F78">
        <w:rPr>
          <w:rFonts w:hint="eastAsia"/>
          <w:sz w:val="24"/>
          <w:szCs w:val="24"/>
        </w:rPr>
        <w:t>多功能面板：能通过面板控制对应灯的亮灭；要求上位机上能控制对应灯的亮灭。</w:t>
      </w:r>
    </w:p>
    <w:p w:rsidR="00A43559" w:rsidRPr="00425F78" w:rsidRDefault="00A43559" w:rsidP="000B5298">
      <w:pPr>
        <w:spacing w:line="560" w:lineRule="atLeast"/>
        <w:rPr>
          <w:sz w:val="24"/>
          <w:szCs w:val="24"/>
        </w:rPr>
      </w:pPr>
      <w:r w:rsidRPr="00425F78">
        <w:rPr>
          <w:rFonts w:hint="eastAsia"/>
          <w:sz w:val="24"/>
          <w:szCs w:val="24"/>
        </w:rPr>
        <w:t xml:space="preserve">3.5.9 </w:t>
      </w:r>
      <w:r w:rsidRPr="00425F78">
        <w:rPr>
          <w:rFonts w:hint="eastAsia"/>
          <w:sz w:val="24"/>
          <w:szCs w:val="24"/>
        </w:rPr>
        <w:t>红外转发器：上位机能控制电视模拟对象和空调模拟对象的正常工作。</w:t>
      </w:r>
    </w:p>
    <w:p w:rsidR="00A43559" w:rsidRPr="00425F78" w:rsidRDefault="00A43559" w:rsidP="000B5298">
      <w:pPr>
        <w:spacing w:line="560" w:lineRule="atLeast"/>
        <w:rPr>
          <w:sz w:val="24"/>
          <w:szCs w:val="24"/>
        </w:rPr>
      </w:pPr>
      <w:r w:rsidRPr="00425F78">
        <w:rPr>
          <w:rFonts w:hint="eastAsia"/>
          <w:sz w:val="24"/>
          <w:szCs w:val="24"/>
        </w:rPr>
        <w:t xml:space="preserve">3.5.10 </w:t>
      </w:r>
      <w:r w:rsidRPr="00425F78">
        <w:rPr>
          <w:rFonts w:hint="eastAsia"/>
          <w:sz w:val="24"/>
          <w:szCs w:val="24"/>
        </w:rPr>
        <w:t>光强及温湿度计：能实时显示时钟、灯光信号数据、温度值、湿度值；要求上位机</w:t>
      </w:r>
      <w:r w:rsidRPr="00425F78">
        <w:rPr>
          <w:rFonts w:hint="eastAsia"/>
          <w:sz w:val="24"/>
          <w:szCs w:val="24"/>
        </w:rPr>
        <w:lastRenderedPageBreak/>
        <w:t>上实时显示灯光信号数据、温度值、湿度值。</w:t>
      </w:r>
    </w:p>
    <w:p w:rsidR="00A43559" w:rsidRPr="00425F78" w:rsidRDefault="00A43559" w:rsidP="000B5298">
      <w:pPr>
        <w:spacing w:line="560" w:lineRule="atLeast"/>
        <w:rPr>
          <w:sz w:val="24"/>
          <w:szCs w:val="24"/>
        </w:rPr>
      </w:pPr>
      <w:r w:rsidRPr="00425F78">
        <w:rPr>
          <w:rFonts w:hint="eastAsia"/>
          <w:sz w:val="24"/>
          <w:szCs w:val="24"/>
        </w:rPr>
        <w:t xml:space="preserve">3.5.11 </w:t>
      </w:r>
      <w:r w:rsidRPr="00425F78">
        <w:rPr>
          <w:rFonts w:ascii="Times New Roman" w:hAnsi="Times New Roman" w:hint="eastAsia"/>
          <w:sz w:val="24"/>
        </w:rPr>
        <w:t>窗帘窗户控制器：能控制窗帘和窗户的开关；上位机上能控制窗帘和窗户的开关。</w:t>
      </w:r>
    </w:p>
    <w:p w:rsidR="00A43559" w:rsidRPr="00425F78" w:rsidRDefault="00A43559" w:rsidP="000B5298">
      <w:pPr>
        <w:spacing w:line="560" w:lineRule="atLeast"/>
        <w:ind w:firstLineChars="150" w:firstLine="360"/>
        <w:rPr>
          <w:sz w:val="24"/>
          <w:szCs w:val="24"/>
        </w:rPr>
      </w:pPr>
      <w:r w:rsidRPr="00425F78">
        <w:rPr>
          <w:rFonts w:hint="eastAsia"/>
          <w:sz w:val="24"/>
          <w:szCs w:val="24"/>
        </w:rPr>
        <w:t>以上装调与功能要求中，上位机包括触摸屏和计算机两种。</w:t>
      </w:r>
    </w:p>
    <w:p w:rsidR="00A43559" w:rsidRPr="00425F78" w:rsidRDefault="00A43559" w:rsidP="000B5298">
      <w:pPr>
        <w:spacing w:line="560" w:lineRule="atLeast"/>
        <w:rPr>
          <w:sz w:val="24"/>
          <w:szCs w:val="24"/>
        </w:rPr>
      </w:pPr>
      <w:r w:rsidRPr="00425F78">
        <w:rPr>
          <w:rFonts w:hint="eastAsia"/>
          <w:b/>
          <w:sz w:val="28"/>
          <w:szCs w:val="28"/>
        </w:rPr>
        <w:t xml:space="preserve">4 </w:t>
      </w:r>
      <w:r w:rsidRPr="00425F78">
        <w:rPr>
          <w:rFonts w:hint="eastAsia"/>
          <w:b/>
          <w:sz w:val="28"/>
          <w:szCs w:val="28"/>
        </w:rPr>
        <w:t>技术文件要求</w:t>
      </w:r>
    </w:p>
    <w:p w:rsidR="00A43559" w:rsidRPr="00425F78" w:rsidRDefault="00A43559" w:rsidP="000B5298">
      <w:pPr>
        <w:spacing w:line="560" w:lineRule="atLeast"/>
        <w:rPr>
          <w:sz w:val="24"/>
          <w:szCs w:val="24"/>
        </w:rPr>
      </w:pPr>
      <w:r w:rsidRPr="00425F78">
        <w:rPr>
          <w:rFonts w:hint="eastAsia"/>
          <w:sz w:val="24"/>
          <w:szCs w:val="24"/>
        </w:rPr>
        <w:t>4.1</w:t>
      </w:r>
      <w:r w:rsidRPr="00425F78">
        <w:rPr>
          <w:rFonts w:hint="eastAsia"/>
          <w:sz w:val="24"/>
          <w:szCs w:val="24"/>
        </w:rPr>
        <w:tab/>
      </w:r>
      <w:r w:rsidRPr="00425F78">
        <w:rPr>
          <w:rFonts w:hint="eastAsia"/>
          <w:sz w:val="24"/>
          <w:szCs w:val="24"/>
        </w:rPr>
        <w:t>技术文件：</w:t>
      </w:r>
    </w:p>
    <w:p w:rsidR="00A43559" w:rsidRPr="00425F78" w:rsidRDefault="00A43559" w:rsidP="000B5298">
      <w:pPr>
        <w:spacing w:line="560" w:lineRule="atLeast"/>
        <w:rPr>
          <w:sz w:val="24"/>
          <w:szCs w:val="24"/>
        </w:rPr>
      </w:pPr>
      <w:r w:rsidRPr="00425F78">
        <w:rPr>
          <w:rFonts w:hint="eastAsia"/>
          <w:sz w:val="24"/>
          <w:szCs w:val="24"/>
        </w:rPr>
        <w:tab/>
      </w:r>
      <w:r w:rsidRPr="00425F78">
        <w:rPr>
          <w:rFonts w:hint="eastAsia"/>
          <w:sz w:val="24"/>
          <w:szCs w:val="24"/>
        </w:rPr>
        <w:t>包括系统接线图、布局图、接线表、材料清单及产品说明书等，产品说明书包括：产品概述、系统框图及说明、技术参数、功能说明、操作说明、使用注意事项。</w:t>
      </w:r>
    </w:p>
    <w:p w:rsidR="00A43559" w:rsidRPr="00425F78" w:rsidRDefault="00A43559" w:rsidP="000B5298">
      <w:pPr>
        <w:spacing w:line="560" w:lineRule="atLeast"/>
        <w:rPr>
          <w:sz w:val="24"/>
          <w:szCs w:val="24"/>
        </w:rPr>
      </w:pPr>
      <w:r w:rsidRPr="00425F78">
        <w:rPr>
          <w:rFonts w:hint="eastAsia"/>
          <w:sz w:val="24"/>
          <w:szCs w:val="24"/>
        </w:rPr>
        <w:t xml:space="preserve">4.2 </w:t>
      </w:r>
      <w:r w:rsidRPr="00425F78">
        <w:rPr>
          <w:rFonts w:hint="eastAsia"/>
          <w:sz w:val="24"/>
          <w:szCs w:val="24"/>
        </w:rPr>
        <w:t>技术文件上交方式：</w:t>
      </w:r>
    </w:p>
    <w:p w:rsidR="00A43559" w:rsidRPr="00425F78" w:rsidRDefault="00A43559" w:rsidP="000B5298">
      <w:pPr>
        <w:spacing w:line="560" w:lineRule="atLeast"/>
        <w:rPr>
          <w:sz w:val="24"/>
          <w:szCs w:val="24"/>
        </w:rPr>
      </w:pPr>
      <w:r w:rsidRPr="00425F78">
        <w:rPr>
          <w:rFonts w:hint="eastAsia"/>
          <w:sz w:val="24"/>
          <w:szCs w:val="24"/>
        </w:rPr>
        <w:tab/>
      </w:r>
      <w:r w:rsidRPr="00425F78">
        <w:rPr>
          <w:rFonts w:hint="eastAsia"/>
          <w:sz w:val="24"/>
          <w:szCs w:val="24"/>
        </w:rPr>
        <w:t>技术文件均需提交电子文档，采用光盘刻录，一式贰份上交，上交时间为比赛结束时（</w:t>
      </w:r>
      <w:r w:rsidRPr="00425F78">
        <w:rPr>
          <w:rFonts w:hint="eastAsia"/>
          <w:sz w:val="24"/>
          <w:szCs w:val="24"/>
        </w:rPr>
        <w:t>1</w:t>
      </w:r>
      <w:r w:rsidR="00D845EA">
        <w:rPr>
          <w:rFonts w:hint="eastAsia"/>
          <w:sz w:val="24"/>
          <w:szCs w:val="24"/>
        </w:rPr>
        <w:t>5:0</w:t>
      </w:r>
      <w:r w:rsidRPr="00425F78">
        <w:rPr>
          <w:rFonts w:hint="eastAsia"/>
          <w:sz w:val="24"/>
          <w:szCs w:val="24"/>
        </w:rPr>
        <w:t>0</w:t>
      </w:r>
      <w:r w:rsidRPr="00425F78">
        <w:rPr>
          <w:rFonts w:hint="eastAsia"/>
          <w:sz w:val="24"/>
          <w:szCs w:val="24"/>
        </w:rPr>
        <w:t>）。当参赛队不能进行光盘刻录或光盘刻录失败时，由裁判采用</w:t>
      </w:r>
      <w:r w:rsidRPr="00425F78">
        <w:rPr>
          <w:rFonts w:hint="eastAsia"/>
          <w:sz w:val="24"/>
          <w:szCs w:val="24"/>
        </w:rPr>
        <w:t>U</w:t>
      </w:r>
      <w:r w:rsidRPr="00425F78">
        <w:rPr>
          <w:rFonts w:hint="eastAsia"/>
          <w:sz w:val="24"/>
          <w:szCs w:val="24"/>
        </w:rPr>
        <w:t>盘拷贝，裁判不承担由于</w:t>
      </w:r>
      <w:r w:rsidRPr="00425F78">
        <w:rPr>
          <w:rFonts w:hint="eastAsia"/>
          <w:sz w:val="24"/>
          <w:szCs w:val="24"/>
        </w:rPr>
        <w:t>U</w:t>
      </w:r>
      <w:r w:rsidRPr="00425F78">
        <w:rPr>
          <w:rFonts w:hint="eastAsia"/>
          <w:sz w:val="24"/>
          <w:szCs w:val="24"/>
        </w:rPr>
        <w:t>盘拷贝引起文件丢失的责任。</w:t>
      </w:r>
    </w:p>
    <w:p w:rsidR="00A43559" w:rsidRPr="00425F78" w:rsidRDefault="00A43559" w:rsidP="000B5298">
      <w:pPr>
        <w:spacing w:line="560" w:lineRule="atLeast"/>
        <w:ind w:firstLineChars="150" w:firstLine="360"/>
        <w:rPr>
          <w:sz w:val="24"/>
          <w:szCs w:val="24"/>
        </w:rPr>
      </w:pPr>
      <w:r w:rsidRPr="00425F78">
        <w:rPr>
          <w:rFonts w:hint="eastAsia"/>
          <w:sz w:val="24"/>
          <w:szCs w:val="24"/>
        </w:rPr>
        <w:t>各参赛队完成的全部文件存放在“</w:t>
      </w:r>
      <w:r w:rsidR="00D845EA">
        <w:rPr>
          <w:rFonts w:hint="eastAsia"/>
          <w:sz w:val="24"/>
          <w:szCs w:val="24"/>
        </w:rPr>
        <w:t>2018</w:t>
      </w:r>
      <w:r w:rsidRPr="00425F78">
        <w:rPr>
          <w:rFonts w:hint="eastAsia"/>
          <w:sz w:val="24"/>
          <w:szCs w:val="24"/>
        </w:rPr>
        <w:t>QGXX</w:t>
      </w:r>
      <w:r w:rsidRPr="00425F78">
        <w:rPr>
          <w:rFonts w:hint="eastAsia"/>
          <w:sz w:val="24"/>
          <w:szCs w:val="24"/>
        </w:rPr>
        <w:t>”（</w:t>
      </w:r>
      <w:r w:rsidRPr="00425F78">
        <w:rPr>
          <w:rFonts w:hint="eastAsia"/>
          <w:sz w:val="24"/>
          <w:szCs w:val="24"/>
        </w:rPr>
        <w:t>2</w:t>
      </w:r>
      <w:r w:rsidRPr="00425F78">
        <w:rPr>
          <w:rFonts w:hint="eastAsia"/>
          <w:sz w:val="24"/>
          <w:szCs w:val="24"/>
        </w:rPr>
        <w:t>位数字，竞赛队工位号）文件夹中，提交的电子文件采用统一命名规则，不得以其它名称命名电子文件。技术文件由以下</w:t>
      </w:r>
      <w:r w:rsidRPr="00425F78">
        <w:rPr>
          <w:rFonts w:hint="eastAsia"/>
          <w:sz w:val="24"/>
          <w:szCs w:val="24"/>
        </w:rPr>
        <w:t>4</w:t>
      </w:r>
      <w:r w:rsidRPr="00425F78">
        <w:rPr>
          <w:rFonts w:hint="eastAsia"/>
          <w:sz w:val="24"/>
          <w:szCs w:val="24"/>
        </w:rPr>
        <w:t>个电子文件组成：</w:t>
      </w:r>
    </w:p>
    <w:p w:rsidR="00A43559" w:rsidRPr="00425F78" w:rsidRDefault="00A43559" w:rsidP="000B5298">
      <w:pPr>
        <w:spacing w:line="560" w:lineRule="atLeast"/>
        <w:ind w:leftChars="236" w:left="856" w:hangingChars="150" w:hanging="360"/>
        <w:rPr>
          <w:sz w:val="24"/>
          <w:szCs w:val="24"/>
        </w:rPr>
      </w:pPr>
      <w:r w:rsidRPr="00425F78">
        <w:rPr>
          <w:rFonts w:hint="eastAsia"/>
          <w:sz w:val="24"/>
          <w:szCs w:val="24"/>
        </w:rPr>
        <w:t>1</w:t>
      </w:r>
      <w:r w:rsidRPr="00425F78">
        <w:rPr>
          <w:rFonts w:hint="eastAsia"/>
          <w:sz w:val="24"/>
          <w:szCs w:val="24"/>
        </w:rPr>
        <w:t>、系统接线图</w:t>
      </w:r>
      <w:r w:rsidRPr="00425F78">
        <w:rPr>
          <w:rFonts w:hint="eastAsia"/>
          <w:sz w:val="24"/>
          <w:szCs w:val="24"/>
        </w:rPr>
        <w:t xml:space="preserve">.DWG </w:t>
      </w:r>
      <w:r w:rsidRPr="00425F78">
        <w:rPr>
          <w:rFonts w:hint="eastAsia"/>
          <w:sz w:val="24"/>
          <w:szCs w:val="24"/>
        </w:rPr>
        <w:t>：</w:t>
      </w:r>
      <w:r w:rsidRPr="00425F78">
        <w:rPr>
          <w:rFonts w:hint="eastAsia"/>
          <w:sz w:val="24"/>
          <w:szCs w:val="24"/>
        </w:rPr>
        <w:t>AutoCAD</w:t>
      </w:r>
      <w:r w:rsidRPr="00425F78">
        <w:rPr>
          <w:rFonts w:hint="eastAsia"/>
          <w:sz w:val="24"/>
          <w:szCs w:val="24"/>
        </w:rPr>
        <w:t>文件格式，内容包含系统接线图、布局图、接线表。</w:t>
      </w:r>
    </w:p>
    <w:p w:rsidR="00A43559" w:rsidRPr="00425F78" w:rsidRDefault="00A43559" w:rsidP="000B5298">
      <w:pPr>
        <w:spacing w:line="560" w:lineRule="atLeast"/>
        <w:ind w:leftChars="236" w:left="856" w:hangingChars="150" w:hanging="360"/>
        <w:rPr>
          <w:sz w:val="24"/>
          <w:szCs w:val="24"/>
        </w:rPr>
      </w:pPr>
      <w:r w:rsidRPr="00425F78">
        <w:rPr>
          <w:rFonts w:hint="eastAsia"/>
          <w:sz w:val="24"/>
          <w:szCs w:val="24"/>
        </w:rPr>
        <w:t>2</w:t>
      </w:r>
      <w:r w:rsidRPr="00425F78">
        <w:rPr>
          <w:rFonts w:hint="eastAsia"/>
          <w:sz w:val="24"/>
          <w:szCs w:val="24"/>
        </w:rPr>
        <w:t>、设计文件</w:t>
      </w:r>
      <w:r w:rsidRPr="00425F78">
        <w:rPr>
          <w:rFonts w:hint="eastAsia"/>
          <w:sz w:val="24"/>
          <w:szCs w:val="24"/>
        </w:rPr>
        <w:t xml:space="preserve">.DOC </w:t>
      </w:r>
      <w:r w:rsidRPr="00425F78">
        <w:rPr>
          <w:rFonts w:hint="eastAsia"/>
          <w:sz w:val="24"/>
          <w:szCs w:val="24"/>
        </w:rPr>
        <w:t>或</w:t>
      </w:r>
      <w:r w:rsidRPr="00425F78">
        <w:rPr>
          <w:rFonts w:hint="eastAsia"/>
          <w:sz w:val="24"/>
          <w:szCs w:val="24"/>
        </w:rPr>
        <w:t xml:space="preserve"> </w:t>
      </w:r>
      <w:r w:rsidRPr="00425F78">
        <w:rPr>
          <w:rFonts w:hint="eastAsia"/>
          <w:sz w:val="24"/>
          <w:szCs w:val="24"/>
        </w:rPr>
        <w:t>设计文件</w:t>
      </w:r>
      <w:r w:rsidRPr="00425F78">
        <w:rPr>
          <w:rFonts w:hint="eastAsia"/>
          <w:sz w:val="24"/>
          <w:szCs w:val="24"/>
        </w:rPr>
        <w:t xml:space="preserve">.DOCX </w:t>
      </w:r>
      <w:r w:rsidRPr="00425F78">
        <w:rPr>
          <w:rFonts w:hint="eastAsia"/>
          <w:sz w:val="24"/>
          <w:szCs w:val="24"/>
        </w:rPr>
        <w:t>：</w:t>
      </w:r>
      <w:r w:rsidRPr="00425F78">
        <w:rPr>
          <w:rFonts w:hint="eastAsia"/>
          <w:sz w:val="24"/>
          <w:szCs w:val="24"/>
        </w:rPr>
        <w:t>WORD</w:t>
      </w:r>
      <w:r w:rsidRPr="00425F78">
        <w:rPr>
          <w:rFonts w:hint="eastAsia"/>
          <w:sz w:val="24"/>
          <w:szCs w:val="24"/>
        </w:rPr>
        <w:t>文件格式，内容包含系统接线图、布局图、接线表。</w:t>
      </w:r>
    </w:p>
    <w:p w:rsidR="00A43559" w:rsidRPr="00425F78" w:rsidRDefault="00A43559" w:rsidP="000B5298">
      <w:pPr>
        <w:spacing w:line="560" w:lineRule="atLeast"/>
        <w:ind w:leftChars="236" w:left="856" w:hangingChars="150" w:hanging="360"/>
        <w:rPr>
          <w:sz w:val="24"/>
          <w:szCs w:val="24"/>
        </w:rPr>
      </w:pPr>
      <w:r w:rsidRPr="00425F78">
        <w:rPr>
          <w:rFonts w:hint="eastAsia"/>
          <w:sz w:val="24"/>
          <w:szCs w:val="24"/>
        </w:rPr>
        <w:t>3</w:t>
      </w:r>
      <w:r w:rsidRPr="00425F78">
        <w:rPr>
          <w:rFonts w:hint="eastAsia"/>
          <w:sz w:val="24"/>
          <w:szCs w:val="24"/>
        </w:rPr>
        <w:t>、工艺文件</w:t>
      </w:r>
      <w:r w:rsidRPr="00425F78">
        <w:rPr>
          <w:rFonts w:hint="eastAsia"/>
          <w:sz w:val="24"/>
          <w:szCs w:val="24"/>
        </w:rPr>
        <w:t xml:space="preserve">.DOC </w:t>
      </w:r>
      <w:r w:rsidRPr="00425F78">
        <w:rPr>
          <w:rFonts w:hint="eastAsia"/>
          <w:sz w:val="24"/>
          <w:szCs w:val="24"/>
        </w:rPr>
        <w:t>或</w:t>
      </w:r>
      <w:r w:rsidRPr="00425F78">
        <w:rPr>
          <w:rFonts w:hint="eastAsia"/>
          <w:sz w:val="24"/>
          <w:szCs w:val="24"/>
        </w:rPr>
        <w:t xml:space="preserve"> </w:t>
      </w:r>
      <w:r w:rsidRPr="00425F78">
        <w:rPr>
          <w:rFonts w:hint="eastAsia"/>
          <w:sz w:val="24"/>
          <w:szCs w:val="24"/>
        </w:rPr>
        <w:t>工艺文件</w:t>
      </w:r>
      <w:r w:rsidRPr="00425F78">
        <w:rPr>
          <w:rFonts w:hint="eastAsia"/>
          <w:sz w:val="24"/>
          <w:szCs w:val="24"/>
        </w:rPr>
        <w:t xml:space="preserve">.DOCX </w:t>
      </w:r>
      <w:r w:rsidRPr="00425F78">
        <w:rPr>
          <w:rFonts w:hint="eastAsia"/>
          <w:sz w:val="24"/>
          <w:szCs w:val="24"/>
        </w:rPr>
        <w:t>：</w:t>
      </w:r>
      <w:r w:rsidRPr="00425F78">
        <w:rPr>
          <w:rFonts w:hint="eastAsia"/>
          <w:sz w:val="24"/>
          <w:szCs w:val="24"/>
        </w:rPr>
        <w:t>WORD</w:t>
      </w:r>
      <w:r w:rsidRPr="00425F78">
        <w:rPr>
          <w:rFonts w:hint="eastAsia"/>
          <w:sz w:val="24"/>
          <w:szCs w:val="24"/>
        </w:rPr>
        <w:t>文件格式，内容包含系统框图、材料清单。</w:t>
      </w:r>
    </w:p>
    <w:p w:rsidR="00A43559" w:rsidRPr="00425F78" w:rsidRDefault="00A43559" w:rsidP="000B5298">
      <w:pPr>
        <w:spacing w:line="560" w:lineRule="atLeast"/>
        <w:ind w:leftChars="241" w:left="866" w:hangingChars="150" w:hanging="360"/>
        <w:rPr>
          <w:sz w:val="24"/>
          <w:szCs w:val="24"/>
        </w:rPr>
      </w:pPr>
      <w:r w:rsidRPr="00425F78">
        <w:rPr>
          <w:rFonts w:hint="eastAsia"/>
          <w:sz w:val="24"/>
          <w:szCs w:val="24"/>
        </w:rPr>
        <w:t>4</w:t>
      </w:r>
      <w:r w:rsidRPr="00425F78">
        <w:rPr>
          <w:rFonts w:hint="eastAsia"/>
          <w:sz w:val="24"/>
          <w:szCs w:val="24"/>
        </w:rPr>
        <w:t>、使用说明书</w:t>
      </w:r>
      <w:r w:rsidRPr="00425F78">
        <w:rPr>
          <w:rFonts w:hint="eastAsia"/>
          <w:sz w:val="24"/>
          <w:szCs w:val="24"/>
        </w:rPr>
        <w:t xml:space="preserve">.DOC </w:t>
      </w:r>
      <w:r w:rsidRPr="00425F78">
        <w:rPr>
          <w:rFonts w:hint="eastAsia"/>
          <w:sz w:val="24"/>
          <w:szCs w:val="24"/>
        </w:rPr>
        <w:t>或</w:t>
      </w:r>
      <w:r w:rsidRPr="00425F78">
        <w:rPr>
          <w:rFonts w:hint="eastAsia"/>
          <w:sz w:val="24"/>
          <w:szCs w:val="24"/>
        </w:rPr>
        <w:t xml:space="preserve"> </w:t>
      </w:r>
      <w:r w:rsidRPr="00425F78">
        <w:rPr>
          <w:rFonts w:hint="eastAsia"/>
          <w:sz w:val="24"/>
          <w:szCs w:val="24"/>
        </w:rPr>
        <w:t>使用说明书</w:t>
      </w:r>
      <w:r w:rsidRPr="00425F78">
        <w:rPr>
          <w:rFonts w:hint="eastAsia"/>
          <w:sz w:val="24"/>
          <w:szCs w:val="24"/>
        </w:rPr>
        <w:t xml:space="preserve">.DOCX </w:t>
      </w:r>
      <w:r w:rsidRPr="00425F78">
        <w:rPr>
          <w:rFonts w:hint="eastAsia"/>
          <w:sz w:val="24"/>
          <w:szCs w:val="24"/>
        </w:rPr>
        <w:t>：</w:t>
      </w:r>
      <w:r w:rsidRPr="00425F78">
        <w:rPr>
          <w:rFonts w:hint="eastAsia"/>
          <w:sz w:val="24"/>
          <w:szCs w:val="24"/>
        </w:rPr>
        <w:t>WORD</w:t>
      </w:r>
      <w:r w:rsidRPr="00425F78">
        <w:rPr>
          <w:rFonts w:hint="eastAsia"/>
          <w:sz w:val="24"/>
          <w:szCs w:val="24"/>
        </w:rPr>
        <w:t>文件格式，内容包含产品概述、系统框图及说明、技术参数、功能说明、操作说明、使用注意事项。</w:t>
      </w:r>
    </w:p>
    <w:p w:rsidR="00A43559" w:rsidRPr="00425F78" w:rsidRDefault="00A43559" w:rsidP="000B5298">
      <w:pPr>
        <w:spacing w:line="560" w:lineRule="atLeast"/>
        <w:ind w:firstLine="420"/>
        <w:rPr>
          <w:sz w:val="24"/>
          <w:szCs w:val="24"/>
        </w:rPr>
      </w:pPr>
      <w:r w:rsidRPr="00425F78">
        <w:rPr>
          <w:rFonts w:hint="eastAsia"/>
          <w:sz w:val="24"/>
          <w:szCs w:val="24"/>
        </w:rPr>
        <w:t>因保密要求，在全部文件中不得出现单位名称、参赛选手姓名；电子文件名称如不符合命名规则，体现参赛队信息的，该队该项竞赛成绩将被取消。</w:t>
      </w:r>
    </w:p>
    <w:p w:rsidR="00A43559" w:rsidRPr="00425F78" w:rsidRDefault="00A43559" w:rsidP="000B5298">
      <w:pPr>
        <w:spacing w:line="560" w:lineRule="atLeast"/>
        <w:rPr>
          <w:b/>
          <w:sz w:val="28"/>
          <w:szCs w:val="28"/>
        </w:rPr>
      </w:pPr>
      <w:r w:rsidRPr="00425F78">
        <w:rPr>
          <w:rFonts w:hint="eastAsia"/>
          <w:b/>
          <w:sz w:val="28"/>
          <w:szCs w:val="28"/>
        </w:rPr>
        <w:t xml:space="preserve">5 </w:t>
      </w:r>
      <w:r w:rsidRPr="00425F78">
        <w:rPr>
          <w:rFonts w:hint="eastAsia"/>
          <w:b/>
          <w:sz w:val="28"/>
          <w:szCs w:val="28"/>
        </w:rPr>
        <w:t>评分标准</w:t>
      </w:r>
    </w:p>
    <w:p w:rsidR="00A43559" w:rsidRPr="00425F78" w:rsidRDefault="00A43559" w:rsidP="000B5298">
      <w:pPr>
        <w:spacing w:line="560" w:lineRule="atLeast"/>
        <w:ind w:leftChars="1" w:left="424" w:hangingChars="176" w:hanging="422"/>
        <w:rPr>
          <w:rFonts w:ascii="Arial" w:hAnsi="Arial" w:cs="Arial"/>
          <w:sz w:val="24"/>
          <w:szCs w:val="24"/>
        </w:rPr>
      </w:pPr>
      <w:r w:rsidRPr="00425F78">
        <w:rPr>
          <w:rFonts w:ascii="Arial" w:hAnsi="Arial" w:cs="Arial"/>
          <w:sz w:val="24"/>
          <w:szCs w:val="24"/>
        </w:rPr>
        <w:lastRenderedPageBreak/>
        <w:t>5.1</w:t>
      </w:r>
      <w:r w:rsidRPr="00425F78">
        <w:rPr>
          <w:rFonts w:ascii="Arial" w:cs="Arial"/>
          <w:sz w:val="24"/>
          <w:szCs w:val="24"/>
        </w:rPr>
        <w:t>赛项的评分标准</w:t>
      </w:r>
      <w:r w:rsidRPr="00425F78">
        <w:rPr>
          <w:rFonts w:ascii="Arial" w:cs="Arial" w:hint="eastAsia"/>
          <w:sz w:val="24"/>
          <w:szCs w:val="24"/>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709"/>
        <w:gridCol w:w="4678"/>
        <w:gridCol w:w="759"/>
      </w:tblGrid>
      <w:tr w:rsidR="00A43559" w:rsidRPr="00425F78" w:rsidTr="006F1F85">
        <w:tc>
          <w:tcPr>
            <w:tcW w:w="1984" w:type="dxa"/>
            <w:vAlign w:val="center"/>
          </w:tcPr>
          <w:p w:rsidR="00A43559" w:rsidRPr="00425F78" w:rsidRDefault="00A43559" w:rsidP="000B5298">
            <w:pPr>
              <w:adjustRightInd w:val="0"/>
              <w:snapToGrid w:val="0"/>
              <w:spacing w:line="560" w:lineRule="atLeast"/>
              <w:contextualSpacing/>
              <w:jc w:val="center"/>
              <w:rPr>
                <w:rFonts w:ascii="Arial" w:hAnsi="Arial" w:cs="Arial"/>
                <w:sz w:val="24"/>
                <w:szCs w:val="24"/>
              </w:rPr>
            </w:pPr>
            <w:r w:rsidRPr="00425F78">
              <w:rPr>
                <w:rFonts w:ascii="Arial" w:cs="Arial"/>
                <w:sz w:val="24"/>
                <w:szCs w:val="24"/>
              </w:rPr>
              <w:t>评分项目</w:t>
            </w:r>
          </w:p>
        </w:tc>
        <w:tc>
          <w:tcPr>
            <w:tcW w:w="709" w:type="dxa"/>
            <w:vAlign w:val="center"/>
          </w:tcPr>
          <w:p w:rsidR="00A43559" w:rsidRPr="00425F78" w:rsidRDefault="00A43559" w:rsidP="000B5298">
            <w:pPr>
              <w:adjustRightInd w:val="0"/>
              <w:snapToGrid w:val="0"/>
              <w:spacing w:line="560" w:lineRule="atLeast"/>
              <w:contextualSpacing/>
              <w:jc w:val="center"/>
              <w:rPr>
                <w:rFonts w:ascii="Arial" w:hAnsi="Arial" w:cs="Arial"/>
                <w:sz w:val="24"/>
                <w:szCs w:val="24"/>
              </w:rPr>
            </w:pPr>
            <w:r w:rsidRPr="00425F78">
              <w:rPr>
                <w:rFonts w:ascii="Arial" w:cs="Arial"/>
                <w:sz w:val="24"/>
                <w:szCs w:val="24"/>
              </w:rPr>
              <w:t>比例</w:t>
            </w:r>
          </w:p>
        </w:tc>
        <w:tc>
          <w:tcPr>
            <w:tcW w:w="4678" w:type="dxa"/>
            <w:vAlign w:val="center"/>
          </w:tcPr>
          <w:p w:rsidR="00A43559" w:rsidRPr="00425F78" w:rsidRDefault="00A43559" w:rsidP="000B5298">
            <w:pPr>
              <w:adjustRightInd w:val="0"/>
              <w:snapToGrid w:val="0"/>
              <w:spacing w:line="560" w:lineRule="atLeast"/>
              <w:contextualSpacing/>
              <w:jc w:val="center"/>
              <w:rPr>
                <w:rFonts w:ascii="Arial" w:hAnsi="Arial" w:cs="Arial"/>
                <w:sz w:val="24"/>
                <w:szCs w:val="24"/>
              </w:rPr>
            </w:pPr>
            <w:r w:rsidRPr="00425F78">
              <w:rPr>
                <w:rFonts w:ascii="Arial" w:cs="Arial"/>
                <w:sz w:val="24"/>
                <w:szCs w:val="24"/>
              </w:rPr>
              <w:t>评分内容</w:t>
            </w:r>
          </w:p>
        </w:tc>
        <w:tc>
          <w:tcPr>
            <w:tcW w:w="759" w:type="dxa"/>
            <w:vAlign w:val="center"/>
          </w:tcPr>
          <w:p w:rsidR="00A43559" w:rsidRPr="00425F78" w:rsidRDefault="00A43559" w:rsidP="000B5298">
            <w:pPr>
              <w:adjustRightInd w:val="0"/>
              <w:snapToGrid w:val="0"/>
              <w:spacing w:line="560" w:lineRule="atLeast"/>
              <w:contextualSpacing/>
              <w:jc w:val="center"/>
              <w:rPr>
                <w:rFonts w:ascii="Arial" w:hAnsi="Arial" w:cs="Arial"/>
                <w:sz w:val="24"/>
                <w:szCs w:val="24"/>
              </w:rPr>
            </w:pPr>
            <w:r w:rsidRPr="00425F78">
              <w:rPr>
                <w:rFonts w:ascii="Arial" w:cs="Arial"/>
                <w:sz w:val="24"/>
                <w:szCs w:val="24"/>
              </w:rPr>
              <w:t>比例</w:t>
            </w:r>
          </w:p>
        </w:tc>
      </w:tr>
      <w:tr w:rsidR="00A43559" w:rsidRPr="00425F78" w:rsidTr="006F1F85">
        <w:trPr>
          <w:trHeight w:val="604"/>
        </w:trPr>
        <w:tc>
          <w:tcPr>
            <w:tcW w:w="1984" w:type="dxa"/>
            <w:vAlign w:val="center"/>
          </w:tcPr>
          <w:p w:rsidR="00A43559" w:rsidRPr="00425F78" w:rsidRDefault="00A43559" w:rsidP="000B5298">
            <w:pPr>
              <w:adjustRightInd w:val="0"/>
              <w:snapToGrid w:val="0"/>
              <w:spacing w:line="560" w:lineRule="atLeast"/>
              <w:contextualSpacing/>
              <w:rPr>
                <w:rFonts w:ascii="Arial" w:hAnsi="Arial" w:cs="Arial"/>
                <w:sz w:val="24"/>
                <w:szCs w:val="24"/>
              </w:rPr>
            </w:pPr>
            <w:r w:rsidRPr="00425F78">
              <w:rPr>
                <w:rFonts w:ascii="Arial" w:cs="Arial"/>
                <w:sz w:val="24"/>
                <w:szCs w:val="24"/>
              </w:rPr>
              <w:t>系统图绘制</w:t>
            </w:r>
          </w:p>
        </w:tc>
        <w:tc>
          <w:tcPr>
            <w:tcW w:w="709" w:type="dxa"/>
            <w:vAlign w:val="center"/>
          </w:tcPr>
          <w:p w:rsidR="00A43559" w:rsidRPr="00425F78" w:rsidRDefault="00A43559" w:rsidP="000B5298">
            <w:pPr>
              <w:adjustRightInd w:val="0"/>
              <w:snapToGrid w:val="0"/>
              <w:spacing w:line="560" w:lineRule="atLeast"/>
              <w:contextualSpacing/>
              <w:rPr>
                <w:rFonts w:ascii="Arial" w:hAnsi="Arial" w:cs="Arial"/>
                <w:sz w:val="24"/>
                <w:szCs w:val="24"/>
              </w:rPr>
            </w:pPr>
            <w:r w:rsidRPr="00425F78">
              <w:rPr>
                <w:rFonts w:ascii="Arial" w:hAnsi="Arial" w:cs="Arial"/>
                <w:sz w:val="24"/>
                <w:szCs w:val="24"/>
              </w:rPr>
              <w:t>15%</w:t>
            </w:r>
          </w:p>
        </w:tc>
        <w:tc>
          <w:tcPr>
            <w:tcW w:w="4678" w:type="dxa"/>
            <w:vAlign w:val="center"/>
          </w:tcPr>
          <w:p w:rsidR="00A43559" w:rsidRPr="00425F78" w:rsidRDefault="00A43559" w:rsidP="000B5298">
            <w:pPr>
              <w:adjustRightInd w:val="0"/>
              <w:snapToGrid w:val="0"/>
              <w:spacing w:line="560" w:lineRule="atLeast"/>
              <w:contextualSpacing/>
              <w:rPr>
                <w:rFonts w:ascii="Arial" w:hAnsi="Arial" w:cs="Arial"/>
                <w:sz w:val="24"/>
                <w:szCs w:val="24"/>
              </w:rPr>
            </w:pPr>
            <w:r w:rsidRPr="00425F78">
              <w:rPr>
                <w:rFonts w:ascii="Arial" w:cs="Arial"/>
                <w:sz w:val="24"/>
                <w:szCs w:val="24"/>
              </w:rPr>
              <w:t>按赛题要求完成智能家居系统接线图、布局图和接线表</w:t>
            </w:r>
          </w:p>
        </w:tc>
        <w:tc>
          <w:tcPr>
            <w:tcW w:w="759" w:type="dxa"/>
            <w:vAlign w:val="center"/>
          </w:tcPr>
          <w:p w:rsidR="00A43559" w:rsidRPr="00425F78" w:rsidRDefault="00A43559" w:rsidP="000B5298">
            <w:pPr>
              <w:adjustRightInd w:val="0"/>
              <w:snapToGrid w:val="0"/>
              <w:spacing w:line="560" w:lineRule="atLeast"/>
              <w:contextualSpacing/>
              <w:rPr>
                <w:rFonts w:ascii="Arial" w:hAnsi="Arial" w:cs="Arial"/>
                <w:sz w:val="24"/>
                <w:szCs w:val="24"/>
              </w:rPr>
            </w:pPr>
            <w:r w:rsidRPr="00425F78">
              <w:rPr>
                <w:rFonts w:ascii="Arial" w:hAnsi="Arial" w:cs="Arial"/>
                <w:sz w:val="24"/>
                <w:szCs w:val="24"/>
              </w:rPr>
              <w:t>15%</w:t>
            </w:r>
          </w:p>
        </w:tc>
      </w:tr>
      <w:tr w:rsidR="00A43559" w:rsidRPr="00425F78" w:rsidTr="006F1F85">
        <w:tc>
          <w:tcPr>
            <w:tcW w:w="1984" w:type="dxa"/>
            <w:vMerge w:val="restart"/>
            <w:vAlign w:val="center"/>
          </w:tcPr>
          <w:p w:rsidR="00A43559" w:rsidRPr="00425F78" w:rsidRDefault="00A43559" w:rsidP="000B5298">
            <w:pPr>
              <w:adjustRightInd w:val="0"/>
              <w:snapToGrid w:val="0"/>
              <w:spacing w:line="560" w:lineRule="atLeast"/>
              <w:contextualSpacing/>
              <w:rPr>
                <w:rFonts w:ascii="Arial" w:hAnsi="Arial" w:cs="Arial"/>
                <w:sz w:val="24"/>
                <w:szCs w:val="24"/>
              </w:rPr>
            </w:pPr>
            <w:r w:rsidRPr="00425F78">
              <w:rPr>
                <w:rFonts w:ascii="Arial" w:cs="Arial"/>
                <w:sz w:val="24"/>
                <w:szCs w:val="24"/>
              </w:rPr>
              <w:t>智能电子产品系统的安装与调试</w:t>
            </w:r>
          </w:p>
        </w:tc>
        <w:tc>
          <w:tcPr>
            <w:tcW w:w="709" w:type="dxa"/>
            <w:vMerge w:val="restart"/>
            <w:vAlign w:val="center"/>
          </w:tcPr>
          <w:p w:rsidR="00A43559" w:rsidRPr="00425F78" w:rsidRDefault="00A43559" w:rsidP="000B5298">
            <w:pPr>
              <w:adjustRightInd w:val="0"/>
              <w:snapToGrid w:val="0"/>
              <w:spacing w:line="560" w:lineRule="atLeast"/>
              <w:contextualSpacing/>
              <w:rPr>
                <w:rFonts w:ascii="Arial" w:hAnsi="Arial" w:cs="Arial"/>
                <w:sz w:val="24"/>
                <w:szCs w:val="24"/>
              </w:rPr>
            </w:pPr>
            <w:r w:rsidRPr="00425F78">
              <w:rPr>
                <w:rFonts w:ascii="Arial" w:hAnsi="Arial" w:cs="Arial"/>
                <w:sz w:val="24"/>
                <w:szCs w:val="24"/>
              </w:rPr>
              <w:t>35%</w:t>
            </w:r>
          </w:p>
        </w:tc>
        <w:tc>
          <w:tcPr>
            <w:tcW w:w="4678" w:type="dxa"/>
            <w:vAlign w:val="center"/>
          </w:tcPr>
          <w:p w:rsidR="00A43559" w:rsidRPr="00425F78" w:rsidRDefault="00A43559" w:rsidP="000B5298">
            <w:pPr>
              <w:adjustRightInd w:val="0"/>
              <w:snapToGrid w:val="0"/>
              <w:spacing w:line="560" w:lineRule="atLeast"/>
              <w:contextualSpacing/>
              <w:rPr>
                <w:rFonts w:ascii="Arial" w:hAnsi="Arial" w:cs="Arial"/>
                <w:sz w:val="24"/>
                <w:szCs w:val="24"/>
              </w:rPr>
            </w:pPr>
            <w:r w:rsidRPr="00425F78">
              <w:rPr>
                <w:rFonts w:ascii="Arial" w:cs="Arial"/>
                <w:sz w:val="24"/>
                <w:szCs w:val="24"/>
              </w:rPr>
              <w:t>网孔板上功能模块的安装</w:t>
            </w:r>
          </w:p>
        </w:tc>
        <w:tc>
          <w:tcPr>
            <w:tcW w:w="759" w:type="dxa"/>
            <w:vAlign w:val="center"/>
          </w:tcPr>
          <w:p w:rsidR="00A43559" w:rsidRPr="00425F78" w:rsidRDefault="00A43559" w:rsidP="000B5298">
            <w:pPr>
              <w:adjustRightInd w:val="0"/>
              <w:snapToGrid w:val="0"/>
              <w:spacing w:line="560" w:lineRule="atLeast"/>
              <w:contextualSpacing/>
              <w:rPr>
                <w:rFonts w:ascii="Arial" w:hAnsi="Arial" w:cs="Arial"/>
                <w:sz w:val="24"/>
                <w:szCs w:val="24"/>
              </w:rPr>
            </w:pPr>
            <w:r w:rsidRPr="00425F78">
              <w:rPr>
                <w:rFonts w:ascii="Arial" w:hAnsi="Arial" w:cs="Arial" w:hint="eastAsia"/>
                <w:sz w:val="24"/>
                <w:szCs w:val="24"/>
              </w:rPr>
              <w:t>10</w:t>
            </w:r>
            <w:r w:rsidRPr="00425F78">
              <w:rPr>
                <w:rFonts w:ascii="Arial" w:hAnsi="Arial" w:cs="Arial"/>
                <w:sz w:val="24"/>
                <w:szCs w:val="24"/>
              </w:rPr>
              <w:t>%</w:t>
            </w:r>
          </w:p>
        </w:tc>
      </w:tr>
      <w:tr w:rsidR="00A43559" w:rsidRPr="00425F78" w:rsidTr="006F1F85">
        <w:tc>
          <w:tcPr>
            <w:tcW w:w="1984" w:type="dxa"/>
            <w:vMerge/>
          </w:tcPr>
          <w:p w:rsidR="00A43559" w:rsidRPr="00425F78" w:rsidRDefault="00A43559" w:rsidP="000B5298">
            <w:pPr>
              <w:adjustRightInd w:val="0"/>
              <w:snapToGrid w:val="0"/>
              <w:spacing w:line="560" w:lineRule="atLeast"/>
              <w:contextualSpacing/>
              <w:rPr>
                <w:rFonts w:ascii="Arial" w:hAnsi="Arial" w:cs="Arial"/>
                <w:sz w:val="24"/>
                <w:szCs w:val="24"/>
              </w:rPr>
            </w:pPr>
          </w:p>
        </w:tc>
        <w:tc>
          <w:tcPr>
            <w:tcW w:w="709" w:type="dxa"/>
            <w:vMerge/>
            <w:vAlign w:val="center"/>
          </w:tcPr>
          <w:p w:rsidR="00A43559" w:rsidRPr="00425F78" w:rsidRDefault="00A43559" w:rsidP="000B5298">
            <w:pPr>
              <w:adjustRightInd w:val="0"/>
              <w:snapToGrid w:val="0"/>
              <w:spacing w:line="560" w:lineRule="atLeast"/>
              <w:contextualSpacing/>
              <w:rPr>
                <w:rFonts w:ascii="Arial" w:hAnsi="Arial" w:cs="Arial"/>
                <w:sz w:val="24"/>
                <w:szCs w:val="24"/>
              </w:rPr>
            </w:pPr>
          </w:p>
        </w:tc>
        <w:tc>
          <w:tcPr>
            <w:tcW w:w="4678" w:type="dxa"/>
            <w:vAlign w:val="center"/>
          </w:tcPr>
          <w:p w:rsidR="00A43559" w:rsidRPr="00425F78" w:rsidRDefault="00A43559" w:rsidP="000B5298">
            <w:pPr>
              <w:adjustRightInd w:val="0"/>
              <w:snapToGrid w:val="0"/>
              <w:spacing w:line="560" w:lineRule="atLeast"/>
              <w:contextualSpacing/>
              <w:rPr>
                <w:rFonts w:ascii="Arial" w:hAnsi="Arial" w:cs="Arial"/>
                <w:sz w:val="24"/>
                <w:szCs w:val="24"/>
              </w:rPr>
            </w:pPr>
            <w:r w:rsidRPr="00425F78">
              <w:rPr>
                <w:rFonts w:ascii="Arial" w:cs="Arial"/>
                <w:sz w:val="24"/>
                <w:szCs w:val="24"/>
              </w:rPr>
              <w:t>智能家居系统综合布线工艺</w:t>
            </w:r>
          </w:p>
        </w:tc>
        <w:tc>
          <w:tcPr>
            <w:tcW w:w="759" w:type="dxa"/>
            <w:vAlign w:val="center"/>
          </w:tcPr>
          <w:p w:rsidR="00A43559" w:rsidRPr="00425F78" w:rsidRDefault="00A43559" w:rsidP="000B5298">
            <w:pPr>
              <w:adjustRightInd w:val="0"/>
              <w:snapToGrid w:val="0"/>
              <w:spacing w:line="560" w:lineRule="atLeast"/>
              <w:contextualSpacing/>
              <w:rPr>
                <w:rFonts w:ascii="Arial" w:hAnsi="Arial" w:cs="Arial"/>
                <w:sz w:val="24"/>
                <w:szCs w:val="24"/>
              </w:rPr>
            </w:pPr>
            <w:r w:rsidRPr="00425F78">
              <w:rPr>
                <w:rFonts w:ascii="Arial" w:hAnsi="Arial" w:cs="Arial"/>
                <w:sz w:val="24"/>
                <w:szCs w:val="24"/>
              </w:rPr>
              <w:t>1</w:t>
            </w:r>
            <w:r w:rsidRPr="00425F78">
              <w:rPr>
                <w:rFonts w:ascii="Arial" w:hAnsi="Arial" w:cs="Arial" w:hint="eastAsia"/>
                <w:sz w:val="24"/>
                <w:szCs w:val="24"/>
              </w:rPr>
              <w:t>0</w:t>
            </w:r>
            <w:r w:rsidRPr="00425F78">
              <w:rPr>
                <w:rFonts w:ascii="Arial" w:hAnsi="Arial" w:cs="Arial"/>
                <w:sz w:val="24"/>
                <w:szCs w:val="24"/>
              </w:rPr>
              <w:t>%</w:t>
            </w:r>
          </w:p>
        </w:tc>
      </w:tr>
      <w:tr w:rsidR="00A43559" w:rsidRPr="00425F78" w:rsidTr="006F1F85">
        <w:tc>
          <w:tcPr>
            <w:tcW w:w="1984" w:type="dxa"/>
            <w:vMerge/>
          </w:tcPr>
          <w:p w:rsidR="00A43559" w:rsidRPr="00425F78" w:rsidRDefault="00A43559" w:rsidP="000B5298">
            <w:pPr>
              <w:adjustRightInd w:val="0"/>
              <w:snapToGrid w:val="0"/>
              <w:spacing w:line="560" w:lineRule="atLeast"/>
              <w:contextualSpacing/>
              <w:rPr>
                <w:rFonts w:ascii="Arial" w:hAnsi="Arial" w:cs="Arial"/>
                <w:sz w:val="24"/>
                <w:szCs w:val="24"/>
              </w:rPr>
            </w:pPr>
          </w:p>
        </w:tc>
        <w:tc>
          <w:tcPr>
            <w:tcW w:w="709" w:type="dxa"/>
            <w:vMerge/>
            <w:vAlign w:val="center"/>
          </w:tcPr>
          <w:p w:rsidR="00A43559" w:rsidRPr="00425F78" w:rsidRDefault="00A43559" w:rsidP="000B5298">
            <w:pPr>
              <w:adjustRightInd w:val="0"/>
              <w:snapToGrid w:val="0"/>
              <w:spacing w:line="560" w:lineRule="atLeast"/>
              <w:contextualSpacing/>
              <w:rPr>
                <w:rFonts w:ascii="Arial" w:hAnsi="Arial" w:cs="Arial"/>
                <w:sz w:val="24"/>
                <w:szCs w:val="24"/>
              </w:rPr>
            </w:pPr>
          </w:p>
        </w:tc>
        <w:tc>
          <w:tcPr>
            <w:tcW w:w="4678" w:type="dxa"/>
            <w:vAlign w:val="center"/>
          </w:tcPr>
          <w:p w:rsidR="00A43559" w:rsidRPr="00425F78" w:rsidRDefault="00A43559" w:rsidP="000B5298">
            <w:pPr>
              <w:adjustRightInd w:val="0"/>
              <w:snapToGrid w:val="0"/>
              <w:spacing w:line="560" w:lineRule="atLeast"/>
              <w:contextualSpacing/>
              <w:rPr>
                <w:rFonts w:ascii="Arial" w:hAnsi="Arial" w:cs="Arial"/>
                <w:sz w:val="24"/>
                <w:szCs w:val="24"/>
              </w:rPr>
            </w:pPr>
            <w:r w:rsidRPr="00425F78">
              <w:rPr>
                <w:rFonts w:ascii="Times New Roman" w:hAnsi="Times New Roman" w:hint="eastAsia"/>
                <w:sz w:val="24"/>
              </w:rPr>
              <w:t>HOME-MOT</w:t>
            </w:r>
            <w:r w:rsidRPr="00425F78">
              <w:rPr>
                <w:rFonts w:ascii="Times New Roman" w:hAnsi="Times New Roman" w:hint="eastAsia"/>
                <w:sz w:val="24"/>
              </w:rPr>
              <w:t>窗帘窗户模块</w:t>
            </w:r>
            <w:r w:rsidRPr="00425F78">
              <w:rPr>
                <w:rFonts w:ascii="Arial" w:hAnsi="宋体" w:cs="Arial"/>
                <w:sz w:val="24"/>
              </w:rPr>
              <w:t>的焊接与</w:t>
            </w:r>
            <w:r w:rsidRPr="00425F78">
              <w:rPr>
                <w:rFonts w:ascii="Arial" w:hAnsi="宋体" w:cs="Arial" w:hint="eastAsia"/>
                <w:sz w:val="24"/>
              </w:rPr>
              <w:t>调试</w:t>
            </w:r>
          </w:p>
        </w:tc>
        <w:tc>
          <w:tcPr>
            <w:tcW w:w="759" w:type="dxa"/>
            <w:vAlign w:val="center"/>
          </w:tcPr>
          <w:p w:rsidR="00A43559" w:rsidRPr="00425F78" w:rsidRDefault="00A43559" w:rsidP="000B5298">
            <w:pPr>
              <w:adjustRightInd w:val="0"/>
              <w:snapToGrid w:val="0"/>
              <w:spacing w:line="560" w:lineRule="atLeast"/>
              <w:contextualSpacing/>
              <w:rPr>
                <w:rFonts w:ascii="Arial" w:hAnsi="Arial" w:cs="Arial"/>
                <w:sz w:val="24"/>
                <w:szCs w:val="24"/>
              </w:rPr>
            </w:pPr>
            <w:r w:rsidRPr="00425F78">
              <w:rPr>
                <w:rFonts w:ascii="Arial" w:hAnsi="Arial" w:cs="Arial"/>
                <w:sz w:val="24"/>
                <w:szCs w:val="24"/>
              </w:rPr>
              <w:t>15%</w:t>
            </w:r>
          </w:p>
        </w:tc>
      </w:tr>
      <w:tr w:rsidR="00A43559" w:rsidRPr="00425F78" w:rsidTr="006F1F85">
        <w:tc>
          <w:tcPr>
            <w:tcW w:w="1984" w:type="dxa"/>
            <w:vMerge w:val="restart"/>
            <w:vAlign w:val="center"/>
          </w:tcPr>
          <w:p w:rsidR="00A43559" w:rsidRPr="00425F78" w:rsidRDefault="00A43559" w:rsidP="000B5298">
            <w:pPr>
              <w:adjustRightInd w:val="0"/>
              <w:snapToGrid w:val="0"/>
              <w:spacing w:line="560" w:lineRule="atLeast"/>
              <w:contextualSpacing/>
              <w:rPr>
                <w:rFonts w:ascii="Arial" w:hAnsi="Arial" w:cs="Arial"/>
                <w:sz w:val="24"/>
                <w:szCs w:val="24"/>
              </w:rPr>
            </w:pPr>
            <w:r w:rsidRPr="00425F78">
              <w:rPr>
                <w:rFonts w:ascii="Arial" w:cs="Arial"/>
                <w:sz w:val="24"/>
                <w:szCs w:val="24"/>
              </w:rPr>
              <w:t>智能电子产品系统的功能实现</w:t>
            </w:r>
          </w:p>
        </w:tc>
        <w:tc>
          <w:tcPr>
            <w:tcW w:w="709" w:type="dxa"/>
            <w:vMerge w:val="restart"/>
            <w:vAlign w:val="center"/>
          </w:tcPr>
          <w:p w:rsidR="00A43559" w:rsidRPr="00425F78" w:rsidRDefault="00A43559" w:rsidP="000B5298">
            <w:pPr>
              <w:adjustRightInd w:val="0"/>
              <w:snapToGrid w:val="0"/>
              <w:spacing w:line="560" w:lineRule="atLeast"/>
              <w:contextualSpacing/>
              <w:rPr>
                <w:rFonts w:ascii="Arial" w:hAnsi="Arial" w:cs="Arial"/>
                <w:sz w:val="24"/>
                <w:szCs w:val="24"/>
              </w:rPr>
            </w:pPr>
            <w:r w:rsidRPr="00425F78">
              <w:rPr>
                <w:rFonts w:ascii="Arial" w:hAnsi="Arial" w:cs="Arial"/>
                <w:sz w:val="24"/>
                <w:szCs w:val="24"/>
              </w:rPr>
              <w:t>35%</w:t>
            </w:r>
          </w:p>
        </w:tc>
        <w:tc>
          <w:tcPr>
            <w:tcW w:w="4678" w:type="dxa"/>
            <w:vAlign w:val="center"/>
          </w:tcPr>
          <w:p w:rsidR="00A43559" w:rsidRPr="00425F78" w:rsidRDefault="00A43559" w:rsidP="000B5298">
            <w:pPr>
              <w:adjustRightInd w:val="0"/>
              <w:snapToGrid w:val="0"/>
              <w:spacing w:line="560" w:lineRule="atLeast"/>
              <w:contextualSpacing/>
              <w:rPr>
                <w:rFonts w:ascii="Arial" w:hAnsi="Arial" w:cs="Arial"/>
                <w:sz w:val="24"/>
                <w:szCs w:val="24"/>
              </w:rPr>
            </w:pPr>
            <w:r w:rsidRPr="00425F78">
              <w:rPr>
                <w:rFonts w:ascii="Arial" w:cs="Arial"/>
                <w:sz w:val="24"/>
                <w:szCs w:val="24"/>
              </w:rPr>
              <w:t>智能家居系统的功能实现</w:t>
            </w:r>
          </w:p>
        </w:tc>
        <w:tc>
          <w:tcPr>
            <w:tcW w:w="759" w:type="dxa"/>
            <w:vAlign w:val="center"/>
          </w:tcPr>
          <w:p w:rsidR="00A43559" w:rsidRPr="00425F78" w:rsidRDefault="00A43559" w:rsidP="000B5298">
            <w:pPr>
              <w:adjustRightInd w:val="0"/>
              <w:snapToGrid w:val="0"/>
              <w:spacing w:line="560" w:lineRule="atLeast"/>
              <w:contextualSpacing/>
              <w:rPr>
                <w:rFonts w:ascii="Arial" w:hAnsi="Arial" w:cs="Arial"/>
                <w:sz w:val="24"/>
                <w:szCs w:val="24"/>
              </w:rPr>
            </w:pPr>
            <w:r w:rsidRPr="00425F78">
              <w:rPr>
                <w:rFonts w:ascii="Arial" w:hAnsi="Arial" w:cs="Arial"/>
                <w:sz w:val="24"/>
                <w:szCs w:val="24"/>
              </w:rPr>
              <w:t>20%</w:t>
            </w:r>
          </w:p>
        </w:tc>
      </w:tr>
      <w:tr w:rsidR="00A43559" w:rsidRPr="00425F78" w:rsidTr="006F1F85">
        <w:tc>
          <w:tcPr>
            <w:tcW w:w="1984" w:type="dxa"/>
            <w:vMerge/>
            <w:vAlign w:val="center"/>
          </w:tcPr>
          <w:p w:rsidR="00A43559" w:rsidRPr="00425F78" w:rsidRDefault="00A43559" w:rsidP="000B5298">
            <w:pPr>
              <w:adjustRightInd w:val="0"/>
              <w:snapToGrid w:val="0"/>
              <w:spacing w:line="560" w:lineRule="atLeast"/>
              <w:contextualSpacing/>
              <w:rPr>
                <w:rFonts w:ascii="Arial" w:hAnsi="Arial" w:cs="Arial"/>
                <w:sz w:val="24"/>
                <w:szCs w:val="24"/>
              </w:rPr>
            </w:pPr>
          </w:p>
        </w:tc>
        <w:tc>
          <w:tcPr>
            <w:tcW w:w="709" w:type="dxa"/>
            <w:vMerge/>
            <w:vAlign w:val="center"/>
          </w:tcPr>
          <w:p w:rsidR="00A43559" w:rsidRPr="00425F78" w:rsidRDefault="00A43559" w:rsidP="000B5298">
            <w:pPr>
              <w:adjustRightInd w:val="0"/>
              <w:snapToGrid w:val="0"/>
              <w:spacing w:line="560" w:lineRule="atLeast"/>
              <w:contextualSpacing/>
              <w:rPr>
                <w:rFonts w:ascii="Arial" w:hAnsi="Arial" w:cs="Arial"/>
                <w:sz w:val="24"/>
                <w:szCs w:val="24"/>
              </w:rPr>
            </w:pPr>
          </w:p>
        </w:tc>
        <w:tc>
          <w:tcPr>
            <w:tcW w:w="4678" w:type="dxa"/>
            <w:vAlign w:val="center"/>
          </w:tcPr>
          <w:p w:rsidR="00A43559" w:rsidRPr="00425F78" w:rsidRDefault="00A43559" w:rsidP="000B5298">
            <w:pPr>
              <w:spacing w:line="560" w:lineRule="atLeast"/>
              <w:rPr>
                <w:rFonts w:ascii="Arial" w:hAnsi="Arial" w:cs="Arial"/>
                <w:sz w:val="24"/>
                <w:szCs w:val="24"/>
              </w:rPr>
            </w:pPr>
            <w:r w:rsidRPr="00425F78">
              <w:rPr>
                <w:rFonts w:ascii="Times New Roman" w:hAnsi="Times New Roman" w:hint="eastAsia"/>
                <w:sz w:val="24"/>
                <w:szCs w:val="24"/>
              </w:rPr>
              <w:t>灯光信号通信</w:t>
            </w:r>
            <w:r w:rsidRPr="00425F78">
              <w:rPr>
                <w:rFonts w:ascii="Arial" w:hAnsi="Arial" w:cs="Arial" w:hint="eastAsia"/>
                <w:sz w:val="24"/>
              </w:rPr>
              <w:t>功能</w:t>
            </w:r>
            <w:r w:rsidRPr="00425F78">
              <w:rPr>
                <w:rFonts w:ascii="Arial" w:cs="Arial"/>
                <w:sz w:val="24"/>
                <w:szCs w:val="24"/>
              </w:rPr>
              <w:t>实现</w:t>
            </w:r>
          </w:p>
        </w:tc>
        <w:tc>
          <w:tcPr>
            <w:tcW w:w="759" w:type="dxa"/>
            <w:vAlign w:val="center"/>
          </w:tcPr>
          <w:p w:rsidR="00A43559" w:rsidRPr="00425F78" w:rsidRDefault="00A43559" w:rsidP="000B5298">
            <w:pPr>
              <w:adjustRightInd w:val="0"/>
              <w:snapToGrid w:val="0"/>
              <w:spacing w:line="560" w:lineRule="atLeast"/>
              <w:contextualSpacing/>
              <w:rPr>
                <w:rFonts w:ascii="Arial" w:hAnsi="Arial" w:cs="Arial"/>
                <w:sz w:val="24"/>
                <w:szCs w:val="24"/>
              </w:rPr>
            </w:pPr>
            <w:r w:rsidRPr="00425F78">
              <w:rPr>
                <w:rFonts w:ascii="Arial" w:hAnsi="Arial" w:cs="Arial"/>
                <w:sz w:val="24"/>
                <w:szCs w:val="24"/>
              </w:rPr>
              <w:t>15%</w:t>
            </w:r>
          </w:p>
        </w:tc>
      </w:tr>
      <w:tr w:rsidR="00A43559" w:rsidRPr="00425F78" w:rsidTr="006F1F85">
        <w:tc>
          <w:tcPr>
            <w:tcW w:w="1984" w:type="dxa"/>
            <w:vAlign w:val="center"/>
          </w:tcPr>
          <w:p w:rsidR="00A43559" w:rsidRPr="00425F78" w:rsidRDefault="00A43559" w:rsidP="000B5298">
            <w:pPr>
              <w:adjustRightInd w:val="0"/>
              <w:snapToGrid w:val="0"/>
              <w:spacing w:line="560" w:lineRule="atLeast"/>
              <w:contextualSpacing/>
              <w:rPr>
                <w:rFonts w:ascii="Arial" w:hAnsi="Arial" w:cs="Arial"/>
                <w:sz w:val="24"/>
                <w:szCs w:val="24"/>
              </w:rPr>
            </w:pPr>
            <w:r w:rsidRPr="00425F78">
              <w:rPr>
                <w:rFonts w:ascii="Arial" w:cs="Arial"/>
                <w:sz w:val="24"/>
                <w:szCs w:val="24"/>
              </w:rPr>
              <w:t>技术文件的编写</w:t>
            </w:r>
          </w:p>
        </w:tc>
        <w:tc>
          <w:tcPr>
            <w:tcW w:w="709" w:type="dxa"/>
            <w:vAlign w:val="center"/>
          </w:tcPr>
          <w:p w:rsidR="00A43559" w:rsidRPr="00425F78" w:rsidRDefault="00A43559" w:rsidP="000B5298">
            <w:pPr>
              <w:adjustRightInd w:val="0"/>
              <w:snapToGrid w:val="0"/>
              <w:spacing w:line="560" w:lineRule="atLeast"/>
              <w:contextualSpacing/>
              <w:rPr>
                <w:rFonts w:ascii="Arial" w:hAnsi="Arial" w:cs="Arial"/>
                <w:sz w:val="24"/>
                <w:szCs w:val="24"/>
              </w:rPr>
            </w:pPr>
            <w:r w:rsidRPr="00425F78">
              <w:rPr>
                <w:rFonts w:ascii="Arial" w:hAnsi="Arial" w:cs="Arial"/>
                <w:sz w:val="24"/>
                <w:szCs w:val="24"/>
              </w:rPr>
              <w:t>10%</w:t>
            </w:r>
          </w:p>
        </w:tc>
        <w:tc>
          <w:tcPr>
            <w:tcW w:w="4678" w:type="dxa"/>
            <w:vAlign w:val="center"/>
          </w:tcPr>
          <w:p w:rsidR="00A43559" w:rsidRPr="00425F78" w:rsidRDefault="00A43559" w:rsidP="000B5298">
            <w:pPr>
              <w:adjustRightInd w:val="0"/>
              <w:snapToGrid w:val="0"/>
              <w:spacing w:line="560" w:lineRule="atLeast"/>
              <w:contextualSpacing/>
              <w:rPr>
                <w:rFonts w:ascii="Arial" w:hAnsi="Arial" w:cs="Arial"/>
                <w:sz w:val="24"/>
                <w:szCs w:val="24"/>
              </w:rPr>
            </w:pPr>
            <w:r w:rsidRPr="00425F78">
              <w:rPr>
                <w:rFonts w:ascii="Arial" w:cs="Arial"/>
                <w:sz w:val="24"/>
                <w:szCs w:val="24"/>
              </w:rPr>
              <w:t>包括智能电子产品系统设计文件、工艺文件、产品说明书的编写</w:t>
            </w:r>
          </w:p>
        </w:tc>
        <w:tc>
          <w:tcPr>
            <w:tcW w:w="759" w:type="dxa"/>
            <w:vAlign w:val="center"/>
          </w:tcPr>
          <w:p w:rsidR="00A43559" w:rsidRPr="00425F78" w:rsidRDefault="00A43559" w:rsidP="000B5298">
            <w:pPr>
              <w:adjustRightInd w:val="0"/>
              <w:snapToGrid w:val="0"/>
              <w:spacing w:line="560" w:lineRule="atLeast"/>
              <w:contextualSpacing/>
              <w:rPr>
                <w:rFonts w:ascii="Arial" w:hAnsi="Arial" w:cs="Arial"/>
                <w:sz w:val="24"/>
                <w:szCs w:val="24"/>
              </w:rPr>
            </w:pPr>
            <w:r w:rsidRPr="00425F78">
              <w:rPr>
                <w:rFonts w:ascii="Arial" w:hAnsi="Arial" w:cs="Arial"/>
                <w:sz w:val="24"/>
                <w:szCs w:val="24"/>
              </w:rPr>
              <w:t>10%</w:t>
            </w:r>
          </w:p>
        </w:tc>
      </w:tr>
      <w:tr w:rsidR="00A43559" w:rsidRPr="00425F78" w:rsidTr="006F1F85">
        <w:tc>
          <w:tcPr>
            <w:tcW w:w="1984" w:type="dxa"/>
            <w:vAlign w:val="center"/>
          </w:tcPr>
          <w:p w:rsidR="00A43559" w:rsidRPr="00425F78" w:rsidRDefault="00A43559" w:rsidP="000B5298">
            <w:pPr>
              <w:adjustRightInd w:val="0"/>
              <w:snapToGrid w:val="0"/>
              <w:spacing w:line="560" w:lineRule="atLeast"/>
              <w:contextualSpacing/>
              <w:rPr>
                <w:rFonts w:ascii="Arial" w:hAnsi="Arial" w:cs="Arial"/>
                <w:sz w:val="24"/>
                <w:szCs w:val="24"/>
              </w:rPr>
            </w:pPr>
            <w:r w:rsidRPr="00425F78">
              <w:rPr>
                <w:rFonts w:ascii="Arial" w:cs="Arial"/>
                <w:sz w:val="24"/>
                <w:szCs w:val="24"/>
              </w:rPr>
              <w:t>职业素养</w:t>
            </w:r>
          </w:p>
        </w:tc>
        <w:tc>
          <w:tcPr>
            <w:tcW w:w="709" w:type="dxa"/>
            <w:vAlign w:val="center"/>
          </w:tcPr>
          <w:p w:rsidR="00A43559" w:rsidRPr="00425F78" w:rsidRDefault="00A43559" w:rsidP="000B5298">
            <w:pPr>
              <w:adjustRightInd w:val="0"/>
              <w:snapToGrid w:val="0"/>
              <w:spacing w:line="560" w:lineRule="atLeast"/>
              <w:contextualSpacing/>
              <w:rPr>
                <w:rFonts w:ascii="Arial" w:hAnsi="Arial" w:cs="Arial"/>
                <w:sz w:val="24"/>
                <w:szCs w:val="24"/>
              </w:rPr>
            </w:pPr>
            <w:r w:rsidRPr="00425F78">
              <w:rPr>
                <w:rFonts w:ascii="Arial" w:hAnsi="Arial" w:cs="Arial"/>
                <w:sz w:val="24"/>
                <w:szCs w:val="24"/>
              </w:rPr>
              <w:t>5%</w:t>
            </w:r>
          </w:p>
        </w:tc>
        <w:tc>
          <w:tcPr>
            <w:tcW w:w="4678" w:type="dxa"/>
            <w:vAlign w:val="center"/>
          </w:tcPr>
          <w:p w:rsidR="00A43559" w:rsidRPr="00425F78" w:rsidRDefault="00A43559" w:rsidP="000B5298">
            <w:pPr>
              <w:adjustRightInd w:val="0"/>
              <w:snapToGrid w:val="0"/>
              <w:spacing w:line="560" w:lineRule="atLeast"/>
              <w:contextualSpacing/>
              <w:rPr>
                <w:rFonts w:ascii="Arial" w:hAnsi="Arial" w:cs="Arial"/>
                <w:sz w:val="24"/>
                <w:szCs w:val="24"/>
              </w:rPr>
            </w:pPr>
            <w:r w:rsidRPr="00425F78">
              <w:rPr>
                <w:rFonts w:ascii="Arial" w:cs="Arial"/>
                <w:sz w:val="24"/>
                <w:szCs w:val="24"/>
              </w:rPr>
              <w:t>规范操作、工具摆放、工位整洁、团队合作、符合职业岗位的要求和企业生产</w:t>
            </w:r>
            <w:r w:rsidRPr="00425F78">
              <w:rPr>
                <w:rFonts w:ascii="Arial" w:hAnsi="Arial" w:cs="Arial"/>
                <w:sz w:val="24"/>
                <w:szCs w:val="24"/>
              </w:rPr>
              <w:t>“5S”</w:t>
            </w:r>
            <w:r w:rsidRPr="00425F78">
              <w:rPr>
                <w:rFonts w:ascii="Arial" w:cs="Arial"/>
                <w:sz w:val="24"/>
                <w:szCs w:val="24"/>
              </w:rPr>
              <w:t>原则</w:t>
            </w:r>
          </w:p>
        </w:tc>
        <w:tc>
          <w:tcPr>
            <w:tcW w:w="759" w:type="dxa"/>
            <w:vAlign w:val="center"/>
          </w:tcPr>
          <w:p w:rsidR="00A43559" w:rsidRPr="00425F78" w:rsidRDefault="00A43559" w:rsidP="000B5298">
            <w:pPr>
              <w:adjustRightInd w:val="0"/>
              <w:snapToGrid w:val="0"/>
              <w:spacing w:line="560" w:lineRule="atLeast"/>
              <w:contextualSpacing/>
              <w:rPr>
                <w:rFonts w:ascii="Arial" w:hAnsi="Arial" w:cs="Arial"/>
                <w:sz w:val="24"/>
                <w:szCs w:val="24"/>
              </w:rPr>
            </w:pPr>
            <w:r w:rsidRPr="00425F78">
              <w:rPr>
                <w:rFonts w:ascii="Arial" w:hAnsi="Arial" w:cs="Arial"/>
                <w:sz w:val="24"/>
                <w:szCs w:val="24"/>
              </w:rPr>
              <w:t>5%</w:t>
            </w:r>
          </w:p>
        </w:tc>
      </w:tr>
    </w:tbl>
    <w:p w:rsidR="00A43559" w:rsidRPr="00425F78" w:rsidRDefault="00A43559" w:rsidP="000B5298">
      <w:pPr>
        <w:spacing w:line="560" w:lineRule="atLeast"/>
        <w:ind w:leftChars="1" w:left="424" w:hangingChars="176" w:hanging="422"/>
        <w:outlineLvl w:val="0"/>
        <w:rPr>
          <w:rFonts w:ascii="Arial" w:hAnsi="Arial" w:cs="Arial"/>
          <w:sz w:val="24"/>
          <w:szCs w:val="24"/>
        </w:rPr>
      </w:pPr>
      <w:r w:rsidRPr="00425F78">
        <w:rPr>
          <w:rFonts w:ascii="Arial" w:hAnsi="Arial" w:cs="Arial"/>
          <w:sz w:val="24"/>
          <w:szCs w:val="24"/>
        </w:rPr>
        <w:t xml:space="preserve">5.2 </w:t>
      </w:r>
      <w:r w:rsidRPr="00425F78">
        <w:rPr>
          <w:rFonts w:ascii="Arial" w:cs="Arial"/>
          <w:sz w:val="24"/>
          <w:szCs w:val="24"/>
        </w:rPr>
        <w:t>操作违例扣分标准</w:t>
      </w:r>
      <w:r w:rsidRPr="00425F78">
        <w:rPr>
          <w:rFonts w:ascii="Arial" w:cs="Arial" w:hint="eastAsia"/>
          <w:sz w:val="24"/>
          <w:szCs w:val="24"/>
        </w:rPr>
        <w:t>：</w:t>
      </w:r>
    </w:p>
    <w:p w:rsidR="00A43559" w:rsidRPr="00425F78" w:rsidRDefault="00A43559" w:rsidP="000B5298">
      <w:pPr>
        <w:spacing w:line="560" w:lineRule="atLeast"/>
        <w:ind w:firstLine="420"/>
        <w:rPr>
          <w:rFonts w:ascii="Arial" w:hAnsi="Arial" w:cs="Arial"/>
          <w:sz w:val="24"/>
          <w:szCs w:val="24"/>
        </w:rPr>
      </w:pPr>
      <w:r w:rsidRPr="00425F78">
        <w:rPr>
          <w:rFonts w:ascii="Arial" w:cs="Arial"/>
          <w:sz w:val="24"/>
          <w:szCs w:val="24"/>
        </w:rPr>
        <w:t>竞赛过程中，如果发生以下问题或事故，则在竞赛队总分中作扣分处理。具体标准如下：</w:t>
      </w:r>
    </w:p>
    <w:p w:rsidR="00A43559" w:rsidRPr="00425F78" w:rsidRDefault="00A43559" w:rsidP="000B5298">
      <w:pPr>
        <w:spacing w:line="560" w:lineRule="atLeast"/>
        <w:rPr>
          <w:rFonts w:ascii="Arial" w:hAnsi="Arial" w:cs="Arial"/>
          <w:sz w:val="24"/>
          <w:szCs w:val="24"/>
        </w:rPr>
      </w:pPr>
      <w:r w:rsidRPr="00425F78">
        <w:rPr>
          <w:rFonts w:ascii="Arial" w:hAnsi="Arial" w:cs="Arial"/>
          <w:sz w:val="24"/>
          <w:szCs w:val="24"/>
        </w:rPr>
        <w:t>5.2.1</w:t>
      </w:r>
      <w:r w:rsidRPr="00425F78">
        <w:rPr>
          <w:rFonts w:ascii="Arial" w:cs="Arial"/>
          <w:sz w:val="24"/>
          <w:szCs w:val="24"/>
        </w:rPr>
        <w:t>在完成工作任务过程中，出现交流</w:t>
      </w:r>
      <w:r w:rsidRPr="00425F78">
        <w:rPr>
          <w:rFonts w:ascii="Arial" w:hAnsi="Arial" w:cs="Arial"/>
          <w:sz w:val="24"/>
          <w:szCs w:val="24"/>
        </w:rPr>
        <w:t>220V</w:t>
      </w:r>
      <w:r w:rsidRPr="00425F78">
        <w:rPr>
          <w:rFonts w:ascii="Arial" w:cs="Arial"/>
          <w:sz w:val="24"/>
          <w:szCs w:val="24"/>
        </w:rPr>
        <w:t>电源短路故障扣</w:t>
      </w:r>
      <w:r w:rsidRPr="00425F78">
        <w:rPr>
          <w:rFonts w:ascii="Arial" w:hAnsi="Arial" w:cs="Arial"/>
          <w:sz w:val="24"/>
          <w:szCs w:val="24"/>
        </w:rPr>
        <w:t>5</w:t>
      </w:r>
      <w:r w:rsidRPr="00425F78">
        <w:rPr>
          <w:rFonts w:ascii="Arial" w:cs="Arial"/>
          <w:sz w:val="24"/>
          <w:szCs w:val="24"/>
        </w:rPr>
        <w:t>分；</w:t>
      </w:r>
    </w:p>
    <w:p w:rsidR="00A43559" w:rsidRPr="00425F78" w:rsidRDefault="00A43559" w:rsidP="000B5298">
      <w:pPr>
        <w:spacing w:line="560" w:lineRule="atLeast"/>
        <w:rPr>
          <w:rFonts w:ascii="Arial" w:hAnsi="Arial" w:cs="Arial"/>
          <w:sz w:val="24"/>
          <w:szCs w:val="24"/>
        </w:rPr>
      </w:pPr>
      <w:r w:rsidRPr="00425F78">
        <w:rPr>
          <w:rFonts w:ascii="Arial" w:hAnsi="Arial" w:cs="Arial"/>
          <w:sz w:val="24"/>
          <w:szCs w:val="24"/>
        </w:rPr>
        <w:t>5.2.2</w:t>
      </w:r>
      <w:r w:rsidRPr="00425F78">
        <w:rPr>
          <w:rFonts w:ascii="Arial" w:cs="Arial"/>
          <w:sz w:val="24"/>
          <w:szCs w:val="24"/>
        </w:rPr>
        <w:t>在完成工作任务的过程中，因操作不当导致人身或设备安全事故，扣</w:t>
      </w:r>
      <w:r w:rsidRPr="00425F78">
        <w:rPr>
          <w:rFonts w:ascii="Arial" w:hAnsi="Arial" w:cs="Arial"/>
          <w:sz w:val="24"/>
          <w:szCs w:val="24"/>
        </w:rPr>
        <w:t>10</w:t>
      </w:r>
      <w:r w:rsidRPr="00425F78">
        <w:rPr>
          <w:rFonts w:ascii="Arial" w:cs="Arial"/>
          <w:sz w:val="24"/>
          <w:szCs w:val="24"/>
        </w:rPr>
        <w:t>～</w:t>
      </w:r>
      <w:r w:rsidRPr="00425F78">
        <w:rPr>
          <w:rFonts w:ascii="Arial" w:hAnsi="Arial" w:cs="Arial"/>
          <w:sz w:val="24"/>
          <w:szCs w:val="24"/>
        </w:rPr>
        <w:t>20</w:t>
      </w:r>
      <w:r w:rsidRPr="00425F78">
        <w:rPr>
          <w:rFonts w:ascii="Arial" w:cs="Arial"/>
          <w:sz w:val="24"/>
          <w:szCs w:val="24"/>
        </w:rPr>
        <w:t>分，情况严重者取消比赛资格；</w:t>
      </w:r>
    </w:p>
    <w:p w:rsidR="00A43559" w:rsidRPr="00425F78" w:rsidRDefault="00A43559" w:rsidP="000B5298">
      <w:pPr>
        <w:spacing w:line="560" w:lineRule="atLeast"/>
        <w:rPr>
          <w:rFonts w:ascii="Arial" w:hAnsi="Arial" w:cs="Arial"/>
          <w:sz w:val="24"/>
          <w:szCs w:val="24"/>
        </w:rPr>
      </w:pPr>
      <w:r w:rsidRPr="00425F78">
        <w:rPr>
          <w:rFonts w:ascii="Arial" w:hAnsi="Arial" w:cs="Arial"/>
          <w:sz w:val="24"/>
          <w:szCs w:val="24"/>
        </w:rPr>
        <w:t xml:space="preserve">5.2.3 </w:t>
      </w:r>
      <w:r w:rsidRPr="00425F78">
        <w:rPr>
          <w:rFonts w:ascii="Arial" w:cs="Arial"/>
          <w:sz w:val="24"/>
          <w:szCs w:val="24"/>
        </w:rPr>
        <w:t>参赛选手有不服从裁判及监考、扰乱赛场秩序等行为扣</w:t>
      </w:r>
      <w:r w:rsidRPr="00425F78">
        <w:rPr>
          <w:rFonts w:ascii="Arial" w:hAnsi="Arial" w:cs="Arial"/>
          <w:sz w:val="24"/>
          <w:szCs w:val="24"/>
        </w:rPr>
        <w:t>10</w:t>
      </w:r>
      <w:r w:rsidRPr="00425F78">
        <w:rPr>
          <w:rFonts w:ascii="Arial" w:cs="Arial"/>
          <w:sz w:val="24"/>
          <w:szCs w:val="24"/>
        </w:rPr>
        <w:t>分，情节严重的，取消参赛队竞赛成绩。有作弊行为的，取消参赛队参赛资格；</w:t>
      </w:r>
    </w:p>
    <w:p w:rsidR="00A43559" w:rsidRPr="00425F78" w:rsidRDefault="00A43559" w:rsidP="000B5298">
      <w:pPr>
        <w:spacing w:line="560" w:lineRule="atLeast"/>
        <w:rPr>
          <w:rFonts w:ascii="Arial" w:hAnsi="Arial" w:cs="Arial"/>
          <w:sz w:val="24"/>
          <w:szCs w:val="24"/>
        </w:rPr>
      </w:pPr>
      <w:r w:rsidRPr="00425F78">
        <w:rPr>
          <w:rFonts w:ascii="Arial" w:hAnsi="Arial" w:cs="Arial"/>
          <w:sz w:val="24"/>
          <w:szCs w:val="24"/>
        </w:rPr>
        <w:t xml:space="preserve">5.2.4 </w:t>
      </w:r>
      <w:r w:rsidRPr="00425F78">
        <w:rPr>
          <w:rFonts w:ascii="Arial" w:cs="Arial"/>
          <w:sz w:val="24"/>
          <w:szCs w:val="24"/>
        </w:rPr>
        <w:t>违反赛场纪律，依据情节轻重，扣</w:t>
      </w:r>
      <w:r w:rsidRPr="00425F78">
        <w:rPr>
          <w:rFonts w:ascii="Arial" w:hAnsi="Arial" w:cs="Arial"/>
          <w:sz w:val="24"/>
          <w:szCs w:val="24"/>
        </w:rPr>
        <w:t>1</w:t>
      </w:r>
      <w:r w:rsidRPr="00425F78">
        <w:rPr>
          <w:rFonts w:ascii="Arial" w:cs="Arial"/>
          <w:sz w:val="24"/>
          <w:szCs w:val="24"/>
        </w:rPr>
        <w:t>～</w:t>
      </w:r>
      <w:r w:rsidRPr="00425F78">
        <w:rPr>
          <w:rFonts w:ascii="Arial" w:hAnsi="Arial" w:cs="Arial"/>
          <w:sz w:val="24"/>
          <w:szCs w:val="24"/>
        </w:rPr>
        <w:t>5</w:t>
      </w:r>
      <w:r w:rsidRPr="00425F78">
        <w:rPr>
          <w:rFonts w:ascii="Arial" w:cs="Arial"/>
          <w:sz w:val="24"/>
          <w:szCs w:val="24"/>
        </w:rPr>
        <w:t>分。情节特别严重，并产生不良后果的，则报</w:t>
      </w:r>
      <w:r w:rsidRPr="00425F78">
        <w:rPr>
          <w:rFonts w:ascii="Arial" w:cs="Arial" w:hint="eastAsia"/>
          <w:sz w:val="24"/>
          <w:szCs w:val="24"/>
        </w:rPr>
        <w:t>赛项</w:t>
      </w:r>
      <w:r w:rsidRPr="00425F78">
        <w:rPr>
          <w:rFonts w:ascii="Arial" w:cs="Arial"/>
          <w:sz w:val="24"/>
          <w:szCs w:val="24"/>
        </w:rPr>
        <w:t>执委会批准，由裁判</w:t>
      </w:r>
      <w:r w:rsidRPr="00425F78">
        <w:rPr>
          <w:rFonts w:ascii="Arial" w:cs="Arial" w:hint="eastAsia"/>
          <w:sz w:val="24"/>
          <w:szCs w:val="24"/>
        </w:rPr>
        <w:t>长</w:t>
      </w:r>
      <w:r w:rsidRPr="00425F78">
        <w:rPr>
          <w:rFonts w:ascii="Arial" w:cs="Arial"/>
          <w:sz w:val="24"/>
          <w:szCs w:val="24"/>
        </w:rPr>
        <w:t>宣布终止该选手的比赛；</w:t>
      </w:r>
    </w:p>
    <w:p w:rsidR="00A43559" w:rsidRPr="00425F78" w:rsidRDefault="00A43559" w:rsidP="000B5298">
      <w:pPr>
        <w:spacing w:line="560" w:lineRule="atLeast"/>
        <w:rPr>
          <w:rFonts w:ascii="Arial" w:hAnsi="Arial" w:cs="Arial"/>
          <w:sz w:val="24"/>
          <w:szCs w:val="24"/>
        </w:rPr>
      </w:pPr>
      <w:r w:rsidRPr="00425F78">
        <w:rPr>
          <w:rFonts w:ascii="Arial" w:hAnsi="Arial" w:cs="Arial"/>
          <w:sz w:val="24"/>
          <w:szCs w:val="24"/>
        </w:rPr>
        <w:t xml:space="preserve">5.2.5 </w:t>
      </w:r>
      <w:r w:rsidRPr="00425F78">
        <w:rPr>
          <w:rFonts w:ascii="Arial" w:cs="Arial"/>
          <w:sz w:val="24"/>
          <w:szCs w:val="24"/>
        </w:rPr>
        <w:t>裁判宣布竞赛时间到，选手仍继续操作的，由现场裁判负责记录扣</w:t>
      </w:r>
      <w:r w:rsidRPr="00425F78">
        <w:rPr>
          <w:rFonts w:ascii="Arial" w:hAnsi="Arial" w:cs="Arial"/>
          <w:sz w:val="24"/>
          <w:szCs w:val="24"/>
        </w:rPr>
        <w:t>1</w:t>
      </w:r>
      <w:r w:rsidRPr="00425F78">
        <w:rPr>
          <w:rFonts w:ascii="Arial" w:cs="Arial"/>
          <w:sz w:val="24"/>
          <w:szCs w:val="24"/>
        </w:rPr>
        <w:t>～</w:t>
      </w:r>
      <w:r w:rsidRPr="00425F78">
        <w:rPr>
          <w:rFonts w:ascii="Arial" w:hAnsi="Arial" w:cs="Arial"/>
          <w:sz w:val="24"/>
          <w:szCs w:val="24"/>
        </w:rPr>
        <w:t>5</w:t>
      </w:r>
      <w:r w:rsidRPr="00425F78">
        <w:rPr>
          <w:rFonts w:ascii="Arial" w:cs="Arial"/>
          <w:sz w:val="24"/>
          <w:szCs w:val="24"/>
        </w:rPr>
        <w:t>分，情节严</w:t>
      </w:r>
      <w:r w:rsidRPr="00425F78">
        <w:rPr>
          <w:rFonts w:ascii="Arial" w:cs="Arial"/>
          <w:sz w:val="24"/>
          <w:szCs w:val="24"/>
        </w:rPr>
        <w:lastRenderedPageBreak/>
        <w:t>重，警告无效的，取消参赛队竞赛成绩。</w:t>
      </w:r>
    </w:p>
    <w:p w:rsidR="00A43559" w:rsidRPr="00425F78" w:rsidRDefault="00A43559" w:rsidP="000B5298">
      <w:pPr>
        <w:spacing w:line="560" w:lineRule="atLeast"/>
        <w:ind w:leftChars="1" w:left="424" w:hangingChars="176" w:hanging="422"/>
        <w:outlineLvl w:val="0"/>
        <w:rPr>
          <w:rFonts w:ascii="Arial" w:hAnsi="Arial" w:cs="Arial"/>
          <w:sz w:val="24"/>
          <w:szCs w:val="24"/>
        </w:rPr>
      </w:pPr>
      <w:r w:rsidRPr="00425F78">
        <w:rPr>
          <w:rFonts w:ascii="Arial" w:hAnsi="Arial" w:cs="Arial"/>
          <w:sz w:val="24"/>
          <w:szCs w:val="24"/>
        </w:rPr>
        <w:t xml:space="preserve">5.3 </w:t>
      </w:r>
      <w:r w:rsidRPr="00425F78">
        <w:rPr>
          <w:rFonts w:ascii="Arial" w:cs="Arial"/>
          <w:sz w:val="24"/>
          <w:szCs w:val="24"/>
        </w:rPr>
        <w:t>组网要求</w:t>
      </w:r>
      <w:r w:rsidRPr="00425F78">
        <w:rPr>
          <w:rFonts w:ascii="Arial" w:cs="Arial" w:hint="eastAsia"/>
          <w:sz w:val="24"/>
          <w:szCs w:val="24"/>
        </w:rPr>
        <w:t>：</w:t>
      </w:r>
    </w:p>
    <w:p w:rsidR="00A43559" w:rsidRPr="00425F78" w:rsidRDefault="00A43559" w:rsidP="000B5298">
      <w:pPr>
        <w:spacing w:line="560" w:lineRule="atLeast"/>
        <w:ind w:firstLine="420"/>
      </w:pPr>
      <w:r w:rsidRPr="00425F78">
        <w:rPr>
          <w:rFonts w:ascii="Arial" w:cs="Arial"/>
          <w:sz w:val="24"/>
          <w:szCs w:val="24"/>
        </w:rPr>
        <w:t>各个参赛队内部需要组建局域网，可自己组建有线局域网，不得采用无线方式和无线路由器。</w:t>
      </w:r>
    </w:p>
    <w:p w:rsidR="000C49F6" w:rsidRPr="00425F78" w:rsidRDefault="000C49F6" w:rsidP="00477C1B">
      <w:pPr>
        <w:snapToGrid w:val="0"/>
        <w:spacing w:line="560" w:lineRule="atLeast"/>
        <w:jc w:val="left"/>
        <w:rPr>
          <w:rFonts w:ascii="仿宋_GB2312" w:eastAsia="仿宋_GB2312" w:hAnsi="仿宋"/>
          <w:sz w:val="28"/>
          <w:szCs w:val="28"/>
        </w:rPr>
      </w:pPr>
    </w:p>
    <w:sectPr w:rsidR="000C49F6" w:rsidRPr="00425F78" w:rsidSect="000F74D2">
      <w:headerReference w:type="default" r:id="rId11"/>
      <w:footerReference w:type="default" r:id="rId12"/>
      <w:pgSz w:w="11906" w:h="16838"/>
      <w:pgMar w:top="1440" w:right="1134"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6B1" w:rsidRDefault="001006B1">
      <w:r>
        <w:separator/>
      </w:r>
    </w:p>
  </w:endnote>
  <w:endnote w:type="continuationSeparator" w:id="0">
    <w:p w:rsidR="001006B1" w:rsidRDefault="0010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angSong">
    <w:altName w:val="微软雅黑"/>
    <w:panose1 w:val="00000000000000000000"/>
    <w:charset w:val="86"/>
    <w:family w:val="swiss"/>
    <w:notTrueType/>
    <w:pitch w:val="default"/>
    <w:sig w:usb0="00000001" w:usb1="080E0000" w:usb2="00000010" w:usb3="00000000" w:csb0="00040000" w:csb1="00000000"/>
  </w:font>
  <w:font w:name="微软雅黑">
    <w:panose1 w:val="020B0503020204020204"/>
    <w:charset w:val="86"/>
    <w:family w:val="swiss"/>
    <w:pitch w:val="variable"/>
    <w:sig w:usb0="80000287" w:usb1="28CF3C50" w:usb2="00000016" w:usb3="00000000" w:csb0="0004001F" w:csb1="00000000"/>
  </w:font>
  <w:font w:name="仿宋_GB2312">
    <w:altName w:val="仿宋"/>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仿宋">
    <w:panose1 w:val="02010609060101010101"/>
    <w:charset w:val="86"/>
    <w:family w:val="modern"/>
    <w:pitch w:val="fixed"/>
    <w:sig w:usb0="800002BF" w:usb1="38CF7CFA" w:usb2="00000016" w:usb3="00000000" w:csb0="00040001" w:csb1="00000000"/>
  </w:font>
  <w:font w:name="??">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D83" w:rsidRDefault="00456D83">
    <w:pPr>
      <w:pStyle w:val="a4"/>
      <w:jc w:val="right"/>
    </w:pPr>
    <w:r>
      <w:fldChar w:fldCharType="begin"/>
    </w:r>
    <w:r>
      <w:instrText xml:space="preserve"> PAGE   \* MERGEFORMAT </w:instrText>
    </w:r>
    <w:r>
      <w:fldChar w:fldCharType="separate"/>
    </w:r>
    <w:r w:rsidR="00B81FA6" w:rsidRPr="00B81FA6">
      <w:rPr>
        <w:noProof/>
        <w:lang w:val="zh-CN"/>
      </w:rPr>
      <w:t>24</w:t>
    </w:r>
    <w:r>
      <w:rPr>
        <w:noProof/>
        <w:lang w:val="zh-CN"/>
      </w:rPr>
      <w:fldChar w:fldCharType="end"/>
    </w:r>
  </w:p>
  <w:p w:rsidR="00456D83" w:rsidRDefault="00456D8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6B1" w:rsidRDefault="001006B1">
      <w:r>
        <w:separator/>
      </w:r>
    </w:p>
  </w:footnote>
  <w:footnote w:type="continuationSeparator" w:id="0">
    <w:p w:rsidR="001006B1" w:rsidRDefault="001006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D83" w:rsidRDefault="00456D83" w:rsidP="008513EE">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F4E82"/>
    <w:multiLevelType w:val="hybridMultilevel"/>
    <w:tmpl w:val="DDAE167C"/>
    <w:lvl w:ilvl="0" w:tplc="5ADC41BA">
      <w:start w:val="1"/>
      <w:numFmt w:val="decimal"/>
      <w:lvlText w:val="%1、"/>
      <w:lvlJc w:val="left"/>
      <w:pPr>
        <w:ind w:left="1305" w:hanging="855"/>
      </w:pPr>
      <w:rPr>
        <w:rFonts w:cs="Times New Roman" w:hint="default"/>
      </w:rPr>
    </w:lvl>
    <w:lvl w:ilvl="1" w:tplc="04090019" w:tentative="1">
      <w:start w:val="1"/>
      <w:numFmt w:val="lowerLetter"/>
      <w:lvlText w:val="%2)"/>
      <w:lvlJc w:val="left"/>
      <w:pPr>
        <w:ind w:left="1290" w:hanging="420"/>
      </w:pPr>
      <w:rPr>
        <w:rFonts w:cs="Times New Roman"/>
      </w:rPr>
    </w:lvl>
    <w:lvl w:ilvl="2" w:tplc="0409001B" w:tentative="1">
      <w:start w:val="1"/>
      <w:numFmt w:val="lowerRoman"/>
      <w:lvlText w:val="%3."/>
      <w:lvlJc w:val="right"/>
      <w:pPr>
        <w:ind w:left="1710" w:hanging="420"/>
      </w:pPr>
      <w:rPr>
        <w:rFonts w:cs="Times New Roman"/>
      </w:rPr>
    </w:lvl>
    <w:lvl w:ilvl="3" w:tplc="0409000F" w:tentative="1">
      <w:start w:val="1"/>
      <w:numFmt w:val="decimal"/>
      <w:lvlText w:val="%4."/>
      <w:lvlJc w:val="left"/>
      <w:pPr>
        <w:ind w:left="2130" w:hanging="420"/>
      </w:pPr>
      <w:rPr>
        <w:rFonts w:cs="Times New Roman"/>
      </w:rPr>
    </w:lvl>
    <w:lvl w:ilvl="4" w:tplc="04090019" w:tentative="1">
      <w:start w:val="1"/>
      <w:numFmt w:val="lowerLetter"/>
      <w:lvlText w:val="%5)"/>
      <w:lvlJc w:val="left"/>
      <w:pPr>
        <w:ind w:left="2550" w:hanging="420"/>
      </w:pPr>
      <w:rPr>
        <w:rFonts w:cs="Times New Roman"/>
      </w:rPr>
    </w:lvl>
    <w:lvl w:ilvl="5" w:tplc="0409001B" w:tentative="1">
      <w:start w:val="1"/>
      <w:numFmt w:val="lowerRoman"/>
      <w:lvlText w:val="%6."/>
      <w:lvlJc w:val="right"/>
      <w:pPr>
        <w:ind w:left="2970" w:hanging="420"/>
      </w:pPr>
      <w:rPr>
        <w:rFonts w:cs="Times New Roman"/>
      </w:rPr>
    </w:lvl>
    <w:lvl w:ilvl="6" w:tplc="0409000F" w:tentative="1">
      <w:start w:val="1"/>
      <w:numFmt w:val="decimal"/>
      <w:lvlText w:val="%7."/>
      <w:lvlJc w:val="left"/>
      <w:pPr>
        <w:ind w:left="3390" w:hanging="420"/>
      </w:pPr>
      <w:rPr>
        <w:rFonts w:cs="Times New Roman"/>
      </w:rPr>
    </w:lvl>
    <w:lvl w:ilvl="7" w:tplc="04090019" w:tentative="1">
      <w:start w:val="1"/>
      <w:numFmt w:val="lowerLetter"/>
      <w:lvlText w:val="%8)"/>
      <w:lvlJc w:val="left"/>
      <w:pPr>
        <w:ind w:left="3810" w:hanging="420"/>
      </w:pPr>
      <w:rPr>
        <w:rFonts w:cs="Times New Roman"/>
      </w:rPr>
    </w:lvl>
    <w:lvl w:ilvl="8" w:tplc="0409001B" w:tentative="1">
      <w:start w:val="1"/>
      <w:numFmt w:val="lowerRoman"/>
      <w:lvlText w:val="%9."/>
      <w:lvlJc w:val="right"/>
      <w:pPr>
        <w:ind w:left="4230" w:hanging="420"/>
      </w:pPr>
      <w:rPr>
        <w:rFonts w:cs="Times New Roman"/>
      </w:rPr>
    </w:lvl>
  </w:abstractNum>
  <w:abstractNum w:abstractNumId="1">
    <w:nsid w:val="09D609CE"/>
    <w:multiLevelType w:val="hybridMultilevel"/>
    <w:tmpl w:val="B1B2696C"/>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nsid w:val="0B4D404D"/>
    <w:multiLevelType w:val="hybridMultilevel"/>
    <w:tmpl w:val="A7FE2BD4"/>
    <w:lvl w:ilvl="0" w:tplc="99361F6A">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167B2227"/>
    <w:multiLevelType w:val="hybridMultilevel"/>
    <w:tmpl w:val="663A3288"/>
    <w:lvl w:ilvl="0" w:tplc="FB7A2706">
      <w:start w:val="2"/>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
    <w:nsid w:val="2A203DFC"/>
    <w:multiLevelType w:val="hybridMultilevel"/>
    <w:tmpl w:val="D60C254A"/>
    <w:lvl w:ilvl="0" w:tplc="0C1A7DF0">
      <w:start w:val="2"/>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5">
    <w:nsid w:val="2DA431EC"/>
    <w:multiLevelType w:val="hybridMultilevel"/>
    <w:tmpl w:val="DE029DDA"/>
    <w:lvl w:ilvl="0" w:tplc="F6F000E0">
      <w:start w:val="4"/>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2FAA579F"/>
    <w:multiLevelType w:val="hybridMultilevel"/>
    <w:tmpl w:val="3C1683DA"/>
    <w:lvl w:ilvl="0" w:tplc="5004229C">
      <w:start w:val="3"/>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3237295B"/>
    <w:multiLevelType w:val="hybridMultilevel"/>
    <w:tmpl w:val="2BC81394"/>
    <w:lvl w:ilvl="0" w:tplc="896EE948">
      <w:start w:val="1"/>
      <w:numFmt w:val="decimalFullWidth"/>
      <w:lvlText w:val="%1、"/>
      <w:lvlJc w:val="left"/>
      <w:pPr>
        <w:ind w:left="960" w:hanging="48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8">
    <w:nsid w:val="41EC2EA6"/>
    <w:multiLevelType w:val="hybridMultilevel"/>
    <w:tmpl w:val="89A26D60"/>
    <w:lvl w:ilvl="0" w:tplc="0EFE74F0">
      <w:start w:val="6"/>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9">
    <w:nsid w:val="4BB366C9"/>
    <w:multiLevelType w:val="hybridMultilevel"/>
    <w:tmpl w:val="8CC4C068"/>
    <w:lvl w:ilvl="0" w:tplc="29C25760">
      <w:start w:val="1"/>
      <w:numFmt w:val="japaneseCounting"/>
      <w:lvlText w:val="%1、"/>
      <w:lvlJc w:val="left"/>
      <w:pPr>
        <w:ind w:left="720" w:hanging="720"/>
      </w:pPr>
      <w:rPr>
        <w:rFonts w:cs="Times New Roman" w:hint="default"/>
      </w:rPr>
    </w:lvl>
    <w:lvl w:ilvl="1" w:tplc="D932ECB0">
      <w:start w:val="2"/>
      <w:numFmt w:val="decimal"/>
      <w:lvlText w:val="%2、"/>
      <w:lvlJc w:val="left"/>
      <w:pPr>
        <w:ind w:left="1140" w:hanging="720"/>
      </w:pPr>
      <w:rPr>
        <w:rFonts w:cs="Times New Roman" w:hint="default"/>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0">
    <w:nsid w:val="5CC07260"/>
    <w:multiLevelType w:val="hybridMultilevel"/>
    <w:tmpl w:val="4B1CD2F2"/>
    <w:lvl w:ilvl="0" w:tplc="9C3E5FDE">
      <w:start w:val="2"/>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1">
    <w:nsid w:val="61CF7B93"/>
    <w:multiLevelType w:val="hybridMultilevel"/>
    <w:tmpl w:val="84041AE6"/>
    <w:lvl w:ilvl="0" w:tplc="AD5E64AC">
      <w:start w:val="1"/>
      <w:numFmt w:val="decimal"/>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2">
    <w:nsid w:val="6C4850D6"/>
    <w:multiLevelType w:val="hybridMultilevel"/>
    <w:tmpl w:val="8A50A044"/>
    <w:lvl w:ilvl="0" w:tplc="DEFE48DC">
      <w:start w:val="1"/>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3">
    <w:nsid w:val="7E6378E8"/>
    <w:multiLevelType w:val="hybridMultilevel"/>
    <w:tmpl w:val="F2F66376"/>
    <w:lvl w:ilvl="0" w:tplc="7792A170">
      <w:start w:val="2"/>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4">
    <w:nsid w:val="7EE0384C"/>
    <w:multiLevelType w:val="hybridMultilevel"/>
    <w:tmpl w:val="9884A1EE"/>
    <w:lvl w:ilvl="0" w:tplc="BDBE98C8">
      <w:start w:val="1"/>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1"/>
  </w:num>
  <w:num w:numId="2">
    <w:abstractNumId w:val="11"/>
  </w:num>
  <w:num w:numId="3">
    <w:abstractNumId w:val="12"/>
  </w:num>
  <w:num w:numId="4">
    <w:abstractNumId w:val="9"/>
  </w:num>
  <w:num w:numId="5">
    <w:abstractNumId w:val="14"/>
  </w:num>
  <w:num w:numId="6">
    <w:abstractNumId w:val="3"/>
  </w:num>
  <w:num w:numId="7">
    <w:abstractNumId w:val="5"/>
  </w:num>
  <w:num w:numId="8">
    <w:abstractNumId w:val="6"/>
  </w:num>
  <w:num w:numId="9">
    <w:abstractNumId w:val="4"/>
  </w:num>
  <w:num w:numId="10">
    <w:abstractNumId w:val="13"/>
  </w:num>
  <w:num w:numId="11">
    <w:abstractNumId w:val="10"/>
  </w:num>
  <w:num w:numId="12">
    <w:abstractNumId w:val="8"/>
  </w:num>
  <w:num w:numId="13">
    <w:abstractNumId w:val="0"/>
  </w:num>
  <w:num w:numId="14">
    <w:abstractNumId w:val="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13EE"/>
    <w:rsid w:val="00005171"/>
    <w:rsid w:val="00005947"/>
    <w:rsid w:val="00017A85"/>
    <w:rsid w:val="0002596C"/>
    <w:rsid w:val="00037B5D"/>
    <w:rsid w:val="00041980"/>
    <w:rsid w:val="00050CE4"/>
    <w:rsid w:val="000517D4"/>
    <w:rsid w:val="00051A89"/>
    <w:rsid w:val="0005399F"/>
    <w:rsid w:val="00057F85"/>
    <w:rsid w:val="00061F09"/>
    <w:rsid w:val="00084D47"/>
    <w:rsid w:val="00091C83"/>
    <w:rsid w:val="00096AB7"/>
    <w:rsid w:val="000B3C2A"/>
    <w:rsid w:val="000B443D"/>
    <w:rsid w:val="000B5298"/>
    <w:rsid w:val="000B67A6"/>
    <w:rsid w:val="000C49F6"/>
    <w:rsid w:val="000D0A68"/>
    <w:rsid w:val="000D4183"/>
    <w:rsid w:val="000F74D2"/>
    <w:rsid w:val="001000C3"/>
    <w:rsid w:val="001005FC"/>
    <w:rsid w:val="001006B1"/>
    <w:rsid w:val="00104ED6"/>
    <w:rsid w:val="00110EA0"/>
    <w:rsid w:val="00111112"/>
    <w:rsid w:val="00117654"/>
    <w:rsid w:val="00134A5C"/>
    <w:rsid w:val="00156E65"/>
    <w:rsid w:val="001606BE"/>
    <w:rsid w:val="001744EF"/>
    <w:rsid w:val="001843A8"/>
    <w:rsid w:val="001A6731"/>
    <w:rsid w:val="001A709B"/>
    <w:rsid w:val="001B7E0A"/>
    <w:rsid w:val="001D07EC"/>
    <w:rsid w:val="001D34F4"/>
    <w:rsid w:val="001D687F"/>
    <w:rsid w:val="001E4941"/>
    <w:rsid w:val="0020265B"/>
    <w:rsid w:val="00203BCF"/>
    <w:rsid w:val="00203E6F"/>
    <w:rsid w:val="00217830"/>
    <w:rsid w:val="00223B5C"/>
    <w:rsid w:val="00226980"/>
    <w:rsid w:val="00227BD6"/>
    <w:rsid w:val="0023297A"/>
    <w:rsid w:val="0023579C"/>
    <w:rsid w:val="00250B69"/>
    <w:rsid w:val="00254CFC"/>
    <w:rsid w:val="002558E7"/>
    <w:rsid w:val="0025662D"/>
    <w:rsid w:val="002701C9"/>
    <w:rsid w:val="0028093C"/>
    <w:rsid w:val="00281EC3"/>
    <w:rsid w:val="00290420"/>
    <w:rsid w:val="002911AA"/>
    <w:rsid w:val="00297A63"/>
    <w:rsid w:val="002D0E98"/>
    <w:rsid w:val="002D265D"/>
    <w:rsid w:val="002F4A9F"/>
    <w:rsid w:val="002F6F2E"/>
    <w:rsid w:val="00300F59"/>
    <w:rsid w:val="00304797"/>
    <w:rsid w:val="003204B8"/>
    <w:rsid w:val="00321E89"/>
    <w:rsid w:val="00322D05"/>
    <w:rsid w:val="00325791"/>
    <w:rsid w:val="003361D0"/>
    <w:rsid w:val="0036267E"/>
    <w:rsid w:val="00375FA5"/>
    <w:rsid w:val="00386C76"/>
    <w:rsid w:val="00390708"/>
    <w:rsid w:val="00392857"/>
    <w:rsid w:val="0039687E"/>
    <w:rsid w:val="00397ADD"/>
    <w:rsid w:val="003A6CB0"/>
    <w:rsid w:val="003B01FC"/>
    <w:rsid w:val="003B35ED"/>
    <w:rsid w:val="003B4D80"/>
    <w:rsid w:val="003D7945"/>
    <w:rsid w:val="003E6D52"/>
    <w:rsid w:val="003F2493"/>
    <w:rsid w:val="00400F0D"/>
    <w:rsid w:val="00403221"/>
    <w:rsid w:val="00405886"/>
    <w:rsid w:val="00425E4B"/>
    <w:rsid w:val="00425F78"/>
    <w:rsid w:val="0042755F"/>
    <w:rsid w:val="00427C7B"/>
    <w:rsid w:val="00440D3F"/>
    <w:rsid w:val="00454EA0"/>
    <w:rsid w:val="00456D83"/>
    <w:rsid w:val="0046266E"/>
    <w:rsid w:val="00466E18"/>
    <w:rsid w:val="00477C1B"/>
    <w:rsid w:val="0048081F"/>
    <w:rsid w:val="0048660A"/>
    <w:rsid w:val="0049245C"/>
    <w:rsid w:val="004A274B"/>
    <w:rsid w:val="004B07D6"/>
    <w:rsid w:val="004D4F94"/>
    <w:rsid w:val="004D7958"/>
    <w:rsid w:val="004E75A6"/>
    <w:rsid w:val="00510C82"/>
    <w:rsid w:val="00512275"/>
    <w:rsid w:val="00520D35"/>
    <w:rsid w:val="00521D62"/>
    <w:rsid w:val="00525158"/>
    <w:rsid w:val="0053165D"/>
    <w:rsid w:val="0053417C"/>
    <w:rsid w:val="00556683"/>
    <w:rsid w:val="00560587"/>
    <w:rsid w:val="00565D33"/>
    <w:rsid w:val="00567C5D"/>
    <w:rsid w:val="00577D18"/>
    <w:rsid w:val="00580EEE"/>
    <w:rsid w:val="00580FCD"/>
    <w:rsid w:val="00582A19"/>
    <w:rsid w:val="0058361A"/>
    <w:rsid w:val="00585C60"/>
    <w:rsid w:val="00586650"/>
    <w:rsid w:val="005946D6"/>
    <w:rsid w:val="005A1729"/>
    <w:rsid w:val="005A440A"/>
    <w:rsid w:val="005A74E8"/>
    <w:rsid w:val="005B26E0"/>
    <w:rsid w:val="005C6863"/>
    <w:rsid w:val="005D2C1C"/>
    <w:rsid w:val="005E05E6"/>
    <w:rsid w:val="005E5ED7"/>
    <w:rsid w:val="005F73BF"/>
    <w:rsid w:val="0060296C"/>
    <w:rsid w:val="00604A82"/>
    <w:rsid w:val="006077D0"/>
    <w:rsid w:val="00617C34"/>
    <w:rsid w:val="00617DC0"/>
    <w:rsid w:val="00621C07"/>
    <w:rsid w:val="00652088"/>
    <w:rsid w:val="006522DE"/>
    <w:rsid w:val="00682746"/>
    <w:rsid w:val="00682ED0"/>
    <w:rsid w:val="006A0CD0"/>
    <w:rsid w:val="006A3202"/>
    <w:rsid w:val="006A3508"/>
    <w:rsid w:val="006A4D91"/>
    <w:rsid w:val="006A4F59"/>
    <w:rsid w:val="006A603F"/>
    <w:rsid w:val="006C5048"/>
    <w:rsid w:val="006E3FA2"/>
    <w:rsid w:val="006E6A7F"/>
    <w:rsid w:val="006F1F85"/>
    <w:rsid w:val="007049CB"/>
    <w:rsid w:val="00713F44"/>
    <w:rsid w:val="0071606F"/>
    <w:rsid w:val="007255EC"/>
    <w:rsid w:val="00725DA8"/>
    <w:rsid w:val="007370DF"/>
    <w:rsid w:val="007426F5"/>
    <w:rsid w:val="00742799"/>
    <w:rsid w:val="00745124"/>
    <w:rsid w:val="007601C5"/>
    <w:rsid w:val="00760952"/>
    <w:rsid w:val="0076500B"/>
    <w:rsid w:val="0077092E"/>
    <w:rsid w:val="00774137"/>
    <w:rsid w:val="007752E3"/>
    <w:rsid w:val="00787259"/>
    <w:rsid w:val="00787F3E"/>
    <w:rsid w:val="00793B3A"/>
    <w:rsid w:val="007A490F"/>
    <w:rsid w:val="007B34E6"/>
    <w:rsid w:val="007C10CE"/>
    <w:rsid w:val="007C24BA"/>
    <w:rsid w:val="007C58B1"/>
    <w:rsid w:val="007C6403"/>
    <w:rsid w:val="007D492B"/>
    <w:rsid w:val="00802EE1"/>
    <w:rsid w:val="008034D8"/>
    <w:rsid w:val="00816050"/>
    <w:rsid w:val="008172EC"/>
    <w:rsid w:val="00823E34"/>
    <w:rsid w:val="0083682D"/>
    <w:rsid w:val="00843171"/>
    <w:rsid w:val="008513EE"/>
    <w:rsid w:val="008514E4"/>
    <w:rsid w:val="00851E7F"/>
    <w:rsid w:val="008528D6"/>
    <w:rsid w:val="008636E5"/>
    <w:rsid w:val="0088179B"/>
    <w:rsid w:val="008818AD"/>
    <w:rsid w:val="00884E0A"/>
    <w:rsid w:val="008908C3"/>
    <w:rsid w:val="008909DE"/>
    <w:rsid w:val="00896041"/>
    <w:rsid w:val="008A391D"/>
    <w:rsid w:val="008A582E"/>
    <w:rsid w:val="008B4279"/>
    <w:rsid w:val="008D225D"/>
    <w:rsid w:val="008D6F6B"/>
    <w:rsid w:val="008F1128"/>
    <w:rsid w:val="00902EDF"/>
    <w:rsid w:val="009061C2"/>
    <w:rsid w:val="00910326"/>
    <w:rsid w:val="0091102D"/>
    <w:rsid w:val="00931338"/>
    <w:rsid w:val="0093303F"/>
    <w:rsid w:val="0093572D"/>
    <w:rsid w:val="00955508"/>
    <w:rsid w:val="00956188"/>
    <w:rsid w:val="009577C3"/>
    <w:rsid w:val="00960982"/>
    <w:rsid w:val="00964271"/>
    <w:rsid w:val="00964644"/>
    <w:rsid w:val="00985F25"/>
    <w:rsid w:val="009B242A"/>
    <w:rsid w:val="009B4D18"/>
    <w:rsid w:val="009B5903"/>
    <w:rsid w:val="009C06DE"/>
    <w:rsid w:val="009C62D9"/>
    <w:rsid w:val="009D3CE7"/>
    <w:rsid w:val="009E5A37"/>
    <w:rsid w:val="009E5A40"/>
    <w:rsid w:val="009E677F"/>
    <w:rsid w:val="009F50AB"/>
    <w:rsid w:val="009F733B"/>
    <w:rsid w:val="00A119D1"/>
    <w:rsid w:val="00A21D15"/>
    <w:rsid w:val="00A24166"/>
    <w:rsid w:val="00A3277C"/>
    <w:rsid w:val="00A4018F"/>
    <w:rsid w:val="00A41F6A"/>
    <w:rsid w:val="00A43559"/>
    <w:rsid w:val="00A44EFC"/>
    <w:rsid w:val="00A51B6F"/>
    <w:rsid w:val="00A626C2"/>
    <w:rsid w:val="00A62A6F"/>
    <w:rsid w:val="00A666D8"/>
    <w:rsid w:val="00A67F52"/>
    <w:rsid w:val="00A732E2"/>
    <w:rsid w:val="00A80DEF"/>
    <w:rsid w:val="00A83B24"/>
    <w:rsid w:val="00A83DFA"/>
    <w:rsid w:val="00A85A4A"/>
    <w:rsid w:val="00A87B94"/>
    <w:rsid w:val="00A91A42"/>
    <w:rsid w:val="00A957D6"/>
    <w:rsid w:val="00A95818"/>
    <w:rsid w:val="00AA4D47"/>
    <w:rsid w:val="00AA6208"/>
    <w:rsid w:val="00AA7206"/>
    <w:rsid w:val="00AA7550"/>
    <w:rsid w:val="00AC0D0C"/>
    <w:rsid w:val="00AC5B65"/>
    <w:rsid w:val="00AD28CD"/>
    <w:rsid w:val="00AD2AD4"/>
    <w:rsid w:val="00AE4681"/>
    <w:rsid w:val="00B015E4"/>
    <w:rsid w:val="00B025DA"/>
    <w:rsid w:val="00B06B65"/>
    <w:rsid w:val="00B14CF8"/>
    <w:rsid w:val="00B20085"/>
    <w:rsid w:val="00B216F4"/>
    <w:rsid w:val="00B26D39"/>
    <w:rsid w:val="00B31892"/>
    <w:rsid w:val="00B3227C"/>
    <w:rsid w:val="00B423EE"/>
    <w:rsid w:val="00B47873"/>
    <w:rsid w:val="00B52143"/>
    <w:rsid w:val="00B552F8"/>
    <w:rsid w:val="00B56F5F"/>
    <w:rsid w:val="00B60309"/>
    <w:rsid w:val="00B6668E"/>
    <w:rsid w:val="00B67DEB"/>
    <w:rsid w:val="00B81FA6"/>
    <w:rsid w:val="00B81FAB"/>
    <w:rsid w:val="00B8349A"/>
    <w:rsid w:val="00B851D4"/>
    <w:rsid w:val="00B91171"/>
    <w:rsid w:val="00BA6A6A"/>
    <w:rsid w:val="00BA6FEF"/>
    <w:rsid w:val="00BA77FD"/>
    <w:rsid w:val="00BC05E6"/>
    <w:rsid w:val="00BC7F47"/>
    <w:rsid w:val="00BE4280"/>
    <w:rsid w:val="00C02FED"/>
    <w:rsid w:val="00C03BF1"/>
    <w:rsid w:val="00C109C6"/>
    <w:rsid w:val="00C13F11"/>
    <w:rsid w:val="00C14084"/>
    <w:rsid w:val="00C22045"/>
    <w:rsid w:val="00C310DB"/>
    <w:rsid w:val="00C42772"/>
    <w:rsid w:val="00C43925"/>
    <w:rsid w:val="00C704CE"/>
    <w:rsid w:val="00C7102F"/>
    <w:rsid w:val="00C711BE"/>
    <w:rsid w:val="00C71A87"/>
    <w:rsid w:val="00C72588"/>
    <w:rsid w:val="00C73564"/>
    <w:rsid w:val="00C813B5"/>
    <w:rsid w:val="00C96B6F"/>
    <w:rsid w:val="00CC5A81"/>
    <w:rsid w:val="00CD0523"/>
    <w:rsid w:val="00CE13F6"/>
    <w:rsid w:val="00CE275E"/>
    <w:rsid w:val="00CE4E24"/>
    <w:rsid w:val="00CE5BD8"/>
    <w:rsid w:val="00CE6E83"/>
    <w:rsid w:val="00CF3B18"/>
    <w:rsid w:val="00CF64A3"/>
    <w:rsid w:val="00D20D25"/>
    <w:rsid w:val="00D258A2"/>
    <w:rsid w:val="00D27CAF"/>
    <w:rsid w:val="00D315F0"/>
    <w:rsid w:val="00D32837"/>
    <w:rsid w:val="00D3327C"/>
    <w:rsid w:val="00D42A6E"/>
    <w:rsid w:val="00D52E2B"/>
    <w:rsid w:val="00D52F55"/>
    <w:rsid w:val="00D566AF"/>
    <w:rsid w:val="00D614F4"/>
    <w:rsid w:val="00D61544"/>
    <w:rsid w:val="00D845EA"/>
    <w:rsid w:val="00D927CF"/>
    <w:rsid w:val="00DC09B9"/>
    <w:rsid w:val="00DC1BC6"/>
    <w:rsid w:val="00DD2410"/>
    <w:rsid w:val="00DD446D"/>
    <w:rsid w:val="00DE0538"/>
    <w:rsid w:val="00DF14B7"/>
    <w:rsid w:val="00DF7172"/>
    <w:rsid w:val="00E046D6"/>
    <w:rsid w:val="00E232AB"/>
    <w:rsid w:val="00E2353A"/>
    <w:rsid w:val="00E26E04"/>
    <w:rsid w:val="00E34BA1"/>
    <w:rsid w:val="00E35BD5"/>
    <w:rsid w:val="00E45282"/>
    <w:rsid w:val="00E51249"/>
    <w:rsid w:val="00E601E4"/>
    <w:rsid w:val="00E62069"/>
    <w:rsid w:val="00E7103F"/>
    <w:rsid w:val="00E72338"/>
    <w:rsid w:val="00E76C6F"/>
    <w:rsid w:val="00E82E7B"/>
    <w:rsid w:val="00E848B4"/>
    <w:rsid w:val="00E84F32"/>
    <w:rsid w:val="00E9110E"/>
    <w:rsid w:val="00E93BD7"/>
    <w:rsid w:val="00EA2A5F"/>
    <w:rsid w:val="00EA3F9B"/>
    <w:rsid w:val="00EB5B54"/>
    <w:rsid w:val="00EC5B19"/>
    <w:rsid w:val="00ED13E2"/>
    <w:rsid w:val="00ED1CAA"/>
    <w:rsid w:val="00ED2FB5"/>
    <w:rsid w:val="00EE1BFB"/>
    <w:rsid w:val="00EE6513"/>
    <w:rsid w:val="00EE7058"/>
    <w:rsid w:val="00EE7A9B"/>
    <w:rsid w:val="00EE7F37"/>
    <w:rsid w:val="00F01559"/>
    <w:rsid w:val="00F0573C"/>
    <w:rsid w:val="00F2289C"/>
    <w:rsid w:val="00F23102"/>
    <w:rsid w:val="00F26737"/>
    <w:rsid w:val="00F2732D"/>
    <w:rsid w:val="00F4396B"/>
    <w:rsid w:val="00F440EC"/>
    <w:rsid w:val="00F47A28"/>
    <w:rsid w:val="00F54FB0"/>
    <w:rsid w:val="00F55D0F"/>
    <w:rsid w:val="00F72BD3"/>
    <w:rsid w:val="00F72C5D"/>
    <w:rsid w:val="00F77B45"/>
    <w:rsid w:val="00F853A8"/>
    <w:rsid w:val="00F970F3"/>
    <w:rsid w:val="00FA153C"/>
    <w:rsid w:val="00FA2FA3"/>
    <w:rsid w:val="00FC4EB1"/>
    <w:rsid w:val="00FC5DB0"/>
    <w:rsid w:val="00FD54AE"/>
    <w:rsid w:val="00FE1C18"/>
    <w:rsid w:val="00FF153C"/>
    <w:rsid w:val="00FF2A00"/>
    <w:rsid w:val="00FF44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592B00C-B387-4190-9981-A8D5D4916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13EE"/>
    <w:pPr>
      <w:widowControl w:val="0"/>
      <w:jc w:val="both"/>
    </w:pPr>
    <w:rPr>
      <w:rFonts w:ascii="Calibri" w:hAnsi="Calibri"/>
      <w:kern w:val="2"/>
      <w:sz w:val="21"/>
      <w:szCs w:val="22"/>
    </w:rPr>
  </w:style>
  <w:style w:type="paragraph" w:styleId="2">
    <w:name w:val="heading 2"/>
    <w:basedOn w:val="a"/>
    <w:next w:val="a"/>
    <w:link w:val="2Char"/>
    <w:uiPriority w:val="99"/>
    <w:qFormat/>
    <w:rsid w:val="00C73564"/>
    <w:pPr>
      <w:keepNext/>
      <w:keepLines/>
      <w:spacing w:before="260" w:after="260" w:line="416" w:lineRule="auto"/>
      <w:outlineLvl w:val="1"/>
    </w:pPr>
    <w:rPr>
      <w:rFonts w:ascii="Arial" w:eastAsia="黑体" w:hAnsi="Arial"/>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uiPriority w:val="99"/>
    <w:locked/>
    <w:rsid w:val="00C73564"/>
    <w:rPr>
      <w:rFonts w:ascii="Arial" w:eastAsia="黑体" w:hAnsi="Arial" w:cs="Times New Roman"/>
      <w:b/>
      <w:kern w:val="2"/>
      <w:sz w:val="32"/>
    </w:rPr>
  </w:style>
  <w:style w:type="paragraph" w:styleId="a3">
    <w:name w:val="header"/>
    <w:basedOn w:val="a"/>
    <w:link w:val="Char"/>
    <w:uiPriority w:val="99"/>
    <w:rsid w:val="008513EE"/>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sid w:val="00C71A87"/>
    <w:rPr>
      <w:rFonts w:ascii="Calibri" w:hAnsi="Calibri" w:cs="Times New Roman"/>
      <w:sz w:val="18"/>
      <w:szCs w:val="18"/>
    </w:rPr>
  </w:style>
  <w:style w:type="paragraph" w:styleId="a4">
    <w:name w:val="footer"/>
    <w:basedOn w:val="a"/>
    <w:link w:val="Char0"/>
    <w:uiPriority w:val="99"/>
    <w:rsid w:val="008513EE"/>
    <w:pPr>
      <w:tabs>
        <w:tab w:val="center" w:pos="4153"/>
        <w:tab w:val="right" w:pos="8306"/>
      </w:tabs>
      <w:snapToGrid w:val="0"/>
      <w:jc w:val="left"/>
    </w:pPr>
    <w:rPr>
      <w:kern w:val="0"/>
      <w:sz w:val="18"/>
      <w:szCs w:val="18"/>
    </w:rPr>
  </w:style>
  <w:style w:type="character" w:customStyle="1" w:styleId="Char0">
    <w:name w:val="页脚 Char"/>
    <w:link w:val="a4"/>
    <w:uiPriority w:val="99"/>
    <w:locked/>
    <w:rsid w:val="00C71A87"/>
    <w:rPr>
      <w:rFonts w:ascii="Calibri" w:hAnsi="Calibri" w:cs="Times New Roman"/>
      <w:sz w:val="18"/>
      <w:szCs w:val="18"/>
    </w:rPr>
  </w:style>
  <w:style w:type="paragraph" w:styleId="a5">
    <w:name w:val="footnote text"/>
    <w:basedOn w:val="a"/>
    <w:link w:val="Char1"/>
    <w:uiPriority w:val="99"/>
    <w:semiHidden/>
    <w:rsid w:val="008513EE"/>
    <w:pPr>
      <w:snapToGrid w:val="0"/>
      <w:jc w:val="left"/>
    </w:pPr>
    <w:rPr>
      <w:sz w:val="18"/>
      <w:szCs w:val="20"/>
    </w:rPr>
  </w:style>
  <w:style w:type="character" w:customStyle="1" w:styleId="Char1">
    <w:name w:val="脚注文本 Char"/>
    <w:link w:val="a5"/>
    <w:uiPriority w:val="99"/>
    <w:semiHidden/>
    <w:locked/>
    <w:rsid w:val="008513EE"/>
    <w:rPr>
      <w:rFonts w:ascii="Calibri" w:eastAsia="宋体" w:hAnsi="Calibri" w:cs="Times New Roman"/>
      <w:kern w:val="2"/>
      <w:sz w:val="18"/>
    </w:rPr>
  </w:style>
  <w:style w:type="character" w:styleId="a6">
    <w:name w:val="footnote reference"/>
    <w:uiPriority w:val="99"/>
    <w:semiHidden/>
    <w:rsid w:val="008513EE"/>
    <w:rPr>
      <w:rFonts w:cs="Times New Roman"/>
      <w:vertAlign w:val="superscript"/>
    </w:rPr>
  </w:style>
  <w:style w:type="paragraph" w:styleId="a7">
    <w:name w:val="List Paragraph"/>
    <w:basedOn w:val="a"/>
    <w:uiPriority w:val="99"/>
    <w:qFormat/>
    <w:rsid w:val="00C14084"/>
    <w:pPr>
      <w:ind w:firstLineChars="200" w:firstLine="420"/>
    </w:pPr>
    <w:rPr>
      <w:rFonts w:ascii="Times New Roman" w:hAnsi="Times New Roman"/>
      <w:szCs w:val="24"/>
    </w:rPr>
  </w:style>
  <w:style w:type="character" w:customStyle="1" w:styleId="apple-style-span">
    <w:name w:val="apple-style-span"/>
    <w:uiPriority w:val="99"/>
    <w:rsid w:val="00C14084"/>
  </w:style>
  <w:style w:type="paragraph" w:styleId="HTML">
    <w:name w:val="HTML Preformatted"/>
    <w:basedOn w:val="a"/>
    <w:link w:val="HTMLChar"/>
    <w:uiPriority w:val="99"/>
    <w:rsid w:val="00AC5B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Times New Roman"/>
      <w:kern w:val="0"/>
      <w:sz w:val="24"/>
      <w:szCs w:val="20"/>
    </w:rPr>
  </w:style>
  <w:style w:type="character" w:customStyle="1" w:styleId="HTMLChar">
    <w:name w:val="HTML 预设格式 Char"/>
    <w:link w:val="HTML"/>
    <w:uiPriority w:val="99"/>
    <w:locked/>
    <w:rsid w:val="00AC5B65"/>
    <w:rPr>
      <w:rFonts w:ascii="宋体" w:eastAsia="宋体" w:cs="Times New Roman"/>
      <w:sz w:val="24"/>
    </w:rPr>
  </w:style>
  <w:style w:type="paragraph" w:styleId="a8">
    <w:name w:val="Subtitle"/>
    <w:basedOn w:val="a"/>
    <w:next w:val="a"/>
    <w:link w:val="Char2"/>
    <w:uiPriority w:val="99"/>
    <w:qFormat/>
    <w:rsid w:val="00F0573C"/>
    <w:pPr>
      <w:spacing w:before="240" w:after="60" w:line="312" w:lineRule="auto"/>
      <w:jc w:val="center"/>
      <w:outlineLvl w:val="1"/>
    </w:pPr>
    <w:rPr>
      <w:rFonts w:ascii="Cambria" w:hAnsi="Cambria"/>
      <w:b/>
      <w:kern w:val="28"/>
      <w:sz w:val="32"/>
      <w:szCs w:val="20"/>
    </w:rPr>
  </w:style>
  <w:style w:type="character" w:customStyle="1" w:styleId="Char2">
    <w:name w:val="副标题 Char"/>
    <w:link w:val="a8"/>
    <w:uiPriority w:val="99"/>
    <w:locked/>
    <w:rsid w:val="00F0573C"/>
    <w:rPr>
      <w:rFonts w:ascii="Cambria" w:hAnsi="Cambria" w:cs="Times New Roman"/>
      <w:b/>
      <w:kern w:val="28"/>
      <w:sz w:val="32"/>
    </w:rPr>
  </w:style>
  <w:style w:type="table" w:styleId="a9">
    <w:name w:val="Table Grid"/>
    <w:basedOn w:val="a1"/>
    <w:rsid w:val="00F0573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uiPriority w:val="99"/>
    <w:rsid w:val="00390708"/>
    <w:rPr>
      <w:rFonts w:cs="Times New Roman"/>
      <w:color w:val="0000FF"/>
      <w:u w:val="single"/>
    </w:rPr>
  </w:style>
  <w:style w:type="paragraph" w:customStyle="1" w:styleId="Default">
    <w:name w:val="Default"/>
    <w:uiPriority w:val="99"/>
    <w:rsid w:val="00B26D39"/>
    <w:pPr>
      <w:widowControl w:val="0"/>
      <w:autoSpaceDE w:val="0"/>
      <w:autoSpaceDN w:val="0"/>
      <w:adjustRightInd w:val="0"/>
    </w:pPr>
    <w:rPr>
      <w:rFonts w:ascii="FangSong" w:eastAsia="FangSong" w:hAnsi="Calibri" w:cs="FangSong"/>
      <w:color w:val="000000"/>
      <w:sz w:val="24"/>
      <w:szCs w:val="24"/>
    </w:rPr>
  </w:style>
  <w:style w:type="paragraph" w:styleId="ab">
    <w:name w:val="Normal (Web)"/>
    <w:basedOn w:val="a"/>
    <w:uiPriority w:val="99"/>
    <w:rsid w:val="00A85A4A"/>
    <w:pPr>
      <w:widowControl/>
      <w:spacing w:before="100" w:beforeAutospacing="1" w:after="100" w:afterAutospacing="1"/>
      <w:jc w:val="left"/>
    </w:pPr>
    <w:rPr>
      <w:rFonts w:ascii="宋体" w:hAnsi="宋体" w:cs="宋体"/>
      <w:kern w:val="0"/>
      <w:sz w:val="24"/>
      <w:szCs w:val="24"/>
    </w:rPr>
  </w:style>
  <w:style w:type="character" w:customStyle="1" w:styleId="apple-converted-space">
    <w:name w:val="apple-converted-space"/>
    <w:uiPriority w:val="99"/>
    <w:rsid w:val="00A85A4A"/>
    <w:rPr>
      <w:rFonts w:cs="Times New Roman"/>
    </w:rPr>
  </w:style>
  <w:style w:type="paragraph" w:customStyle="1" w:styleId="reader-word-layer">
    <w:name w:val="reader-word-layer"/>
    <w:basedOn w:val="a"/>
    <w:uiPriority w:val="99"/>
    <w:rsid w:val="004B07D6"/>
    <w:pPr>
      <w:widowControl/>
      <w:spacing w:before="100" w:beforeAutospacing="1" w:after="100" w:afterAutospacing="1"/>
      <w:jc w:val="left"/>
    </w:pPr>
    <w:rPr>
      <w:rFonts w:ascii="宋体" w:hAnsi="宋体" w:cs="宋体"/>
      <w:kern w:val="0"/>
      <w:sz w:val="24"/>
      <w:szCs w:val="24"/>
    </w:rPr>
  </w:style>
  <w:style w:type="paragraph" w:styleId="ac">
    <w:name w:val="Balloon Text"/>
    <w:basedOn w:val="a"/>
    <w:link w:val="Char3"/>
    <w:uiPriority w:val="99"/>
    <w:semiHidden/>
    <w:unhideWhenUsed/>
    <w:rsid w:val="005A1729"/>
    <w:rPr>
      <w:sz w:val="18"/>
      <w:szCs w:val="18"/>
    </w:rPr>
  </w:style>
  <w:style w:type="character" w:customStyle="1" w:styleId="Char3">
    <w:name w:val="批注框文本 Char"/>
    <w:link w:val="ac"/>
    <w:uiPriority w:val="99"/>
    <w:semiHidden/>
    <w:rsid w:val="005A1729"/>
    <w:rPr>
      <w:rFonts w:ascii="Calibri" w:hAnsi="Calibri"/>
      <w:kern w:val="2"/>
      <w:sz w:val="18"/>
      <w:szCs w:val="18"/>
    </w:rPr>
  </w:style>
  <w:style w:type="character" w:styleId="ad">
    <w:name w:val="Strong"/>
    <w:uiPriority w:val="22"/>
    <w:qFormat/>
    <w:locked/>
    <w:rsid w:val="00E620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450878">
      <w:marLeft w:val="0"/>
      <w:marRight w:val="0"/>
      <w:marTop w:val="0"/>
      <w:marBottom w:val="0"/>
      <w:divBdr>
        <w:top w:val="none" w:sz="0" w:space="0" w:color="auto"/>
        <w:left w:val="none" w:sz="0" w:space="0" w:color="auto"/>
        <w:bottom w:val="none" w:sz="0" w:space="0" w:color="auto"/>
        <w:right w:val="none" w:sz="0" w:space="0" w:color="auto"/>
      </w:divBdr>
    </w:div>
    <w:div w:id="349450880">
      <w:marLeft w:val="0"/>
      <w:marRight w:val="0"/>
      <w:marTop w:val="0"/>
      <w:marBottom w:val="0"/>
      <w:divBdr>
        <w:top w:val="none" w:sz="0" w:space="0" w:color="auto"/>
        <w:left w:val="none" w:sz="0" w:space="0" w:color="auto"/>
        <w:bottom w:val="none" w:sz="0" w:space="0" w:color="auto"/>
        <w:right w:val="none" w:sz="0" w:space="0" w:color="auto"/>
      </w:divBdr>
    </w:div>
    <w:div w:id="349450881">
      <w:marLeft w:val="0"/>
      <w:marRight w:val="0"/>
      <w:marTop w:val="0"/>
      <w:marBottom w:val="0"/>
      <w:divBdr>
        <w:top w:val="none" w:sz="0" w:space="0" w:color="auto"/>
        <w:left w:val="none" w:sz="0" w:space="0" w:color="auto"/>
        <w:bottom w:val="none" w:sz="0" w:space="0" w:color="auto"/>
        <w:right w:val="none" w:sz="0" w:space="0" w:color="auto"/>
      </w:divBdr>
    </w:div>
    <w:div w:id="349450882">
      <w:marLeft w:val="0"/>
      <w:marRight w:val="0"/>
      <w:marTop w:val="0"/>
      <w:marBottom w:val="0"/>
      <w:divBdr>
        <w:top w:val="none" w:sz="0" w:space="0" w:color="auto"/>
        <w:left w:val="none" w:sz="0" w:space="0" w:color="auto"/>
        <w:bottom w:val="none" w:sz="0" w:space="0" w:color="auto"/>
        <w:right w:val="none" w:sz="0" w:space="0" w:color="auto"/>
      </w:divBdr>
    </w:div>
    <w:div w:id="349450891">
      <w:marLeft w:val="0"/>
      <w:marRight w:val="0"/>
      <w:marTop w:val="0"/>
      <w:marBottom w:val="0"/>
      <w:divBdr>
        <w:top w:val="none" w:sz="0" w:space="0" w:color="auto"/>
        <w:left w:val="none" w:sz="0" w:space="0" w:color="auto"/>
        <w:bottom w:val="none" w:sz="0" w:space="0" w:color="auto"/>
        <w:right w:val="none" w:sz="0" w:space="0" w:color="auto"/>
      </w:divBdr>
    </w:div>
    <w:div w:id="349450892">
      <w:marLeft w:val="0"/>
      <w:marRight w:val="0"/>
      <w:marTop w:val="0"/>
      <w:marBottom w:val="0"/>
      <w:divBdr>
        <w:top w:val="none" w:sz="0" w:space="0" w:color="auto"/>
        <w:left w:val="none" w:sz="0" w:space="0" w:color="auto"/>
        <w:bottom w:val="none" w:sz="0" w:space="0" w:color="auto"/>
        <w:right w:val="none" w:sz="0" w:space="0" w:color="auto"/>
      </w:divBdr>
      <w:divsChild>
        <w:div w:id="349450890">
          <w:marLeft w:val="0"/>
          <w:marRight w:val="0"/>
          <w:marTop w:val="0"/>
          <w:marBottom w:val="90"/>
          <w:divBdr>
            <w:top w:val="none" w:sz="0" w:space="0" w:color="auto"/>
            <w:left w:val="none" w:sz="0" w:space="0" w:color="auto"/>
            <w:bottom w:val="none" w:sz="0" w:space="0" w:color="auto"/>
            <w:right w:val="none" w:sz="0" w:space="0" w:color="auto"/>
          </w:divBdr>
          <w:divsChild>
            <w:div w:id="349450879">
              <w:marLeft w:val="75"/>
              <w:marRight w:val="75"/>
              <w:marTop w:val="0"/>
              <w:marBottom w:val="0"/>
              <w:divBdr>
                <w:top w:val="none" w:sz="0" w:space="0" w:color="auto"/>
                <w:left w:val="none" w:sz="0" w:space="0" w:color="auto"/>
                <w:bottom w:val="none" w:sz="0" w:space="0" w:color="auto"/>
                <w:right w:val="none" w:sz="0" w:space="0" w:color="auto"/>
              </w:divBdr>
              <w:divsChild>
                <w:div w:id="349450876">
                  <w:marLeft w:val="0"/>
                  <w:marRight w:val="0"/>
                  <w:marTop w:val="0"/>
                  <w:marBottom w:val="0"/>
                  <w:divBdr>
                    <w:top w:val="none" w:sz="0" w:space="0" w:color="auto"/>
                    <w:left w:val="none" w:sz="0" w:space="0" w:color="auto"/>
                    <w:bottom w:val="none" w:sz="0" w:space="0" w:color="auto"/>
                    <w:right w:val="none" w:sz="0" w:space="0" w:color="auto"/>
                  </w:divBdr>
                  <w:divsChild>
                    <w:div w:id="349450896">
                      <w:marLeft w:val="0"/>
                      <w:marRight w:val="0"/>
                      <w:marTop w:val="0"/>
                      <w:marBottom w:val="0"/>
                      <w:divBdr>
                        <w:top w:val="none" w:sz="0" w:space="0" w:color="auto"/>
                        <w:left w:val="none" w:sz="0" w:space="0" w:color="auto"/>
                        <w:bottom w:val="none" w:sz="0" w:space="0" w:color="auto"/>
                        <w:right w:val="none" w:sz="0" w:space="0" w:color="auto"/>
                      </w:divBdr>
                      <w:divsChild>
                        <w:div w:id="349450886">
                          <w:marLeft w:val="0"/>
                          <w:marRight w:val="0"/>
                          <w:marTop w:val="0"/>
                          <w:marBottom w:val="0"/>
                          <w:divBdr>
                            <w:top w:val="none" w:sz="0" w:space="0" w:color="auto"/>
                            <w:left w:val="none" w:sz="0" w:space="0" w:color="auto"/>
                            <w:bottom w:val="none" w:sz="0" w:space="0" w:color="auto"/>
                            <w:right w:val="none" w:sz="0" w:space="0" w:color="auto"/>
                          </w:divBdr>
                          <w:divsChild>
                            <w:div w:id="349450877">
                              <w:marLeft w:val="0"/>
                              <w:marRight w:val="0"/>
                              <w:marTop w:val="0"/>
                              <w:marBottom w:val="0"/>
                              <w:divBdr>
                                <w:top w:val="none" w:sz="0" w:space="0" w:color="auto"/>
                                <w:left w:val="none" w:sz="0" w:space="0" w:color="auto"/>
                                <w:bottom w:val="none" w:sz="0" w:space="0" w:color="auto"/>
                                <w:right w:val="none" w:sz="0" w:space="0" w:color="auto"/>
                              </w:divBdr>
                              <w:divsChild>
                                <w:div w:id="349450897">
                                  <w:marLeft w:val="0"/>
                                  <w:marRight w:val="0"/>
                                  <w:marTop w:val="0"/>
                                  <w:marBottom w:val="0"/>
                                  <w:divBdr>
                                    <w:top w:val="none" w:sz="0" w:space="0" w:color="auto"/>
                                    <w:left w:val="none" w:sz="0" w:space="0" w:color="auto"/>
                                    <w:bottom w:val="none" w:sz="0" w:space="0" w:color="auto"/>
                                    <w:right w:val="none" w:sz="0" w:space="0" w:color="auto"/>
                                  </w:divBdr>
                                  <w:divsChild>
                                    <w:div w:id="34945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450895">
          <w:marLeft w:val="0"/>
          <w:marRight w:val="0"/>
          <w:marTop w:val="0"/>
          <w:marBottom w:val="90"/>
          <w:divBdr>
            <w:top w:val="none" w:sz="0" w:space="0" w:color="auto"/>
            <w:left w:val="none" w:sz="0" w:space="0" w:color="auto"/>
            <w:bottom w:val="none" w:sz="0" w:space="0" w:color="auto"/>
            <w:right w:val="none" w:sz="0" w:space="0" w:color="auto"/>
          </w:divBdr>
          <w:divsChild>
            <w:div w:id="349450889">
              <w:marLeft w:val="75"/>
              <w:marRight w:val="75"/>
              <w:marTop w:val="0"/>
              <w:marBottom w:val="0"/>
              <w:divBdr>
                <w:top w:val="none" w:sz="0" w:space="0" w:color="auto"/>
                <w:left w:val="none" w:sz="0" w:space="0" w:color="auto"/>
                <w:bottom w:val="none" w:sz="0" w:space="0" w:color="auto"/>
                <w:right w:val="none" w:sz="0" w:space="0" w:color="auto"/>
              </w:divBdr>
              <w:divsChild>
                <w:div w:id="349450898">
                  <w:marLeft w:val="0"/>
                  <w:marRight w:val="0"/>
                  <w:marTop w:val="0"/>
                  <w:marBottom w:val="0"/>
                  <w:divBdr>
                    <w:top w:val="none" w:sz="0" w:space="0" w:color="auto"/>
                    <w:left w:val="none" w:sz="0" w:space="0" w:color="auto"/>
                    <w:bottom w:val="none" w:sz="0" w:space="0" w:color="auto"/>
                    <w:right w:val="none" w:sz="0" w:space="0" w:color="auto"/>
                  </w:divBdr>
                  <w:divsChild>
                    <w:div w:id="349450884">
                      <w:marLeft w:val="0"/>
                      <w:marRight w:val="0"/>
                      <w:marTop w:val="0"/>
                      <w:marBottom w:val="0"/>
                      <w:divBdr>
                        <w:top w:val="none" w:sz="0" w:space="0" w:color="auto"/>
                        <w:left w:val="none" w:sz="0" w:space="0" w:color="auto"/>
                        <w:bottom w:val="none" w:sz="0" w:space="0" w:color="auto"/>
                        <w:right w:val="none" w:sz="0" w:space="0" w:color="auto"/>
                      </w:divBdr>
                      <w:divsChild>
                        <w:div w:id="349450885">
                          <w:marLeft w:val="0"/>
                          <w:marRight w:val="0"/>
                          <w:marTop w:val="0"/>
                          <w:marBottom w:val="0"/>
                          <w:divBdr>
                            <w:top w:val="none" w:sz="0" w:space="0" w:color="auto"/>
                            <w:left w:val="none" w:sz="0" w:space="0" w:color="auto"/>
                            <w:bottom w:val="none" w:sz="0" w:space="0" w:color="auto"/>
                            <w:right w:val="none" w:sz="0" w:space="0" w:color="auto"/>
                          </w:divBdr>
                          <w:divsChild>
                            <w:div w:id="349450887">
                              <w:marLeft w:val="0"/>
                              <w:marRight w:val="0"/>
                              <w:marTop w:val="0"/>
                              <w:marBottom w:val="0"/>
                              <w:divBdr>
                                <w:top w:val="none" w:sz="0" w:space="0" w:color="auto"/>
                                <w:left w:val="none" w:sz="0" w:space="0" w:color="auto"/>
                                <w:bottom w:val="none" w:sz="0" w:space="0" w:color="auto"/>
                                <w:right w:val="none" w:sz="0" w:space="0" w:color="auto"/>
                              </w:divBdr>
                              <w:divsChild>
                                <w:div w:id="349450883">
                                  <w:marLeft w:val="0"/>
                                  <w:marRight w:val="0"/>
                                  <w:marTop w:val="0"/>
                                  <w:marBottom w:val="0"/>
                                  <w:divBdr>
                                    <w:top w:val="none" w:sz="0" w:space="0" w:color="auto"/>
                                    <w:left w:val="none" w:sz="0" w:space="0" w:color="auto"/>
                                    <w:bottom w:val="none" w:sz="0" w:space="0" w:color="auto"/>
                                    <w:right w:val="none" w:sz="0" w:space="0" w:color="auto"/>
                                  </w:divBdr>
                                  <w:divsChild>
                                    <w:div w:id="34945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450894">
      <w:marLeft w:val="0"/>
      <w:marRight w:val="0"/>
      <w:marTop w:val="0"/>
      <w:marBottom w:val="0"/>
      <w:divBdr>
        <w:top w:val="none" w:sz="0" w:space="0" w:color="auto"/>
        <w:left w:val="none" w:sz="0" w:space="0" w:color="auto"/>
        <w:bottom w:val="none" w:sz="0" w:space="0" w:color="auto"/>
        <w:right w:val="none" w:sz="0" w:space="0" w:color="auto"/>
      </w:divBdr>
    </w:div>
    <w:div w:id="493299157">
      <w:bodyDiv w:val="1"/>
      <w:marLeft w:val="0"/>
      <w:marRight w:val="0"/>
      <w:marTop w:val="0"/>
      <w:marBottom w:val="0"/>
      <w:divBdr>
        <w:top w:val="none" w:sz="0" w:space="0" w:color="auto"/>
        <w:left w:val="none" w:sz="0" w:space="0" w:color="auto"/>
        <w:bottom w:val="none" w:sz="0" w:space="0" w:color="auto"/>
        <w:right w:val="none" w:sz="0" w:space="0" w:color="auto"/>
      </w:divBdr>
      <w:divsChild>
        <w:div w:id="294220885">
          <w:marLeft w:val="0"/>
          <w:marRight w:val="0"/>
          <w:marTop w:val="0"/>
          <w:marBottom w:val="0"/>
          <w:divBdr>
            <w:top w:val="none" w:sz="0" w:space="0" w:color="auto"/>
            <w:left w:val="none" w:sz="0" w:space="0" w:color="auto"/>
            <w:bottom w:val="none" w:sz="0" w:space="0" w:color="auto"/>
            <w:right w:val="none" w:sz="0" w:space="0" w:color="auto"/>
          </w:divBdr>
        </w:div>
      </w:divsChild>
    </w:div>
    <w:div w:id="853417169">
      <w:bodyDiv w:val="1"/>
      <w:marLeft w:val="0"/>
      <w:marRight w:val="0"/>
      <w:marTop w:val="0"/>
      <w:marBottom w:val="0"/>
      <w:divBdr>
        <w:top w:val="none" w:sz="0" w:space="0" w:color="auto"/>
        <w:left w:val="none" w:sz="0" w:space="0" w:color="auto"/>
        <w:bottom w:val="none" w:sz="0" w:space="0" w:color="auto"/>
        <w:right w:val="none" w:sz="0" w:space="0" w:color="auto"/>
      </w:divBdr>
    </w:div>
    <w:div w:id="1783038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33809-CD4B-4C06-A237-A0B6B208F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34</Pages>
  <Words>2811</Words>
  <Characters>16026</Characters>
  <Application>Microsoft Office Word</Application>
  <DocSecurity>0</DocSecurity>
  <Lines>133</Lines>
  <Paragraphs>37</Paragraphs>
  <ScaleCrop>false</ScaleCrop>
  <Company/>
  <LinksUpToDate>false</LinksUpToDate>
  <CharactersWithSpaces>18800</CharactersWithSpaces>
  <SharedDoc>false</SharedDoc>
  <HLinks>
    <vt:vector size="12" baseType="variant">
      <vt:variant>
        <vt:i4>5373991</vt:i4>
      </vt:variant>
      <vt:variant>
        <vt:i4>3</vt:i4>
      </vt:variant>
      <vt:variant>
        <vt:i4>0</vt:i4>
      </vt:variant>
      <vt:variant>
        <vt:i4>5</vt:i4>
      </vt:variant>
      <vt:variant>
        <vt:lpwstr>mailto:wei@mail.tsinghua.edu</vt:lpwstr>
      </vt:variant>
      <vt:variant>
        <vt:lpwstr/>
      </vt:variant>
      <vt:variant>
        <vt:i4>3932237</vt:i4>
      </vt:variant>
      <vt:variant>
        <vt:i4>0</vt:i4>
      </vt:variant>
      <vt:variant>
        <vt:i4>0</vt:i4>
      </vt:variant>
      <vt:variant>
        <vt:i4>5</vt:i4>
      </vt:variant>
      <vt:variant>
        <vt:lpwstr>mailto:gaolin@buu.edu.cn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原平</cp:lastModifiedBy>
  <cp:revision>5</cp:revision>
  <dcterms:created xsi:type="dcterms:W3CDTF">2017-08-31T18:49:00Z</dcterms:created>
  <dcterms:modified xsi:type="dcterms:W3CDTF">2017-09-15T05:34:00Z</dcterms:modified>
</cp:coreProperties>
</file>