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C1" w:rsidRDefault="00677DC1">
      <w:pPr>
        <w:widowControl/>
        <w:jc w:val="left"/>
        <w:rPr>
          <w:rFonts w:ascii="Arial Narrow" w:eastAsia="仿宋_GB2312" w:hAnsi="Arial Narrow" w:cs="宋体"/>
          <w:sz w:val="30"/>
          <w:szCs w:val="30"/>
        </w:rPr>
      </w:pPr>
    </w:p>
    <w:p w:rsidR="00677DC1" w:rsidRDefault="00F070DA">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677DC1" w:rsidRDefault="00F070DA">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677DC1" w:rsidRDefault="00677DC1">
      <w:pPr>
        <w:snapToGrid w:val="0"/>
        <w:spacing w:line="560" w:lineRule="exact"/>
        <w:rPr>
          <w:rFonts w:ascii="Arial Narrow" w:eastAsia="仿宋_GB2312" w:hAnsi="Arial Narrow"/>
          <w:sz w:val="30"/>
          <w:szCs w:val="30"/>
        </w:rPr>
      </w:pP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赛项名称：集成电路测试及应用</w:t>
      </w:r>
    </w:p>
    <w:p w:rsidR="00677DC1" w:rsidRDefault="00F070DA">
      <w:pPr>
        <w:snapToGrid w:val="0"/>
        <w:spacing w:line="560" w:lineRule="exact"/>
        <w:ind w:firstLineChars="200" w:firstLine="600"/>
        <w:rPr>
          <w:rFonts w:ascii="仿宋_GB2312" w:eastAsia="仿宋_GB2312" w:hAnsi="宋体"/>
          <w:color w:val="000000" w:themeColor="text1"/>
          <w:kern w:val="0"/>
          <w:sz w:val="30"/>
          <w:szCs w:val="30"/>
        </w:rPr>
      </w:pPr>
      <w:r>
        <w:rPr>
          <w:rFonts w:ascii="仿宋_GB2312" w:eastAsia="仿宋_GB2312" w:hAnsi="Arial Narrow" w:hint="eastAsia"/>
          <w:sz w:val="30"/>
          <w:szCs w:val="30"/>
        </w:rPr>
        <w:t>赛项类别：常规赛项</w:t>
      </w:r>
      <w:r w:rsidR="008E642B">
        <w:rPr>
          <w:rFonts w:ascii="仿宋_GB2312" w:eastAsia="仿宋_GB2312" w:hAnsi="宋体" w:hint="eastAsia"/>
          <w:color w:val="000000" w:themeColor="text1"/>
          <w:kern w:val="0"/>
          <w:sz w:val="30"/>
          <w:szCs w:val="30"/>
        </w:rPr>
        <w:t>■</w:t>
      </w:r>
      <w:r>
        <w:rPr>
          <w:rFonts w:ascii="仿宋_GB2312" w:eastAsia="仿宋_GB2312" w:hAnsi="Arial Narrow" w:hint="eastAsia"/>
          <w:sz w:val="30"/>
          <w:szCs w:val="30"/>
        </w:rPr>
        <w:t xml:space="preserve">     行业特色赛项</w:t>
      </w:r>
      <w:r w:rsidR="008E642B">
        <w:rPr>
          <w:rFonts w:ascii="仿宋_GB2312" w:eastAsia="仿宋_GB2312" w:hAnsi="Arial Narrow" w:hint="eastAsia"/>
          <w:sz w:val="30"/>
          <w:szCs w:val="30"/>
        </w:rPr>
        <w:t>□</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仿宋_GB2312" w:eastAsia="仿宋_GB2312" w:hAnsi="宋体" w:hint="eastAsia"/>
          <w:color w:val="000000" w:themeColor="text1"/>
          <w:kern w:val="0"/>
          <w:sz w:val="30"/>
          <w:szCs w:val="30"/>
        </w:rPr>
        <w:t>■</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：电子信息大类</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A55977">
        <w:rPr>
          <w:rFonts w:ascii="仿宋_GB2312" w:eastAsia="仿宋_GB2312" w:hAnsi="Arial Narrow" w:hint="eastAsia"/>
          <w:sz w:val="30"/>
          <w:szCs w:val="30"/>
        </w:rPr>
        <w:t xml:space="preserve"> </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r w:rsidR="00A55977">
        <w:rPr>
          <w:rFonts w:ascii="仿宋_GB2312" w:eastAsia="仿宋_GB2312" w:hAnsi="Arial Narrow"/>
          <w:sz w:val="30"/>
          <w:szCs w:val="30"/>
        </w:rPr>
        <w:t xml:space="preserve"> </w:t>
      </w:r>
    </w:p>
    <w:p w:rsidR="00677DC1" w:rsidRDefault="00F070DA" w:rsidP="008E642B">
      <w:pPr>
        <w:snapToGrid w:val="0"/>
        <w:spacing w:line="560" w:lineRule="exact"/>
        <w:ind w:leftChars="300" w:left="3630" w:hangingChars="1000" w:hanging="30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w:t>
      </w:r>
      <w:r w:rsidR="008E642B">
        <w:rPr>
          <w:rFonts w:ascii="仿宋_GB2312" w:eastAsia="仿宋_GB2312" w:hAnsi="Arial Narrow" w:hint="eastAsia"/>
          <w:sz w:val="30"/>
          <w:szCs w:val="30"/>
        </w:rPr>
        <w:t>(</w:t>
      </w:r>
      <w:r w:rsidR="008E642B">
        <w:rPr>
          <w:rFonts w:ascii="仿宋_GB2312" w:eastAsia="仿宋_GB2312" w:hAnsi="Arial Narrow"/>
          <w:sz w:val="30"/>
          <w:szCs w:val="30"/>
        </w:rPr>
        <w:t>盖章</w:t>
      </w:r>
      <w:r w:rsidR="008E642B">
        <w:rPr>
          <w:rFonts w:ascii="仿宋_GB2312" w:eastAsia="仿宋_GB2312" w:hAnsi="Arial Narrow" w:hint="eastAsia"/>
          <w:sz w:val="30"/>
          <w:szCs w:val="30"/>
        </w:rPr>
        <w:t>)</w:t>
      </w:r>
      <w:r>
        <w:rPr>
          <w:rFonts w:ascii="仿宋_GB2312" w:eastAsia="仿宋_GB2312" w:hAnsi="Arial Narrow"/>
          <w:sz w:val="30"/>
          <w:szCs w:val="30"/>
        </w:rPr>
        <w:t>：</w:t>
      </w:r>
      <w:r w:rsidR="008E642B">
        <w:rPr>
          <w:rFonts w:ascii="仿宋_GB2312" w:eastAsia="仿宋_GB2312" w:hAnsi="Arial Narrow" w:hint="eastAsia"/>
          <w:sz w:val="30"/>
          <w:szCs w:val="30"/>
        </w:rPr>
        <w:t>全国高等院校计算机基础教育研究会高职高专专业委员会</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A55977">
        <w:rPr>
          <w:rFonts w:ascii="仿宋_GB2312" w:eastAsia="仿宋_GB2312" w:hAnsi="Arial Narrow" w:hint="eastAsia"/>
          <w:sz w:val="30"/>
          <w:szCs w:val="30"/>
        </w:rPr>
        <w:t xml:space="preserve"> </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A55977">
        <w:rPr>
          <w:rFonts w:ascii="仿宋_GB2312" w:eastAsia="仿宋_GB2312" w:hAnsi="Arial Narrow" w:hint="eastAsia"/>
          <w:sz w:val="30"/>
          <w:szCs w:val="30"/>
        </w:rPr>
        <w:t xml:space="preserve"> </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r w:rsidR="00A55977">
        <w:rPr>
          <w:rFonts w:ascii="仿宋_GB2312" w:eastAsia="仿宋_GB2312" w:hAnsi="Arial Narrow"/>
          <w:sz w:val="30"/>
          <w:szCs w:val="30"/>
        </w:rPr>
        <w:t xml:space="preserve"> </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r w:rsidR="00A55977">
        <w:rPr>
          <w:rFonts w:ascii="仿宋_GB2312" w:eastAsia="仿宋_GB2312" w:hAnsi="Arial Narrow"/>
          <w:sz w:val="30"/>
          <w:szCs w:val="30"/>
        </w:rPr>
        <w:t xml:space="preserve"> </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A55977">
        <w:rPr>
          <w:rFonts w:ascii="仿宋_GB2312" w:eastAsia="仿宋_GB2312" w:hAnsi="Arial Narrow" w:hint="eastAsia"/>
          <w:sz w:val="30"/>
          <w:szCs w:val="30"/>
        </w:rPr>
        <w:t xml:space="preserve"> </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r w:rsidR="00A55977">
        <w:rPr>
          <w:rFonts w:ascii="仿宋_GB2312" w:eastAsia="仿宋_GB2312" w:hAnsi="Arial Narrow"/>
          <w:sz w:val="30"/>
          <w:szCs w:val="30"/>
        </w:rPr>
        <w:t xml:space="preserve"> </w:t>
      </w:r>
    </w:p>
    <w:p w:rsidR="00677DC1" w:rsidRDefault="00F070D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申报日期：2017</w:t>
      </w:r>
      <w:r>
        <w:rPr>
          <w:rFonts w:ascii="仿宋_GB2312" w:eastAsia="仿宋_GB2312" w:hAnsi="Arial Narrow" w:hint="eastAsia"/>
          <w:sz w:val="30"/>
          <w:szCs w:val="30"/>
        </w:rPr>
        <w:t>年</w:t>
      </w:r>
      <w:r>
        <w:rPr>
          <w:rFonts w:ascii="仿宋_GB2312" w:eastAsia="仿宋_GB2312" w:hAnsi="Arial Narrow"/>
          <w:sz w:val="30"/>
          <w:szCs w:val="30"/>
        </w:rPr>
        <w:t>8</w:t>
      </w:r>
      <w:r>
        <w:rPr>
          <w:rFonts w:ascii="仿宋_GB2312" w:eastAsia="仿宋_GB2312" w:hAnsi="Arial Narrow" w:hint="eastAsia"/>
          <w:sz w:val="30"/>
          <w:szCs w:val="30"/>
        </w:rPr>
        <w:t>月</w:t>
      </w:r>
      <w:r w:rsidR="008E642B">
        <w:rPr>
          <w:rFonts w:ascii="仿宋_GB2312" w:eastAsia="仿宋_GB2312" w:hAnsi="Arial Narrow" w:hint="eastAsia"/>
          <w:sz w:val="30"/>
          <w:szCs w:val="30"/>
        </w:rPr>
        <w:t>2</w:t>
      </w:r>
      <w:r>
        <w:rPr>
          <w:rFonts w:ascii="仿宋_GB2312" w:eastAsia="仿宋_GB2312" w:hAnsi="Arial Narrow"/>
          <w:sz w:val="30"/>
          <w:szCs w:val="30"/>
        </w:rPr>
        <w:t>8</w:t>
      </w:r>
      <w:r>
        <w:rPr>
          <w:rFonts w:ascii="仿宋_GB2312" w:eastAsia="仿宋_GB2312" w:hAnsi="Arial Narrow" w:hint="eastAsia"/>
          <w:sz w:val="30"/>
          <w:szCs w:val="30"/>
        </w:rPr>
        <w:t>日</w:t>
      </w:r>
    </w:p>
    <w:p w:rsidR="00677DC1" w:rsidRDefault="00677DC1">
      <w:pPr>
        <w:spacing w:line="540" w:lineRule="exact"/>
        <w:jc w:val="center"/>
        <w:rPr>
          <w:rFonts w:eastAsia="仿宋_GB2312"/>
          <w:color w:val="000000" w:themeColor="text1"/>
          <w:sz w:val="32"/>
          <w:szCs w:val="32"/>
        </w:rPr>
      </w:pPr>
    </w:p>
    <w:p w:rsidR="00677DC1" w:rsidRDefault="00677DC1">
      <w:pPr>
        <w:spacing w:line="540" w:lineRule="exact"/>
        <w:jc w:val="center"/>
        <w:rPr>
          <w:rFonts w:eastAsia="仿宋_GB2312"/>
          <w:color w:val="000000" w:themeColor="text1"/>
          <w:sz w:val="32"/>
          <w:szCs w:val="32"/>
        </w:rPr>
      </w:pPr>
    </w:p>
    <w:p w:rsidR="00677DC1" w:rsidRDefault="00677DC1">
      <w:pPr>
        <w:spacing w:line="540" w:lineRule="exact"/>
        <w:jc w:val="center"/>
        <w:rPr>
          <w:rFonts w:eastAsia="仿宋_GB2312"/>
          <w:color w:val="000000" w:themeColor="text1"/>
          <w:sz w:val="32"/>
          <w:szCs w:val="32"/>
        </w:rPr>
      </w:pPr>
    </w:p>
    <w:p w:rsidR="00677DC1" w:rsidRDefault="00677DC1">
      <w:pPr>
        <w:spacing w:line="540" w:lineRule="exact"/>
        <w:jc w:val="center"/>
        <w:rPr>
          <w:rFonts w:eastAsia="仿宋_GB2312"/>
          <w:color w:val="000000" w:themeColor="text1"/>
          <w:sz w:val="32"/>
          <w:szCs w:val="32"/>
        </w:rPr>
      </w:pPr>
    </w:p>
    <w:p w:rsidR="00677DC1" w:rsidRDefault="00677DC1">
      <w:pPr>
        <w:spacing w:line="540" w:lineRule="exact"/>
        <w:jc w:val="center"/>
        <w:rPr>
          <w:rFonts w:eastAsia="仿宋_GB2312"/>
          <w:color w:val="000000" w:themeColor="text1"/>
          <w:sz w:val="32"/>
          <w:szCs w:val="32"/>
        </w:rPr>
      </w:pPr>
    </w:p>
    <w:p w:rsidR="00677DC1" w:rsidRDefault="00677DC1">
      <w:pPr>
        <w:spacing w:line="540" w:lineRule="exact"/>
        <w:jc w:val="center"/>
        <w:rPr>
          <w:rFonts w:eastAsia="仿宋_GB2312"/>
          <w:color w:val="000000" w:themeColor="text1"/>
          <w:sz w:val="32"/>
          <w:szCs w:val="32"/>
        </w:rPr>
      </w:pPr>
    </w:p>
    <w:p w:rsidR="00677DC1" w:rsidRDefault="00677DC1">
      <w:pPr>
        <w:spacing w:line="540" w:lineRule="exact"/>
        <w:jc w:val="center"/>
        <w:rPr>
          <w:rFonts w:eastAsia="仿宋_GB2312"/>
          <w:color w:val="000000" w:themeColor="text1"/>
          <w:sz w:val="32"/>
          <w:szCs w:val="32"/>
        </w:rPr>
      </w:pPr>
    </w:p>
    <w:p w:rsidR="00677DC1" w:rsidRDefault="00F070DA">
      <w:pPr>
        <w:snapToGrid w:val="0"/>
        <w:spacing w:line="540" w:lineRule="exact"/>
        <w:jc w:val="center"/>
        <w:rPr>
          <w:rFonts w:eastAsia="黑体"/>
          <w:b/>
          <w:color w:val="000000" w:themeColor="text1"/>
          <w:sz w:val="36"/>
          <w:szCs w:val="36"/>
        </w:rPr>
      </w:pPr>
      <w:r>
        <w:rPr>
          <w:rFonts w:eastAsiaTheme="majorEastAsia"/>
          <w:b/>
          <w:color w:val="000000" w:themeColor="text1"/>
          <w:sz w:val="36"/>
          <w:szCs w:val="36"/>
        </w:rPr>
        <w:t>2018</w:t>
      </w:r>
      <w:r>
        <w:rPr>
          <w:rFonts w:eastAsia="黑体"/>
          <w:b/>
          <w:color w:val="000000" w:themeColor="text1"/>
          <w:sz w:val="36"/>
          <w:szCs w:val="36"/>
        </w:rPr>
        <w:t>年全国职业院校技能大赛</w:t>
      </w:r>
    </w:p>
    <w:p w:rsidR="00677DC1" w:rsidRDefault="00F070DA">
      <w:pPr>
        <w:snapToGrid w:val="0"/>
        <w:spacing w:line="540" w:lineRule="exact"/>
        <w:jc w:val="center"/>
        <w:rPr>
          <w:rFonts w:eastAsia="黑体"/>
          <w:b/>
          <w:color w:val="000000" w:themeColor="text1"/>
          <w:sz w:val="36"/>
          <w:szCs w:val="36"/>
        </w:rPr>
      </w:pPr>
      <w:r>
        <w:rPr>
          <w:rFonts w:eastAsia="黑体"/>
          <w:b/>
          <w:color w:val="000000" w:themeColor="text1"/>
          <w:sz w:val="36"/>
          <w:szCs w:val="36"/>
        </w:rPr>
        <w:t>竞赛项目方案</w:t>
      </w:r>
    </w:p>
    <w:p w:rsidR="00677DC1" w:rsidRDefault="00F070DA">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（一）赛项名称</w:t>
      </w:r>
    </w:p>
    <w:p w:rsidR="00677DC1" w:rsidRDefault="00F070DA">
      <w:pPr>
        <w:snapToGrid w:val="0"/>
        <w:spacing w:line="560" w:lineRule="exact"/>
        <w:ind w:firstLineChars="250" w:firstLine="750"/>
        <w:rPr>
          <w:rFonts w:eastAsia="仿宋_GB2312"/>
          <w:color w:val="000000" w:themeColor="text1"/>
          <w:sz w:val="30"/>
          <w:szCs w:val="30"/>
        </w:rPr>
      </w:pPr>
      <w:r>
        <w:rPr>
          <w:rFonts w:eastAsia="仿宋_GB2312" w:hAnsi="Arial Narrow"/>
          <w:color w:val="000000" w:themeColor="text1"/>
          <w:sz w:val="30"/>
          <w:szCs w:val="30"/>
        </w:rPr>
        <w:t>集成电路测试及应用</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（二）压题彩照</w:t>
      </w:r>
    </w:p>
    <w:p w:rsidR="00677DC1" w:rsidRDefault="00F070DA">
      <w:pPr>
        <w:snapToGrid w:val="0"/>
        <w:jc w:val="center"/>
        <w:rPr>
          <w:rFonts w:eastAsia="仿宋_GB2312"/>
          <w:color w:val="000000" w:themeColor="text1"/>
          <w:sz w:val="28"/>
          <w:szCs w:val="28"/>
        </w:rPr>
      </w:pPr>
      <w:r>
        <w:rPr>
          <w:rFonts w:eastAsia="仿宋_GB2312"/>
          <w:noProof/>
          <w:color w:val="000000" w:themeColor="text1"/>
          <w:sz w:val="28"/>
          <w:szCs w:val="28"/>
        </w:rPr>
        <w:drawing>
          <wp:inline distT="0" distB="0" distL="0" distR="0">
            <wp:extent cx="3500755" cy="4020185"/>
            <wp:effectExtent l="0" t="0" r="4445" b="0"/>
            <wp:docPr id="4" name="图片 4" descr="C:\Users\sungang\AppData\Local\Temp\WeChat Files\310272864938673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ungang\AppData\Local\Temp\WeChat Files\3102728649386732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500755" cy="4020185"/>
                    </a:xfrm>
                    <a:prstGeom prst="rect">
                      <a:avLst/>
                    </a:prstGeom>
                    <a:noFill/>
                    <a:ln>
                      <a:noFill/>
                    </a:ln>
                  </pic:spPr>
                </pic:pic>
              </a:graphicData>
            </a:graphic>
          </wp:inline>
        </w:drawing>
      </w:r>
    </w:p>
    <w:p w:rsidR="00677DC1" w:rsidRDefault="00F070DA">
      <w:pPr>
        <w:snapToGrid w:val="0"/>
        <w:spacing w:line="560" w:lineRule="exact"/>
        <w:jc w:val="center"/>
        <w:rPr>
          <w:rFonts w:eastAsia="仿宋_GB2312"/>
          <w:color w:val="000000" w:themeColor="text1"/>
          <w:sz w:val="24"/>
          <w:szCs w:val="24"/>
        </w:rPr>
      </w:pPr>
      <w:r>
        <w:rPr>
          <w:rFonts w:eastAsia="仿宋_GB2312"/>
          <w:color w:val="000000" w:themeColor="text1"/>
          <w:sz w:val="24"/>
          <w:szCs w:val="24"/>
        </w:rPr>
        <w:t>图</w:t>
      </w:r>
      <w:r>
        <w:rPr>
          <w:rFonts w:eastAsia="仿宋_GB2312"/>
          <w:color w:val="000000" w:themeColor="text1"/>
          <w:sz w:val="24"/>
          <w:szCs w:val="24"/>
        </w:rPr>
        <w:t>1</w:t>
      </w:r>
      <w:r>
        <w:rPr>
          <w:rFonts w:eastAsia="仿宋_GB2312"/>
          <w:color w:val="000000" w:themeColor="text1"/>
          <w:sz w:val="24"/>
          <w:szCs w:val="24"/>
        </w:rPr>
        <w:t>集成电路测试及应用压题彩照</w:t>
      </w:r>
    </w:p>
    <w:p w:rsidR="00677DC1" w:rsidRDefault="00677DC1">
      <w:pPr>
        <w:snapToGrid w:val="0"/>
        <w:jc w:val="center"/>
        <w:rPr>
          <w:rFonts w:eastAsiaTheme="minorEastAsia"/>
          <w:color w:val="000000" w:themeColor="text1"/>
          <w:sz w:val="28"/>
          <w:szCs w:val="28"/>
        </w:rPr>
      </w:pPr>
    </w:p>
    <w:p w:rsidR="00677DC1" w:rsidRDefault="00F070DA">
      <w:pPr>
        <w:snapToGrid w:val="0"/>
        <w:ind w:leftChars="286" w:left="601" w:firstLineChars="50" w:firstLine="150"/>
        <w:rPr>
          <w:rFonts w:eastAsia="仿宋_GB2312"/>
          <w:color w:val="000000" w:themeColor="text1"/>
          <w:sz w:val="30"/>
          <w:szCs w:val="30"/>
        </w:rPr>
      </w:pPr>
      <w:r>
        <w:rPr>
          <w:rFonts w:eastAsia="仿宋_GB2312"/>
          <w:color w:val="000000" w:themeColor="text1"/>
          <w:sz w:val="30"/>
          <w:szCs w:val="30"/>
        </w:rPr>
        <w:t>(</w:t>
      </w:r>
      <w:r>
        <w:rPr>
          <w:rFonts w:eastAsia="仿宋_GB2312" w:hAnsi="Arial Narrow"/>
          <w:color w:val="000000" w:themeColor="text1"/>
          <w:sz w:val="30"/>
          <w:szCs w:val="30"/>
        </w:rPr>
        <w:t>三</w:t>
      </w:r>
      <w:r>
        <w:rPr>
          <w:rFonts w:eastAsia="仿宋_GB2312"/>
          <w:color w:val="000000" w:themeColor="text1"/>
          <w:sz w:val="30"/>
          <w:szCs w:val="30"/>
        </w:rPr>
        <w:t xml:space="preserve">) </w:t>
      </w:r>
      <w:r>
        <w:rPr>
          <w:rFonts w:eastAsia="仿宋_GB2312" w:hAnsi="Arial Narrow"/>
          <w:color w:val="000000" w:themeColor="text1"/>
          <w:sz w:val="30"/>
          <w:szCs w:val="30"/>
        </w:rPr>
        <w:t>赛项归属产业类型</w:t>
      </w:r>
    </w:p>
    <w:p w:rsidR="00677DC1" w:rsidRDefault="00F070DA">
      <w:pPr>
        <w:snapToGrid w:val="0"/>
        <w:spacing w:line="560" w:lineRule="exact"/>
        <w:ind w:firstLineChars="100" w:firstLine="300"/>
        <w:rPr>
          <w:rFonts w:eastAsia="仿宋_GB2312"/>
          <w:color w:val="000000" w:themeColor="text1"/>
          <w:sz w:val="30"/>
          <w:szCs w:val="30"/>
        </w:rPr>
      </w:pPr>
      <w:r>
        <w:rPr>
          <w:rFonts w:eastAsia="仿宋_GB2312" w:hAnsi="Arial Narrow"/>
          <w:color w:val="000000" w:themeColor="text1"/>
          <w:sz w:val="30"/>
          <w:szCs w:val="30"/>
        </w:rPr>
        <w:t>集成电路产业</w:t>
      </w:r>
      <w:r>
        <w:rPr>
          <w:rFonts w:eastAsia="仿宋_GB2312" w:hAnsi="Arial Narrow" w:hint="eastAsia"/>
          <w:color w:val="000000" w:themeColor="text1"/>
          <w:sz w:val="30"/>
          <w:szCs w:val="30"/>
        </w:rPr>
        <w:t>（国家战略性、基础性、先导性产业）、</w:t>
      </w:r>
      <w:r>
        <w:rPr>
          <w:rFonts w:eastAsia="仿宋_GB2312" w:hAnsi="Arial Narrow"/>
          <w:color w:val="000000" w:themeColor="text1"/>
          <w:sz w:val="30"/>
          <w:szCs w:val="30"/>
        </w:rPr>
        <w:t>电子信息产业、新一代信息技术产业</w:t>
      </w:r>
      <w:r>
        <w:rPr>
          <w:rFonts w:eastAsia="仿宋_GB2312" w:hAnsi="Arial Narrow" w:hint="eastAsia"/>
          <w:color w:val="000000" w:themeColor="text1"/>
          <w:sz w:val="30"/>
          <w:szCs w:val="30"/>
        </w:rPr>
        <w:t>、</w:t>
      </w:r>
      <w:r>
        <w:rPr>
          <w:rFonts w:eastAsia="仿宋_GB2312" w:hAnsi="Arial Narrow"/>
          <w:color w:val="000000" w:themeColor="text1"/>
          <w:sz w:val="30"/>
          <w:szCs w:val="30"/>
        </w:rPr>
        <w:t>先进制造业。</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（四）赛项归属专业大类</w:t>
      </w:r>
    </w:p>
    <w:p w:rsidR="00677DC1" w:rsidRDefault="00F070DA">
      <w:pPr>
        <w:pStyle w:val="a8"/>
        <w:spacing w:line="560" w:lineRule="exact"/>
        <w:ind w:firstLineChars="376" w:firstLine="1128"/>
        <w:rPr>
          <w:rFonts w:eastAsia="仿宋_GB2312"/>
          <w:b/>
          <w:color w:val="000000" w:themeColor="text1"/>
          <w:sz w:val="30"/>
          <w:szCs w:val="30"/>
        </w:rPr>
      </w:pPr>
      <w:r>
        <w:rPr>
          <w:rFonts w:eastAsia="仿宋_GB2312" w:hAnsi="Arial Narrow"/>
          <w:color w:val="000000" w:themeColor="text1"/>
          <w:sz w:val="30"/>
          <w:szCs w:val="30"/>
        </w:rPr>
        <w:t>电子信息</w:t>
      </w:r>
      <w:r>
        <w:rPr>
          <w:rFonts w:eastAsia="仿宋_GB2312" w:hAnsi="仿宋_GB2312"/>
          <w:color w:val="000000" w:themeColor="text1"/>
          <w:sz w:val="30"/>
          <w:szCs w:val="30"/>
        </w:rPr>
        <w:t>大类（专业代码</w:t>
      </w:r>
      <w:r>
        <w:rPr>
          <w:rFonts w:eastAsia="仿宋_GB2312"/>
          <w:color w:val="000000" w:themeColor="text1"/>
          <w:sz w:val="30"/>
          <w:szCs w:val="30"/>
        </w:rPr>
        <w:t xml:space="preserve"> 61</w:t>
      </w:r>
      <w:r>
        <w:rPr>
          <w:rFonts w:eastAsia="仿宋_GB2312" w:hAnsi="仿宋_GB2312"/>
          <w:color w:val="000000" w:themeColor="text1"/>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lastRenderedPageBreak/>
        <w:t>--</w:t>
      </w:r>
      <w:r>
        <w:rPr>
          <w:rFonts w:eastAsia="仿宋_GB2312" w:hAnsi="仿宋_GB2312"/>
          <w:color w:val="000000" w:themeColor="text1"/>
          <w:kern w:val="0"/>
          <w:sz w:val="30"/>
          <w:szCs w:val="30"/>
        </w:rPr>
        <w:t>电子信息工程技术（</w:t>
      </w:r>
      <w:r>
        <w:rPr>
          <w:rFonts w:eastAsia="仿宋_GB2312"/>
          <w:color w:val="000000" w:themeColor="text1"/>
          <w:kern w:val="0"/>
          <w:sz w:val="30"/>
          <w:szCs w:val="30"/>
        </w:rPr>
        <w:t>610101</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应用电子技术（</w:t>
      </w:r>
      <w:r>
        <w:rPr>
          <w:rFonts w:eastAsia="仿宋_GB2312"/>
          <w:color w:val="000000" w:themeColor="text1"/>
          <w:kern w:val="0"/>
          <w:sz w:val="30"/>
          <w:szCs w:val="30"/>
        </w:rPr>
        <w:t>610102</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微电子技术（</w:t>
      </w:r>
      <w:r>
        <w:rPr>
          <w:rFonts w:eastAsia="仿宋_GB2312"/>
          <w:color w:val="000000" w:themeColor="text1"/>
          <w:kern w:val="0"/>
          <w:sz w:val="30"/>
          <w:szCs w:val="30"/>
        </w:rPr>
        <w:t>610103</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智能产品开发（</w:t>
      </w:r>
      <w:r>
        <w:rPr>
          <w:rFonts w:eastAsia="仿宋_GB2312"/>
          <w:color w:val="000000" w:themeColor="text1"/>
          <w:kern w:val="0"/>
          <w:sz w:val="30"/>
          <w:szCs w:val="30"/>
        </w:rPr>
        <w:t>610104</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智能终端技术与应用（</w:t>
      </w:r>
      <w:r>
        <w:rPr>
          <w:rFonts w:eastAsia="仿宋_GB2312"/>
          <w:color w:val="000000" w:themeColor="text1"/>
          <w:kern w:val="0"/>
          <w:sz w:val="30"/>
          <w:szCs w:val="30"/>
        </w:rPr>
        <w:t>610105</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电子产品质量检测（</w:t>
      </w:r>
      <w:r>
        <w:rPr>
          <w:rFonts w:eastAsia="仿宋_GB2312"/>
          <w:color w:val="000000" w:themeColor="text1"/>
          <w:kern w:val="0"/>
          <w:sz w:val="30"/>
          <w:szCs w:val="30"/>
        </w:rPr>
        <w:t>610108</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电子电路设计与工艺（</w:t>
      </w:r>
      <w:r>
        <w:rPr>
          <w:rFonts w:eastAsia="仿宋_GB2312"/>
          <w:color w:val="000000" w:themeColor="text1"/>
          <w:kern w:val="0"/>
          <w:sz w:val="30"/>
          <w:szCs w:val="30"/>
        </w:rPr>
        <w:t>610110</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电子制造技术与设备（</w:t>
      </w:r>
      <w:r>
        <w:rPr>
          <w:rFonts w:eastAsia="仿宋_GB2312"/>
          <w:color w:val="000000" w:themeColor="text1"/>
          <w:kern w:val="0"/>
          <w:sz w:val="30"/>
          <w:szCs w:val="30"/>
        </w:rPr>
        <w:t>610111</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电子测量技术与仪器（</w:t>
      </w:r>
      <w:r>
        <w:rPr>
          <w:rFonts w:eastAsia="仿宋_GB2312"/>
          <w:color w:val="000000" w:themeColor="text1"/>
          <w:kern w:val="0"/>
          <w:sz w:val="30"/>
          <w:szCs w:val="30"/>
        </w:rPr>
        <w:t>610112</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电子工艺与管理（</w:t>
      </w:r>
      <w:r>
        <w:rPr>
          <w:rFonts w:eastAsia="仿宋_GB2312"/>
          <w:color w:val="000000" w:themeColor="text1"/>
          <w:kern w:val="0"/>
          <w:sz w:val="30"/>
          <w:szCs w:val="30"/>
        </w:rPr>
        <w:t>610113</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物联网应用技术（</w:t>
      </w:r>
      <w:r>
        <w:rPr>
          <w:rFonts w:eastAsia="仿宋_GB2312"/>
          <w:color w:val="000000" w:themeColor="text1"/>
          <w:kern w:val="0"/>
          <w:sz w:val="30"/>
          <w:szCs w:val="30"/>
        </w:rPr>
        <w:t>610119</w:t>
      </w:r>
      <w:r>
        <w:rPr>
          <w:rFonts w:eastAsia="仿宋_GB2312" w:hAnsi="仿宋_GB2312"/>
          <w:color w:val="000000" w:themeColor="text1"/>
          <w:kern w:val="0"/>
          <w:sz w:val="30"/>
          <w:szCs w:val="30"/>
        </w:rPr>
        <w:t>）</w:t>
      </w:r>
    </w:p>
    <w:p w:rsidR="00677DC1" w:rsidRDefault="00F070DA">
      <w:pPr>
        <w:snapToGrid w:val="0"/>
        <w:spacing w:line="560" w:lineRule="exact"/>
        <w:ind w:firstLineChars="376" w:firstLine="1132"/>
        <w:rPr>
          <w:rFonts w:eastAsia="仿宋_GB2312"/>
          <w:color w:val="000000" w:themeColor="text1"/>
          <w:kern w:val="0"/>
          <w:sz w:val="30"/>
          <w:szCs w:val="30"/>
        </w:rPr>
      </w:pPr>
      <w:r>
        <w:rPr>
          <w:rFonts w:eastAsia="仿宋_GB2312"/>
          <w:b/>
          <w:color w:val="000000" w:themeColor="text1"/>
          <w:kern w:val="0"/>
          <w:sz w:val="30"/>
          <w:szCs w:val="30"/>
        </w:rPr>
        <w:t xml:space="preserve">  --</w:t>
      </w:r>
      <w:r>
        <w:rPr>
          <w:rFonts w:eastAsia="仿宋_GB2312" w:hAnsi="仿宋_GB2312"/>
          <w:color w:val="000000" w:themeColor="text1"/>
          <w:kern w:val="0"/>
          <w:sz w:val="30"/>
          <w:szCs w:val="30"/>
        </w:rPr>
        <w:t>计算机应用技术（</w:t>
      </w:r>
      <w:r>
        <w:rPr>
          <w:rFonts w:eastAsia="仿宋_GB2312"/>
          <w:color w:val="000000" w:themeColor="text1"/>
          <w:kern w:val="0"/>
          <w:sz w:val="30"/>
          <w:szCs w:val="30"/>
        </w:rPr>
        <w:t>610201</w:t>
      </w:r>
      <w:r>
        <w:rPr>
          <w:rFonts w:eastAsia="仿宋_GB2312" w:hAnsi="仿宋_GB2312"/>
          <w:color w:val="000000" w:themeColor="text1"/>
          <w:kern w:val="0"/>
          <w:sz w:val="30"/>
          <w:szCs w:val="30"/>
        </w:rPr>
        <w:t>）</w:t>
      </w:r>
    </w:p>
    <w:p w:rsidR="00677DC1" w:rsidRDefault="00F070DA">
      <w:pPr>
        <w:snapToGrid w:val="0"/>
        <w:spacing w:line="560" w:lineRule="exact"/>
        <w:ind w:firstLineChars="376" w:firstLine="1128"/>
        <w:rPr>
          <w:rFonts w:eastAsia="仿宋_GB2312"/>
          <w:color w:val="000000" w:themeColor="text1"/>
          <w:kern w:val="0"/>
          <w:sz w:val="30"/>
          <w:szCs w:val="30"/>
        </w:rPr>
      </w:pPr>
      <w:r>
        <w:rPr>
          <w:rFonts w:eastAsia="仿宋_GB2312"/>
          <w:color w:val="000000" w:themeColor="text1"/>
          <w:kern w:val="0"/>
          <w:sz w:val="30"/>
          <w:szCs w:val="30"/>
        </w:rPr>
        <w:t xml:space="preserve">  --</w:t>
      </w:r>
      <w:r>
        <w:rPr>
          <w:rFonts w:eastAsia="仿宋_GB2312" w:hAnsi="仿宋_GB2312"/>
          <w:color w:val="000000" w:themeColor="text1"/>
          <w:kern w:val="0"/>
          <w:sz w:val="30"/>
          <w:szCs w:val="30"/>
        </w:rPr>
        <w:t>计算机系统与维护（</w:t>
      </w:r>
      <w:r>
        <w:rPr>
          <w:rFonts w:eastAsia="仿宋_GB2312"/>
          <w:color w:val="000000" w:themeColor="text1"/>
          <w:kern w:val="0"/>
          <w:sz w:val="30"/>
          <w:szCs w:val="30"/>
        </w:rPr>
        <w:t>610204</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软件技术（</w:t>
      </w:r>
      <w:r>
        <w:rPr>
          <w:rFonts w:eastAsia="仿宋_GB2312"/>
          <w:color w:val="000000" w:themeColor="text1"/>
          <w:kern w:val="0"/>
          <w:sz w:val="30"/>
          <w:szCs w:val="30"/>
        </w:rPr>
        <w:t>610205</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嵌入式技术与应用（</w:t>
      </w:r>
      <w:r>
        <w:rPr>
          <w:rFonts w:eastAsia="仿宋_GB2312"/>
          <w:color w:val="000000" w:themeColor="text1"/>
          <w:kern w:val="0"/>
          <w:sz w:val="30"/>
          <w:szCs w:val="30"/>
        </w:rPr>
        <w:t>610208</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kern w:val="0"/>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通信技术（</w:t>
      </w:r>
      <w:r>
        <w:rPr>
          <w:rFonts w:eastAsia="仿宋_GB2312"/>
          <w:color w:val="000000" w:themeColor="text1"/>
          <w:kern w:val="0"/>
          <w:sz w:val="30"/>
          <w:szCs w:val="30"/>
        </w:rPr>
        <w:t>610301</w:t>
      </w:r>
      <w:r>
        <w:rPr>
          <w:rFonts w:eastAsia="仿宋_GB2312" w:hAnsi="仿宋_GB2312"/>
          <w:color w:val="000000" w:themeColor="text1"/>
          <w:kern w:val="0"/>
          <w:sz w:val="30"/>
          <w:szCs w:val="30"/>
        </w:rPr>
        <w:t>）</w:t>
      </w:r>
    </w:p>
    <w:p w:rsidR="00677DC1" w:rsidRDefault="00F070DA">
      <w:pPr>
        <w:snapToGrid w:val="0"/>
        <w:spacing w:line="560" w:lineRule="exact"/>
        <w:ind w:firstLineChars="472" w:firstLine="1416"/>
        <w:rPr>
          <w:rFonts w:eastAsia="仿宋_GB2312"/>
          <w:color w:val="000000" w:themeColor="text1"/>
          <w:sz w:val="30"/>
          <w:szCs w:val="30"/>
        </w:rPr>
      </w:pPr>
      <w:r>
        <w:rPr>
          <w:rFonts w:eastAsia="仿宋_GB2312"/>
          <w:color w:val="000000" w:themeColor="text1"/>
          <w:kern w:val="0"/>
          <w:sz w:val="30"/>
          <w:szCs w:val="30"/>
        </w:rPr>
        <w:t>--</w:t>
      </w:r>
      <w:r>
        <w:rPr>
          <w:rFonts w:eastAsia="仿宋_GB2312" w:hAnsi="仿宋_GB2312"/>
          <w:color w:val="000000" w:themeColor="text1"/>
          <w:kern w:val="0"/>
          <w:sz w:val="30"/>
          <w:szCs w:val="30"/>
        </w:rPr>
        <w:t>物联网工程技术（</w:t>
      </w:r>
      <w:r>
        <w:rPr>
          <w:rFonts w:eastAsia="仿宋_GB2312"/>
          <w:color w:val="000000" w:themeColor="text1"/>
          <w:kern w:val="0"/>
          <w:sz w:val="30"/>
          <w:szCs w:val="30"/>
        </w:rPr>
        <w:t>610307</w:t>
      </w:r>
      <w:r>
        <w:rPr>
          <w:rFonts w:eastAsia="仿宋_GB2312" w:hAnsi="仿宋_GB2312"/>
          <w:color w:val="000000" w:themeColor="text1"/>
          <w:kern w:val="0"/>
          <w:sz w:val="30"/>
          <w:szCs w:val="30"/>
        </w:rPr>
        <w:t>）</w:t>
      </w:r>
    </w:p>
    <w:p w:rsidR="00677DC1" w:rsidRDefault="00F070DA">
      <w:pPr>
        <w:snapToGrid w:val="0"/>
        <w:spacing w:line="560" w:lineRule="exact"/>
        <w:ind w:firstLineChars="198" w:firstLine="596"/>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677DC1" w:rsidRDefault="00F070DA">
      <w:pPr>
        <w:snapToGrid w:val="0"/>
        <w:spacing w:line="560" w:lineRule="exact"/>
        <w:ind w:firstLineChars="200" w:firstLine="560"/>
        <w:rPr>
          <w:rFonts w:eastAsia="仿宋_GB2312"/>
          <w:color w:val="000000" w:themeColor="text1"/>
          <w:sz w:val="28"/>
          <w:szCs w:val="28"/>
        </w:rPr>
      </w:pPr>
      <w:r>
        <w:rPr>
          <w:rFonts w:eastAsia="仿宋_GB2312"/>
          <w:color w:val="000000" w:themeColor="text1"/>
          <w:sz w:val="28"/>
          <w:szCs w:val="28"/>
        </w:rPr>
        <w:t>赛项专家组由中国职业技术教育学会教学工作委员会专家、工业与信息化部、企业专家、学校专家和承办院校专家组成，为大赛的顺利进行提供了组织保障，赛项专家名单如下：</w:t>
      </w:r>
    </w:p>
    <w:p w:rsidR="00677DC1" w:rsidRDefault="00677DC1">
      <w:pPr>
        <w:snapToGrid w:val="0"/>
        <w:spacing w:line="560" w:lineRule="exact"/>
        <w:jc w:val="center"/>
        <w:rPr>
          <w:rFonts w:eastAsia="仿宋_GB2312"/>
          <w:color w:val="000000" w:themeColor="text1"/>
          <w:sz w:val="24"/>
          <w:szCs w:val="24"/>
        </w:rPr>
      </w:pPr>
    </w:p>
    <w:p w:rsidR="00677DC1" w:rsidRDefault="00677DC1">
      <w:pPr>
        <w:snapToGrid w:val="0"/>
        <w:spacing w:line="560" w:lineRule="exact"/>
        <w:jc w:val="center"/>
        <w:rPr>
          <w:rFonts w:eastAsia="仿宋_GB2312"/>
          <w:color w:val="000000" w:themeColor="text1"/>
          <w:sz w:val="24"/>
          <w:szCs w:val="24"/>
        </w:rPr>
      </w:pPr>
    </w:p>
    <w:p w:rsidR="00677DC1" w:rsidRDefault="00677DC1">
      <w:pPr>
        <w:snapToGrid w:val="0"/>
        <w:spacing w:line="560" w:lineRule="exact"/>
        <w:jc w:val="center"/>
        <w:rPr>
          <w:rFonts w:eastAsia="仿宋_GB2312"/>
          <w:color w:val="000000" w:themeColor="text1"/>
          <w:sz w:val="24"/>
          <w:szCs w:val="24"/>
        </w:rPr>
      </w:pPr>
    </w:p>
    <w:p w:rsidR="00677DC1" w:rsidRDefault="00677DC1">
      <w:pPr>
        <w:snapToGrid w:val="0"/>
        <w:spacing w:line="560" w:lineRule="exact"/>
        <w:jc w:val="center"/>
        <w:rPr>
          <w:rFonts w:eastAsia="仿宋_GB2312"/>
          <w:color w:val="000000" w:themeColor="text1"/>
          <w:sz w:val="24"/>
          <w:szCs w:val="24"/>
        </w:rPr>
      </w:pPr>
    </w:p>
    <w:p w:rsidR="00677DC1" w:rsidRDefault="00677DC1">
      <w:pPr>
        <w:snapToGrid w:val="0"/>
        <w:spacing w:line="560" w:lineRule="exact"/>
        <w:jc w:val="center"/>
        <w:rPr>
          <w:rFonts w:eastAsia="仿宋_GB2312"/>
          <w:b/>
          <w:color w:val="000000" w:themeColor="text1"/>
          <w:sz w:val="28"/>
          <w:szCs w:val="28"/>
        </w:rPr>
      </w:pP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三、赛项目的</w:t>
      </w:r>
    </w:p>
    <w:p w:rsidR="00677DC1" w:rsidRDefault="00F070DA">
      <w:pPr>
        <w:pStyle w:val="a8"/>
        <w:spacing w:line="560" w:lineRule="exact"/>
        <w:ind w:firstLineChars="150" w:firstLine="450"/>
        <w:jc w:val="both"/>
        <w:rPr>
          <w:rFonts w:eastAsia="仿宋_GB2312"/>
          <w:color w:val="000000" w:themeColor="text1"/>
          <w:sz w:val="30"/>
          <w:szCs w:val="30"/>
        </w:rPr>
      </w:pPr>
      <w:r>
        <w:rPr>
          <w:rFonts w:eastAsia="仿宋_GB2312"/>
          <w:color w:val="000000" w:themeColor="text1"/>
          <w:sz w:val="30"/>
          <w:szCs w:val="30"/>
        </w:rPr>
        <w:t>“</w:t>
      </w:r>
      <w:r>
        <w:rPr>
          <w:rFonts w:eastAsia="仿宋_GB2312" w:hAnsi="Arial Narrow"/>
          <w:color w:val="000000" w:themeColor="text1"/>
          <w:sz w:val="30"/>
          <w:szCs w:val="30"/>
        </w:rPr>
        <w:t>集成电路测试及应用</w:t>
      </w:r>
      <w:r>
        <w:rPr>
          <w:rFonts w:eastAsia="仿宋_GB2312"/>
          <w:color w:val="000000" w:themeColor="text1"/>
          <w:sz w:val="30"/>
          <w:szCs w:val="30"/>
        </w:rPr>
        <w:t>”</w:t>
      </w:r>
      <w:r>
        <w:rPr>
          <w:rFonts w:eastAsia="仿宋_GB2312" w:hAnsi="仿宋_GB2312"/>
          <w:color w:val="000000" w:themeColor="text1"/>
          <w:sz w:val="30"/>
          <w:szCs w:val="30"/>
        </w:rPr>
        <w:t>赛项，以集成电路综合检测平台为</w:t>
      </w:r>
      <w:r>
        <w:rPr>
          <w:rFonts w:eastAsia="仿宋_GB2312" w:hAnsi="仿宋_GB2312" w:hint="eastAsia"/>
          <w:color w:val="000000" w:themeColor="text1"/>
          <w:sz w:val="30"/>
          <w:szCs w:val="30"/>
        </w:rPr>
        <w:t>检测平台</w:t>
      </w:r>
      <w:r>
        <w:rPr>
          <w:rFonts w:eastAsia="仿宋_GB2312" w:hAnsi="仿宋_GB2312"/>
          <w:color w:val="000000" w:themeColor="text1"/>
          <w:sz w:val="30"/>
          <w:szCs w:val="30"/>
        </w:rPr>
        <w:t>，</w:t>
      </w:r>
      <w:r>
        <w:rPr>
          <w:rFonts w:eastAsia="仿宋_GB2312" w:hAnsi="Arial Narrow"/>
          <w:color w:val="000000" w:themeColor="text1"/>
          <w:sz w:val="30"/>
          <w:szCs w:val="30"/>
        </w:rPr>
        <w:t>以集成电路芯片及其</w:t>
      </w:r>
      <w:r>
        <w:rPr>
          <w:rFonts w:eastAsia="仿宋_GB2312" w:hAnsi="Arial Narrow" w:hint="eastAsia"/>
          <w:color w:val="000000" w:themeColor="text1"/>
          <w:sz w:val="30"/>
          <w:szCs w:val="30"/>
        </w:rPr>
        <w:t>典型</w:t>
      </w:r>
      <w:r>
        <w:rPr>
          <w:rFonts w:eastAsia="仿宋_GB2312" w:hAnsi="Arial Narrow"/>
          <w:color w:val="000000" w:themeColor="text1"/>
          <w:sz w:val="30"/>
          <w:szCs w:val="30"/>
        </w:rPr>
        <w:t>应用电路板</w:t>
      </w:r>
      <w:r>
        <w:rPr>
          <w:rFonts w:eastAsia="仿宋_GB2312" w:hAnsi="Arial Narrow" w:hint="eastAsia"/>
          <w:color w:val="000000" w:themeColor="text1"/>
          <w:sz w:val="30"/>
          <w:szCs w:val="30"/>
        </w:rPr>
        <w:t>功能</w:t>
      </w:r>
      <w:r>
        <w:rPr>
          <w:rFonts w:eastAsia="仿宋_GB2312" w:hAnsi="Arial Narrow"/>
          <w:color w:val="000000" w:themeColor="text1"/>
          <w:sz w:val="30"/>
          <w:szCs w:val="30"/>
        </w:rPr>
        <w:t>测试为抓手</w:t>
      </w:r>
      <w:r>
        <w:rPr>
          <w:rFonts w:eastAsia="仿宋_GB2312" w:hAnsi="Arial Narrow" w:hint="eastAsia"/>
          <w:color w:val="000000" w:themeColor="text1"/>
          <w:sz w:val="30"/>
          <w:szCs w:val="30"/>
        </w:rPr>
        <w:t>，</w:t>
      </w:r>
      <w:r>
        <w:rPr>
          <w:rFonts w:eastAsia="仿宋_GB2312" w:hAnsi="Arial Narrow"/>
          <w:color w:val="000000" w:themeColor="text1"/>
          <w:sz w:val="30"/>
          <w:szCs w:val="30"/>
        </w:rPr>
        <w:t>旨在提升技能大赛与产业发展相同步的水平，充分发挥技能大赛</w:t>
      </w:r>
      <w:r>
        <w:rPr>
          <w:rFonts w:eastAsia="仿宋_GB2312" w:hAnsi="Arial Narrow" w:hint="eastAsia"/>
          <w:color w:val="000000" w:themeColor="text1"/>
          <w:sz w:val="30"/>
          <w:szCs w:val="30"/>
        </w:rPr>
        <w:t>的引领及导向作用</w:t>
      </w:r>
      <w:r>
        <w:rPr>
          <w:rFonts w:eastAsia="仿宋_GB2312" w:hAnsi="Arial Narrow"/>
          <w:color w:val="000000" w:themeColor="text1"/>
          <w:sz w:val="30"/>
          <w:szCs w:val="30"/>
        </w:rPr>
        <w:t>，推进职业院校</w:t>
      </w:r>
      <w:r>
        <w:rPr>
          <w:rFonts w:eastAsia="仿宋_GB2312" w:hAnsi="仿宋_GB2312" w:hint="eastAsia"/>
          <w:color w:val="000000" w:themeColor="text1"/>
          <w:sz w:val="30"/>
          <w:szCs w:val="30"/>
        </w:rPr>
        <w:t>、</w:t>
      </w:r>
      <w:r>
        <w:rPr>
          <w:rFonts w:eastAsia="仿宋_GB2312" w:hAnsi="仿宋_GB2312"/>
          <w:color w:val="000000" w:themeColor="text1"/>
          <w:sz w:val="30"/>
          <w:szCs w:val="30"/>
        </w:rPr>
        <w:t>微电子技术专业、应用电子技术专业及计算机相关专业的建设，提升学生的综合素质、团队合作精神</w:t>
      </w:r>
      <w:r>
        <w:rPr>
          <w:rFonts w:eastAsia="仿宋_GB2312" w:hAnsi="Arial Narrow"/>
          <w:color w:val="000000" w:themeColor="text1"/>
          <w:sz w:val="30"/>
          <w:szCs w:val="30"/>
        </w:rPr>
        <w:t>；</w:t>
      </w:r>
      <w:r>
        <w:rPr>
          <w:rFonts w:eastAsia="仿宋_GB2312" w:hAnsi="Arial Narrow" w:hint="eastAsia"/>
          <w:color w:val="000000" w:themeColor="text1"/>
          <w:sz w:val="30"/>
          <w:szCs w:val="30"/>
        </w:rPr>
        <w:t>进一步强化</w:t>
      </w:r>
      <w:r>
        <w:rPr>
          <w:rFonts w:eastAsia="仿宋_GB2312" w:hAnsi="Arial Narrow"/>
          <w:color w:val="000000" w:themeColor="text1"/>
          <w:sz w:val="30"/>
          <w:szCs w:val="30"/>
        </w:rPr>
        <w:t>技能大赛连接、传递产业需求和院校教学的桥梁功能，</w:t>
      </w:r>
      <w:r>
        <w:rPr>
          <w:rFonts w:eastAsia="仿宋_GB2312" w:hAnsi="Arial Narrow" w:hint="eastAsia"/>
          <w:color w:val="000000" w:themeColor="text1"/>
          <w:sz w:val="30"/>
          <w:szCs w:val="30"/>
        </w:rPr>
        <w:t>引导</w:t>
      </w:r>
      <w:r>
        <w:rPr>
          <w:rFonts w:eastAsia="仿宋_GB2312" w:hAnsi="仿宋_GB2312"/>
          <w:color w:val="000000" w:themeColor="text1"/>
          <w:sz w:val="30"/>
          <w:szCs w:val="30"/>
        </w:rPr>
        <w:t>高职学校人才培养</w:t>
      </w:r>
      <w:r>
        <w:rPr>
          <w:rFonts w:eastAsia="仿宋_GB2312" w:hAnsi="仿宋_GB2312" w:hint="eastAsia"/>
          <w:color w:val="000000" w:themeColor="text1"/>
          <w:sz w:val="30"/>
          <w:szCs w:val="30"/>
        </w:rPr>
        <w:t>贴合新一代信息技术产业</w:t>
      </w:r>
      <w:r>
        <w:rPr>
          <w:rFonts w:eastAsia="仿宋_GB2312" w:hAnsi="仿宋_GB2312"/>
          <w:color w:val="000000" w:themeColor="text1"/>
          <w:sz w:val="30"/>
          <w:szCs w:val="30"/>
        </w:rPr>
        <w:t>发展与需求；</w:t>
      </w:r>
      <w:r>
        <w:rPr>
          <w:rFonts w:eastAsia="仿宋_GB2312" w:hAnsi="Arial Narrow"/>
          <w:color w:val="000000" w:themeColor="text1"/>
          <w:sz w:val="30"/>
          <w:szCs w:val="30"/>
        </w:rPr>
        <w:t>以赛促教</w:t>
      </w:r>
      <w:r>
        <w:rPr>
          <w:rFonts w:eastAsia="仿宋_GB2312" w:hAnsi="仿宋_GB2312"/>
          <w:color w:val="000000" w:themeColor="text1"/>
          <w:sz w:val="30"/>
          <w:szCs w:val="30"/>
        </w:rPr>
        <w:t>、以赛促学，</w:t>
      </w:r>
      <w:r>
        <w:rPr>
          <w:rFonts w:eastAsia="仿宋_GB2312" w:hAnsi="Arial Narrow"/>
          <w:color w:val="000000" w:themeColor="text1"/>
          <w:sz w:val="30"/>
          <w:szCs w:val="30"/>
        </w:rPr>
        <w:t>赛项内容设计紧扣职业岗位典型工作任务，在强化微电子及其相关专业核心技能与核心知识点的同时，提升学生自主创新能力；通过本赛项</w:t>
      </w:r>
      <w:r>
        <w:rPr>
          <w:rFonts w:eastAsia="仿宋_GB2312" w:hAnsi="Arial Narrow" w:hint="eastAsia"/>
          <w:color w:val="000000" w:themeColor="text1"/>
          <w:sz w:val="30"/>
          <w:szCs w:val="30"/>
        </w:rPr>
        <w:t>的举办，</w:t>
      </w:r>
      <w:r>
        <w:rPr>
          <w:rFonts w:eastAsia="仿宋_GB2312" w:hAnsi="仿宋_GB2312"/>
          <w:color w:val="000000" w:themeColor="text1"/>
          <w:sz w:val="30"/>
          <w:szCs w:val="30"/>
        </w:rPr>
        <w:t>旨在考核与培养学生程序设计（</w:t>
      </w:r>
      <w:r>
        <w:rPr>
          <w:rFonts w:eastAsia="仿宋_GB2312"/>
          <w:color w:val="000000" w:themeColor="text1"/>
          <w:sz w:val="30"/>
          <w:szCs w:val="30"/>
        </w:rPr>
        <w:t>C</w:t>
      </w:r>
      <w:r>
        <w:rPr>
          <w:rFonts w:eastAsia="仿宋_GB2312" w:hAnsi="仿宋_GB2312"/>
          <w:color w:val="000000" w:themeColor="text1"/>
          <w:sz w:val="30"/>
          <w:szCs w:val="30"/>
        </w:rPr>
        <w:t>语言）、电</w:t>
      </w:r>
      <w:r>
        <w:rPr>
          <w:rFonts w:eastAsia="仿宋_GB2312" w:hAnsi="Arial Narrow"/>
          <w:color w:val="000000" w:themeColor="text1"/>
          <w:sz w:val="30"/>
          <w:szCs w:val="30"/>
        </w:rPr>
        <w:t>子电路设计、集成电路测试</w:t>
      </w:r>
      <w:r>
        <w:rPr>
          <w:rFonts w:eastAsia="仿宋_GB2312" w:hAnsi="Arial Narrow" w:hint="eastAsia"/>
          <w:color w:val="000000" w:themeColor="text1"/>
          <w:sz w:val="30"/>
          <w:szCs w:val="30"/>
        </w:rPr>
        <w:t>及应用</w:t>
      </w:r>
      <w:r>
        <w:rPr>
          <w:rFonts w:eastAsia="仿宋_GB2312" w:hAnsi="Arial Narrow"/>
          <w:color w:val="000000" w:themeColor="text1"/>
          <w:sz w:val="30"/>
          <w:szCs w:val="30"/>
        </w:rPr>
        <w:t>、</w:t>
      </w:r>
      <w:r>
        <w:rPr>
          <w:rFonts w:eastAsia="仿宋_GB2312" w:hAnsi="仿宋_GB2312"/>
          <w:color w:val="000000" w:themeColor="text1"/>
          <w:sz w:val="30"/>
          <w:szCs w:val="30"/>
        </w:rPr>
        <w:t>电路</w:t>
      </w:r>
      <w:r>
        <w:rPr>
          <w:rFonts w:eastAsia="仿宋_GB2312" w:hAnsi="仿宋_GB2312" w:hint="eastAsia"/>
          <w:color w:val="000000" w:themeColor="text1"/>
          <w:sz w:val="30"/>
          <w:szCs w:val="30"/>
        </w:rPr>
        <w:t>装调</w:t>
      </w:r>
      <w:r>
        <w:rPr>
          <w:rFonts w:eastAsia="仿宋_GB2312" w:hAnsi="仿宋_GB2312"/>
          <w:color w:val="000000" w:themeColor="text1"/>
          <w:sz w:val="30"/>
          <w:szCs w:val="30"/>
        </w:rPr>
        <w:t>、电路系统故障快速检测及维修等综合能力。</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四、赛项设计原则</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赛项与教学改革相结合，与新一代信息技术产业相结合。以技能竞赛为平台，展现信息技术产业发展。赛项侧重专业知识运用与操作能力考核，展示团队合作精神和选手综合素质。</w:t>
      </w:r>
    </w:p>
    <w:p w:rsidR="00677DC1" w:rsidRDefault="00F070DA">
      <w:pPr>
        <w:pStyle w:val="a8"/>
        <w:spacing w:line="560" w:lineRule="exact"/>
        <w:ind w:firstLineChars="200" w:firstLine="600"/>
        <w:jc w:val="both"/>
        <w:rPr>
          <w:rFonts w:eastAsia="仿宋_GB2312" w:hAnsi="Arial Narrow"/>
          <w:color w:val="FF0000"/>
          <w:sz w:val="30"/>
          <w:szCs w:val="30"/>
          <w:shd w:val="pct10" w:color="auto" w:fill="FFFFFF"/>
        </w:rPr>
      </w:pPr>
      <w:r>
        <w:rPr>
          <w:rFonts w:eastAsia="仿宋_GB2312" w:hAnsi="仿宋_GB2312"/>
          <w:color w:val="000000" w:themeColor="text1"/>
          <w:sz w:val="30"/>
          <w:szCs w:val="30"/>
        </w:rPr>
        <w:t>（一）赛项坚持公开、公平、公正原则。</w:t>
      </w:r>
      <w:r>
        <w:rPr>
          <w:rFonts w:eastAsia="仿宋_GB2312" w:hAnsi="Arial Narrow"/>
          <w:color w:val="000000" w:themeColor="text1"/>
          <w:sz w:val="30"/>
          <w:szCs w:val="30"/>
        </w:rPr>
        <w:t>赛项全程严格遵循《全国职业院校技能大赛制度汇编》要求，以开放、透明的理念贯穿赛事设计、组织、运维全程，严格规范赛项各项管理制度</w:t>
      </w:r>
      <w:r>
        <w:rPr>
          <w:rFonts w:eastAsia="仿宋_GB2312" w:hAnsi="Arial Narrow" w:hint="eastAsia"/>
          <w:color w:val="000000" w:themeColor="text1"/>
          <w:sz w:val="30"/>
          <w:szCs w:val="30"/>
        </w:rPr>
        <w:t>。</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（二）赛</w:t>
      </w:r>
      <w:r>
        <w:rPr>
          <w:rFonts w:eastAsia="仿宋_GB2312" w:hAnsi="Arial Narrow"/>
          <w:color w:val="000000" w:themeColor="text1"/>
          <w:sz w:val="30"/>
          <w:szCs w:val="30"/>
        </w:rPr>
        <w:t>项体现</w:t>
      </w:r>
      <w:r>
        <w:rPr>
          <w:rFonts w:eastAsia="仿宋_GB2312" w:hAnsi="Arial Narrow" w:hint="eastAsia"/>
          <w:color w:val="000000" w:themeColor="text1"/>
          <w:sz w:val="30"/>
          <w:szCs w:val="30"/>
        </w:rPr>
        <w:t>集成</w:t>
      </w:r>
      <w:r>
        <w:rPr>
          <w:rFonts w:eastAsia="仿宋_GB2312" w:hAnsi="Arial Narrow"/>
          <w:color w:val="000000" w:themeColor="text1"/>
          <w:sz w:val="30"/>
          <w:szCs w:val="30"/>
        </w:rPr>
        <w:t>电路测试方案设计、测试用电路板设计与制作</w:t>
      </w:r>
      <w:r>
        <w:rPr>
          <w:rFonts w:eastAsia="仿宋_GB2312" w:hAnsi="Arial Narrow" w:hint="eastAsia"/>
          <w:color w:val="000000" w:themeColor="text1"/>
          <w:sz w:val="30"/>
          <w:szCs w:val="30"/>
        </w:rPr>
        <w:t>、</w:t>
      </w:r>
      <w:r>
        <w:rPr>
          <w:rFonts w:eastAsia="仿宋_GB2312" w:hAnsi="Arial Narrow"/>
          <w:color w:val="000000" w:themeColor="text1"/>
          <w:sz w:val="30"/>
          <w:szCs w:val="30"/>
        </w:rPr>
        <w:t>测试程序设计（</w:t>
      </w:r>
      <w:r>
        <w:rPr>
          <w:rFonts w:eastAsia="仿宋_GB2312" w:hAnsi="Arial Narrow"/>
          <w:color w:val="000000" w:themeColor="text1"/>
          <w:sz w:val="30"/>
          <w:szCs w:val="30"/>
        </w:rPr>
        <w:t>C</w:t>
      </w:r>
      <w:r>
        <w:rPr>
          <w:rFonts w:eastAsia="仿宋_GB2312" w:hAnsi="Arial Narrow"/>
          <w:color w:val="000000" w:themeColor="text1"/>
          <w:sz w:val="30"/>
          <w:szCs w:val="30"/>
        </w:rPr>
        <w:t>语言）、集成电路测试设备调试与使</w:t>
      </w:r>
      <w:r>
        <w:rPr>
          <w:rFonts w:eastAsia="仿宋_GB2312" w:hAnsi="Arial Narrow"/>
          <w:color w:val="000000" w:themeColor="text1"/>
          <w:sz w:val="30"/>
          <w:szCs w:val="30"/>
        </w:rPr>
        <w:lastRenderedPageBreak/>
        <w:t>用、电路系统故障检测与维修等主要内容，以实际工作任务为载体，以模块具体划分实施环节。使得赛项本身能够作为教学项目和案例纳入专业课程体系和教学计划，从实质意义上推动相关专业建设与水平提升，逐步实现职业教育服务于集成电路产业发展这一国家战略</w:t>
      </w:r>
      <w:r>
        <w:rPr>
          <w:rFonts w:eastAsia="仿宋_GB2312" w:hAnsi="Arial Narrow" w:hint="eastAsia"/>
          <w:color w:val="000000" w:themeColor="text1"/>
          <w:sz w:val="30"/>
          <w:szCs w:val="30"/>
        </w:rPr>
        <w:t>，</w:t>
      </w:r>
      <w:r>
        <w:rPr>
          <w:rFonts w:eastAsia="仿宋_GB2312" w:hAnsi="Arial Narrow"/>
          <w:color w:val="000000" w:themeColor="text1"/>
          <w:sz w:val="30"/>
          <w:szCs w:val="30"/>
        </w:rPr>
        <w:t>助力以集成电路产业为基础的新一代信息技术产业的发展。</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Arial Narrow"/>
          <w:color w:val="000000" w:themeColor="text1"/>
          <w:sz w:val="30"/>
          <w:szCs w:val="30"/>
        </w:rPr>
        <w:t>（三）行业企业参与赛项设计，经由教育专家的充分论证和浓缩提炼，将应用场景、工作任务与教学创新模式相结合，真实体现理实一体、工学结合的设计原则，竞赛设备体现生产实际真实环境、满足职业学校综合实训的要求。</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（四）集成电路综合检测平台</w:t>
      </w:r>
      <w:r>
        <w:rPr>
          <w:rFonts w:eastAsia="仿宋_GB2312" w:hAnsi="Arial Narrow"/>
          <w:color w:val="000000" w:themeColor="text1"/>
          <w:sz w:val="30"/>
          <w:szCs w:val="30"/>
        </w:rPr>
        <w:t>设计由业界领先典型应用转换而来，经历了行业多种区域环境的适用性、稳定性、抗压性测试，技术、理论体系成熟，且极具前瞻</w:t>
      </w:r>
      <w:r>
        <w:rPr>
          <w:rFonts w:eastAsia="仿宋_GB2312" w:hAnsi="Arial Narrow" w:hint="eastAsia"/>
          <w:color w:val="000000" w:themeColor="text1"/>
          <w:sz w:val="30"/>
          <w:szCs w:val="30"/>
        </w:rPr>
        <w:t>性</w:t>
      </w:r>
      <w:r>
        <w:rPr>
          <w:rFonts w:eastAsia="仿宋_GB2312" w:hAnsi="Arial Narrow"/>
          <w:color w:val="000000" w:themeColor="text1"/>
          <w:sz w:val="30"/>
          <w:szCs w:val="30"/>
        </w:rPr>
        <w:t>；竞赛平台设计符合阶梯性教学需求，以契合院校专业实训教学需求为基本原则，以满足综合考核、甄选、评优等教学评价体系为目标，保护院校投资，为院校专业建设创造可持续的价值。</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五、赛项方案的特色与创新点</w:t>
      </w:r>
    </w:p>
    <w:p w:rsidR="00677DC1" w:rsidRDefault="00F070DA">
      <w:pPr>
        <w:pStyle w:val="a8"/>
        <w:spacing w:line="560" w:lineRule="exact"/>
        <w:ind w:firstLineChars="200" w:firstLine="600"/>
        <w:jc w:val="both"/>
        <w:rPr>
          <w:rFonts w:eastAsia="仿宋_GB2312" w:hAnsi="仿宋_GB2312"/>
          <w:color w:val="000000" w:themeColor="text1"/>
          <w:sz w:val="30"/>
          <w:szCs w:val="30"/>
        </w:rPr>
      </w:pPr>
      <w:r>
        <w:rPr>
          <w:rFonts w:eastAsia="仿宋_GB2312" w:hAnsi="仿宋_GB2312"/>
          <w:color w:val="000000" w:themeColor="text1"/>
          <w:sz w:val="30"/>
          <w:szCs w:val="30"/>
        </w:rPr>
        <w:t>赛项方案的特色</w:t>
      </w:r>
    </w:p>
    <w:p w:rsidR="00677DC1" w:rsidRDefault="00F070DA">
      <w:pPr>
        <w:pStyle w:val="a8"/>
        <w:numPr>
          <w:ilvl w:val="0"/>
          <w:numId w:val="1"/>
        </w:numPr>
        <w:spacing w:line="560" w:lineRule="exact"/>
        <w:jc w:val="both"/>
        <w:rPr>
          <w:rFonts w:eastAsia="仿宋_GB2312" w:hAnsi="仿宋_GB2312"/>
          <w:color w:val="000000" w:themeColor="text1"/>
          <w:sz w:val="30"/>
          <w:szCs w:val="30"/>
        </w:rPr>
      </w:pPr>
      <w:r>
        <w:rPr>
          <w:rFonts w:eastAsia="仿宋_GB2312" w:hAnsi="仿宋_GB2312" w:hint="eastAsia"/>
          <w:color w:val="000000" w:themeColor="text1"/>
          <w:sz w:val="30"/>
          <w:szCs w:val="30"/>
        </w:rPr>
        <w:t>对接产业需求、弥补人才缺口</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赛项方案设计符合</w:t>
      </w:r>
      <w:r>
        <w:rPr>
          <w:rFonts w:eastAsia="仿宋_GB2312" w:hAnsi="仿宋_GB2312" w:hint="eastAsia"/>
          <w:color w:val="000000" w:themeColor="text1"/>
          <w:sz w:val="30"/>
          <w:szCs w:val="30"/>
        </w:rPr>
        <w:t>集成电路</w:t>
      </w:r>
      <w:r>
        <w:rPr>
          <w:rFonts w:eastAsia="仿宋_GB2312" w:hAnsi="仿宋_GB2312"/>
          <w:color w:val="000000" w:themeColor="text1"/>
          <w:sz w:val="30"/>
          <w:szCs w:val="30"/>
        </w:rPr>
        <w:t>产业发展方向，与电子信息工程技术、集成电路测试技术、电路系统检测与维修技术衔接密切，适应我国当前“大众创业，万众创新”发展战略对电子信息类专业人才培养的需求</w:t>
      </w:r>
      <w:r>
        <w:rPr>
          <w:rFonts w:eastAsia="仿宋_GB2312" w:hAnsi="仿宋_GB2312" w:hint="eastAsia"/>
          <w:color w:val="000000" w:themeColor="text1"/>
          <w:sz w:val="30"/>
          <w:szCs w:val="30"/>
        </w:rPr>
        <w:t>。发挥大赛在指导专业建设、人才培养方面的引领作用，培养集成电路生产、应用领域有发展后劲的高级技术技</w:t>
      </w:r>
      <w:r>
        <w:rPr>
          <w:rFonts w:eastAsia="仿宋_GB2312" w:hAnsi="仿宋_GB2312" w:hint="eastAsia"/>
          <w:color w:val="000000" w:themeColor="text1"/>
          <w:sz w:val="30"/>
          <w:szCs w:val="30"/>
        </w:rPr>
        <w:lastRenderedPageBreak/>
        <w:t>能人才，满足智能制造时代对于集成电路设计、制造、测试人才需求。</w:t>
      </w:r>
    </w:p>
    <w:p w:rsidR="00677DC1" w:rsidRDefault="00F070DA">
      <w:pPr>
        <w:pStyle w:val="a8"/>
        <w:spacing w:line="560" w:lineRule="exact"/>
        <w:ind w:firstLineChars="200" w:firstLine="600"/>
        <w:jc w:val="both"/>
        <w:rPr>
          <w:rFonts w:eastAsia="仿宋_GB2312" w:hAnsi="仿宋_GB2312"/>
          <w:color w:val="000000" w:themeColor="text1"/>
          <w:sz w:val="30"/>
          <w:szCs w:val="30"/>
        </w:rPr>
      </w:pPr>
      <w:r>
        <w:rPr>
          <w:rFonts w:eastAsia="仿宋_GB2312" w:hAnsi="仿宋_GB2312"/>
          <w:color w:val="000000" w:themeColor="text1"/>
          <w:sz w:val="30"/>
          <w:szCs w:val="30"/>
        </w:rPr>
        <w:t>（二）</w:t>
      </w:r>
      <w:r>
        <w:rPr>
          <w:rFonts w:eastAsia="仿宋_GB2312" w:hAnsi="仿宋_GB2312" w:hint="eastAsia"/>
          <w:color w:val="000000" w:themeColor="text1"/>
          <w:sz w:val="30"/>
          <w:szCs w:val="30"/>
        </w:rPr>
        <w:t>紧贴岗位要求、体现核心能力</w:t>
      </w:r>
    </w:p>
    <w:p w:rsidR="00677DC1" w:rsidRDefault="00F070DA">
      <w:pPr>
        <w:pStyle w:val="a8"/>
        <w:spacing w:line="560" w:lineRule="exact"/>
        <w:ind w:firstLineChars="200" w:firstLine="600"/>
        <w:jc w:val="both"/>
        <w:rPr>
          <w:rFonts w:eastAsia="仿宋_GB2312" w:hAnsi="仿宋_GB2312"/>
          <w:color w:val="000000" w:themeColor="text1"/>
          <w:sz w:val="30"/>
          <w:szCs w:val="30"/>
        </w:rPr>
      </w:pPr>
      <w:r>
        <w:rPr>
          <w:rFonts w:eastAsia="仿宋_GB2312" w:hAnsi="仿宋_GB2312"/>
          <w:color w:val="000000" w:themeColor="text1"/>
          <w:sz w:val="30"/>
          <w:szCs w:val="30"/>
        </w:rPr>
        <w:t>赛项方案</w:t>
      </w:r>
      <w:r>
        <w:rPr>
          <w:rFonts w:eastAsia="仿宋_GB2312" w:hAnsi="仿宋_GB2312" w:hint="eastAsia"/>
          <w:color w:val="000000" w:themeColor="text1"/>
          <w:sz w:val="30"/>
          <w:szCs w:val="30"/>
        </w:rPr>
        <w:t>围绕集成电路</w:t>
      </w:r>
      <w:r>
        <w:rPr>
          <w:rFonts w:eastAsia="仿宋_GB2312" w:hAnsi="仿宋_GB2312"/>
          <w:color w:val="000000" w:themeColor="text1"/>
          <w:sz w:val="30"/>
          <w:szCs w:val="30"/>
        </w:rPr>
        <w:t>综合检测</w:t>
      </w:r>
      <w:r>
        <w:rPr>
          <w:rFonts w:eastAsia="仿宋_GB2312" w:hAnsi="仿宋_GB2312" w:hint="eastAsia"/>
          <w:color w:val="000000" w:themeColor="text1"/>
          <w:sz w:val="30"/>
          <w:szCs w:val="30"/>
        </w:rPr>
        <w:t>岗位核心技术技能要求精心设计</w:t>
      </w:r>
      <w:r>
        <w:rPr>
          <w:rFonts w:eastAsia="仿宋_GB2312" w:hAnsi="仿宋_GB2312"/>
          <w:color w:val="000000" w:themeColor="text1"/>
          <w:sz w:val="30"/>
          <w:szCs w:val="30"/>
        </w:rPr>
        <w:t>，</w:t>
      </w:r>
      <w:r>
        <w:rPr>
          <w:rFonts w:eastAsia="仿宋_GB2312" w:hAnsi="仿宋_GB2312" w:hint="eastAsia"/>
          <w:color w:val="000000" w:themeColor="text1"/>
          <w:sz w:val="30"/>
          <w:szCs w:val="30"/>
        </w:rPr>
        <w:t>主要是任务围绕硬件电路</w:t>
      </w:r>
      <w:r>
        <w:rPr>
          <w:rFonts w:eastAsia="仿宋_GB2312" w:hAnsi="仿宋_GB2312"/>
          <w:color w:val="000000" w:themeColor="text1"/>
          <w:sz w:val="30"/>
          <w:szCs w:val="30"/>
        </w:rPr>
        <w:t>所含芯片</w:t>
      </w:r>
      <w:r>
        <w:rPr>
          <w:rFonts w:eastAsia="仿宋_GB2312" w:hAnsi="仿宋_GB2312" w:hint="eastAsia"/>
          <w:color w:val="000000" w:themeColor="text1"/>
          <w:sz w:val="30"/>
          <w:szCs w:val="30"/>
        </w:rPr>
        <w:t>进行</w:t>
      </w:r>
      <w:r>
        <w:rPr>
          <w:rFonts w:eastAsia="仿宋_GB2312" w:hAnsi="仿宋_GB2312"/>
          <w:color w:val="000000" w:themeColor="text1"/>
          <w:sz w:val="30"/>
          <w:szCs w:val="30"/>
        </w:rPr>
        <w:t>检测</w:t>
      </w:r>
      <w:r>
        <w:rPr>
          <w:rFonts w:eastAsia="仿宋_GB2312" w:hAnsi="仿宋_GB2312" w:hint="eastAsia"/>
          <w:color w:val="000000" w:themeColor="text1"/>
          <w:sz w:val="30"/>
          <w:szCs w:val="30"/>
        </w:rPr>
        <w:t>并对</w:t>
      </w:r>
      <w:r>
        <w:rPr>
          <w:rFonts w:eastAsia="仿宋_GB2312" w:hAnsi="仿宋_GB2312"/>
          <w:color w:val="000000" w:themeColor="text1"/>
          <w:sz w:val="30"/>
          <w:szCs w:val="30"/>
        </w:rPr>
        <w:t>电路系统进行检修，</w:t>
      </w:r>
      <w:r>
        <w:rPr>
          <w:rFonts w:eastAsia="仿宋_GB2312" w:hAnsi="仿宋_GB2312" w:hint="eastAsia"/>
          <w:color w:val="000000" w:themeColor="text1"/>
          <w:sz w:val="30"/>
          <w:szCs w:val="30"/>
        </w:rPr>
        <w:t>旨在</w:t>
      </w:r>
      <w:r>
        <w:rPr>
          <w:rFonts w:eastAsia="仿宋_GB2312" w:hAnsi="仿宋_GB2312"/>
          <w:color w:val="000000" w:themeColor="text1"/>
          <w:sz w:val="30"/>
          <w:szCs w:val="30"/>
        </w:rPr>
        <w:t>培养学生</w:t>
      </w:r>
      <w:r>
        <w:rPr>
          <w:rFonts w:eastAsia="仿宋_GB2312" w:hAnsi="仿宋_GB2312"/>
          <w:color w:val="000000" w:themeColor="text1"/>
          <w:sz w:val="30"/>
          <w:szCs w:val="30"/>
        </w:rPr>
        <w:t>C</w:t>
      </w:r>
      <w:r>
        <w:rPr>
          <w:rFonts w:eastAsia="仿宋_GB2312" w:hAnsi="仿宋_GB2312"/>
          <w:color w:val="000000" w:themeColor="text1"/>
          <w:sz w:val="30"/>
          <w:szCs w:val="30"/>
        </w:rPr>
        <w:t>语言程序设计、测试电路设计与制作、电路系统故障快速检测与维修等综合能力，</w:t>
      </w:r>
      <w:r>
        <w:rPr>
          <w:rFonts w:eastAsia="仿宋_GB2312" w:hAnsi="仿宋_GB2312" w:hint="eastAsia"/>
          <w:color w:val="000000" w:themeColor="text1"/>
          <w:sz w:val="30"/>
          <w:szCs w:val="30"/>
        </w:rPr>
        <w:t>同时对学生发现问题、分析问题、合作及创新能力也有一定提升</w:t>
      </w:r>
      <w:r>
        <w:rPr>
          <w:rFonts w:eastAsia="仿宋_GB2312" w:hAnsi="仿宋_GB2312"/>
          <w:color w:val="000000" w:themeColor="text1"/>
          <w:sz w:val="30"/>
          <w:szCs w:val="30"/>
        </w:rPr>
        <w:t>。</w:t>
      </w:r>
    </w:p>
    <w:p w:rsidR="00677DC1" w:rsidRDefault="00677DC1">
      <w:pPr>
        <w:pStyle w:val="a8"/>
        <w:spacing w:line="560" w:lineRule="exact"/>
        <w:ind w:firstLineChars="200" w:firstLine="600"/>
        <w:jc w:val="both"/>
        <w:rPr>
          <w:rFonts w:eastAsia="仿宋_GB2312" w:hAnsi="仿宋_GB2312"/>
          <w:color w:val="000000" w:themeColor="text1"/>
          <w:sz w:val="30"/>
          <w:szCs w:val="30"/>
        </w:rPr>
      </w:pPr>
    </w:p>
    <w:p w:rsidR="00677DC1" w:rsidRDefault="00677DC1">
      <w:pPr>
        <w:pStyle w:val="a8"/>
        <w:spacing w:line="560" w:lineRule="exact"/>
        <w:ind w:firstLineChars="200" w:firstLine="600"/>
        <w:jc w:val="both"/>
        <w:rPr>
          <w:rFonts w:eastAsia="仿宋_GB2312" w:hAnsi="仿宋_GB2312"/>
          <w:color w:val="000000" w:themeColor="text1"/>
          <w:sz w:val="30"/>
          <w:szCs w:val="30"/>
        </w:rPr>
      </w:pPr>
    </w:p>
    <w:p w:rsidR="00F070DA" w:rsidRDefault="00F070DA">
      <w:pPr>
        <w:pStyle w:val="a8"/>
        <w:spacing w:line="560" w:lineRule="exact"/>
        <w:ind w:firstLineChars="200" w:firstLine="600"/>
        <w:jc w:val="both"/>
        <w:rPr>
          <w:rFonts w:eastAsia="仿宋_GB2312" w:hAnsi="仿宋_GB2312"/>
          <w:color w:val="000000" w:themeColor="text1"/>
          <w:sz w:val="30"/>
          <w:szCs w:val="30"/>
        </w:rPr>
      </w:pPr>
    </w:p>
    <w:p w:rsidR="00677DC1" w:rsidRDefault="00842532">
      <w:pPr>
        <w:pStyle w:val="a8"/>
        <w:spacing w:line="560" w:lineRule="exact"/>
        <w:ind w:firstLineChars="200" w:firstLine="600"/>
        <w:jc w:val="both"/>
        <w:rPr>
          <w:rFonts w:eastAsia="仿宋_GB2312" w:hAnsi="仿宋_GB2312"/>
          <w:color w:val="000000" w:themeColor="text1"/>
          <w:sz w:val="30"/>
          <w:szCs w:val="30"/>
        </w:rPr>
      </w:pPr>
      <w:r>
        <w:rPr>
          <w:rFonts w:eastAsia="仿宋_GB2312" w:hAnsi="仿宋_GB2312"/>
          <w:color w:val="000000" w:themeColor="text1"/>
          <w:sz w:val="30"/>
          <w:szCs w:val="30"/>
        </w:rPr>
        <w:pict>
          <v:roundrect id="AutoShape 10" o:spid="_x0000_s1027" style="position:absolute;left:0;text-align:left;margin-left:227.35pt;margin-top:7pt;width:161.25pt;height:215.55pt;z-index:251664384"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" fillcolor="#fde9d9 [665]" stroked="f">
            <v:textbox>
              <w:txbxContent>
                <w:p w:rsidR="00F070DA" w:rsidRDefault="00F070DA">
                  <w:pPr>
                    <w:spacing w:line="276" w:lineRule="auto"/>
                    <w:rPr>
                      <w:sz w:val="18"/>
                      <w:szCs w:val="18"/>
                    </w:rPr>
                  </w:pPr>
                  <w:r>
                    <w:rPr>
                      <w:rFonts w:hint="eastAsia"/>
                      <w:sz w:val="18"/>
                      <w:szCs w:val="18"/>
                    </w:rPr>
                    <w:t>√数电、模电、电工等相关基本专业技能</w:t>
                  </w:r>
                </w:p>
                <w:p w:rsidR="00F070DA" w:rsidRDefault="00F070DA">
                  <w:pPr>
                    <w:spacing w:line="276" w:lineRule="auto"/>
                    <w:rPr>
                      <w:sz w:val="18"/>
                      <w:szCs w:val="18"/>
                    </w:rPr>
                  </w:pPr>
                  <w:r>
                    <w:rPr>
                      <w:rFonts w:hint="eastAsia"/>
                      <w:sz w:val="18"/>
                      <w:szCs w:val="18"/>
                    </w:rPr>
                    <w:t>√</w:t>
                  </w:r>
                  <w:r>
                    <w:rPr>
                      <w:rFonts w:hint="eastAsia"/>
                      <w:sz w:val="18"/>
                      <w:szCs w:val="18"/>
                    </w:rPr>
                    <w:t>C</w:t>
                  </w:r>
                  <w:r>
                    <w:rPr>
                      <w:rFonts w:hint="eastAsia"/>
                      <w:sz w:val="18"/>
                      <w:szCs w:val="18"/>
                    </w:rPr>
                    <w:t>语言编程能力</w:t>
                  </w:r>
                </w:p>
                <w:p w:rsidR="00F070DA" w:rsidRDefault="00F070DA">
                  <w:pPr>
                    <w:spacing w:line="276" w:lineRule="auto"/>
                    <w:rPr>
                      <w:sz w:val="18"/>
                      <w:szCs w:val="18"/>
                    </w:rPr>
                  </w:pPr>
                  <w:r>
                    <w:rPr>
                      <w:rFonts w:hint="eastAsia"/>
                      <w:sz w:val="18"/>
                      <w:szCs w:val="18"/>
                    </w:rPr>
                    <w:t>√电子设备调试技能</w:t>
                  </w:r>
                </w:p>
                <w:p w:rsidR="00F070DA" w:rsidRDefault="00F070DA">
                  <w:pPr>
                    <w:spacing w:line="276" w:lineRule="auto"/>
                    <w:rPr>
                      <w:sz w:val="18"/>
                      <w:szCs w:val="18"/>
                    </w:rPr>
                  </w:pPr>
                  <w:r>
                    <w:rPr>
                      <w:rFonts w:hint="eastAsia"/>
                      <w:sz w:val="18"/>
                      <w:szCs w:val="18"/>
                    </w:rPr>
                    <w:t>√芯片资料及规范资料阅读理解分析能力</w:t>
                  </w:r>
                </w:p>
                <w:p w:rsidR="00F070DA" w:rsidRDefault="00F070DA">
                  <w:pPr>
                    <w:spacing w:line="276" w:lineRule="auto"/>
                    <w:rPr>
                      <w:sz w:val="18"/>
                      <w:szCs w:val="18"/>
                    </w:rPr>
                  </w:pPr>
                  <w:r>
                    <w:rPr>
                      <w:rFonts w:hint="eastAsia"/>
                      <w:sz w:val="18"/>
                      <w:szCs w:val="18"/>
                    </w:rPr>
                    <w:t>√电路设计能力</w:t>
                  </w:r>
                </w:p>
                <w:p w:rsidR="00F070DA" w:rsidRDefault="00F070DA">
                  <w:pPr>
                    <w:spacing w:line="276" w:lineRule="auto"/>
                    <w:rPr>
                      <w:sz w:val="18"/>
                      <w:szCs w:val="18"/>
                    </w:rPr>
                  </w:pPr>
                  <w:r>
                    <w:rPr>
                      <w:rFonts w:hint="eastAsia"/>
                      <w:sz w:val="18"/>
                      <w:szCs w:val="18"/>
                    </w:rPr>
                    <w:t>√元器件布局、电路焊接等电子产品故障维修能力</w:t>
                  </w:r>
                </w:p>
                <w:p w:rsidR="00F070DA" w:rsidRDefault="00F070DA">
                  <w:pPr>
                    <w:spacing w:line="276" w:lineRule="auto"/>
                    <w:rPr>
                      <w:sz w:val="18"/>
                      <w:szCs w:val="18"/>
                    </w:rPr>
                  </w:pPr>
                  <w:r>
                    <w:rPr>
                      <w:rFonts w:hint="eastAsia"/>
                      <w:sz w:val="18"/>
                      <w:szCs w:val="18"/>
                    </w:rPr>
                    <w:t>√测试报告等资料撰写能力</w:t>
                  </w:r>
                </w:p>
              </w:txbxContent>
            </v:textbox>
          </v:roundrect>
        </w:pict>
      </w:r>
      <w:r>
        <w:rPr>
          <w:rFonts w:eastAsia="仿宋_GB2312" w:hAnsi="仿宋_GB2312"/>
          <w:color w:val="000000" w:themeColor="text1"/>
          <w:sz w:val="30"/>
          <w:szCs w:val="3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left:0;text-align:left;margin-left:-6.45pt;margin-top:26.85pt;width:164.15pt;height:188.35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" fillcolor="#c6d9f1 [671]" stroked="f">
            <v:textbox>
              <w:txbxContent>
                <w:p w:rsidR="00F070DA" w:rsidRDefault="00F070DA">
                  <w:pPr>
                    <w:spacing w:line="276" w:lineRule="auto"/>
                    <w:ind w:left="720" w:hangingChars="400" w:hanging="720"/>
                    <w:rPr>
                      <w:sz w:val="18"/>
                      <w:szCs w:val="18"/>
                    </w:rPr>
                  </w:pPr>
                </w:p>
                <w:p w:rsidR="00F070DA" w:rsidRDefault="00F070DA">
                  <w:pPr>
                    <w:spacing w:line="276" w:lineRule="auto"/>
                    <w:rPr>
                      <w:sz w:val="18"/>
                      <w:szCs w:val="18"/>
                    </w:rPr>
                  </w:pPr>
                  <w:r>
                    <w:rPr>
                      <w:rFonts w:hint="eastAsia"/>
                      <w:sz w:val="18"/>
                      <w:szCs w:val="18"/>
                    </w:rPr>
                    <w:t>要求</w:t>
                  </w:r>
                  <w:r>
                    <w:rPr>
                      <w:rFonts w:hint="eastAsia"/>
                      <w:sz w:val="18"/>
                      <w:szCs w:val="18"/>
                    </w:rPr>
                    <w:t>1</w:t>
                  </w:r>
                  <w:r>
                    <w:rPr>
                      <w:rFonts w:hint="eastAsia"/>
                      <w:sz w:val="18"/>
                      <w:szCs w:val="18"/>
                    </w:rPr>
                    <w:t>：集成电路综合检平台初始化</w:t>
                  </w:r>
                </w:p>
                <w:p w:rsidR="00F070DA" w:rsidRDefault="00F070DA">
                  <w:pPr>
                    <w:spacing w:line="276" w:lineRule="auto"/>
                    <w:ind w:left="720" w:hangingChars="400" w:hanging="720"/>
                    <w:rPr>
                      <w:sz w:val="18"/>
                      <w:szCs w:val="18"/>
                    </w:rPr>
                  </w:pPr>
                  <w:r>
                    <w:rPr>
                      <w:rFonts w:hint="eastAsia"/>
                      <w:sz w:val="18"/>
                      <w:szCs w:val="18"/>
                    </w:rPr>
                    <w:t>要求</w:t>
                  </w:r>
                  <w:r>
                    <w:rPr>
                      <w:rFonts w:hint="eastAsia"/>
                      <w:sz w:val="18"/>
                      <w:szCs w:val="18"/>
                    </w:rPr>
                    <w:t>2</w:t>
                  </w:r>
                  <w:r>
                    <w:rPr>
                      <w:rFonts w:hint="eastAsia"/>
                      <w:sz w:val="18"/>
                      <w:szCs w:val="18"/>
                    </w:rPr>
                    <w:t>：集成电路测试方案制订</w:t>
                  </w:r>
                </w:p>
                <w:p w:rsidR="00F070DA" w:rsidRDefault="00F070DA">
                  <w:pPr>
                    <w:spacing w:line="276" w:lineRule="auto"/>
                    <w:ind w:left="720" w:hangingChars="400" w:hanging="720"/>
                    <w:rPr>
                      <w:sz w:val="18"/>
                      <w:szCs w:val="18"/>
                    </w:rPr>
                  </w:pPr>
                  <w:r>
                    <w:rPr>
                      <w:rFonts w:hint="eastAsia"/>
                      <w:sz w:val="18"/>
                      <w:szCs w:val="18"/>
                    </w:rPr>
                    <w:t>要求</w:t>
                  </w:r>
                  <w:r>
                    <w:rPr>
                      <w:rFonts w:hint="eastAsia"/>
                      <w:sz w:val="18"/>
                      <w:szCs w:val="18"/>
                    </w:rPr>
                    <w:t>2</w:t>
                  </w:r>
                  <w:r>
                    <w:rPr>
                      <w:rFonts w:hint="eastAsia"/>
                      <w:sz w:val="18"/>
                      <w:szCs w:val="18"/>
                    </w:rPr>
                    <w:t>：集成电路测试程序编写</w:t>
                  </w:r>
                </w:p>
                <w:p w:rsidR="00F070DA" w:rsidRDefault="00F070DA">
                  <w:pPr>
                    <w:spacing w:line="276" w:lineRule="auto"/>
                    <w:ind w:left="720" w:hangingChars="400" w:hanging="720"/>
                    <w:rPr>
                      <w:sz w:val="18"/>
                      <w:szCs w:val="18"/>
                    </w:rPr>
                  </w:pPr>
                  <w:r>
                    <w:rPr>
                      <w:rFonts w:hint="eastAsia"/>
                      <w:sz w:val="18"/>
                      <w:szCs w:val="18"/>
                    </w:rPr>
                    <w:t>要求</w:t>
                  </w:r>
                  <w:r>
                    <w:rPr>
                      <w:rFonts w:hint="eastAsia"/>
                      <w:sz w:val="18"/>
                      <w:szCs w:val="18"/>
                    </w:rPr>
                    <w:t>3</w:t>
                  </w:r>
                  <w:r>
                    <w:rPr>
                      <w:rFonts w:hint="eastAsia"/>
                      <w:sz w:val="18"/>
                      <w:szCs w:val="18"/>
                    </w:rPr>
                    <w:t>：集成电路测试过程考核</w:t>
                  </w:r>
                </w:p>
                <w:p w:rsidR="00F070DA" w:rsidRDefault="00F070DA">
                  <w:pPr>
                    <w:spacing w:line="276" w:lineRule="auto"/>
                    <w:ind w:left="720" w:hangingChars="400" w:hanging="720"/>
                    <w:rPr>
                      <w:sz w:val="18"/>
                      <w:szCs w:val="18"/>
                    </w:rPr>
                  </w:pPr>
                  <w:r>
                    <w:rPr>
                      <w:rFonts w:hint="eastAsia"/>
                      <w:sz w:val="18"/>
                      <w:szCs w:val="18"/>
                    </w:rPr>
                    <w:t>要求</w:t>
                  </w:r>
                  <w:r>
                    <w:rPr>
                      <w:rFonts w:hint="eastAsia"/>
                      <w:sz w:val="18"/>
                      <w:szCs w:val="18"/>
                    </w:rPr>
                    <w:t>4</w:t>
                  </w:r>
                  <w:r>
                    <w:rPr>
                      <w:rFonts w:hint="eastAsia"/>
                      <w:sz w:val="18"/>
                      <w:szCs w:val="18"/>
                    </w:rPr>
                    <w:t>：集成电路设计与焊接</w:t>
                  </w:r>
                </w:p>
                <w:p w:rsidR="00F070DA" w:rsidRDefault="00F070DA">
                  <w:pPr>
                    <w:spacing w:line="276" w:lineRule="auto"/>
                    <w:ind w:left="720" w:hangingChars="400" w:hanging="720"/>
                    <w:rPr>
                      <w:sz w:val="18"/>
                      <w:szCs w:val="18"/>
                    </w:rPr>
                  </w:pPr>
                  <w:r>
                    <w:rPr>
                      <w:rFonts w:hint="eastAsia"/>
                      <w:sz w:val="18"/>
                      <w:szCs w:val="18"/>
                    </w:rPr>
                    <w:t>要求</w:t>
                  </w:r>
                  <w:r>
                    <w:rPr>
                      <w:rFonts w:hint="eastAsia"/>
                      <w:sz w:val="18"/>
                      <w:szCs w:val="18"/>
                    </w:rPr>
                    <w:t>5</w:t>
                  </w:r>
                  <w:r>
                    <w:rPr>
                      <w:rFonts w:hint="eastAsia"/>
                      <w:sz w:val="18"/>
                      <w:szCs w:val="18"/>
                    </w:rPr>
                    <w:t>：电路系统故障检测与维修</w:t>
                  </w:r>
                </w:p>
                <w:p w:rsidR="00F070DA" w:rsidRDefault="00F070DA">
                  <w:pPr>
                    <w:spacing w:line="276" w:lineRule="auto"/>
                    <w:ind w:left="720" w:hangingChars="400" w:hanging="720"/>
                    <w:rPr>
                      <w:sz w:val="18"/>
                      <w:szCs w:val="18"/>
                    </w:rPr>
                  </w:pPr>
                  <w:r>
                    <w:rPr>
                      <w:rFonts w:hint="eastAsia"/>
                      <w:sz w:val="18"/>
                      <w:szCs w:val="18"/>
                    </w:rPr>
                    <w:t>要求</w:t>
                  </w:r>
                  <w:r>
                    <w:rPr>
                      <w:rFonts w:hint="eastAsia"/>
                      <w:sz w:val="18"/>
                      <w:szCs w:val="18"/>
                    </w:rPr>
                    <w:t>6</w:t>
                  </w:r>
                  <w:r>
                    <w:rPr>
                      <w:rFonts w:hint="eastAsia"/>
                      <w:sz w:val="18"/>
                      <w:szCs w:val="18"/>
                    </w:rPr>
                    <w:t>：测试报告撰写</w:t>
                  </w:r>
                </w:p>
              </w:txbxContent>
            </v:textbox>
          </v:shape>
        </w:pict>
      </w:r>
    </w:p>
    <w:p w:rsidR="00677DC1" w:rsidRDefault="00677DC1">
      <w:pPr>
        <w:pStyle w:val="a8"/>
        <w:spacing w:line="560" w:lineRule="exact"/>
        <w:ind w:firstLineChars="200" w:firstLine="600"/>
        <w:jc w:val="both"/>
        <w:rPr>
          <w:rFonts w:eastAsia="仿宋_GB2312" w:hAnsi="仿宋_GB2312"/>
          <w:color w:val="000000" w:themeColor="text1"/>
          <w:sz w:val="30"/>
          <w:szCs w:val="30"/>
        </w:rPr>
      </w:pPr>
    </w:p>
    <w:p w:rsidR="00677DC1" w:rsidRDefault="00842532">
      <w:pPr>
        <w:pStyle w:val="a8"/>
        <w:spacing w:line="560" w:lineRule="exact"/>
        <w:ind w:firstLineChars="200" w:firstLine="600"/>
        <w:jc w:val="both"/>
        <w:rPr>
          <w:rFonts w:eastAsia="仿宋_GB2312" w:hAnsi="仿宋_GB2312"/>
          <w:color w:val="000000" w:themeColor="text1"/>
          <w:sz w:val="30"/>
          <w:szCs w:val="30"/>
        </w:rPr>
      </w:pPr>
      <w:r>
        <w:rPr>
          <w:rFonts w:eastAsia="仿宋_GB2312" w:hAnsi="仿宋_GB2312"/>
          <w:color w:val="000000" w:themeColor="text1"/>
          <w:sz w:val="30"/>
          <w:szCs w:val="3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 o:spid="_x0000_s1032" type="#_x0000_t93" style="position:absolute;left:0;text-align:left;margin-left:160.3pt;margin-top:18.4pt;width:65.7pt;height:93.3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" fillcolor="#0070c0"/>
        </w:pict>
      </w:r>
    </w:p>
    <w:p w:rsidR="00677DC1" w:rsidRDefault="00677DC1">
      <w:pPr>
        <w:pStyle w:val="a8"/>
        <w:spacing w:line="560" w:lineRule="exact"/>
        <w:ind w:firstLineChars="200" w:firstLine="600"/>
        <w:jc w:val="both"/>
        <w:rPr>
          <w:rFonts w:eastAsia="仿宋_GB2312" w:hAnsi="仿宋_GB2312"/>
          <w:color w:val="000000" w:themeColor="text1"/>
          <w:sz w:val="30"/>
          <w:szCs w:val="30"/>
        </w:rPr>
      </w:pPr>
    </w:p>
    <w:p w:rsidR="00677DC1" w:rsidRDefault="00677DC1">
      <w:pPr>
        <w:pStyle w:val="a8"/>
        <w:spacing w:line="560" w:lineRule="exact"/>
        <w:ind w:firstLineChars="200" w:firstLine="600"/>
        <w:jc w:val="both"/>
        <w:rPr>
          <w:rFonts w:eastAsia="仿宋_GB2312" w:hAnsi="仿宋_GB2312"/>
          <w:color w:val="000000" w:themeColor="text1"/>
          <w:sz w:val="30"/>
          <w:szCs w:val="30"/>
        </w:rPr>
      </w:pPr>
    </w:p>
    <w:p w:rsidR="00677DC1" w:rsidRDefault="00677DC1">
      <w:pPr>
        <w:pStyle w:val="a8"/>
        <w:spacing w:line="560" w:lineRule="exact"/>
        <w:ind w:firstLineChars="200" w:firstLine="600"/>
        <w:jc w:val="both"/>
        <w:rPr>
          <w:rFonts w:eastAsia="仿宋_GB2312" w:hAnsi="仿宋_GB2312"/>
          <w:color w:val="000000" w:themeColor="text1"/>
          <w:sz w:val="30"/>
          <w:szCs w:val="30"/>
        </w:rPr>
      </w:pPr>
    </w:p>
    <w:p w:rsidR="00677DC1" w:rsidRDefault="00677DC1">
      <w:pPr>
        <w:pStyle w:val="a8"/>
        <w:spacing w:line="560" w:lineRule="exact"/>
        <w:ind w:firstLineChars="200" w:firstLine="600"/>
        <w:jc w:val="both"/>
        <w:rPr>
          <w:rFonts w:eastAsia="仿宋_GB2312" w:hAnsi="仿宋_GB2312"/>
          <w:color w:val="000000" w:themeColor="text1"/>
          <w:sz w:val="30"/>
          <w:szCs w:val="30"/>
        </w:rPr>
      </w:pPr>
    </w:p>
    <w:p w:rsidR="00677DC1" w:rsidRDefault="00677DC1">
      <w:pPr>
        <w:pStyle w:val="a8"/>
        <w:spacing w:line="560" w:lineRule="exact"/>
        <w:ind w:firstLineChars="200" w:firstLine="600"/>
        <w:jc w:val="both"/>
        <w:rPr>
          <w:rFonts w:eastAsia="仿宋_GB2312" w:hAnsi="仿宋_GB2312"/>
          <w:color w:val="000000" w:themeColor="text1"/>
          <w:sz w:val="30"/>
          <w:szCs w:val="30"/>
        </w:rPr>
      </w:pPr>
    </w:p>
    <w:p w:rsidR="00677DC1" w:rsidRDefault="00677DC1">
      <w:pPr>
        <w:pStyle w:val="a8"/>
        <w:rPr>
          <w:rFonts w:eastAsia="仿宋_GB2312"/>
          <w:color w:val="000000" w:themeColor="text1"/>
          <w:sz w:val="30"/>
          <w:szCs w:val="30"/>
        </w:rPr>
      </w:pPr>
    </w:p>
    <w:p w:rsidR="00677DC1" w:rsidRDefault="00F070DA">
      <w:pPr>
        <w:pStyle w:val="a8"/>
        <w:jc w:val="center"/>
        <w:rPr>
          <w:rFonts w:eastAsia="仿宋_GB2312" w:hAnsi="仿宋_GB2312"/>
          <w:color w:val="FF0000"/>
          <w:sz w:val="28"/>
          <w:szCs w:val="28"/>
        </w:rPr>
      </w:pPr>
      <w:r>
        <w:rPr>
          <w:rFonts w:eastAsia="仿宋_GB2312" w:hAnsi="仿宋_GB2312"/>
          <w:color w:val="000000" w:themeColor="text1"/>
          <w:sz w:val="28"/>
          <w:szCs w:val="28"/>
        </w:rPr>
        <w:t>图</w:t>
      </w:r>
      <w:r>
        <w:rPr>
          <w:rFonts w:eastAsia="仿宋_GB2312"/>
          <w:color w:val="000000" w:themeColor="text1"/>
          <w:sz w:val="28"/>
          <w:szCs w:val="28"/>
        </w:rPr>
        <w:t xml:space="preserve">2  </w:t>
      </w:r>
      <w:r>
        <w:rPr>
          <w:rFonts w:eastAsia="仿宋_GB2312" w:hAnsi="仿宋_GB2312" w:hint="eastAsia"/>
          <w:color w:val="000000" w:themeColor="text1"/>
          <w:sz w:val="28"/>
          <w:szCs w:val="28"/>
        </w:rPr>
        <w:t>集成电路测试及应用赛项的</w:t>
      </w:r>
      <w:r>
        <w:rPr>
          <w:rFonts w:eastAsia="仿宋_GB2312" w:hAnsi="仿宋_GB2312"/>
          <w:color w:val="000000" w:themeColor="text1"/>
          <w:sz w:val="28"/>
          <w:szCs w:val="28"/>
        </w:rPr>
        <w:t>考核要求对应的专业</w:t>
      </w:r>
      <w:r>
        <w:rPr>
          <w:rFonts w:eastAsia="仿宋_GB2312" w:hAnsi="仿宋_GB2312" w:hint="eastAsia"/>
          <w:color w:val="000000" w:themeColor="text1"/>
          <w:sz w:val="28"/>
          <w:szCs w:val="28"/>
        </w:rPr>
        <w:t>技能</w:t>
      </w:r>
    </w:p>
    <w:p w:rsidR="00677DC1" w:rsidRDefault="00F070DA">
      <w:pPr>
        <w:pStyle w:val="a8"/>
        <w:spacing w:line="560" w:lineRule="exact"/>
        <w:ind w:firstLineChars="200" w:firstLine="600"/>
        <w:jc w:val="both"/>
        <w:rPr>
          <w:rFonts w:eastAsia="仿宋_GB2312" w:hAnsi="仿宋_GB2312"/>
          <w:color w:val="000000" w:themeColor="text1"/>
          <w:sz w:val="30"/>
          <w:szCs w:val="30"/>
        </w:rPr>
      </w:pPr>
      <w:r>
        <w:rPr>
          <w:rFonts w:eastAsia="仿宋_GB2312" w:hAnsi="仿宋_GB2312"/>
          <w:color w:val="000000" w:themeColor="text1"/>
          <w:sz w:val="30"/>
          <w:szCs w:val="30"/>
        </w:rPr>
        <w:t>（三）</w:t>
      </w:r>
      <w:r>
        <w:rPr>
          <w:rFonts w:eastAsia="仿宋_GB2312" w:hAnsi="仿宋_GB2312" w:hint="eastAsia"/>
          <w:color w:val="000000" w:themeColor="text1"/>
          <w:sz w:val="30"/>
          <w:szCs w:val="30"/>
        </w:rPr>
        <w:t>融合关键技术、设计竞赛任务</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赛项方案体现</w:t>
      </w:r>
      <w:r>
        <w:rPr>
          <w:rFonts w:eastAsia="仿宋_GB2312" w:hAnsi="仿宋_GB2312" w:hint="eastAsia"/>
          <w:color w:val="000000" w:themeColor="text1"/>
          <w:sz w:val="30"/>
          <w:szCs w:val="30"/>
        </w:rPr>
        <w:t>集成电路及</w:t>
      </w:r>
      <w:r>
        <w:rPr>
          <w:rFonts w:eastAsia="仿宋_GB2312" w:hAnsi="仿宋_GB2312"/>
          <w:color w:val="000000" w:themeColor="text1"/>
          <w:sz w:val="30"/>
          <w:szCs w:val="30"/>
        </w:rPr>
        <w:t>相关产品测试过程的完整性，</w:t>
      </w:r>
      <w:r>
        <w:rPr>
          <w:rFonts w:eastAsia="仿宋_GB2312" w:hAnsi="Arial Narrow" w:hint="eastAsia"/>
          <w:color w:val="000000" w:themeColor="text1"/>
          <w:sz w:val="30"/>
          <w:szCs w:val="30"/>
          <w:lang w:val="zh-TW"/>
        </w:rPr>
        <w:t>贴合</w:t>
      </w:r>
      <w:r>
        <w:rPr>
          <w:rFonts w:eastAsia="仿宋_GB2312" w:hAnsi="Arial Narrow"/>
          <w:color w:val="000000" w:themeColor="text1"/>
          <w:sz w:val="30"/>
          <w:szCs w:val="30"/>
          <w:lang w:val="zh-TW"/>
        </w:rPr>
        <w:t>高职学生的综合实践能力</w:t>
      </w:r>
      <w:r>
        <w:rPr>
          <w:rFonts w:eastAsia="仿宋_GB2312" w:hAnsi="Arial Narrow" w:hint="eastAsia"/>
          <w:color w:val="000000" w:themeColor="text1"/>
          <w:sz w:val="30"/>
          <w:szCs w:val="30"/>
          <w:lang w:val="zh-TW"/>
        </w:rPr>
        <w:t>培养需求</w:t>
      </w:r>
      <w:r>
        <w:rPr>
          <w:rFonts w:eastAsia="仿宋_GB2312" w:hAnsi="Arial Narrow"/>
          <w:color w:val="000000" w:themeColor="text1"/>
          <w:sz w:val="30"/>
          <w:szCs w:val="30"/>
          <w:lang w:val="zh-TW"/>
        </w:rPr>
        <w:t>，赛题涵括了</w:t>
      </w:r>
      <w:r>
        <w:rPr>
          <w:rFonts w:eastAsia="仿宋_GB2312" w:hAnsi="仿宋_GB2312"/>
          <w:color w:val="000000" w:themeColor="text1"/>
          <w:sz w:val="30"/>
          <w:szCs w:val="30"/>
        </w:rPr>
        <w:t>微电子技术、电子信息工程技术、应用电子技术、集成电路设计技术基础、</w:t>
      </w:r>
      <w:r>
        <w:rPr>
          <w:rFonts w:eastAsia="仿宋_GB2312" w:hAnsi="仿宋_GB2312"/>
          <w:color w:val="000000" w:themeColor="text1"/>
          <w:sz w:val="30"/>
          <w:szCs w:val="30"/>
        </w:rPr>
        <w:t>C</w:t>
      </w:r>
      <w:r>
        <w:rPr>
          <w:rFonts w:eastAsia="仿宋_GB2312" w:hAnsi="仿宋_GB2312"/>
          <w:color w:val="000000" w:themeColor="text1"/>
          <w:sz w:val="30"/>
          <w:szCs w:val="30"/>
        </w:rPr>
        <w:t>语</w:t>
      </w:r>
      <w:r>
        <w:rPr>
          <w:rFonts w:eastAsia="仿宋_GB2312" w:hAnsi="仿宋_GB2312"/>
          <w:color w:val="000000" w:themeColor="text1"/>
          <w:sz w:val="30"/>
          <w:szCs w:val="30"/>
        </w:rPr>
        <w:lastRenderedPageBreak/>
        <w:t>言</w:t>
      </w:r>
      <w:r>
        <w:rPr>
          <w:rFonts w:eastAsia="仿宋_GB2312" w:hAnsi="仿宋_GB2312"/>
          <w:color w:val="000000" w:themeColor="text1"/>
          <w:sz w:val="30"/>
          <w:szCs w:val="30"/>
        </w:rPr>
        <w:t>/C++</w:t>
      </w:r>
      <w:r>
        <w:rPr>
          <w:rFonts w:eastAsia="仿宋_GB2312" w:hAnsi="仿宋_GB2312" w:hint="eastAsia"/>
          <w:color w:val="000000" w:themeColor="text1"/>
          <w:sz w:val="30"/>
          <w:szCs w:val="30"/>
        </w:rPr>
        <w:t>程序设计</w:t>
      </w:r>
      <w:r>
        <w:rPr>
          <w:rFonts w:eastAsia="仿宋_GB2312" w:hAnsi="仿宋_GB2312"/>
          <w:color w:val="000000" w:themeColor="text1"/>
          <w:sz w:val="30"/>
          <w:szCs w:val="30"/>
        </w:rPr>
        <w:t>、通信技术、检测技术等多学科知识，</w:t>
      </w:r>
      <w:r>
        <w:rPr>
          <w:rFonts w:eastAsia="仿宋_GB2312" w:hAnsi="Arial Narrow"/>
          <w:color w:val="000000" w:themeColor="text1"/>
          <w:sz w:val="30"/>
          <w:szCs w:val="30"/>
          <w:lang w:val="zh-TW"/>
        </w:rPr>
        <w:t>可同时满足微电子技术、电子信息工程技术、应用电子技术、计算机等专业方向的人才培养及竞技要求。</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任务多样但</w:t>
      </w:r>
      <w:r>
        <w:rPr>
          <w:rFonts w:eastAsia="仿宋_GB2312" w:hAnsi="Arial Narrow" w:hint="eastAsia"/>
          <w:color w:val="000000" w:themeColor="text1"/>
          <w:sz w:val="30"/>
          <w:szCs w:val="30"/>
        </w:rPr>
        <w:t>相互支撑</w:t>
      </w:r>
      <w:r>
        <w:rPr>
          <w:rFonts w:eastAsia="仿宋_GB2312" w:hAnsi="Arial Narrow"/>
          <w:color w:val="000000" w:themeColor="text1"/>
          <w:sz w:val="30"/>
          <w:szCs w:val="30"/>
        </w:rPr>
        <w:t>。赛项</w:t>
      </w:r>
      <w:r>
        <w:rPr>
          <w:rFonts w:eastAsia="仿宋_GB2312" w:hAnsi="Arial Narrow" w:hint="eastAsia"/>
          <w:color w:val="000000" w:themeColor="text1"/>
          <w:sz w:val="30"/>
          <w:szCs w:val="30"/>
        </w:rPr>
        <w:t>采用</w:t>
      </w:r>
      <w:r>
        <w:rPr>
          <w:rFonts w:eastAsia="仿宋_GB2312" w:hAnsi="Arial Narrow"/>
          <w:color w:val="000000" w:themeColor="text1"/>
          <w:sz w:val="30"/>
          <w:szCs w:val="30"/>
        </w:rPr>
        <w:t>多个竞赛任务的形式来</w:t>
      </w:r>
      <w:r>
        <w:rPr>
          <w:rFonts w:eastAsia="仿宋_GB2312" w:hAnsi="Arial Narrow" w:hint="eastAsia"/>
          <w:color w:val="000000" w:themeColor="text1"/>
          <w:sz w:val="30"/>
          <w:szCs w:val="30"/>
        </w:rPr>
        <w:t>实施竞技</w:t>
      </w:r>
      <w:r>
        <w:rPr>
          <w:rFonts w:eastAsia="仿宋_GB2312" w:hAnsi="Arial Narrow"/>
          <w:color w:val="000000" w:themeColor="text1"/>
          <w:sz w:val="30"/>
          <w:szCs w:val="30"/>
        </w:rPr>
        <w:t>，学生需</w:t>
      </w:r>
      <w:r>
        <w:rPr>
          <w:rFonts w:eastAsia="仿宋_GB2312" w:hAnsi="Arial Narrow" w:hint="eastAsia"/>
          <w:color w:val="000000" w:themeColor="text1"/>
          <w:sz w:val="30"/>
          <w:szCs w:val="30"/>
        </w:rPr>
        <w:t>运用</w:t>
      </w:r>
      <w:r>
        <w:rPr>
          <w:rFonts w:eastAsia="仿宋_GB2312" w:hAnsi="Arial Narrow"/>
          <w:color w:val="000000" w:themeColor="text1"/>
          <w:sz w:val="30"/>
          <w:szCs w:val="30"/>
        </w:rPr>
        <w:t>自己开发设计的程序来完成各个任务，每个任务基本独立，不影响，错误不传递</w:t>
      </w:r>
      <w:r>
        <w:rPr>
          <w:rFonts w:eastAsia="仿宋_GB2312" w:hAnsi="Arial Narrow" w:hint="eastAsia"/>
          <w:color w:val="000000" w:themeColor="text1"/>
          <w:sz w:val="30"/>
          <w:szCs w:val="30"/>
        </w:rPr>
        <w:t>，考核技能要求逐层递进</w:t>
      </w:r>
      <w:r>
        <w:rPr>
          <w:rFonts w:eastAsia="仿宋_GB2312" w:hAnsi="Arial Narrow"/>
          <w:color w:val="000000" w:themeColor="text1"/>
          <w:sz w:val="30"/>
          <w:szCs w:val="30"/>
        </w:rPr>
        <w:t>。整个赛项设计重视比赛的竞技性、趣味性和观赏性</w:t>
      </w:r>
      <w:r>
        <w:rPr>
          <w:rFonts w:eastAsia="仿宋_GB2312" w:hAnsi="Arial Narrow" w:hint="eastAsia"/>
          <w:color w:val="000000" w:themeColor="text1"/>
          <w:sz w:val="30"/>
          <w:szCs w:val="30"/>
        </w:rPr>
        <w:t>。在条件许可的情况下，</w:t>
      </w:r>
      <w:r>
        <w:rPr>
          <w:rFonts w:eastAsia="仿宋_GB2312" w:hAnsi="Arial Narrow"/>
          <w:color w:val="000000" w:themeColor="text1"/>
          <w:sz w:val="30"/>
          <w:szCs w:val="30"/>
        </w:rPr>
        <w:t>竞赛过程实时转播，供场外指导教师观摩比赛实况，有利于赛后指导教师有针对性的对学生进行教学指导。</w:t>
      </w:r>
    </w:p>
    <w:p w:rsidR="00677DC1" w:rsidRDefault="00F070DA">
      <w:pPr>
        <w:snapToGrid w:val="0"/>
        <w:spacing w:line="560" w:lineRule="exact"/>
        <w:ind w:firstLineChars="200" w:firstLine="600"/>
        <w:rPr>
          <w:rFonts w:eastAsia="仿宋_GB2312" w:hAnsi="Arial Narrow"/>
          <w:color w:val="000000" w:themeColor="text1"/>
          <w:sz w:val="30"/>
          <w:szCs w:val="30"/>
        </w:rPr>
      </w:pPr>
      <w:r>
        <w:rPr>
          <w:rFonts w:eastAsia="仿宋_GB2312" w:hAnsi="Arial Narrow"/>
          <w:color w:val="000000" w:themeColor="text1"/>
          <w:sz w:val="30"/>
          <w:szCs w:val="30"/>
        </w:rPr>
        <w:t>（</w:t>
      </w:r>
      <w:r>
        <w:rPr>
          <w:rFonts w:eastAsia="仿宋_GB2312" w:hAnsi="Arial Narrow" w:hint="eastAsia"/>
          <w:color w:val="000000" w:themeColor="text1"/>
          <w:sz w:val="30"/>
          <w:szCs w:val="30"/>
        </w:rPr>
        <w:t>四</w:t>
      </w:r>
      <w:r>
        <w:rPr>
          <w:rFonts w:eastAsia="仿宋_GB2312" w:hAnsi="Arial Narrow"/>
          <w:color w:val="000000" w:themeColor="text1"/>
          <w:sz w:val="30"/>
          <w:szCs w:val="30"/>
        </w:rPr>
        <w:t>）采用</w:t>
      </w:r>
      <w:r>
        <w:rPr>
          <w:rFonts w:eastAsia="仿宋_GB2312" w:hAnsi="Arial Narrow" w:hint="eastAsia"/>
          <w:color w:val="000000" w:themeColor="text1"/>
          <w:sz w:val="30"/>
          <w:szCs w:val="30"/>
        </w:rPr>
        <w:t>机器自动化评分，保障</w:t>
      </w:r>
      <w:r>
        <w:rPr>
          <w:rFonts w:eastAsia="仿宋_GB2312" w:hAnsi="Arial Narrow"/>
          <w:color w:val="000000" w:themeColor="text1"/>
          <w:sz w:val="30"/>
          <w:szCs w:val="30"/>
        </w:rPr>
        <w:t>公平公正</w:t>
      </w:r>
    </w:p>
    <w:p w:rsidR="00677DC1" w:rsidRDefault="00F070DA">
      <w:pPr>
        <w:snapToGrid w:val="0"/>
        <w:spacing w:line="560" w:lineRule="exact"/>
        <w:ind w:firstLineChars="200" w:firstLine="602"/>
        <w:rPr>
          <w:rFonts w:eastAsia="仿宋_GB2312"/>
          <w:color w:val="000000" w:themeColor="text1"/>
          <w:sz w:val="30"/>
          <w:szCs w:val="30"/>
        </w:rPr>
      </w:pPr>
      <w:r>
        <w:rPr>
          <w:rFonts w:eastAsia="仿宋_GB2312" w:hAnsi="Arial Narrow"/>
          <w:b/>
          <w:bCs/>
          <w:color w:val="000000" w:themeColor="text1"/>
          <w:sz w:val="30"/>
          <w:szCs w:val="30"/>
        </w:rPr>
        <w:t>通过采用全自动化评分系统不仅可以减轻裁判工作量，节约裁判评分用时，还可以减少人为因素对竞赛结果的影响，保证了赛项的公平公正。</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赛项方案的创新点</w:t>
      </w:r>
      <w:r>
        <w:rPr>
          <w:rFonts w:eastAsia="仿宋_GB2312" w:hAnsi="仿宋_GB2312" w:hint="eastAsia"/>
          <w:color w:val="000000" w:themeColor="text1"/>
          <w:sz w:val="30"/>
          <w:szCs w:val="30"/>
        </w:rPr>
        <w:t>：</w:t>
      </w:r>
    </w:p>
    <w:p w:rsidR="00677DC1" w:rsidRDefault="00F070DA">
      <w:pPr>
        <w:pStyle w:val="a8"/>
        <w:spacing w:line="560" w:lineRule="exact"/>
        <w:ind w:firstLineChars="200" w:firstLine="600"/>
        <w:jc w:val="both"/>
        <w:rPr>
          <w:rFonts w:eastAsia="仿宋_GB2312" w:hAnsi="仿宋_GB2312"/>
          <w:color w:val="000000" w:themeColor="text1"/>
          <w:sz w:val="30"/>
          <w:szCs w:val="30"/>
        </w:rPr>
      </w:pPr>
      <w:r>
        <w:rPr>
          <w:rFonts w:eastAsia="仿宋_GB2312" w:hAnsi="仿宋_GB2312"/>
          <w:color w:val="000000" w:themeColor="text1"/>
          <w:sz w:val="30"/>
          <w:szCs w:val="30"/>
        </w:rPr>
        <w:t>（一）</w:t>
      </w:r>
      <w:r>
        <w:rPr>
          <w:rFonts w:eastAsia="仿宋_GB2312" w:hAnsi="仿宋_GB2312" w:hint="eastAsia"/>
          <w:color w:val="000000" w:themeColor="text1"/>
          <w:sz w:val="30"/>
          <w:szCs w:val="30"/>
        </w:rPr>
        <w:t>全国职业院校大赛举办至今</w:t>
      </w:r>
      <w:r>
        <w:rPr>
          <w:rFonts w:eastAsia="仿宋_GB2312" w:hAnsi="仿宋_GB2312"/>
          <w:color w:val="000000" w:themeColor="text1"/>
          <w:sz w:val="30"/>
          <w:szCs w:val="30"/>
        </w:rPr>
        <w:t>尚无直接面向集成电路产业的相关赛项</w:t>
      </w:r>
      <w:r>
        <w:rPr>
          <w:rFonts w:eastAsia="仿宋_GB2312" w:hAnsi="仿宋_GB2312" w:hint="eastAsia"/>
          <w:color w:val="000000" w:themeColor="text1"/>
          <w:sz w:val="30"/>
          <w:szCs w:val="30"/>
        </w:rPr>
        <w:t>，</w:t>
      </w:r>
      <w:r>
        <w:rPr>
          <w:rFonts w:eastAsia="仿宋_GB2312" w:hAnsi="仿宋_GB2312"/>
          <w:color w:val="000000" w:themeColor="text1"/>
          <w:sz w:val="30"/>
          <w:szCs w:val="30"/>
        </w:rPr>
        <w:t>本赛项旨在推动集成电路产业的人才培养</w:t>
      </w:r>
      <w:r>
        <w:rPr>
          <w:rFonts w:eastAsia="仿宋_GB2312" w:hAnsi="仿宋_GB2312" w:hint="eastAsia"/>
          <w:color w:val="000000" w:themeColor="text1"/>
          <w:sz w:val="30"/>
          <w:szCs w:val="30"/>
        </w:rPr>
        <w:t>、</w:t>
      </w:r>
      <w:r>
        <w:rPr>
          <w:rFonts w:eastAsia="仿宋_GB2312" w:hAnsi="仿宋_GB2312"/>
          <w:color w:val="000000" w:themeColor="text1"/>
          <w:sz w:val="30"/>
          <w:szCs w:val="30"/>
        </w:rPr>
        <w:t>助力我国新一代信息技术产业和</w:t>
      </w:r>
      <w:r>
        <w:rPr>
          <w:rFonts w:eastAsia="仿宋_GB2312" w:hAnsi="仿宋_GB2312" w:hint="eastAsia"/>
          <w:color w:val="000000" w:themeColor="text1"/>
          <w:sz w:val="30"/>
          <w:szCs w:val="30"/>
        </w:rPr>
        <w:t>先进</w:t>
      </w:r>
      <w:r>
        <w:rPr>
          <w:rFonts w:eastAsia="仿宋_GB2312" w:hAnsi="仿宋_GB2312"/>
          <w:color w:val="000000" w:themeColor="text1"/>
          <w:sz w:val="30"/>
          <w:szCs w:val="30"/>
        </w:rPr>
        <w:t>制造业的发展</w:t>
      </w:r>
      <w:r>
        <w:rPr>
          <w:rFonts w:eastAsia="仿宋_GB2312" w:hAnsi="仿宋_GB2312" w:hint="eastAsia"/>
          <w:color w:val="000000" w:themeColor="text1"/>
          <w:sz w:val="30"/>
          <w:szCs w:val="30"/>
        </w:rPr>
        <w:t>，</w:t>
      </w:r>
      <w:r>
        <w:rPr>
          <w:rFonts w:eastAsia="仿宋_GB2312" w:hAnsi="仿宋_GB2312"/>
          <w:color w:val="000000" w:themeColor="text1"/>
          <w:sz w:val="30"/>
          <w:szCs w:val="30"/>
        </w:rPr>
        <w:t>与新时期国家战略高度契合。</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（二）赛项方案以集成电路芯片及其应用电路为载体，以</w:t>
      </w:r>
      <w:r>
        <w:rPr>
          <w:rFonts w:eastAsia="仿宋_GB2312" w:hAnsi="仿宋_GB2312" w:hint="eastAsia"/>
          <w:color w:val="000000" w:themeColor="text1"/>
          <w:sz w:val="30"/>
          <w:szCs w:val="30"/>
        </w:rPr>
        <w:t>集成电路</w:t>
      </w:r>
      <w:r>
        <w:rPr>
          <w:rFonts w:eastAsia="仿宋_GB2312" w:hAnsi="仿宋_GB2312"/>
          <w:color w:val="000000" w:themeColor="text1"/>
          <w:sz w:val="30"/>
          <w:szCs w:val="30"/>
        </w:rPr>
        <w:t>综合检测平台为工具，比赛过程充分和生产实际相结合，综合培养与考核学生的软件编程、测试电路设计与制作、测试设备使用</w:t>
      </w:r>
      <w:r>
        <w:rPr>
          <w:rFonts w:eastAsia="仿宋_GB2312" w:hAnsi="仿宋_GB2312" w:hint="eastAsia"/>
          <w:color w:val="000000" w:themeColor="text1"/>
          <w:sz w:val="30"/>
          <w:szCs w:val="30"/>
        </w:rPr>
        <w:t>、</w:t>
      </w:r>
      <w:r>
        <w:rPr>
          <w:rFonts w:eastAsia="仿宋_GB2312" w:hAnsi="仿宋_GB2312"/>
          <w:color w:val="000000" w:themeColor="text1"/>
          <w:sz w:val="30"/>
          <w:szCs w:val="30"/>
        </w:rPr>
        <w:t>电路系统检测与维修等综合能力，体现赛项</w:t>
      </w:r>
      <w:r>
        <w:rPr>
          <w:rFonts w:eastAsia="仿宋_GB2312" w:hAnsi="仿宋_GB2312" w:hint="eastAsia"/>
          <w:color w:val="000000" w:themeColor="text1"/>
          <w:sz w:val="30"/>
          <w:szCs w:val="30"/>
        </w:rPr>
        <w:t>设计</w:t>
      </w:r>
      <w:r>
        <w:rPr>
          <w:rFonts w:eastAsia="仿宋_GB2312" w:hAnsi="仿宋_GB2312"/>
          <w:color w:val="000000" w:themeColor="text1"/>
          <w:sz w:val="30"/>
          <w:szCs w:val="30"/>
        </w:rPr>
        <w:t>服务人才培养和社会经济发展的宗旨。</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（三）</w:t>
      </w:r>
      <w:r>
        <w:rPr>
          <w:rFonts w:eastAsia="仿宋_GB2312" w:hAnsi="Arial Narrow"/>
          <w:color w:val="000000" w:themeColor="text1"/>
          <w:sz w:val="30"/>
          <w:szCs w:val="30"/>
        </w:rPr>
        <w:t>竞赛平台技术先进、通用性强、成熟稳定可靠</w:t>
      </w:r>
      <w:r>
        <w:rPr>
          <w:rFonts w:eastAsia="仿宋_GB2312" w:hAnsi="仿宋_GB2312"/>
          <w:color w:val="000000" w:themeColor="text1"/>
          <w:sz w:val="30"/>
          <w:szCs w:val="30"/>
        </w:rPr>
        <w:t>。</w:t>
      </w:r>
      <w:r>
        <w:rPr>
          <w:rFonts w:eastAsia="仿宋_GB2312" w:hAnsi="Arial Narrow"/>
          <w:color w:val="000000" w:themeColor="text1"/>
          <w:sz w:val="30"/>
          <w:szCs w:val="30"/>
        </w:rPr>
        <w:t>赛前、</w:t>
      </w:r>
      <w:r>
        <w:rPr>
          <w:rFonts w:eastAsia="仿宋_GB2312" w:hAnsi="Arial Narrow"/>
          <w:color w:val="000000" w:themeColor="text1"/>
          <w:sz w:val="30"/>
          <w:szCs w:val="30"/>
        </w:rPr>
        <w:lastRenderedPageBreak/>
        <w:t>赛后可完全和日常教学活动</w:t>
      </w:r>
      <w:r>
        <w:rPr>
          <w:rFonts w:eastAsia="仿宋_GB2312" w:hAnsi="Arial Narrow" w:hint="eastAsia"/>
          <w:color w:val="000000" w:themeColor="text1"/>
          <w:sz w:val="30"/>
          <w:szCs w:val="30"/>
        </w:rPr>
        <w:t>深度融合</w:t>
      </w:r>
      <w:r>
        <w:rPr>
          <w:rFonts w:eastAsia="仿宋_GB2312" w:hAnsi="Arial Narrow"/>
          <w:color w:val="000000" w:themeColor="text1"/>
          <w:sz w:val="30"/>
          <w:szCs w:val="30"/>
        </w:rPr>
        <w:t>，特别适合教学案例、实训基地建设、创新创业实践教学使用。赛项中运用的各项技术可分别转化为实际教学当中的</w:t>
      </w:r>
      <w:r>
        <w:rPr>
          <w:rFonts w:eastAsia="仿宋_GB2312" w:hAnsi="Arial Narrow" w:hint="eastAsia"/>
          <w:color w:val="000000" w:themeColor="text1"/>
          <w:sz w:val="30"/>
          <w:szCs w:val="30"/>
        </w:rPr>
        <w:t>可以直接使用的</w:t>
      </w:r>
      <w:r>
        <w:rPr>
          <w:rFonts w:eastAsia="仿宋_GB2312" w:hAnsi="Arial Narrow"/>
          <w:color w:val="000000" w:themeColor="text1"/>
          <w:sz w:val="30"/>
          <w:szCs w:val="30"/>
        </w:rPr>
        <w:t>课程建设资源和课程设计、毕业设计</w:t>
      </w:r>
      <w:r>
        <w:rPr>
          <w:rFonts w:eastAsia="仿宋_GB2312" w:hAnsi="Arial Narrow" w:hint="eastAsia"/>
          <w:color w:val="000000" w:themeColor="text1"/>
          <w:sz w:val="30"/>
          <w:szCs w:val="30"/>
        </w:rPr>
        <w:t>及</w:t>
      </w:r>
      <w:r>
        <w:rPr>
          <w:rFonts w:eastAsia="仿宋_GB2312" w:hAnsi="Arial Narrow"/>
          <w:color w:val="000000" w:themeColor="text1"/>
          <w:sz w:val="30"/>
          <w:szCs w:val="30"/>
        </w:rPr>
        <w:t>项目教学实验实训案例。</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六、竞赛内容简介</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本赛项主要考察高职电子信息类专业学生</w:t>
      </w:r>
      <w:r>
        <w:rPr>
          <w:rFonts w:eastAsia="仿宋_GB2312" w:hAnsi="仿宋_GB2312"/>
          <w:color w:val="000000" w:themeColor="text1"/>
          <w:sz w:val="30"/>
          <w:szCs w:val="30"/>
        </w:rPr>
        <w:t>对</w:t>
      </w:r>
      <w:r>
        <w:rPr>
          <w:rFonts w:eastAsia="仿宋_GB2312" w:hAnsi="仿宋_GB2312" w:hint="eastAsia"/>
          <w:color w:val="000000" w:themeColor="text1"/>
          <w:sz w:val="30"/>
          <w:szCs w:val="30"/>
        </w:rPr>
        <w:t>集成电路</w:t>
      </w:r>
      <w:r>
        <w:rPr>
          <w:rFonts w:eastAsia="仿宋_GB2312" w:hAnsi="仿宋_GB2312"/>
          <w:color w:val="000000" w:themeColor="text1"/>
          <w:sz w:val="30"/>
          <w:szCs w:val="30"/>
        </w:rPr>
        <w:t>测试</w:t>
      </w:r>
      <w:r>
        <w:rPr>
          <w:rFonts w:eastAsia="仿宋_GB2312" w:hAnsi="仿宋_GB2312" w:hint="eastAsia"/>
          <w:color w:val="000000" w:themeColor="text1"/>
          <w:sz w:val="30"/>
          <w:szCs w:val="30"/>
        </w:rPr>
        <w:t>及应用</w:t>
      </w:r>
      <w:r>
        <w:rPr>
          <w:rFonts w:eastAsia="仿宋_GB2312" w:hAnsi="仿宋_GB2312"/>
          <w:color w:val="000000" w:themeColor="text1"/>
          <w:sz w:val="30"/>
          <w:szCs w:val="30"/>
        </w:rPr>
        <w:t>能力。</w:t>
      </w:r>
    </w:p>
    <w:p w:rsidR="00677DC1" w:rsidRDefault="00F070DA">
      <w:pPr>
        <w:snapToGrid w:val="0"/>
        <w:spacing w:line="560" w:lineRule="exact"/>
        <w:ind w:firstLineChars="200" w:firstLine="600"/>
        <w:rPr>
          <w:rFonts w:eastAsia="仿宋_GB2312"/>
          <w:color w:val="000000" w:themeColor="text1"/>
          <w:sz w:val="30"/>
          <w:szCs w:val="30"/>
        </w:rPr>
      </w:pPr>
      <w:bookmarkStart w:id="0" w:name="OLE_LINK1"/>
      <w:bookmarkStart w:id="1" w:name="OLE_LINK2"/>
      <w:r>
        <w:rPr>
          <w:rFonts w:eastAsia="仿宋_GB2312"/>
          <w:bCs/>
          <w:color w:val="000000" w:themeColor="text1"/>
          <w:kern w:val="0"/>
          <w:sz w:val="30"/>
          <w:szCs w:val="30"/>
          <w:lang w:bidi="en-US"/>
        </w:rPr>
        <w:t>赛项要求参赛</w:t>
      </w:r>
      <w:r>
        <w:rPr>
          <w:rFonts w:eastAsia="仿宋_GB2312" w:hAnsi="仿宋_GB2312"/>
          <w:bCs/>
          <w:color w:val="000000" w:themeColor="text1"/>
          <w:kern w:val="0"/>
          <w:sz w:val="30"/>
          <w:szCs w:val="30"/>
          <w:lang w:bidi="en-US"/>
        </w:rPr>
        <w:t>选手</w:t>
      </w:r>
      <w:r>
        <w:rPr>
          <w:rFonts w:eastAsia="仿宋_GB2312" w:hAnsi="仿宋_GB2312"/>
          <w:color w:val="000000" w:themeColor="text1"/>
          <w:sz w:val="30"/>
          <w:szCs w:val="30"/>
        </w:rPr>
        <w:t>在规定时间内对组委会提供的</w:t>
      </w:r>
      <w:r>
        <w:rPr>
          <w:rFonts w:eastAsia="仿宋_GB2312" w:hAnsi="仿宋_GB2312" w:hint="eastAsia"/>
          <w:color w:val="000000" w:themeColor="text1"/>
          <w:sz w:val="30"/>
          <w:szCs w:val="30"/>
        </w:rPr>
        <w:t>集成电路芯片</w:t>
      </w:r>
      <w:r>
        <w:rPr>
          <w:rFonts w:eastAsia="仿宋_GB2312" w:hAnsi="仿宋_GB2312"/>
          <w:color w:val="000000" w:themeColor="text1"/>
          <w:sz w:val="30"/>
          <w:szCs w:val="30"/>
        </w:rPr>
        <w:t>进行测试程序编写、检测平台调试、</w:t>
      </w:r>
      <w:r>
        <w:rPr>
          <w:rFonts w:eastAsia="仿宋_GB2312" w:hAnsi="仿宋_GB2312" w:hint="eastAsia"/>
          <w:color w:val="000000" w:themeColor="text1"/>
          <w:sz w:val="30"/>
          <w:szCs w:val="30"/>
        </w:rPr>
        <w:t>测试</w:t>
      </w:r>
      <w:r>
        <w:rPr>
          <w:rFonts w:eastAsia="仿宋_GB2312" w:hAnsi="仿宋_GB2312"/>
          <w:color w:val="000000" w:themeColor="text1"/>
          <w:sz w:val="30"/>
          <w:szCs w:val="30"/>
        </w:rPr>
        <w:t>电路焊接、电路板系统故障诊断与维修等，按照赛题要求编写</w:t>
      </w:r>
      <w:r>
        <w:rPr>
          <w:rFonts w:eastAsia="仿宋_GB2312" w:hAnsi="仿宋_GB2312" w:hint="eastAsia"/>
          <w:color w:val="000000" w:themeColor="text1"/>
          <w:sz w:val="30"/>
          <w:szCs w:val="30"/>
        </w:rPr>
        <w:t>集成</w:t>
      </w:r>
      <w:r>
        <w:rPr>
          <w:rFonts w:eastAsia="仿宋_GB2312" w:hAnsi="仿宋_GB2312"/>
          <w:color w:val="000000" w:themeColor="text1"/>
          <w:sz w:val="30"/>
          <w:szCs w:val="30"/>
        </w:rPr>
        <w:t>电路测试程序，完成赛题要求的各项规定任务和人机交互任务。竞赛内容主要涉及：</w:t>
      </w:r>
      <w:r>
        <w:rPr>
          <w:rFonts w:eastAsia="仿宋_GB2312" w:hAnsi="仿宋_GB2312" w:hint="eastAsia"/>
          <w:color w:val="000000" w:themeColor="text1"/>
          <w:sz w:val="30"/>
          <w:szCs w:val="30"/>
        </w:rPr>
        <w:t>集成电路</w:t>
      </w:r>
      <w:r>
        <w:rPr>
          <w:rFonts w:eastAsia="仿宋_GB2312" w:hAnsi="仿宋_GB2312"/>
          <w:color w:val="000000" w:themeColor="text1"/>
          <w:sz w:val="30"/>
          <w:szCs w:val="30"/>
        </w:rPr>
        <w:t>综合检测平台初始化、</w:t>
      </w:r>
      <w:r>
        <w:rPr>
          <w:rFonts w:eastAsia="仿宋_GB2312" w:hAnsi="仿宋_GB2312" w:hint="eastAsia"/>
          <w:color w:val="000000" w:themeColor="text1"/>
          <w:sz w:val="30"/>
          <w:szCs w:val="30"/>
        </w:rPr>
        <w:t>集成电路</w:t>
      </w:r>
      <w:r>
        <w:rPr>
          <w:rFonts w:eastAsia="仿宋_GB2312" w:hAnsi="仿宋_GB2312"/>
          <w:color w:val="000000" w:themeColor="text1"/>
          <w:sz w:val="30"/>
          <w:szCs w:val="30"/>
        </w:rPr>
        <w:t>芯片测试方案</w:t>
      </w:r>
      <w:r>
        <w:rPr>
          <w:rFonts w:eastAsia="仿宋_GB2312" w:hAnsi="仿宋_GB2312" w:hint="eastAsia"/>
          <w:color w:val="000000" w:themeColor="text1"/>
          <w:sz w:val="30"/>
          <w:szCs w:val="30"/>
        </w:rPr>
        <w:t>设计</w:t>
      </w:r>
      <w:r>
        <w:rPr>
          <w:rFonts w:eastAsia="仿宋_GB2312" w:hAnsi="仿宋_GB2312"/>
          <w:color w:val="000000" w:themeColor="text1"/>
          <w:sz w:val="30"/>
          <w:szCs w:val="30"/>
        </w:rPr>
        <w:t>及</w:t>
      </w:r>
      <w:r>
        <w:rPr>
          <w:rFonts w:eastAsia="仿宋_GB2312" w:hAnsi="仿宋_GB2312" w:hint="eastAsia"/>
          <w:color w:val="000000" w:themeColor="text1"/>
          <w:sz w:val="30"/>
          <w:szCs w:val="30"/>
        </w:rPr>
        <w:t>测试</w:t>
      </w:r>
      <w:r>
        <w:rPr>
          <w:rFonts w:eastAsia="仿宋_GB2312" w:hAnsi="仿宋_GB2312"/>
          <w:color w:val="000000" w:themeColor="text1"/>
          <w:sz w:val="30"/>
          <w:szCs w:val="30"/>
        </w:rPr>
        <w:t>程序的编写、</w:t>
      </w:r>
      <w:r>
        <w:rPr>
          <w:rFonts w:eastAsia="仿宋_GB2312" w:hAnsi="仿宋_GB2312" w:hint="eastAsia"/>
          <w:color w:val="000000" w:themeColor="text1"/>
          <w:sz w:val="30"/>
          <w:szCs w:val="30"/>
        </w:rPr>
        <w:t>集成电路</w:t>
      </w:r>
      <w:r>
        <w:rPr>
          <w:rFonts w:eastAsia="仿宋_GB2312" w:hAnsi="仿宋_GB2312"/>
          <w:color w:val="000000" w:themeColor="text1"/>
          <w:sz w:val="30"/>
          <w:szCs w:val="30"/>
        </w:rPr>
        <w:t>板检测与故障维修、板级调试及应用等。</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bCs/>
          <w:color w:val="000000" w:themeColor="text1"/>
          <w:sz w:val="30"/>
          <w:szCs w:val="30"/>
          <w:lang w:bidi="en-US"/>
        </w:rPr>
        <w:t>整个竞赛以真实工作环境为背景，贴近实际综合考察学生对</w:t>
      </w:r>
      <w:r>
        <w:rPr>
          <w:rFonts w:eastAsia="仿宋_GB2312" w:hAnsi="仿宋_GB2312" w:hint="eastAsia"/>
          <w:color w:val="000000" w:themeColor="text1"/>
          <w:sz w:val="30"/>
          <w:szCs w:val="30"/>
        </w:rPr>
        <w:t>测试程序代码编写</w:t>
      </w:r>
      <w:r>
        <w:rPr>
          <w:rFonts w:eastAsia="仿宋_GB2312" w:hAnsi="仿宋_GB2312"/>
          <w:color w:val="000000" w:themeColor="text1"/>
          <w:sz w:val="30"/>
          <w:szCs w:val="30"/>
        </w:rPr>
        <w:t>、</w:t>
      </w:r>
      <w:r>
        <w:rPr>
          <w:rFonts w:eastAsia="仿宋_GB2312" w:hAnsi="仿宋_GB2312" w:hint="eastAsia"/>
          <w:color w:val="000000" w:themeColor="text1"/>
          <w:sz w:val="30"/>
          <w:szCs w:val="30"/>
        </w:rPr>
        <w:t>集成</w:t>
      </w:r>
      <w:r>
        <w:rPr>
          <w:rFonts w:eastAsia="仿宋_GB2312" w:hAnsi="仿宋_GB2312"/>
          <w:color w:val="000000" w:themeColor="text1"/>
          <w:sz w:val="30"/>
          <w:szCs w:val="30"/>
        </w:rPr>
        <w:t>电路测试、</w:t>
      </w:r>
      <w:r>
        <w:rPr>
          <w:rFonts w:eastAsia="仿宋_GB2312" w:hAnsi="仿宋_GB2312" w:hint="eastAsia"/>
          <w:color w:val="000000" w:themeColor="text1"/>
          <w:sz w:val="30"/>
          <w:szCs w:val="30"/>
        </w:rPr>
        <w:t>硬件</w:t>
      </w:r>
      <w:r>
        <w:rPr>
          <w:rFonts w:eastAsia="仿宋_GB2312" w:hAnsi="仿宋_GB2312"/>
          <w:color w:val="000000" w:themeColor="text1"/>
          <w:sz w:val="30"/>
          <w:szCs w:val="30"/>
        </w:rPr>
        <w:t>电路焊接、系统故障检测与维修等相关能力的综合运用。</w:t>
      </w:r>
    </w:p>
    <w:bookmarkEnd w:id="0"/>
    <w:bookmarkEnd w:id="1"/>
    <w:p w:rsidR="00677DC1" w:rsidRDefault="00F070DA">
      <w:pPr>
        <w:snapToGrid w:val="0"/>
        <w:spacing w:line="560" w:lineRule="exact"/>
        <w:ind w:firstLineChars="200" w:firstLine="600"/>
        <w:rPr>
          <w:rFonts w:eastAsia="仿宋_GB2312"/>
          <w:color w:val="000000" w:themeColor="text1"/>
          <w:kern w:val="0"/>
          <w:sz w:val="30"/>
          <w:szCs w:val="30"/>
        </w:rPr>
      </w:pPr>
      <w:r>
        <w:rPr>
          <w:rFonts w:eastAsia="仿宋_GB2312"/>
          <w:color w:val="000000" w:themeColor="text1"/>
          <w:kern w:val="0"/>
          <w:sz w:val="30"/>
          <w:szCs w:val="30"/>
        </w:rPr>
        <w:t xml:space="preserve">The competition focuses on Higher Vocational Electronic Information Majors of integrated circuit testing and application ability.           </w:t>
      </w:r>
    </w:p>
    <w:p w:rsidR="00677DC1" w:rsidRDefault="00F070DA">
      <w:pPr>
        <w:snapToGrid w:val="0"/>
        <w:spacing w:line="560" w:lineRule="exact"/>
        <w:ind w:firstLineChars="200" w:firstLine="600"/>
        <w:rPr>
          <w:rFonts w:eastAsia="仿宋_GB2312"/>
          <w:color w:val="000000" w:themeColor="text1"/>
          <w:kern w:val="0"/>
          <w:sz w:val="30"/>
          <w:szCs w:val="30"/>
        </w:rPr>
      </w:pPr>
      <w:r>
        <w:rPr>
          <w:rFonts w:eastAsia="仿宋_GB2312"/>
          <w:color w:val="000000" w:themeColor="text1"/>
          <w:kern w:val="0"/>
          <w:sz w:val="30"/>
          <w:szCs w:val="30"/>
        </w:rPr>
        <w:t xml:space="preserve">The integrated circuit chip requires players to provide to the organizing committee within the time specified in the test program and test platform for debugging and testing circuit, circuit board welding system fault diagnosis and maintenance, in accordance with </w:t>
      </w:r>
      <w:r>
        <w:rPr>
          <w:rFonts w:eastAsia="仿宋_GB2312"/>
          <w:color w:val="000000" w:themeColor="text1"/>
          <w:kern w:val="0"/>
          <w:sz w:val="30"/>
          <w:szCs w:val="30"/>
        </w:rPr>
        <w:lastRenderedPageBreak/>
        <w:t>the requirements of compiling tournament title integrated circuit testing procedures, the provisions of title match completed tasks and interactive task. The main contents of the competition involved: a comprehensive testing platform initialization, integrated circuit chip testing scheme and program, Integrated circuit board inspection and troubleshooting, board level debugging and application, data upload and analysis of cloud platform, etc..</w:t>
      </w:r>
    </w:p>
    <w:p w:rsidR="00677DC1" w:rsidRDefault="00F070DA">
      <w:pPr>
        <w:snapToGrid w:val="0"/>
        <w:spacing w:line="560" w:lineRule="exact"/>
        <w:ind w:firstLineChars="200" w:firstLine="600"/>
        <w:rPr>
          <w:rFonts w:eastAsia="仿宋_GB2312"/>
          <w:color w:val="000000" w:themeColor="text1"/>
          <w:kern w:val="0"/>
          <w:sz w:val="30"/>
          <w:szCs w:val="30"/>
        </w:rPr>
      </w:pPr>
      <w:r>
        <w:rPr>
          <w:rFonts w:eastAsia="仿宋_GB2312"/>
          <w:color w:val="000000" w:themeColor="text1"/>
          <w:kern w:val="0"/>
          <w:sz w:val="30"/>
          <w:szCs w:val="30"/>
        </w:rPr>
        <w:t xml:space="preserve">The whole competition takes the real work environment as the background, close to the reality, comprehensive investigation student to the </w:t>
      </w:r>
      <w:r>
        <w:rPr>
          <w:rFonts w:eastAsia="仿宋_GB2312" w:hint="eastAsia"/>
          <w:color w:val="000000" w:themeColor="text1"/>
          <w:kern w:val="0"/>
          <w:sz w:val="30"/>
          <w:szCs w:val="30"/>
        </w:rPr>
        <w:t xml:space="preserve">testing </w:t>
      </w:r>
      <w:r>
        <w:rPr>
          <w:rFonts w:eastAsia="仿宋_GB2312"/>
          <w:color w:val="000000" w:themeColor="text1"/>
          <w:kern w:val="0"/>
          <w:sz w:val="30"/>
          <w:szCs w:val="30"/>
        </w:rPr>
        <w:t xml:space="preserve">software </w:t>
      </w:r>
      <w:r>
        <w:rPr>
          <w:rFonts w:eastAsia="仿宋_GB2312" w:hint="eastAsia"/>
          <w:color w:val="000000" w:themeColor="text1"/>
          <w:kern w:val="0"/>
          <w:sz w:val="30"/>
          <w:szCs w:val="30"/>
        </w:rPr>
        <w:t xml:space="preserve">code </w:t>
      </w:r>
      <w:r>
        <w:rPr>
          <w:rFonts w:eastAsia="仿宋_GB2312"/>
          <w:color w:val="000000" w:themeColor="text1"/>
          <w:kern w:val="0"/>
          <w:sz w:val="30"/>
          <w:szCs w:val="30"/>
        </w:rPr>
        <w:t>programming, the integrated circuit test, the hardware circuit welding, the system fault detection and the maintenance and so on correlation ability comprehensive utilization.</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七、竞赛方式</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kern w:val="0"/>
          <w:sz w:val="30"/>
          <w:szCs w:val="30"/>
        </w:rPr>
        <w:t>（一）</w:t>
      </w:r>
      <w:r>
        <w:rPr>
          <w:rFonts w:eastAsia="仿宋_GB2312" w:hAnsi="仿宋_GB2312"/>
          <w:color w:val="000000" w:themeColor="text1"/>
          <w:sz w:val="30"/>
          <w:szCs w:val="30"/>
        </w:rPr>
        <w:t>本赛项采用团体赛方式组队报名参赛，每个参赛队由</w:t>
      </w:r>
      <w:r>
        <w:rPr>
          <w:rFonts w:eastAsia="仿宋_GB2312"/>
          <w:color w:val="000000" w:themeColor="text1"/>
          <w:sz w:val="30"/>
          <w:szCs w:val="30"/>
        </w:rPr>
        <w:t>3</w:t>
      </w:r>
      <w:r>
        <w:rPr>
          <w:rFonts w:eastAsia="仿宋_GB2312" w:hAnsi="仿宋_GB2312"/>
          <w:color w:val="000000" w:themeColor="text1"/>
          <w:sz w:val="30"/>
          <w:szCs w:val="30"/>
        </w:rPr>
        <w:t>名选手组成。其中设队长</w:t>
      </w:r>
      <w:r>
        <w:rPr>
          <w:rFonts w:eastAsia="仿宋_GB2312"/>
          <w:color w:val="000000" w:themeColor="text1"/>
          <w:sz w:val="30"/>
          <w:szCs w:val="30"/>
        </w:rPr>
        <w:t>1</w:t>
      </w:r>
      <w:r>
        <w:rPr>
          <w:rFonts w:eastAsia="仿宋_GB2312" w:hAnsi="仿宋_GB2312"/>
          <w:color w:val="000000" w:themeColor="text1"/>
          <w:sz w:val="30"/>
          <w:szCs w:val="30"/>
        </w:rPr>
        <w:t>名，</w:t>
      </w:r>
      <w:r>
        <w:rPr>
          <w:rFonts w:eastAsia="仿宋_GB2312"/>
          <w:color w:val="000000" w:themeColor="text1"/>
          <w:sz w:val="30"/>
          <w:szCs w:val="30"/>
        </w:rPr>
        <w:t>3</w:t>
      </w:r>
      <w:r>
        <w:rPr>
          <w:rFonts w:eastAsia="仿宋_GB2312" w:hAnsi="仿宋_GB2312"/>
          <w:color w:val="000000" w:themeColor="text1"/>
          <w:sz w:val="30"/>
          <w:szCs w:val="30"/>
        </w:rPr>
        <w:t>名选手须为同校在籍学生，性别和年级不限。参赛选手年龄须不超过</w:t>
      </w:r>
      <w:r>
        <w:rPr>
          <w:rFonts w:eastAsia="仿宋_GB2312"/>
          <w:color w:val="000000" w:themeColor="text1"/>
          <w:sz w:val="30"/>
          <w:szCs w:val="30"/>
        </w:rPr>
        <w:t>25</w:t>
      </w:r>
      <w:r>
        <w:rPr>
          <w:rFonts w:eastAsia="仿宋_GB2312" w:hAnsi="仿宋_GB2312"/>
          <w:color w:val="000000" w:themeColor="text1"/>
          <w:sz w:val="30"/>
          <w:szCs w:val="30"/>
        </w:rPr>
        <w:t>岁，年龄计算截止时间以比赛当年的</w:t>
      </w:r>
      <w:r>
        <w:rPr>
          <w:rFonts w:eastAsia="仿宋_GB2312"/>
          <w:color w:val="000000" w:themeColor="text1"/>
          <w:sz w:val="30"/>
          <w:szCs w:val="30"/>
        </w:rPr>
        <w:t>5</w:t>
      </w:r>
      <w:r>
        <w:rPr>
          <w:rFonts w:eastAsia="仿宋_GB2312" w:hAnsi="仿宋_GB2312"/>
          <w:color w:val="000000" w:themeColor="text1"/>
          <w:sz w:val="30"/>
          <w:szCs w:val="30"/>
        </w:rPr>
        <w:t>月</w:t>
      </w:r>
      <w:r>
        <w:rPr>
          <w:rFonts w:eastAsia="仿宋_GB2312"/>
          <w:color w:val="000000" w:themeColor="text1"/>
          <w:sz w:val="30"/>
          <w:szCs w:val="30"/>
        </w:rPr>
        <w:t>1</w:t>
      </w:r>
      <w:r>
        <w:rPr>
          <w:rFonts w:eastAsia="仿宋_GB2312" w:hAnsi="仿宋_GB2312"/>
          <w:color w:val="000000" w:themeColor="text1"/>
          <w:sz w:val="30"/>
          <w:szCs w:val="30"/>
        </w:rPr>
        <w:t>日为准。</w:t>
      </w:r>
    </w:p>
    <w:p w:rsidR="00677DC1" w:rsidRDefault="00F070DA">
      <w:pPr>
        <w:snapToGrid w:val="0"/>
        <w:spacing w:line="560" w:lineRule="exact"/>
        <w:ind w:firstLineChars="200" w:firstLine="600"/>
        <w:rPr>
          <w:rFonts w:eastAsia="仿宋_GB2312"/>
          <w:color w:val="000000" w:themeColor="text1"/>
          <w:kern w:val="0"/>
          <w:sz w:val="30"/>
          <w:szCs w:val="30"/>
        </w:rPr>
      </w:pPr>
      <w:r>
        <w:rPr>
          <w:rFonts w:eastAsia="仿宋_GB2312" w:hAnsi="仿宋_GB2312"/>
          <w:color w:val="000000" w:themeColor="text1"/>
          <w:kern w:val="0"/>
          <w:sz w:val="30"/>
          <w:szCs w:val="30"/>
        </w:rPr>
        <w:t>（二）比赛由</w:t>
      </w:r>
      <w:r>
        <w:rPr>
          <w:rFonts w:eastAsia="仿宋_GB2312"/>
          <w:color w:val="000000" w:themeColor="text1"/>
          <w:kern w:val="0"/>
          <w:sz w:val="30"/>
          <w:szCs w:val="30"/>
        </w:rPr>
        <w:t>2018</w:t>
      </w:r>
      <w:r>
        <w:rPr>
          <w:rFonts w:eastAsia="仿宋_GB2312" w:hAnsi="仿宋_GB2312"/>
          <w:color w:val="000000" w:themeColor="text1"/>
          <w:kern w:val="0"/>
          <w:sz w:val="30"/>
          <w:szCs w:val="30"/>
        </w:rPr>
        <w:t>年全国职业院校技能大赛执委会统一组织。建议各省、自治区、直辖市，各计划单列市以及新疆建设兵团等有关部门视情况组织预赛，推荐代表队参加决赛。</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（三）</w:t>
      </w:r>
      <w:r>
        <w:rPr>
          <w:rFonts w:eastAsia="仿宋_GB2312"/>
          <w:color w:val="000000" w:themeColor="text1"/>
          <w:sz w:val="30"/>
          <w:szCs w:val="30"/>
        </w:rPr>
        <w:t>2018</w:t>
      </w:r>
      <w:r>
        <w:rPr>
          <w:rFonts w:eastAsia="仿宋_GB2312" w:hAnsi="仿宋_GB2312"/>
          <w:color w:val="000000" w:themeColor="text1"/>
          <w:sz w:val="30"/>
          <w:szCs w:val="30"/>
        </w:rPr>
        <w:t>年不邀请港澳台和国外选手参赛。</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八、竞赛时间安排与流程</w:t>
      </w:r>
    </w:p>
    <w:p w:rsidR="00677DC1" w:rsidRDefault="00F070DA">
      <w:pPr>
        <w:pStyle w:val="a8"/>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hAnsi="仿宋_GB2312"/>
          <w:color w:val="000000" w:themeColor="text1"/>
          <w:sz w:val="30"/>
          <w:szCs w:val="30"/>
        </w:rPr>
        <w:t>一</w:t>
      </w:r>
      <w:r>
        <w:rPr>
          <w:rFonts w:eastAsia="仿宋_GB2312"/>
          <w:color w:val="000000" w:themeColor="text1"/>
          <w:sz w:val="30"/>
          <w:szCs w:val="30"/>
        </w:rPr>
        <w:t>)</w:t>
      </w:r>
      <w:r>
        <w:rPr>
          <w:rFonts w:eastAsia="仿宋_GB2312" w:hAnsi="仿宋_GB2312"/>
          <w:color w:val="000000" w:themeColor="text1"/>
          <w:sz w:val="30"/>
          <w:szCs w:val="30"/>
        </w:rPr>
        <w:t>比赛时间安排</w:t>
      </w:r>
    </w:p>
    <w:p w:rsidR="00677DC1" w:rsidRDefault="00F070DA">
      <w:pPr>
        <w:snapToGrid w:val="0"/>
        <w:spacing w:line="560" w:lineRule="exact"/>
        <w:jc w:val="center"/>
        <w:rPr>
          <w:rFonts w:eastAsia="仿宋_GB2312"/>
          <w:b/>
          <w:color w:val="000000" w:themeColor="text1"/>
          <w:sz w:val="28"/>
          <w:szCs w:val="28"/>
        </w:rPr>
      </w:pPr>
      <w:r>
        <w:rPr>
          <w:rFonts w:eastAsia="仿宋_GB2312"/>
          <w:b/>
          <w:color w:val="000000" w:themeColor="text1"/>
          <w:sz w:val="28"/>
          <w:szCs w:val="28"/>
        </w:rPr>
        <w:lastRenderedPageBreak/>
        <w:t>表</w:t>
      </w:r>
      <w:r>
        <w:rPr>
          <w:rFonts w:eastAsia="仿宋_GB2312"/>
          <w:b/>
          <w:color w:val="000000" w:themeColor="text1"/>
          <w:sz w:val="28"/>
          <w:szCs w:val="28"/>
        </w:rPr>
        <w:t xml:space="preserve">2 </w:t>
      </w:r>
      <w:r>
        <w:rPr>
          <w:rFonts w:eastAsia="仿宋_GB2312" w:hint="eastAsia"/>
          <w:b/>
          <w:color w:val="000000" w:themeColor="text1"/>
          <w:sz w:val="28"/>
          <w:szCs w:val="28"/>
        </w:rPr>
        <w:t>集成</w:t>
      </w:r>
      <w:r>
        <w:rPr>
          <w:rFonts w:eastAsia="仿宋_GB2312"/>
          <w:b/>
          <w:color w:val="000000" w:themeColor="text1"/>
          <w:sz w:val="28"/>
          <w:szCs w:val="28"/>
        </w:rPr>
        <w:t>电路测试及应用赛项比赛时间安排表</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6380"/>
      </w:tblGrid>
      <w:tr w:rsidR="00677DC1">
        <w:trPr>
          <w:trHeight w:val="357"/>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竞赛日前一天</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（一）赛前准备</w:t>
            </w:r>
          </w:p>
        </w:tc>
      </w:tr>
      <w:tr w:rsidR="00677DC1">
        <w:trPr>
          <w:trHeight w:val="354"/>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14:30-15:30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召开领队与指导教师赛项说明会</w:t>
            </w:r>
          </w:p>
        </w:tc>
      </w:tr>
      <w:tr w:rsidR="00677DC1">
        <w:trPr>
          <w:trHeight w:val="357"/>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15:30-17:00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参赛选手熟悉场地</w:t>
            </w:r>
          </w:p>
        </w:tc>
      </w:tr>
      <w:tr w:rsidR="00677DC1">
        <w:trPr>
          <w:trHeight w:val="357"/>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竞赛日</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（二）、（三）、（四）、（五）</w:t>
            </w:r>
          </w:p>
        </w:tc>
      </w:tr>
      <w:tr w:rsidR="00677DC1">
        <w:trPr>
          <w:trHeight w:val="301"/>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08:00-09:30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（二）检录入场</w:t>
            </w:r>
          </w:p>
        </w:tc>
      </w:tr>
      <w:tr w:rsidR="00677DC1">
        <w:trPr>
          <w:trHeight w:val="280"/>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300" w:firstLine="840"/>
              <w:rPr>
                <w:rFonts w:eastAsia="仿宋"/>
                <w:color w:val="000000" w:themeColor="text1"/>
                <w:sz w:val="28"/>
                <w:szCs w:val="28"/>
              </w:rPr>
            </w:pPr>
            <w:r>
              <w:rPr>
                <w:rFonts w:eastAsia="仿宋"/>
                <w:color w:val="000000" w:themeColor="text1"/>
                <w:sz w:val="28"/>
                <w:szCs w:val="28"/>
              </w:rPr>
              <w:t>08:00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选手到指定地点集合检录</w:t>
            </w:r>
          </w:p>
        </w:tc>
      </w:tr>
      <w:tr w:rsidR="00677DC1">
        <w:trPr>
          <w:trHeight w:val="287"/>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08:00-08:20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参赛选手一次加密</w:t>
            </w:r>
          </w:p>
        </w:tc>
      </w:tr>
      <w:tr w:rsidR="00677DC1">
        <w:trPr>
          <w:trHeight w:val="262"/>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08:20-09:00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参赛选手二次加密</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09:00-09:20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设备工具检查并签字确认</w:t>
            </w:r>
          </w:p>
        </w:tc>
      </w:tr>
      <w:tr w:rsidR="00677DC1">
        <w:trPr>
          <w:trHeight w:val="289"/>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09:20-09:25</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发放赛题与元器件</w:t>
            </w:r>
          </w:p>
        </w:tc>
      </w:tr>
      <w:tr w:rsidR="00677DC1">
        <w:trPr>
          <w:trHeight w:val="290"/>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09:25-09:30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裁判讲解比赛注意事项，宣布比赛开始</w:t>
            </w:r>
          </w:p>
        </w:tc>
      </w:tr>
      <w:tr w:rsidR="00677DC1">
        <w:trPr>
          <w:trHeight w:val="290"/>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09:30-13:30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（三）竞赛第一阶段：集成电路测试及应用（</w:t>
            </w:r>
            <w:r>
              <w:rPr>
                <w:rFonts w:eastAsia="仿宋"/>
                <w:color w:val="000000" w:themeColor="text1"/>
                <w:sz w:val="28"/>
                <w:szCs w:val="28"/>
              </w:rPr>
              <w:t>4</w:t>
            </w:r>
            <w:r>
              <w:rPr>
                <w:rFonts w:eastAsia="仿宋"/>
                <w:color w:val="000000" w:themeColor="text1"/>
                <w:sz w:val="28"/>
                <w:szCs w:val="28"/>
              </w:rPr>
              <w:t>小时）</w:t>
            </w:r>
          </w:p>
        </w:tc>
      </w:tr>
      <w:tr w:rsidR="00677DC1">
        <w:trPr>
          <w:trHeight w:val="290"/>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09:30-13:30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参赛选手编写集成电路测试程序</w:t>
            </w:r>
          </w:p>
        </w:tc>
      </w:tr>
      <w:tr w:rsidR="00677DC1">
        <w:trPr>
          <w:trHeight w:val="298"/>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09:30-10:00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参赛选手检查核对元器件</w:t>
            </w:r>
          </w:p>
        </w:tc>
      </w:tr>
      <w:tr w:rsidR="00677DC1">
        <w:trPr>
          <w:trHeight w:val="318"/>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09:30-11:</w:t>
            </w:r>
            <w:r>
              <w:rPr>
                <w:rFonts w:eastAsia="仿宋" w:hint="eastAsia"/>
                <w:color w:val="000000" w:themeColor="text1"/>
                <w:sz w:val="28"/>
                <w:szCs w:val="28"/>
              </w:rPr>
              <w:t>2</w:t>
            </w:r>
            <w:r>
              <w:rPr>
                <w:rFonts w:eastAsia="仿宋"/>
                <w:color w:val="000000" w:themeColor="text1"/>
                <w:sz w:val="28"/>
                <w:szCs w:val="28"/>
              </w:rPr>
              <w:t>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集成电路测试板设计、焊接、排障</w:t>
            </w:r>
          </w:p>
        </w:tc>
      </w:tr>
      <w:tr w:rsidR="00677DC1">
        <w:trPr>
          <w:trHeight w:val="312"/>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11:20-12:20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集成电路测试板工艺评分</w:t>
            </w:r>
          </w:p>
        </w:tc>
      </w:tr>
      <w:tr w:rsidR="00677DC1">
        <w:trPr>
          <w:trHeight w:val="312"/>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12:20-12:30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集成电路测试板发还</w:t>
            </w:r>
          </w:p>
        </w:tc>
      </w:tr>
      <w:tr w:rsidR="00677DC1">
        <w:trPr>
          <w:trHeight w:val="312"/>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12:30-13:30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参赛选手进行系统调试</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13:30-16:00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（四）竞赛第二阶段：功能测试（</w:t>
            </w:r>
            <w:r>
              <w:rPr>
                <w:rFonts w:eastAsia="仿宋"/>
                <w:color w:val="000000" w:themeColor="text1"/>
                <w:sz w:val="28"/>
                <w:szCs w:val="28"/>
              </w:rPr>
              <w:t>2.5</w:t>
            </w:r>
            <w:r>
              <w:rPr>
                <w:rFonts w:eastAsia="仿宋"/>
                <w:color w:val="000000" w:themeColor="text1"/>
                <w:sz w:val="28"/>
                <w:szCs w:val="28"/>
              </w:rPr>
              <w:t>小时）</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13:30-14:45</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第一轮功能测试（自动评分）</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14:45-16:00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第二轮功能测试（自动评分）</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16:00-19:00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（五）成绩评定</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16:00-18:00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评分并录入</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18:00-19:00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成绩解密并汇总上交</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竞赛日后一天</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（六）闭赛式</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09:00-09:30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赛项点评</w:t>
            </w:r>
          </w:p>
        </w:tc>
      </w:tr>
      <w:tr w:rsidR="00677DC1">
        <w:trPr>
          <w:trHeight w:val="305"/>
          <w:jc w:val="center"/>
        </w:trPr>
        <w:tc>
          <w:tcPr>
            <w:tcW w:w="2459"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ind w:firstLineChars="200" w:firstLine="560"/>
              <w:rPr>
                <w:rFonts w:eastAsia="仿宋"/>
                <w:color w:val="000000" w:themeColor="text1"/>
                <w:sz w:val="28"/>
                <w:szCs w:val="28"/>
              </w:rPr>
            </w:pPr>
            <w:r>
              <w:rPr>
                <w:rFonts w:eastAsia="仿宋"/>
                <w:color w:val="000000" w:themeColor="text1"/>
                <w:sz w:val="28"/>
                <w:szCs w:val="28"/>
              </w:rPr>
              <w:t>09:30-10:30</w:t>
            </w:r>
          </w:p>
        </w:tc>
        <w:tc>
          <w:tcPr>
            <w:tcW w:w="6380"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eastAsia="仿宋"/>
                <w:color w:val="000000" w:themeColor="text1"/>
                <w:sz w:val="28"/>
                <w:szCs w:val="28"/>
              </w:rPr>
            </w:pPr>
            <w:r>
              <w:rPr>
                <w:rFonts w:eastAsia="仿宋"/>
                <w:color w:val="000000" w:themeColor="text1"/>
                <w:sz w:val="28"/>
                <w:szCs w:val="28"/>
              </w:rPr>
              <w:t>公布成绩并颁奖</w:t>
            </w:r>
          </w:p>
        </w:tc>
      </w:tr>
    </w:tbl>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1.</w:t>
      </w:r>
      <w:r>
        <w:rPr>
          <w:rFonts w:eastAsia="仿宋_GB2312" w:hAnsi="仿宋_GB2312"/>
          <w:color w:val="000000" w:themeColor="text1"/>
          <w:sz w:val="30"/>
          <w:szCs w:val="30"/>
        </w:rPr>
        <w:t>正式比赛日前一天赛前准备，</w:t>
      </w:r>
      <w:r>
        <w:rPr>
          <w:rFonts w:eastAsia="仿宋_GB2312"/>
          <w:color w:val="000000" w:themeColor="text1"/>
          <w:sz w:val="30"/>
          <w:szCs w:val="30"/>
        </w:rPr>
        <w:t>14:30-15:30</w:t>
      </w:r>
      <w:r>
        <w:rPr>
          <w:rFonts w:eastAsia="仿宋_GB2312" w:hAnsi="仿宋_GB2312"/>
          <w:color w:val="000000" w:themeColor="text1"/>
          <w:sz w:val="30"/>
          <w:szCs w:val="30"/>
        </w:rPr>
        <w:t>在赛场指定地点召开领队、指导教师说明会，</w:t>
      </w:r>
      <w:r>
        <w:rPr>
          <w:rFonts w:eastAsia="仿宋_GB2312"/>
          <w:color w:val="000000" w:themeColor="text1"/>
          <w:sz w:val="30"/>
          <w:szCs w:val="30"/>
        </w:rPr>
        <w:t>15:30-17:00</w:t>
      </w:r>
      <w:r>
        <w:rPr>
          <w:rFonts w:eastAsia="仿宋_GB2312" w:hAnsi="仿宋_GB2312"/>
          <w:color w:val="000000" w:themeColor="text1"/>
          <w:sz w:val="30"/>
          <w:szCs w:val="30"/>
        </w:rPr>
        <w:t>参赛选手熟悉赛场环境。</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2.</w:t>
      </w:r>
      <w:r>
        <w:rPr>
          <w:rFonts w:eastAsia="仿宋_GB2312" w:hAnsi="仿宋_GB2312"/>
          <w:color w:val="000000" w:themeColor="text1"/>
          <w:sz w:val="30"/>
          <w:szCs w:val="30"/>
        </w:rPr>
        <w:t>赛项比赛时长</w:t>
      </w:r>
      <w:r>
        <w:rPr>
          <w:rFonts w:eastAsia="仿宋_GB2312"/>
          <w:color w:val="000000" w:themeColor="text1"/>
          <w:sz w:val="30"/>
          <w:szCs w:val="30"/>
        </w:rPr>
        <w:t>6.5</w:t>
      </w:r>
      <w:r>
        <w:rPr>
          <w:rFonts w:eastAsia="仿宋_GB2312" w:hAnsi="仿宋_GB2312"/>
          <w:color w:val="000000" w:themeColor="text1"/>
          <w:sz w:val="30"/>
          <w:szCs w:val="30"/>
        </w:rPr>
        <w:t>个小时（含用餐和休息时间），第一阶段参赛队完成规定任务，选手根据任务情况自行分工；第二阶段为功能测试比赛时间，参赛队有两次机会完成任务测试，每次限时</w:t>
      </w:r>
      <w:r>
        <w:rPr>
          <w:rFonts w:eastAsia="仿宋_GB2312"/>
          <w:color w:val="000000" w:themeColor="text1"/>
          <w:sz w:val="30"/>
          <w:szCs w:val="30"/>
        </w:rPr>
        <w:lastRenderedPageBreak/>
        <w:t>3</w:t>
      </w:r>
      <w:r>
        <w:rPr>
          <w:rFonts w:eastAsia="仿宋_GB2312" w:hAnsi="仿宋_GB2312"/>
          <w:color w:val="000000" w:themeColor="text1"/>
          <w:sz w:val="30"/>
          <w:szCs w:val="30"/>
        </w:rPr>
        <w:t>分钟。</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3.</w:t>
      </w:r>
      <w:r>
        <w:rPr>
          <w:rFonts w:eastAsia="仿宋_GB2312" w:hAnsi="仿宋_GB2312"/>
          <w:color w:val="000000" w:themeColor="text1"/>
          <w:sz w:val="30"/>
          <w:szCs w:val="30"/>
        </w:rPr>
        <w:t>参赛队在比赛当天</w:t>
      </w:r>
      <w:r>
        <w:rPr>
          <w:rFonts w:eastAsia="仿宋_GB2312"/>
          <w:color w:val="000000" w:themeColor="text1"/>
          <w:sz w:val="30"/>
          <w:szCs w:val="30"/>
        </w:rPr>
        <w:t>8:00</w:t>
      </w:r>
      <w:r>
        <w:rPr>
          <w:rFonts w:eastAsia="仿宋_GB2312" w:hAnsi="仿宋_GB2312"/>
          <w:color w:val="000000" w:themeColor="text1"/>
          <w:sz w:val="30"/>
          <w:szCs w:val="30"/>
        </w:rPr>
        <w:t>到达赛项指定检录地点，</w:t>
      </w:r>
      <w:r>
        <w:rPr>
          <w:rFonts w:eastAsia="仿宋_GB2312"/>
          <w:color w:val="000000" w:themeColor="text1"/>
          <w:sz w:val="30"/>
          <w:szCs w:val="30"/>
        </w:rPr>
        <w:t>8:00-8:20</w:t>
      </w:r>
      <w:r>
        <w:rPr>
          <w:rFonts w:eastAsia="仿宋_GB2312" w:hAnsi="仿宋_GB2312"/>
          <w:color w:val="000000" w:themeColor="text1"/>
          <w:sz w:val="30"/>
          <w:szCs w:val="30"/>
        </w:rPr>
        <w:t>接受检录进行一次加密并按规定抽取参赛号，</w:t>
      </w:r>
      <w:r>
        <w:rPr>
          <w:rFonts w:eastAsia="仿宋_GB2312"/>
          <w:color w:val="000000" w:themeColor="text1"/>
          <w:sz w:val="30"/>
          <w:szCs w:val="30"/>
        </w:rPr>
        <w:t>8:20-9:00</w:t>
      </w:r>
      <w:r>
        <w:rPr>
          <w:rFonts w:eastAsia="仿宋_GB2312" w:hAnsi="仿宋_GB2312"/>
          <w:color w:val="000000" w:themeColor="text1"/>
          <w:sz w:val="30"/>
          <w:szCs w:val="30"/>
        </w:rPr>
        <w:t>参赛队队长凭借参赛号到指定地点进行二次加密并抽取赛位号。</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4.</w:t>
      </w:r>
      <w:r>
        <w:rPr>
          <w:rFonts w:eastAsia="仿宋_GB2312" w:hAnsi="仿宋_GB2312"/>
          <w:color w:val="000000" w:themeColor="text1"/>
          <w:sz w:val="30"/>
          <w:szCs w:val="30"/>
        </w:rPr>
        <w:t>赛前准备阶段</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9:00-9:20</w:t>
      </w:r>
      <w:r>
        <w:rPr>
          <w:rFonts w:eastAsia="仿宋_GB2312" w:hAnsi="仿宋_GB2312"/>
          <w:color w:val="000000" w:themeColor="text1"/>
          <w:sz w:val="30"/>
          <w:szCs w:val="30"/>
        </w:rPr>
        <w:t>参赛队检查自己赛位上由组委会提供的仪器设备是否正常并签字确认。</w:t>
      </w:r>
      <w:r>
        <w:rPr>
          <w:rFonts w:eastAsia="仿宋_GB2312"/>
          <w:color w:val="000000" w:themeColor="text1"/>
          <w:sz w:val="30"/>
          <w:szCs w:val="30"/>
        </w:rPr>
        <w:t>9:20-9:25</w:t>
      </w:r>
      <w:r>
        <w:rPr>
          <w:rFonts w:eastAsia="仿宋_GB2312" w:hAnsi="仿宋_GB2312"/>
          <w:color w:val="000000" w:themeColor="text1"/>
          <w:sz w:val="30"/>
          <w:szCs w:val="30"/>
        </w:rPr>
        <w:t>发放赛题和电路板焊接套件，参赛队队长在领取确认表上确认签字。</w:t>
      </w:r>
      <w:r>
        <w:rPr>
          <w:rFonts w:eastAsia="仿宋_GB2312"/>
          <w:color w:val="000000" w:themeColor="text1"/>
          <w:sz w:val="30"/>
          <w:szCs w:val="30"/>
        </w:rPr>
        <w:t>9:25-9:30</w:t>
      </w:r>
      <w:r>
        <w:rPr>
          <w:rFonts w:eastAsia="仿宋_GB2312" w:hAnsi="仿宋_GB2312"/>
          <w:color w:val="000000" w:themeColor="text1"/>
          <w:sz w:val="30"/>
          <w:szCs w:val="30"/>
        </w:rPr>
        <w:t>由裁判检查赛场纪律并讲解注意事项，</w:t>
      </w:r>
      <w:r>
        <w:rPr>
          <w:rFonts w:eastAsia="仿宋_GB2312"/>
          <w:color w:val="000000" w:themeColor="text1"/>
          <w:sz w:val="30"/>
          <w:szCs w:val="30"/>
        </w:rPr>
        <w:t>9:30</w:t>
      </w:r>
      <w:r>
        <w:rPr>
          <w:rFonts w:eastAsia="仿宋_GB2312" w:hAnsi="仿宋_GB2312"/>
          <w:color w:val="000000" w:themeColor="text1"/>
          <w:sz w:val="30"/>
          <w:szCs w:val="30"/>
        </w:rPr>
        <w:t>分由裁判长宣布正式比赛，选手方可拆封试题和检查元器件。</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5.</w:t>
      </w:r>
      <w:r>
        <w:rPr>
          <w:rFonts w:eastAsia="仿宋_GB2312" w:hAnsi="仿宋_GB2312"/>
          <w:color w:val="000000" w:themeColor="text1"/>
          <w:sz w:val="30"/>
          <w:szCs w:val="30"/>
        </w:rPr>
        <w:t>现场比赛阶段</w:t>
      </w:r>
    </w:p>
    <w:p w:rsidR="00677DC1" w:rsidRDefault="00F070DA">
      <w:pPr>
        <w:snapToGrid w:val="0"/>
        <w:spacing w:line="560" w:lineRule="exact"/>
        <w:ind w:firstLineChars="200" w:firstLine="602"/>
        <w:rPr>
          <w:rFonts w:eastAsia="仿宋_GB2312"/>
          <w:b/>
          <w:color w:val="000000" w:themeColor="text1"/>
          <w:sz w:val="30"/>
          <w:szCs w:val="30"/>
        </w:rPr>
      </w:pPr>
      <w:r>
        <w:rPr>
          <w:rFonts w:eastAsia="仿宋_GB2312" w:hAnsi="仿宋_GB2312"/>
          <w:b/>
          <w:color w:val="000000" w:themeColor="text1"/>
          <w:sz w:val="30"/>
          <w:szCs w:val="30"/>
        </w:rPr>
        <w:t>竞赛第一阶段：集成电路测试板焊接、排障及</w:t>
      </w:r>
      <w:r>
        <w:rPr>
          <w:rFonts w:eastAsia="仿宋_GB2312" w:hAnsi="仿宋_GB2312" w:hint="eastAsia"/>
          <w:b/>
          <w:color w:val="000000" w:themeColor="text1"/>
          <w:sz w:val="30"/>
          <w:szCs w:val="30"/>
        </w:rPr>
        <w:t>测试</w:t>
      </w:r>
      <w:r>
        <w:rPr>
          <w:rFonts w:eastAsia="仿宋_GB2312" w:hAnsi="仿宋_GB2312"/>
          <w:b/>
          <w:color w:val="000000" w:themeColor="text1"/>
          <w:sz w:val="30"/>
          <w:szCs w:val="30"/>
        </w:rPr>
        <w:t>程序开发（</w:t>
      </w:r>
      <w:r>
        <w:rPr>
          <w:rFonts w:eastAsia="仿宋_GB2312"/>
          <w:b/>
          <w:color w:val="000000" w:themeColor="text1"/>
          <w:sz w:val="30"/>
          <w:szCs w:val="30"/>
        </w:rPr>
        <w:t>4</w:t>
      </w:r>
      <w:r>
        <w:rPr>
          <w:rFonts w:eastAsia="仿宋_GB2312" w:hAnsi="仿宋_GB2312"/>
          <w:b/>
          <w:color w:val="000000" w:themeColor="text1"/>
          <w:sz w:val="30"/>
          <w:szCs w:val="30"/>
        </w:rPr>
        <w:t>小时）</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9:30-10:00</w:t>
      </w:r>
      <w:r>
        <w:rPr>
          <w:rFonts w:eastAsia="仿宋_GB2312" w:hAnsi="仿宋_GB2312"/>
          <w:color w:val="000000" w:themeColor="text1"/>
          <w:sz w:val="30"/>
          <w:szCs w:val="30"/>
        </w:rPr>
        <w:t>期间，参赛队队长确认已领元器件无缺件、无损坏后，在元器件确认表上签字，</w:t>
      </w:r>
      <w:r>
        <w:rPr>
          <w:rFonts w:eastAsia="仿宋_GB2312" w:hAnsi="仿宋_GB2312"/>
          <w:sz w:val="30"/>
          <w:szCs w:val="30"/>
        </w:rPr>
        <w:t>若焊接套件内元器件数量元件清单不符，应在</w:t>
      </w:r>
      <w:r>
        <w:rPr>
          <w:rFonts w:eastAsia="仿宋_GB2312"/>
          <w:sz w:val="30"/>
          <w:szCs w:val="30"/>
        </w:rPr>
        <w:t>10:00</w:t>
      </w:r>
      <w:r>
        <w:rPr>
          <w:rFonts w:eastAsia="仿宋_GB2312" w:hAnsi="仿宋_GB2312"/>
          <w:sz w:val="30"/>
          <w:szCs w:val="30"/>
        </w:rPr>
        <w:t>之前提出申</w:t>
      </w:r>
      <w:r>
        <w:rPr>
          <w:rFonts w:eastAsia="仿宋_GB2312" w:hAnsi="仿宋_GB2312"/>
          <w:color w:val="000000" w:themeColor="text1"/>
          <w:sz w:val="30"/>
          <w:szCs w:val="30"/>
        </w:rPr>
        <w:t>请，超过规定时间更换或补领按评分标准扣分。参赛队需在</w:t>
      </w:r>
      <w:r>
        <w:rPr>
          <w:rFonts w:eastAsia="仿宋_GB2312"/>
          <w:color w:val="000000" w:themeColor="text1"/>
          <w:sz w:val="30"/>
          <w:szCs w:val="30"/>
        </w:rPr>
        <w:t>11:</w:t>
      </w:r>
      <w:r>
        <w:rPr>
          <w:rFonts w:eastAsia="仿宋_GB2312" w:hint="eastAsia"/>
          <w:color w:val="000000" w:themeColor="text1"/>
          <w:sz w:val="30"/>
          <w:szCs w:val="30"/>
        </w:rPr>
        <w:t>2</w:t>
      </w:r>
      <w:r>
        <w:rPr>
          <w:rFonts w:eastAsia="仿宋_GB2312"/>
          <w:color w:val="000000" w:themeColor="text1"/>
          <w:sz w:val="30"/>
          <w:szCs w:val="30"/>
        </w:rPr>
        <w:t>0</w:t>
      </w:r>
      <w:r>
        <w:rPr>
          <w:rFonts w:eastAsia="仿宋_GB2312" w:hAnsi="仿宋_GB2312"/>
          <w:color w:val="000000" w:themeColor="text1"/>
          <w:sz w:val="30"/>
          <w:szCs w:val="30"/>
        </w:rPr>
        <w:t>之前完成测试电路板的焊接。</w:t>
      </w:r>
      <w:r>
        <w:rPr>
          <w:rFonts w:eastAsia="仿宋_GB2312"/>
          <w:color w:val="000000" w:themeColor="text1"/>
          <w:sz w:val="30"/>
          <w:szCs w:val="30"/>
        </w:rPr>
        <w:t>11:</w:t>
      </w:r>
      <w:r>
        <w:rPr>
          <w:rFonts w:eastAsia="仿宋_GB2312" w:hint="eastAsia"/>
          <w:color w:val="000000" w:themeColor="text1"/>
          <w:sz w:val="30"/>
          <w:szCs w:val="30"/>
        </w:rPr>
        <w:t>2</w:t>
      </w:r>
      <w:r>
        <w:rPr>
          <w:rFonts w:eastAsia="仿宋_GB2312"/>
          <w:color w:val="000000" w:themeColor="text1"/>
          <w:sz w:val="30"/>
          <w:szCs w:val="30"/>
        </w:rPr>
        <w:t>0-11:</w:t>
      </w:r>
      <w:r>
        <w:rPr>
          <w:rFonts w:eastAsia="仿宋_GB2312" w:hint="eastAsia"/>
          <w:color w:val="000000" w:themeColor="text1"/>
          <w:sz w:val="30"/>
          <w:szCs w:val="30"/>
        </w:rPr>
        <w:t>3</w:t>
      </w:r>
      <w:r>
        <w:rPr>
          <w:rFonts w:eastAsia="仿宋_GB2312"/>
          <w:color w:val="000000" w:themeColor="text1"/>
          <w:sz w:val="30"/>
          <w:szCs w:val="30"/>
        </w:rPr>
        <w:t>0</w:t>
      </w:r>
      <w:r>
        <w:rPr>
          <w:rFonts w:eastAsia="仿宋_GB2312" w:hAnsi="仿宋_GB2312"/>
          <w:color w:val="000000" w:themeColor="text1"/>
          <w:sz w:val="30"/>
          <w:szCs w:val="30"/>
        </w:rPr>
        <w:t>工作人员统一收取参赛选手焊接的测试电路板，工艺评分裁判对测试电路板的工艺进行评分并生成工艺成绩。如在此期间工作人员收取测试电路板时参赛队未上交将不予评分。</w:t>
      </w:r>
      <w:r>
        <w:rPr>
          <w:rFonts w:eastAsia="仿宋_GB2312"/>
          <w:color w:val="000000" w:themeColor="text1"/>
          <w:sz w:val="30"/>
          <w:szCs w:val="30"/>
        </w:rPr>
        <w:t>12:20-12:30</w:t>
      </w:r>
      <w:r>
        <w:rPr>
          <w:rFonts w:eastAsia="仿宋_GB2312" w:hAnsi="仿宋_GB2312"/>
          <w:color w:val="000000" w:themeColor="text1"/>
          <w:sz w:val="30"/>
          <w:szCs w:val="30"/>
        </w:rPr>
        <w:t>由工作人员发还功能电路板，</w:t>
      </w:r>
      <w:r>
        <w:rPr>
          <w:rFonts w:eastAsia="仿宋_GB2312"/>
          <w:color w:val="000000" w:themeColor="text1"/>
          <w:sz w:val="30"/>
          <w:szCs w:val="30"/>
        </w:rPr>
        <w:t>12:30-13:30</w:t>
      </w:r>
      <w:r>
        <w:rPr>
          <w:rFonts w:eastAsia="仿宋_GB2312" w:hAnsi="仿宋_GB2312"/>
          <w:color w:val="000000" w:themeColor="text1"/>
          <w:sz w:val="30"/>
          <w:szCs w:val="30"/>
        </w:rPr>
        <w:t>参赛选手进行系统调试。</w:t>
      </w:r>
    </w:p>
    <w:p w:rsidR="00677DC1" w:rsidRDefault="00F070DA">
      <w:pPr>
        <w:snapToGrid w:val="0"/>
        <w:spacing w:line="560" w:lineRule="exact"/>
        <w:ind w:firstLineChars="200" w:firstLine="602"/>
        <w:rPr>
          <w:rFonts w:eastAsia="仿宋_GB2312"/>
          <w:b/>
          <w:color w:val="000000" w:themeColor="text1"/>
          <w:sz w:val="30"/>
          <w:szCs w:val="30"/>
        </w:rPr>
      </w:pPr>
      <w:r>
        <w:rPr>
          <w:rFonts w:eastAsia="仿宋_GB2312" w:hAnsi="仿宋_GB2312"/>
          <w:b/>
          <w:color w:val="000000" w:themeColor="text1"/>
          <w:sz w:val="30"/>
          <w:szCs w:val="30"/>
        </w:rPr>
        <w:t>竞赛第二阶段：功能测试（</w:t>
      </w:r>
      <w:r>
        <w:rPr>
          <w:rFonts w:eastAsia="仿宋_GB2312"/>
          <w:b/>
          <w:color w:val="000000" w:themeColor="text1"/>
          <w:sz w:val="30"/>
          <w:szCs w:val="30"/>
        </w:rPr>
        <w:t>2.5</w:t>
      </w:r>
      <w:r>
        <w:rPr>
          <w:rFonts w:eastAsia="仿宋_GB2312" w:hAnsi="仿宋_GB2312"/>
          <w:b/>
          <w:color w:val="000000" w:themeColor="text1"/>
          <w:sz w:val="30"/>
          <w:szCs w:val="30"/>
        </w:rPr>
        <w:t>小时）</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hint="eastAsia"/>
          <w:color w:val="000000" w:themeColor="text1"/>
          <w:sz w:val="30"/>
          <w:szCs w:val="30"/>
        </w:rPr>
        <w:t>集成电路</w:t>
      </w:r>
      <w:r>
        <w:rPr>
          <w:rFonts w:eastAsia="仿宋_GB2312" w:hAnsi="仿宋_GB2312"/>
          <w:color w:val="000000" w:themeColor="text1"/>
          <w:sz w:val="30"/>
          <w:szCs w:val="30"/>
        </w:rPr>
        <w:t>测试板任务功能验证时间为</w:t>
      </w:r>
      <w:r>
        <w:rPr>
          <w:rFonts w:eastAsia="仿宋_GB2312"/>
          <w:color w:val="000000" w:themeColor="text1"/>
          <w:sz w:val="30"/>
          <w:szCs w:val="30"/>
        </w:rPr>
        <w:t>13:30-16:00</w:t>
      </w:r>
      <w:r>
        <w:rPr>
          <w:rFonts w:eastAsia="仿宋_GB2312" w:hAnsi="仿宋_GB2312"/>
          <w:color w:val="000000" w:themeColor="text1"/>
          <w:sz w:val="30"/>
          <w:szCs w:val="30"/>
        </w:rPr>
        <w:t>，功能验证</w:t>
      </w:r>
      <w:r>
        <w:rPr>
          <w:rFonts w:eastAsia="仿宋_GB2312" w:hAnsi="仿宋_GB2312"/>
          <w:color w:val="000000" w:themeColor="text1"/>
          <w:sz w:val="30"/>
          <w:szCs w:val="30"/>
        </w:rPr>
        <w:lastRenderedPageBreak/>
        <w:t>区设有不少于</w:t>
      </w:r>
      <w:r>
        <w:rPr>
          <w:rFonts w:eastAsia="仿宋_GB2312"/>
          <w:color w:val="000000" w:themeColor="text1"/>
          <w:sz w:val="30"/>
          <w:szCs w:val="30"/>
        </w:rPr>
        <w:t>5</w:t>
      </w:r>
      <w:r>
        <w:rPr>
          <w:rFonts w:eastAsia="仿宋_GB2312" w:hAnsi="仿宋_GB2312"/>
          <w:color w:val="000000" w:themeColor="text1"/>
          <w:sz w:val="30"/>
          <w:szCs w:val="30"/>
        </w:rPr>
        <w:t>组比赛专用检测设备，每组比赛专用设备按照参赛队数量平均分配，选手进行两轮功能任务测试。</w:t>
      </w:r>
    </w:p>
    <w:p w:rsidR="00677DC1" w:rsidRDefault="00842532">
      <w:pPr>
        <w:numPr>
          <w:ilvl w:val="0"/>
          <w:numId w:val="2"/>
        </w:numPr>
        <w:snapToGrid w:val="0"/>
        <w:spacing w:line="560" w:lineRule="exact"/>
        <w:ind w:firstLineChars="200" w:firstLine="420"/>
        <w:rPr>
          <w:rFonts w:eastAsia="仿宋_GB2312"/>
          <w:color w:val="000000" w:themeColor="text1"/>
          <w:sz w:val="30"/>
          <w:szCs w:val="30"/>
        </w:rPr>
      </w:pPr>
      <w:r>
        <w:rPr>
          <w:rFonts w:ascii="仿宋" w:eastAsia="仿宋" w:hAnsi="仿宋"/>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4" o:spid="_x0000_s1031" type="#_x0000_t75" style="position:absolute;left:0;text-align:left;margin-left:0;margin-top:30.1pt;width:406pt;height:493.15pt;z-index:251660288">
            <v:imagedata r:id="rId10" o:title=""/>
            <o:lock v:ext="edit" aspectratio="f"/>
            <w10:wrap type="topAndBottom"/>
          </v:shape>
          <o:OLEObject Type="Embed" ProgID="Visio.Drawing.11" ShapeID="对象 14" DrawAspect="Content" ObjectID="_1566982182" r:id="rId11"/>
        </w:object>
      </w:r>
      <w:r w:rsidR="00F070DA">
        <w:rPr>
          <w:rFonts w:eastAsia="仿宋_GB2312" w:hAnsi="仿宋_GB2312"/>
          <w:color w:val="000000" w:themeColor="text1"/>
          <w:sz w:val="30"/>
          <w:szCs w:val="30"/>
        </w:rPr>
        <w:t>比赛流程图</w:t>
      </w:r>
    </w:p>
    <w:p w:rsidR="00677DC1" w:rsidRDefault="00F070DA">
      <w:pPr>
        <w:widowControl/>
        <w:jc w:val="center"/>
        <w:rPr>
          <w:rFonts w:eastAsia="仿宋_GB2312"/>
          <w:b/>
          <w:color w:val="000000" w:themeColor="text1"/>
          <w:sz w:val="28"/>
          <w:szCs w:val="28"/>
        </w:rPr>
      </w:pPr>
      <w:r>
        <w:rPr>
          <w:rFonts w:eastAsia="仿宋_GB2312"/>
          <w:b/>
          <w:color w:val="000000" w:themeColor="text1"/>
          <w:sz w:val="28"/>
          <w:szCs w:val="28"/>
        </w:rPr>
        <w:t>图</w:t>
      </w:r>
      <w:r>
        <w:rPr>
          <w:rFonts w:eastAsia="仿宋_GB2312"/>
          <w:b/>
          <w:color w:val="000000" w:themeColor="text1"/>
          <w:sz w:val="28"/>
          <w:szCs w:val="28"/>
        </w:rPr>
        <w:t xml:space="preserve">3  </w:t>
      </w:r>
      <w:r>
        <w:rPr>
          <w:rFonts w:eastAsia="仿宋_GB2312" w:hint="eastAsia"/>
          <w:b/>
          <w:color w:val="000000" w:themeColor="text1"/>
          <w:sz w:val="28"/>
          <w:szCs w:val="28"/>
        </w:rPr>
        <w:t>集成电路</w:t>
      </w:r>
      <w:r>
        <w:rPr>
          <w:rFonts w:eastAsia="仿宋_GB2312"/>
          <w:b/>
          <w:color w:val="000000" w:themeColor="text1"/>
          <w:sz w:val="28"/>
          <w:szCs w:val="28"/>
        </w:rPr>
        <w:t>测试及应用竞赛流程图</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九、竞赛试题</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（一）命题专家组依据赛项规程，研究确定竞赛用题的形式与难度，并通过全国职业院校技能大赛指定的互联网发布平台</w:t>
      </w:r>
      <w:r>
        <w:rPr>
          <w:rFonts w:eastAsia="仿宋_GB2312"/>
          <w:color w:val="000000" w:themeColor="text1"/>
          <w:sz w:val="30"/>
          <w:szCs w:val="30"/>
        </w:rPr>
        <w:lastRenderedPageBreak/>
        <w:t>（</w:t>
      </w:r>
      <w:r>
        <w:rPr>
          <w:rFonts w:eastAsia="仿宋_GB2312"/>
          <w:color w:val="000000" w:themeColor="text1"/>
          <w:sz w:val="30"/>
          <w:szCs w:val="30"/>
        </w:rPr>
        <w:t>www.chinaskills-jsw.org</w:t>
      </w:r>
      <w:r>
        <w:rPr>
          <w:rFonts w:eastAsia="仿宋_GB2312"/>
          <w:color w:val="000000" w:themeColor="text1"/>
          <w:sz w:val="30"/>
          <w:szCs w:val="30"/>
        </w:rPr>
        <w:t>）</w:t>
      </w:r>
      <w:r>
        <w:rPr>
          <w:rFonts w:eastAsia="仿宋_GB2312" w:hAnsi="Arial Narrow"/>
          <w:color w:val="000000" w:themeColor="text1"/>
          <w:sz w:val="30"/>
          <w:szCs w:val="30"/>
        </w:rPr>
        <w:t>公布竞赛试题。</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（二）本赛项采用公开赛题，赛项执委会将在赛前</w:t>
      </w:r>
      <w:r>
        <w:rPr>
          <w:rFonts w:eastAsia="仿宋_GB2312" w:hAnsi="Arial Narrow" w:hint="eastAsia"/>
          <w:color w:val="000000" w:themeColor="text1"/>
          <w:sz w:val="30"/>
          <w:szCs w:val="30"/>
        </w:rPr>
        <w:t>一</w:t>
      </w:r>
      <w:r>
        <w:rPr>
          <w:rFonts w:eastAsia="仿宋_GB2312" w:hAnsi="Arial Narrow"/>
          <w:color w:val="000000" w:themeColor="text1"/>
          <w:sz w:val="30"/>
          <w:szCs w:val="30"/>
        </w:rPr>
        <w:t>个</w:t>
      </w:r>
      <w:bookmarkStart w:id="2" w:name="_GoBack"/>
      <w:r>
        <w:rPr>
          <w:rFonts w:eastAsia="仿宋_GB2312" w:hAnsi="Arial Narrow"/>
          <w:color w:val="000000" w:themeColor="text1"/>
          <w:sz w:val="30"/>
          <w:szCs w:val="30"/>
        </w:rPr>
        <w:t>月</w:t>
      </w:r>
      <w:bookmarkEnd w:id="2"/>
      <w:r>
        <w:rPr>
          <w:rFonts w:eastAsia="仿宋_GB2312" w:hAnsi="Arial Narrow"/>
          <w:color w:val="000000" w:themeColor="text1"/>
          <w:sz w:val="30"/>
          <w:szCs w:val="30"/>
        </w:rPr>
        <w:t>公布大赛试题。</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Arial Narrow"/>
          <w:color w:val="000000" w:themeColor="text1"/>
          <w:sz w:val="30"/>
          <w:szCs w:val="30"/>
        </w:rPr>
        <w:t>（三）竞赛试题样卷见附录。</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十、评分标准制定原则、评分方法、评分细则</w:t>
      </w:r>
    </w:p>
    <w:p w:rsidR="00677DC1" w:rsidRDefault="00F070DA">
      <w:pPr>
        <w:widowControl/>
        <w:jc w:val="center"/>
        <w:rPr>
          <w:rFonts w:eastAsia="仿宋_GB2312"/>
          <w:b/>
          <w:color w:val="000000" w:themeColor="text1"/>
          <w:sz w:val="28"/>
          <w:szCs w:val="28"/>
        </w:rPr>
      </w:pPr>
      <w:r>
        <w:rPr>
          <w:rFonts w:eastAsia="仿宋_GB2312"/>
          <w:b/>
          <w:color w:val="000000" w:themeColor="text1"/>
          <w:sz w:val="28"/>
          <w:szCs w:val="28"/>
        </w:rPr>
        <w:t>表</w:t>
      </w:r>
      <w:r>
        <w:rPr>
          <w:rFonts w:eastAsia="仿宋_GB2312"/>
          <w:b/>
          <w:color w:val="000000" w:themeColor="text1"/>
          <w:sz w:val="28"/>
          <w:szCs w:val="28"/>
        </w:rPr>
        <w:t xml:space="preserve">3 </w:t>
      </w:r>
      <w:r>
        <w:rPr>
          <w:rFonts w:eastAsia="仿宋_GB2312" w:hint="eastAsia"/>
          <w:b/>
          <w:color w:val="000000" w:themeColor="text1"/>
          <w:sz w:val="28"/>
          <w:szCs w:val="28"/>
        </w:rPr>
        <w:t>集成电路测试及应用</w:t>
      </w:r>
      <w:r>
        <w:rPr>
          <w:rFonts w:eastAsia="仿宋_GB2312"/>
          <w:b/>
          <w:color w:val="000000" w:themeColor="text1"/>
          <w:sz w:val="28"/>
          <w:szCs w:val="28"/>
        </w:rPr>
        <w:t>评分表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2946"/>
        <w:gridCol w:w="1526"/>
        <w:gridCol w:w="2229"/>
      </w:tblGrid>
      <w:tr w:rsidR="00677DC1">
        <w:trPr>
          <w:trHeight w:val="90"/>
          <w:jc w:val="center"/>
        </w:trPr>
        <w:tc>
          <w:tcPr>
            <w:tcW w:w="2993"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eastAsia="仿宋"/>
                <w:b/>
                <w:color w:val="000000" w:themeColor="text1"/>
                <w:sz w:val="24"/>
                <w:szCs w:val="24"/>
              </w:rPr>
            </w:pPr>
            <w:r>
              <w:rPr>
                <w:rFonts w:eastAsia="仿宋"/>
                <w:b/>
                <w:color w:val="000000" w:themeColor="text1"/>
                <w:sz w:val="24"/>
                <w:szCs w:val="24"/>
              </w:rPr>
              <w:t>评分项目</w:t>
            </w: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eastAsia="仿宋"/>
                <w:b/>
                <w:color w:val="000000" w:themeColor="text1"/>
                <w:sz w:val="24"/>
                <w:szCs w:val="24"/>
              </w:rPr>
            </w:pPr>
            <w:r>
              <w:rPr>
                <w:rFonts w:eastAsia="仿宋"/>
                <w:b/>
                <w:color w:val="000000" w:themeColor="text1"/>
                <w:sz w:val="24"/>
                <w:szCs w:val="24"/>
              </w:rPr>
              <w:t>评分细则</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eastAsia="仿宋"/>
                <w:b/>
                <w:color w:val="000000" w:themeColor="text1"/>
                <w:sz w:val="24"/>
                <w:szCs w:val="24"/>
              </w:rPr>
            </w:pPr>
            <w:r>
              <w:rPr>
                <w:rFonts w:eastAsia="仿宋"/>
                <w:b/>
                <w:color w:val="000000" w:themeColor="text1"/>
                <w:sz w:val="24"/>
                <w:szCs w:val="24"/>
              </w:rPr>
              <w:t>分值</w:t>
            </w:r>
          </w:p>
        </w:tc>
        <w:tc>
          <w:tcPr>
            <w:tcW w:w="2229"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eastAsia="仿宋"/>
                <w:b/>
                <w:color w:val="000000" w:themeColor="text1"/>
                <w:sz w:val="24"/>
                <w:szCs w:val="24"/>
              </w:rPr>
            </w:pPr>
            <w:r>
              <w:rPr>
                <w:rFonts w:eastAsia="仿宋"/>
                <w:b/>
                <w:color w:val="000000" w:themeColor="text1"/>
                <w:sz w:val="24"/>
                <w:szCs w:val="24"/>
              </w:rPr>
              <w:t>评分方式</w:t>
            </w:r>
          </w:p>
        </w:tc>
      </w:tr>
      <w:tr w:rsidR="00677DC1">
        <w:trPr>
          <w:trHeight w:val="368"/>
          <w:jc w:val="center"/>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安全操作规范（5%）</w:t>
            </w: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安全用电</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过程评分（</w:t>
            </w:r>
            <w:r>
              <w:rPr>
                <w:rFonts w:asciiTheme="minorEastAsia" w:eastAsiaTheme="minorEastAsia" w:hAnsiTheme="minorEastAsia" w:hint="eastAsia"/>
                <w:color w:val="000000" w:themeColor="text1"/>
                <w:sz w:val="24"/>
                <w:szCs w:val="24"/>
              </w:rPr>
              <w:t>主观</w:t>
            </w:r>
            <w:r>
              <w:rPr>
                <w:rFonts w:asciiTheme="minorEastAsia" w:eastAsiaTheme="minorEastAsia" w:hAnsiTheme="minorEastAsia"/>
                <w:color w:val="000000" w:themeColor="text1"/>
                <w:sz w:val="24"/>
                <w:szCs w:val="24"/>
              </w:rPr>
              <w:t>）</w:t>
            </w:r>
          </w:p>
          <w:p w:rsidR="00677DC1" w:rsidRDefault="00F070DA">
            <w:pPr>
              <w:pStyle w:val="1"/>
              <w:widowControl/>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w:t>
            </w:r>
            <w:r>
              <w:rPr>
                <w:rFonts w:asciiTheme="minorEastAsia" w:eastAsiaTheme="minorEastAsia" w:hAnsiTheme="minorEastAsia" w:hint="eastAsia"/>
                <w:sz w:val="24"/>
                <w:szCs w:val="24"/>
              </w:rPr>
              <w:t>6</w:t>
            </w:r>
            <w:r>
              <w:rPr>
                <w:rFonts w:asciiTheme="minorEastAsia" w:eastAsiaTheme="minorEastAsia" w:hAnsiTheme="minorEastAsia"/>
                <w:color w:val="000000" w:themeColor="text1"/>
                <w:sz w:val="24"/>
                <w:szCs w:val="24"/>
              </w:rPr>
              <w:t>名</w:t>
            </w:r>
            <w:r>
              <w:rPr>
                <w:rFonts w:asciiTheme="minorEastAsia" w:eastAsiaTheme="minorEastAsia" w:hAnsiTheme="minorEastAsia" w:hint="eastAsia"/>
                <w:color w:val="000000" w:themeColor="text1"/>
                <w:sz w:val="24"/>
                <w:szCs w:val="24"/>
              </w:rPr>
              <w:t>现场</w:t>
            </w:r>
            <w:r>
              <w:rPr>
                <w:rFonts w:asciiTheme="minorEastAsia" w:eastAsiaTheme="minorEastAsia" w:hAnsiTheme="minorEastAsia"/>
                <w:color w:val="000000" w:themeColor="text1"/>
                <w:sz w:val="24"/>
                <w:szCs w:val="24"/>
              </w:rPr>
              <w:t>裁判）</w:t>
            </w:r>
          </w:p>
        </w:tc>
      </w:tr>
      <w:tr w:rsidR="00677DC1">
        <w:trPr>
          <w:trHeight w:val="368"/>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环境清洁</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368"/>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操作规范</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4"/>
          <w:jc w:val="center"/>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电子装接工艺（10%）</w:t>
            </w: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元器件摆放</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结果评分（主观）</w:t>
            </w:r>
          </w:p>
          <w:p w:rsidR="00677DC1" w:rsidRDefault="00F070DA">
            <w:pPr>
              <w:pStyle w:val="1"/>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（5名裁判）</w:t>
            </w:r>
          </w:p>
        </w:tc>
      </w:tr>
      <w:tr w:rsidR="00677DC1">
        <w:trPr>
          <w:trHeight w:val="114"/>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焊点质量</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4"/>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板面清洁</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4"/>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焊接完成度</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319"/>
          <w:jc w:val="center"/>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集成电路测试程序及测试电路设计（60%）</w:t>
            </w: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任务一集成电路测试1</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w:t>
            </w:r>
          </w:p>
        </w:tc>
        <w:tc>
          <w:tcPr>
            <w:tcW w:w="2229" w:type="dxa"/>
            <w:vMerge w:val="restart"/>
            <w:tcBorders>
              <w:top w:val="single" w:sz="4" w:space="0" w:color="auto"/>
              <w:left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结果评分（客观）</w:t>
            </w:r>
          </w:p>
          <w:p w:rsidR="00677DC1" w:rsidRDefault="00F070DA">
            <w:pPr>
              <w:pStyle w:val="1"/>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（2名裁判）</w:t>
            </w:r>
          </w:p>
          <w:p w:rsidR="00677DC1" w:rsidRDefault="00F070DA">
            <w:pPr>
              <w:pStyle w:val="1"/>
              <w:ind w:firstLine="480"/>
              <w:rPr>
                <w:rFonts w:asciiTheme="minorEastAsia" w:eastAsiaTheme="minorEastAsia" w:hAnsiTheme="minorEastAsia"/>
                <w:b/>
                <w:color w:val="000000" w:themeColor="text1"/>
                <w:sz w:val="24"/>
                <w:szCs w:val="24"/>
              </w:rPr>
            </w:pPr>
            <w:r>
              <w:rPr>
                <w:rFonts w:asciiTheme="minorEastAsia" w:eastAsiaTheme="minorEastAsia" w:hAnsiTheme="minorEastAsia"/>
                <w:color w:val="000000" w:themeColor="text1"/>
                <w:sz w:val="24"/>
                <w:szCs w:val="24"/>
              </w:rPr>
              <w:t>自动评分</w:t>
            </w:r>
          </w:p>
        </w:tc>
      </w:tr>
      <w:tr w:rsidR="00677DC1">
        <w:trPr>
          <w:trHeight w:val="281"/>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任务二集成电路测试2</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w:t>
            </w:r>
          </w:p>
        </w:tc>
        <w:tc>
          <w:tcPr>
            <w:tcW w:w="2229" w:type="dxa"/>
            <w:vMerge/>
            <w:tcBorders>
              <w:left w:val="single" w:sz="4" w:space="0" w:color="auto"/>
              <w:right w:val="single" w:sz="4" w:space="0" w:color="auto"/>
            </w:tcBorders>
            <w:vAlign w:val="center"/>
          </w:tcPr>
          <w:p w:rsidR="00677DC1" w:rsidRDefault="00677DC1">
            <w:pPr>
              <w:pStyle w:val="1"/>
              <w:ind w:firstLineChars="0" w:firstLine="0"/>
              <w:jc w:val="center"/>
              <w:rPr>
                <w:rFonts w:asciiTheme="minorEastAsia" w:eastAsiaTheme="minorEastAsia" w:hAnsiTheme="minorEastAsia"/>
                <w:b/>
                <w:color w:val="000000" w:themeColor="text1"/>
                <w:sz w:val="24"/>
                <w:szCs w:val="24"/>
              </w:rPr>
            </w:pPr>
          </w:p>
        </w:tc>
      </w:tr>
      <w:tr w:rsidR="00677DC1">
        <w:trPr>
          <w:trHeight w:val="384"/>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任务三集成电路测试3</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17</w:t>
            </w:r>
          </w:p>
        </w:tc>
        <w:tc>
          <w:tcPr>
            <w:tcW w:w="2229" w:type="dxa"/>
            <w:vMerge/>
            <w:tcBorders>
              <w:left w:val="single" w:sz="4" w:space="0" w:color="auto"/>
              <w:right w:val="single" w:sz="4" w:space="0" w:color="auto"/>
            </w:tcBorders>
            <w:vAlign w:val="center"/>
          </w:tcPr>
          <w:p w:rsidR="00677DC1" w:rsidRDefault="00677DC1">
            <w:pPr>
              <w:pStyle w:val="1"/>
              <w:ind w:firstLineChars="0" w:firstLine="0"/>
              <w:jc w:val="center"/>
              <w:rPr>
                <w:rFonts w:asciiTheme="minorEastAsia" w:eastAsiaTheme="minorEastAsia" w:hAnsiTheme="minorEastAsia"/>
                <w:b/>
                <w:color w:val="000000" w:themeColor="text1"/>
                <w:sz w:val="24"/>
                <w:szCs w:val="24"/>
              </w:rPr>
            </w:pPr>
          </w:p>
        </w:tc>
      </w:tr>
      <w:tr w:rsidR="00677DC1">
        <w:trPr>
          <w:trHeight w:val="263"/>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任务</w:t>
            </w:r>
            <w:r>
              <w:rPr>
                <w:rFonts w:asciiTheme="minorEastAsia" w:eastAsiaTheme="minorEastAsia" w:hAnsiTheme="minorEastAsia" w:hint="eastAsia"/>
                <w:color w:val="000000" w:themeColor="text1"/>
                <w:sz w:val="24"/>
                <w:szCs w:val="24"/>
              </w:rPr>
              <w:t>四</w:t>
            </w:r>
            <w:r>
              <w:rPr>
                <w:rFonts w:asciiTheme="minorEastAsia" w:eastAsiaTheme="minorEastAsia" w:hAnsiTheme="minorEastAsia"/>
                <w:color w:val="000000" w:themeColor="text1"/>
                <w:sz w:val="24"/>
                <w:szCs w:val="24"/>
              </w:rPr>
              <w:t>集成电路测试</w:t>
            </w:r>
            <w:r>
              <w:rPr>
                <w:rFonts w:asciiTheme="minorEastAsia" w:eastAsiaTheme="minorEastAsia" w:hAnsiTheme="minorEastAsia" w:hint="eastAsia"/>
                <w:color w:val="000000" w:themeColor="text1"/>
                <w:sz w:val="24"/>
                <w:szCs w:val="24"/>
              </w:rPr>
              <w:t>4</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20</w:t>
            </w:r>
          </w:p>
        </w:tc>
        <w:tc>
          <w:tcPr>
            <w:tcW w:w="2229" w:type="dxa"/>
            <w:vMerge/>
            <w:tcBorders>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b/>
                <w:color w:val="000000" w:themeColor="text1"/>
                <w:sz w:val="24"/>
                <w:szCs w:val="24"/>
              </w:rPr>
            </w:pPr>
          </w:p>
        </w:tc>
      </w:tr>
      <w:tr w:rsidR="00677DC1">
        <w:trPr>
          <w:trHeight w:val="464"/>
          <w:jc w:val="center"/>
        </w:trPr>
        <w:tc>
          <w:tcPr>
            <w:tcW w:w="2993"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集成电路应用（20%）</w:t>
            </w: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任务</w:t>
            </w:r>
            <w:r>
              <w:rPr>
                <w:rFonts w:asciiTheme="minorEastAsia" w:eastAsiaTheme="minorEastAsia" w:hAnsiTheme="minorEastAsia" w:hint="eastAsia"/>
                <w:color w:val="000000" w:themeColor="text1"/>
                <w:sz w:val="24"/>
                <w:szCs w:val="24"/>
              </w:rPr>
              <w:t>五</w:t>
            </w:r>
            <w:r>
              <w:rPr>
                <w:rFonts w:asciiTheme="minorEastAsia" w:eastAsiaTheme="minorEastAsia" w:hAnsiTheme="minorEastAsia"/>
                <w:color w:val="000000" w:themeColor="text1"/>
                <w:sz w:val="24"/>
                <w:szCs w:val="24"/>
              </w:rPr>
              <w:t>集成电路应用电路检测与故障排除</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w:t>
            </w:r>
          </w:p>
        </w:tc>
        <w:tc>
          <w:tcPr>
            <w:tcW w:w="2229"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结果评分（客观）</w:t>
            </w:r>
          </w:p>
          <w:p w:rsidR="00677DC1" w:rsidRDefault="00F070DA">
            <w:pPr>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（2名裁判）</w:t>
            </w:r>
          </w:p>
          <w:p w:rsidR="00677DC1" w:rsidRDefault="00F070DA">
            <w:pPr>
              <w:pStyle w:val="1"/>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自动评分</w:t>
            </w:r>
          </w:p>
        </w:tc>
      </w:tr>
      <w:tr w:rsidR="00677DC1">
        <w:trPr>
          <w:trHeight w:val="407"/>
          <w:jc w:val="center"/>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测试报告（5%）</w:t>
            </w: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资料完整性</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结果评分（客观）</w:t>
            </w:r>
          </w:p>
          <w:p w:rsidR="00677DC1" w:rsidRDefault="00F070DA">
            <w:pPr>
              <w:pStyle w:val="1"/>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（2名裁判）</w:t>
            </w:r>
          </w:p>
        </w:tc>
      </w:tr>
      <w:tr w:rsidR="00677DC1">
        <w:trPr>
          <w:trHeight w:val="352"/>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资料、操作规范性</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359"/>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信息完整性</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7"/>
          <w:jc w:val="center"/>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扣分项</w:t>
            </w: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超过规定时间补领元器件（每个）</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过程评分（客观）</w:t>
            </w:r>
          </w:p>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由相关裁判在测试过程中评判</w:t>
            </w:r>
            <w:r>
              <w:rPr>
                <w:rFonts w:asciiTheme="minorEastAsia" w:eastAsiaTheme="minorEastAsia" w:hAnsiTheme="minorEastAsia"/>
                <w:color w:val="000000" w:themeColor="text1"/>
                <w:sz w:val="24"/>
                <w:szCs w:val="24"/>
              </w:rPr>
              <w:t>）</w:t>
            </w:r>
          </w:p>
        </w:tc>
      </w:tr>
      <w:tr w:rsidR="00677DC1">
        <w:trPr>
          <w:trHeight w:val="117"/>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更换测试芯片（限3次）</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4</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7"/>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更换功能电路板（限1次）</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10</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7"/>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更换竞赛设备（限1次）</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10</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7"/>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违纪扣分</w:t>
            </w:r>
          </w:p>
        </w:tc>
        <w:tc>
          <w:tcPr>
            <w:tcW w:w="1526"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视情节而定</w:t>
            </w:r>
          </w:p>
        </w:tc>
        <w:tc>
          <w:tcPr>
            <w:tcW w:w="2229"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裁判长</w:t>
            </w:r>
          </w:p>
        </w:tc>
      </w:tr>
      <w:tr w:rsidR="00677DC1">
        <w:trPr>
          <w:trHeight w:val="117"/>
          <w:jc w:val="center"/>
        </w:trPr>
        <w:tc>
          <w:tcPr>
            <w:tcW w:w="2993"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总计</w:t>
            </w:r>
          </w:p>
        </w:tc>
        <w:tc>
          <w:tcPr>
            <w:tcW w:w="4472" w:type="dxa"/>
            <w:gridSpan w:val="2"/>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100%</w:t>
            </w:r>
          </w:p>
        </w:tc>
        <w:tc>
          <w:tcPr>
            <w:tcW w:w="2229" w:type="dxa"/>
            <w:tcBorders>
              <w:top w:val="single" w:sz="4" w:space="0" w:color="auto"/>
              <w:left w:val="single" w:sz="4" w:space="0" w:color="auto"/>
              <w:bottom w:val="single" w:sz="4" w:space="0" w:color="auto"/>
              <w:right w:val="single" w:sz="4" w:space="0" w:color="auto"/>
            </w:tcBorders>
            <w:vAlign w:val="center"/>
          </w:tcPr>
          <w:p w:rsidR="00677DC1" w:rsidRDefault="00677DC1">
            <w:pPr>
              <w:adjustRightInd w:val="0"/>
              <w:snapToGrid w:val="0"/>
              <w:jc w:val="center"/>
              <w:rPr>
                <w:rFonts w:asciiTheme="minorEastAsia" w:eastAsiaTheme="minorEastAsia" w:hAnsiTheme="minorEastAsia"/>
                <w:color w:val="000000" w:themeColor="text1"/>
                <w:sz w:val="24"/>
                <w:szCs w:val="24"/>
              </w:rPr>
            </w:pPr>
          </w:p>
        </w:tc>
      </w:tr>
    </w:tbl>
    <w:p w:rsidR="00677DC1" w:rsidRDefault="00677DC1">
      <w:pPr>
        <w:snapToGrid w:val="0"/>
        <w:spacing w:line="560" w:lineRule="exact"/>
        <w:ind w:firstLineChars="150" w:firstLine="450"/>
        <w:rPr>
          <w:rFonts w:eastAsia="仿宋_GB2312" w:hAnsi="Arial Narrow"/>
          <w:color w:val="000000" w:themeColor="text1"/>
          <w:sz w:val="30"/>
          <w:szCs w:val="30"/>
        </w:rPr>
      </w:pPr>
    </w:p>
    <w:p w:rsidR="00677DC1" w:rsidRDefault="00677DC1">
      <w:pPr>
        <w:snapToGrid w:val="0"/>
        <w:spacing w:line="560" w:lineRule="exact"/>
        <w:ind w:firstLineChars="150" w:firstLine="450"/>
        <w:rPr>
          <w:rFonts w:eastAsia="仿宋_GB2312" w:hAnsi="Arial Narrow"/>
          <w:color w:val="000000" w:themeColor="text1"/>
          <w:sz w:val="30"/>
          <w:szCs w:val="30"/>
        </w:rPr>
      </w:pPr>
    </w:p>
    <w:p w:rsidR="00677DC1" w:rsidRDefault="00677DC1">
      <w:pPr>
        <w:snapToGrid w:val="0"/>
        <w:spacing w:line="560" w:lineRule="exact"/>
        <w:ind w:firstLineChars="150" w:firstLine="450"/>
        <w:rPr>
          <w:rFonts w:eastAsia="仿宋_GB2312" w:hAnsi="Arial Narrow"/>
          <w:color w:val="000000" w:themeColor="text1"/>
          <w:sz w:val="30"/>
          <w:szCs w:val="30"/>
        </w:rPr>
      </w:pPr>
    </w:p>
    <w:p w:rsidR="00677DC1" w:rsidRDefault="00677DC1">
      <w:pPr>
        <w:snapToGrid w:val="0"/>
        <w:spacing w:line="560" w:lineRule="exact"/>
        <w:ind w:firstLineChars="150" w:firstLine="450"/>
        <w:rPr>
          <w:rFonts w:eastAsia="仿宋_GB2312" w:hAnsi="Arial Narrow"/>
          <w:color w:val="000000" w:themeColor="text1"/>
          <w:sz w:val="30"/>
          <w:szCs w:val="30"/>
        </w:rPr>
      </w:pPr>
    </w:p>
    <w:p w:rsidR="00677DC1" w:rsidRDefault="00677DC1">
      <w:pPr>
        <w:snapToGrid w:val="0"/>
        <w:spacing w:line="560" w:lineRule="exact"/>
        <w:ind w:firstLineChars="150" w:firstLine="450"/>
        <w:rPr>
          <w:rFonts w:eastAsia="仿宋_GB2312" w:hAnsi="Arial Narrow"/>
          <w:color w:val="000000" w:themeColor="text1"/>
          <w:sz w:val="30"/>
          <w:szCs w:val="30"/>
        </w:rPr>
      </w:pPr>
    </w:p>
    <w:p w:rsidR="00677DC1" w:rsidRDefault="00F070DA">
      <w:pPr>
        <w:snapToGrid w:val="0"/>
        <w:spacing w:line="560" w:lineRule="exact"/>
        <w:ind w:firstLineChars="150" w:firstLine="450"/>
        <w:rPr>
          <w:rFonts w:eastAsia="仿宋_GB2312"/>
          <w:color w:val="000000" w:themeColor="text1"/>
          <w:sz w:val="30"/>
          <w:szCs w:val="30"/>
        </w:rPr>
      </w:pPr>
      <w:r>
        <w:rPr>
          <w:rFonts w:eastAsia="仿宋_GB2312" w:hAnsi="Arial Narrow"/>
          <w:color w:val="000000" w:themeColor="text1"/>
          <w:sz w:val="30"/>
          <w:szCs w:val="30"/>
        </w:rPr>
        <w:t>（一）竞赛评分严格按照公平、公正、公开、科学、规范的原则。本赛项比赛结果</w:t>
      </w:r>
      <w:r>
        <w:rPr>
          <w:rFonts w:eastAsia="仿宋_GB2312" w:hAnsi="Arial Narrow"/>
          <w:b/>
          <w:bCs/>
          <w:color w:val="000000" w:themeColor="text1"/>
          <w:sz w:val="30"/>
          <w:szCs w:val="30"/>
        </w:rPr>
        <w:t>采用全自动化评分系统，不仅可以节约裁判评分用时，还可以大大减少人为因素对竞赛结果的影响，保证了赛项的公平公正。</w:t>
      </w:r>
    </w:p>
    <w:p w:rsidR="00677DC1" w:rsidRDefault="00F070DA">
      <w:pPr>
        <w:snapToGrid w:val="0"/>
        <w:spacing w:line="560" w:lineRule="exact"/>
        <w:ind w:firstLineChars="200" w:firstLine="600"/>
        <w:rPr>
          <w:rFonts w:eastAsia="仿宋_GB2312"/>
          <w:sz w:val="30"/>
          <w:szCs w:val="30"/>
        </w:rPr>
      </w:pPr>
      <w:r>
        <w:rPr>
          <w:rFonts w:eastAsia="仿宋_GB2312" w:hAnsi="仿宋_GB2312"/>
          <w:color w:val="000000" w:themeColor="text1"/>
          <w:sz w:val="30"/>
          <w:szCs w:val="30"/>
        </w:rPr>
        <w:t>（二）</w:t>
      </w:r>
      <w:r>
        <w:rPr>
          <w:rFonts w:eastAsia="仿宋_GB2312" w:hAnsi="仿宋_GB2312"/>
          <w:sz w:val="30"/>
          <w:szCs w:val="30"/>
        </w:rPr>
        <w:t>本赛项裁判组成员预计</w:t>
      </w:r>
      <w:r>
        <w:rPr>
          <w:rFonts w:eastAsia="仿宋_GB2312" w:hint="eastAsia"/>
          <w:sz w:val="30"/>
          <w:szCs w:val="30"/>
        </w:rPr>
        <w:t>30</w:t>
      </w:r>
      <w:r>
        <w:rPr>
          <w:rFonts w:eastAsia="仿宋_GB2312" w:hAnsi="仿宋_GB2312"/>
          <w:sz w:val="30"/>
          <w:szCs w:val="30"/>
        </w:rPr>
        <w:t>人以上</w:t>
      </w:r>
      <w:r>
        <w:rPr>
          <w:rFonts w:eastAsia="仿宋_GB2312" w:hAnsi="仿宋_GB2312" w:hint="eastAsia"/>
          <w:sz w:val="30"/>
          <w:szCs w:val="30"/>
        </w:rPr>
        <w:t>（具体人数依据现场环境与比赛需要适当增减）</w:t>
      </w:r>
      <w:r>
        <w:rPr>
          <w:rFonts w:eastAsia="仿宋_GB2312" w:hAnsi="仿宋_GB2312"/>
          <w:sz w:val="30"/>
          <w:szCs w:val="30"/>
        </w:rPr>
        <w:t>，其中裁判长</w:t>
      </w:r>
      <w:r>
        <w:rPr>
          <w:rFonts w:eastAsia="仿宋_GB2312"/>
          <w:sz w:val="30"/>
          <w:szCs w:val="30"/>
        </w:rPr>
        <w:t>1</w:t>
      </w:r>
      <w:r>
        <w:rPr>
          <w:rFonts w:eastAsia="仿宋_GB2312" w:hAnsi="仿宋_GB2312"/>
          <w:sz w:val="30"/>
          <w:szCs w:val="30"/>
        </w:rPr>
        <w:t>名，加密裁判</w:t>
      </w:r>
      <w:r>
        <w:rPr>
          <w:rFonts w:eastAsia="仿宋_GB2312"/>
          <w:sz w:val="30"/>
          <w:szCs w:val="30"/>
        </w:rPr>
        <w:t>3</w:t>
      </w:r>
      <w:r>
        <w:rPr>
          <w:rFonts w:eastAsia="仿宋_GB2312" w:hAnsi="仿宋_GB2312"/>
          <w:sz w:val="30"/>
          <w:szCs w:val="30"/>
        </w:rPr>
        <w:t>名，现场裁判</w:t>
      </w:r>
      <w:r>
        <w:rPr>
          <w:rFonts w:eastAsia="仿宋_GB2312" w:hint="eastAsia"/>
          <w:sz w:val="30"/>
          <w:szCs w:val="30"/>
        </w:rPr>
        <w:t>10</w:t>
      </w:r>
      <w:r>
        <w:rPr>
          <w:rFonts w:eastAsia="仿宋_GB2312" w:hAnsi="仿宋_GB2312"/>
          <w:sz w:val="30"/>
          <w:szCs w:val="30"/>
        </w:rPr>
        <w:t>名，评分裁判</w:t>
      </w:r>
      <w:r>
        <w:rPr>
          <w:rFonts w:eastAsia="仿宋_GB2312" w:hint="eastAsia"/>
          <w:sz w:val="30"/>
          <w:szCs w:val="30"/>
        </w:rPr>
        <w:t>16</w:t>
      </w:r>
      <w:r>
        <w:rPr>
          <w:rFonts w:eastAsia="仿宋_GB2312" w:hAnsi="仿宋_GB2312"/>
          <w:sz w:val="30"/>
          <w:szCs w:val="30"/>
        </w:rPr>
        <w:t>名。</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（三）参赛队成绩由赛项裁判组统一评定。采用分步得分、错误不传递、累计总分的计分方式。竞赛名次按照成绩总分从高到低排序。比赛用时不计入成绩，相同成绩的按装接工艺评分决定排名次序。</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（四）赛项总成绩满分</w:t>
      </w:r>
      <w:r>
        <w:rPr>
          <w:rFonts w:eastAsia="仿宋_GB2312"/>
          <w:color w:val="000000" w:themeColor="text1"/>
          <w:sz w:val="30"/>
          <w:szCs w:val="30"/>
        </w:rPr>
        <w:t>100</w:t>
      </w:r>
      <w:r>
        <w:rPr>
          <w:rFonts w:eastAsia="仿宋_GB2312" w:hAnsi="仿宋_GB2312"/>
          <w:color w:val="000000" w:themeColor="text1"/>
          <w:sz w:val="30"/>
          <w:szCs w:val="30"/>
        </w:rPr>
        <w:t>分，只对参赛队团体评分，不计个人成绩。</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（五）最终成绩构成</w:t>
      </w:r>
    </w:p>
    <w:p w:rsidR="00677DC1" w:rsidRDefault="00F070DA">
      <w:pPr>
        <w:snapToGrid w:val="0"/>
        <w:spacing w:line="560" w:lineRule="exact"/>
        <w:ind w:firstLineChars="200" w:firstLine="600"/>
        <w:rPr>
          <w:rFonts w:eastAsia="仿宋_GB2312"/>
          <w:sz w:val="30"/>
          <w:szCs w:val="30"/>
        </w:rPr>
      </w:pPr>
      <w:r>
        <w:rPr>
          <w:rFonts w:eastAsia="仿宋_GB2312" w:hAnsi="仿宋_GB2312"/>
          <w:sz w:val="30"/>
          <w:szCs w:val="30"/>
        </w:rPr>
        <w:t>赛项最终成绩由安全操作规范、电子装接工艺、</w:t>
      </w:r>
      <w:r>
        <w:rPr>
          <w:rFonts w:eastAsia="仿宋_GB2312" w:hAnsi="仿宋_GB2312" w:hint="eastAsia"/>
          <w:sz w:val="30"/>
          <w:szCs w:val="30"/>
        </w:rPr>
        <w:t>集成电路测试程序及测试电路设计</w:t>
      </w:r>
      <w:r>
        <w:rPr>
          <w:rFonts w:eastAsia="仿宋_GB2312" w:hAnsi="仿宋_GB2312"/>
          <w:sz w:val="30"/>
          <w:szCs w:val="30"/>
        </w:rPr>
        <w:t>、</w:t>
      </w:r>
      <w:r>
        <w:rPr>
          <w:rFonts w:eastAsia="仿宋"/>
          <w:sz w:val="28"/>
          <w:szCs w:val="28"/>
        </w:rPr>
        <w:t>集成电路应用</w:t>
      </w:r>
      <w:r>
        <w:rPr>
          <w:rFonts w:eastAsia="仿宋" w:hint="eastAsia"/>
          <w:sz w:val="28"/>
          <w:szCs w:val="28"/>
        </w:rPr>
        <w:t>、</w:t>
      </w:r>
      <w:r>
        <w:rPr>
          <w:rFonts w:eastAsia="仿宋_GB2312" w:hAnsi="仿宋_GB2312"/>
          <w:sz w:val="30"/>
          <w:szCs w:val="30"/>
        </w:rPr>
        <w:t>测试报告</w:t>
      </w:r>
      <w:r>
        <w:rPr>
          <w:rFonts w:eastAsia="仿宋_GB2312" w:hAnsi="仿宋_GB2312" w:hint="eastAsia"/>
          <w:sz w:val="30"/>
          <w:szCs w:val="30"/>
        </w:rPr>
        <w:t>五</w:t>
      </w:r>
      <w:r>
        <w:rPr>
          <w:rFonts w:eastAsia="仿宋_GB2312" w:hAnsi="仿宋_GB2312"/>
          <w:sz w:val="30"/>
          <w:szCs w:val="30"/>
        </w:rPr>
        <w:t>部分成绩求和，并减去扣分项得到。</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（六）功能测试中，每支参赛队有两次机会，取两轮成绩中最高成绩为最终成绩。</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（七）在竞赛过程中，参赛选手如有作弊、不服从裁判判决、扰乱赛场秩序等行为，裁判长按照规定扣减相应分数。情节严重的取消竞赛资格，竞赛成绩记为零分。</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lastRenderedPageBreak/>
        <w:t>（八）裁判长在竞赛结束</w:t>
      </w:r>
      <w:r>
        <w:rPr>
          <w:rFonts w:eastAsia="仿宋_GB2312" w:hint="eastAsia"/>
          <w:color w:val="000000" w:themeColor="text1"/>
          <w:sz w:val="30"/>
          <w:szCs w:val="30"/>
        </w:rPr>
        <w:t>裁判完成评判后</w:t>
      </w:r>
      <w:r>
        <w:rPr>
          <w:rFonts w:eastAsia="仿宋_GB2312" w:hAnsi="仿宋_GB2312"/>
          <w:color w:val="000000" w:themeColor="text1"/>
          <w:sz w:val="30"/>
          <w:szCs w:val="30"/>
        </w:rPr>
        <w:t>提交赛位号评分结果，经复核无误，由裁判长、监督人员和仲裁人员签字确认后公布。</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（九）裁判长正式提交赛位号评分结果并复核无误后，加密裁判在监督人员监督下对加密结果进行逐层解密。</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（十）为保障成绩评判的准确性，监督组对赛项总成绩排名前</w:t>
      </w:r>
      <w:r>
        <w:rPr>
          <w:rFonts w:eastAsia="仿宋_GB2312"/>
          <w:color w:val="000000" w:themeColor="text1"/>
          <w:sz w:val="30"/>
          <w:szCs w:val="30"/>
        </w:rPr>
        <w:t>30%</w:t>
      </w:r>
      <w:r>
        <w:rPr>
          <w:rFonts w:eastAsia="仿宋_GB2312" w:hAnsi="仿宋_GB2312"/>
          <w:color w:val="000000" w:themeColor="text1"/>
          <w:sz w:val="30"/>
          <w:szCs w:val="30"/>
        </w:rPr>
        <w:t>的所有参赛队伍的成绩进行复核；对其余成绩进行抽检复核，抽检覆盖率不低于</w:t>
      </w:r>
      <w:r>
        <w:rPr>
          <w:rFonts w:eastAsia="仿宋_GB2312"/>
          <w:color w:val="000000" w:themeColor="text1"/>
          <w:sz w:val="30"/>
          <w:szCs w:val="30"/>
        </w:rPr>
        <w:t>15%</w:t>
      </w:r>
      <w:r>
        <w:rPr>
          <w:rFonts w:eastAsia="仿宋_GB2312" w:hAnsi="仿宋_GB2312"/>
          <w:color w:val="000000" w:themeColor="text1"/>
          <w:sz w:val="30"/>
          <w:szCs w:val="30"/>
        </w:rPr>
        <w:t>。监督组需将复检中发现的错误以书面方式及时告知裁判长，由裁判长更正成绩并签字确认。若复核、抽检错误率超过</w:t>
      </w:r>
      <w:r>
        <w:rPr>
          <w:rFonts w:eastAsia="仿宋_GB2312"/>
          <w:color w:val="000000" w:themeColor="text1"/>
          <w:sz w:val="30"/>
          <w:szCs w:val="30"/>
        </w:rPr>
        <w:t>5%</w:t>
      </w:r>
      <w:r>
        <w:rPr>
          <w:rFonts w:eastAsia="仿宋_GB2312" w:hAnsi="仿宋_GB2312"/>
          <w:color w:val="000000" w:themeColor="text1"/>
          <w:sz w:val="30"/>
          <w:szCs w:val="30"/>
        </w:rPr>
        <w:t>，裁判组需对所有成绩进行复核。</w:t>
      </w:r>
    </w:p>
    <w:p w:rsidR="00677DC1" w:rsidRDefault="00F070DA">
      <w:pPr>
        <w:snapToGrid w:val="0"/>
        <w:spacing w:line="560" w:lineRule="exact"/>
        <w:ind w:firstLineChars="200" w:firstLine="600"/>
        <w:rPr>
          <w:rFonts w:eastAsia="仿宋_GB2312"/>
          <w:b/>
          <w:color w:val="000000" w:themeColor="text1"/>
          <w:sz w:val="30"/>
          <w:szCs w:val="30"/>
        </w:rPr>
      </w:pPr>
      <w:r>
        <w:rPr>
          <w:rFonts w:eastAsia="仿宋_GB2312" w:hAnsi="仿宋_GB2312"/>
          <w:color w:val="000000" w:themeColor="text1"/>
          <w:sz w:val="30"/>
          <w:szCs w:val="30"/>
        </w:rPr>
        <w:t>（十一）本赛项各参赛队最终成绩由承办单位信息员录入赛务管理系统。承办单位信息员对成绩数据审核后，将赛务系统中录入的成绩导出打印，经赛项裁判长审核</w:t>
      </w:r>
      <w:r>
        <w:rPr>
          <w:rFonts w:eastAsia="仿宋_GB2312" w:hAnsi="Arial Narrow"/>
          <w:color w:val="000000" w:themeColor="text1"/>
          <w:sz w:val="30"/>
          <w:szCs w:val="30"/>
        </w:rPr>
        <w:t>无误后签字。承办单位信息员将裁判长确认的电子版赛项成绩信息上传赛务管理系统，同时将裁判长签字的纸质打印成绩单报送大赛执委会。</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十一、奖项设置</w:t>
      </w:r>
    </w:p>
    <w:p w:rsidR="00677DC1" w:rsidRDefault="00F070DA">
      <w:pPr>
        <w:snapToGrid w:val="0"/>
        <w:spacing w:line="560" w:lineRule="exact"/>
        <w:ind w:firstLineChars="200" w:firstLine="600"/>
        <w:rPr>
          <w:rFonts w:eastAsia="仿宋_GB2312"/>
          <w:color w:val="000000" w:themeColor="text1"/>
          <w:sz w:val="30"/>
          <w:szCs w:val="30"/>
          <w:lang w:val="zh-CN"/>
        </w:rPr>
      </w:pPr>
      <w:r>
        <w:rPr>
          <w:rFonts w:eastAsia="仿宋_GB2312" w:hAnsi="仿宋_GB2312"/>
          <w:color w:val="000000" w:themeColor="text1"/>
          <w:sz w:val="30"/>
          <w:szCs w:val="30"/>
        </w:rPr>
        <w:t>赛项设团体奖。其中：一等奖</w:t>
      </w:r>
      <w:r>
        <w:rPr>
          <w:rFonts w:eastAsia="仿宋_GB2312"/>
          <w:color w:val="000000" w:themeColor="text1"/>
          <w:sz w:val="30"/>
          <w:szCs w:val="30"/>
        </w:rPr>
        <w:t>10%</w:t>
      </w:r>
      <w:r>
        <w:rPr>
          <w:rFonts w:eastAsia="仿宋_GB2312" w:hAnsi="仿宋_GB2312"/>
          <w:color w:val="000000" w:themeColor="text1"/>
          <w:sz w:val="30"/>
          <w:szCs w:val="30"/>
        </w:rPr>
        <w:t>，二等奖</w:t>
      </w:r>
      <w:r>
        <w:rPr>
          <w:rFonts w:eastAsia="仿宋_GB2312"/>
          <w:color w:val="000000" w:themeColor="text1"/>
          <w:sz w:val="30"/>
          <w:szCs w:val="30"/>
        </w:rPr>
        <w:t>20%</w:t>
      </w:r>
      <w:r>
        <w:rPr>
          <w:rFonts w:eastAsia="仿宋_GB2312" w:hAnsi="仿宋_GB2312"/>
          <w:color w:val="000000" w:themeColor="text1"/>
          <w:sz w:val="30"/>
          <w:szCs w:val="30"/>
        </w:rPr>
        <w:t>，三等奖</w:t>
      </w:r>
      <w:r>
        <w:rPr>
          <w:rFonts w:eastAsia="仿宋_GB2312"/>
          <w:color w:val="000000" w:themeColor="text1"/>
          <w:sz w:val="30"/>
          <w:szCs w:val="30"/>
        </w:rPr>
        <w:t>30%</w:t>
      </w:r>
      <w:r>
        <w:rPr>
          <w:rFonts w:eastAsia="仿宋_GB2312" w:hAnsi="仿宋_GB2312"/>
          <w:color w:val="000000" w:themeColor="text1"/>
          <w:sz w:val="30"/>
          <w:szCs w:val="30"/>
        </w:rPr>
        <w:t>。</w:t>
      </w:r>
      <w:r>
        <w:rPr>
          <w:rFonts w:eastAsia="仿宋_GB2312" w:hAnsi="仿宋_GB2312"/>
          <w:color w:val="000000" w:themeColor="text1"/>
          <w:sz w:val="30"/>
          <w:szCs w:val="30"/>
          <w:lang w:val="zh-CN"/>
        </w:rPr>
        <w:t>获得一等奖参赛队的指导教师由组委会颁发优秀指导教师证书。</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十二、技术规范</w:t>
      </w:r>
    </w:p>
    <w:p w:rsidR="00677DC1" w:rsidRDefault="00F070DA">
      <w:pPr>
        <w:pStyle w:val="a8"/>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hAnsi="仿宋_GB2312"/>
          <w:color w:val="000000" w:themeColor="text1"/>
          <w:sz w:val="30"/>
          <w:szCs w:val="30"/>
        </w:rPr>
        <w:t>一</w:t>
      </w:r>
      <w:r>
        <w:rPr>
          <w:rFonts w:eastAsia="仿宋_GB2312"/>
          <w:color w:val="000000" w:themeColor="text1"/>
          <w:sz w:val="30"/>
          <w:szCs w:val="30"/>
        </w:rPr>
        <w:t>)</w:t>
      </w:r>
      <w:r>
        <w:rPr>
          <w:rFonts w:eastAsia="仿宋_GB2312" w:hAnsi="Arial Narrow"/>
          <w:color w:val="000000" w:themeColor="text1"/>
          <w:sz w:val="30"/>
          <w:szCs w:val="30"/>
        </w:rPr>
        <w:t>赛项涉及专业教育教学要求</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1.</w:t>
      </w:r>
      <w:r>
        <w:rPr>
          <w:rFonts w:eastAsia="仿宋_GB2312" w:hAnsi="仿宋_GB2312"/>
          <w:color w:val="000000" w:themeColor="text1"/>
          <w:sz w:val="30"/>
          <w:szCs w:val="30"/>
        </w:rPr>
        <w:t>芯片检测与测试技术应用能力。</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2.</w:t>
      </w:r>
      <w:r>
        <w:rPr>
          <w:rFonts w:eastAsia="仿宋_GB2312" w:hAnsi="仿宋_GB2312"/>
          <w:color w:val="000000" w:themeColor="text1"/>
          <w:sz w:val="30"/>
          <w:szCs w:val="30"/>
        </w:rPr>
        <w:t>嵌入式应用程序编写能力、传感器应用能力。</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3.</w:t>
      </w:r>
      <w:r>
        <w:rPr>
          <w:rFonts w:eastAsia="仿宋_GB2312" w:hAnsi="仿宋_GB2312"/>
          <w:color w:val="000000" w:themeColor="text1"/>
          <w:sz w:val="30"/>
          <w:szCs w:val="30"/>
        </w:rPr>
        <w:t>模拟电路与数字电路应用能力</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lastRenderedPageBreak/>
        <w:t>4.</w:t>
      </w:r>
      <w:r>
        <w:rPr>
          <w:rFonts w:eastAsia="仿宋_GB2312" w:hAnsi="仿宋_GB2312"/>
          <w:color w:val="000000" w:themeColor="text1"/>
          <w:sz w:val="30"/>
          <w:szCs w:val="30"/>
        </w:rPr>
        <w:t>焊接、装配、调试应用能力。</w:t>
      </w:r>
    </w:p>
    <w:p w:rsidR="00677DC1" w:rsidRDefault="00F070DA">
      <w:pPr>
        <w:snapToGrid w:val="0"/>
        <w:spacing w:line="560" w:lineRule="exact"/>
        <w:ind w:firstLineChars="200" w:firstLine="600"/>
        <w:rPr>
          <w:rFonts w:eastAsia="仿宋_GB2312"/>
          <w:color w:val="000000" w:themeColor="text1"/>
          <w:kern w:val="0"/>
          <w:sz w:val="30"/>
          <w:szCs w:val="30"/>
        </w:rPr>
      </w:pPr>
      <w:r>
        <w:rPr>
          <w:rFonts w:eastAsia="仿宋_GB2312"/>
          <w:color w:val="000000" w:themeColor="text1"/>
          <w:kern w:val="0"/>
          <w:sz w:val="30"/>
          <w:szCs w:val="30"/>
        </w:rPr>
        <w:t>5.</w:t>
      </w:r>
      <w:r>
        <w:rPr>
          <w:rFonts w:eastAsia="仿宋_GB2312" w:hAnsi="仿宋_GB2312"/>
          <w:color w:val="000000" w:themeColor="text1"/>
          <w:kern w:val="0"/>
          <w:sz w:val="30"/>
          <w:szCs w:val="30"/>
        </w:rPr>
        <w:t>电子测量技术与仪器应用能力</w:t>
      </w:r>
    </w:p>
    <w:p w:rsidR="00677DC1" w:rsidRDefault="00F070DA">
      <w:pPr>
        <w:snapToGrid w:val="0"/>
        <w:spacing w:line="560" w:lineRule="exact"/>
        <w:ind w:firstLineChars="200" w:firstLine="600"/>
        <w:rPr>
          <w:rFonts w:eastAsia="仿宋_GB2312"/>
          <w:color w:val="000000" w:themeColor="text1"/>
          <w:kern w:val="0"/>
          <w:sz w:val="30"/>
          <w:szCs w:val="30"/>
        </w:rPr>
      </w:pPr>
      <w:r>
        <w:rPr>
          <w:rFonts w:eastAsia="仿宋_GB2312"/>
          <w:color w:val="000000" w:themeColor="text1"/>
          <w:kern w:val="0"/>
          <w:sz w:val="30"/>
          <w:szCs w:val="30"/>
        </w:rPr>
        <w:t>6.</w:t>
      </w:r>
      <w:r>
        <w:rPr>
          <w:rFonts w:eastAsia="仿宋_GB2312" w:hAnsi="仿宋_GB2312"/>
          <w:color w:val="000000" w:themeColor="text1"/>
          <w:kern w:val="0"/>
          <w:sz w:val="30"/>
          <w:szCs w:val="30"/>
        </w:rPr>
        <w:t>电子电路设计与工艺应用能力</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7.</w:t>
      </w:r>
      <w:r>
        <w:rPr>
          <w:rFonts w:eastAsia="仿宋_GB2312" w:hAnsi="仿宋_GB2312"/>
          <w:color w:val="000000" w:themeColor="text1"/>
          <w:sz w:val="30"/>
          <w:szCs w:val="30"/>
        </w:rPr>
        <w:t>计算机通信应用能力。</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8.</w:t>
      </w:r>
      <w:r>
        <w:rPr>
          <w:rFonts w:eastAsia="仿宋_GB2312" w:hAnsi="仿宋_GB2312"/>
          <w:color w:val="000000" w:themeColor="text1"/>
          <w:sz w:val="30"/>
          <w:szCs w:val="30"/>
        </w:rPr>
        <w:t>自动控制技术应用能力。</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9.C++</w:t>
      </w:r>
      <w:r>
        <w:rPr>
          <w:rFonts w:eastAsia="仿宋_GB2312" w:hAnsi="仿宋_GB2312"/>
          <w:color w:val="000000" w:themeColor="text1"/>
          <w:sz w:val="30"/>
          <w:szCs w:val="30"/>
        </w:rPr>
        <w:t>应用开发能力。</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10.</w:t>
      </w:r>
      <w:r>
        <w:rPr>
          <w:rFonts w:eastAsia="仿宋_GB2312" w:hAnsi="仿宋_GB2312"/>
          <w:color w:val="000000" w:themeColor="text1"/>
          <w:sz w:val="30"/>
          <w:szCs w:val="30"/>
        </w:rPr>
        <w:t>计算机通信应用能力。</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11.</w:t>
      </w:r>
      <w:r>
        <w:rPr>
          <w:rFonts w:eastAsia="仿宋_GB2312" w:hAnsi="仿宋_GB2312"/>
          <w:color w:val="000000" w:themeColor="text1"/>
          <w:sz w:val="30"/>
          <w:szCs w:val="30"/>
        </w:rPr>
        <w:t>自动控制技术应用能力。</w:t>
      </w:r>
    </w:p>
    <w:p w:rsidR="00677DC1" w:rsidRDefault="00F070DA">
      <w:pPr>
        <w:pStyle w:val="a8"/>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（二）国际相关标准，国家相关标准和行业相关标准</w:t>
      </w:r>
    </w:p>
    <w:p w:rsidR="00677DC1" w:rsidRDefault="00F070DA">
      <w:pPr>
        <w:pStyle w:val="a8"/>
        <w:spacing w:line="336" w:lineRule="auto"/>
        <w:ind w:firstLineChars="200" w:firstLine="600"/>
        <w:rPr>
          <w:rFonts w:eastAsia="仿宋_GB2312"/>
          <w:color w:val="000000" w:themeColor="text1"/>
          <w:sz w:val="30"/>
          <w:szCs w:val="30"/>
        </w:rPr>
      </w:pPr>
      <w:r>
        <w:rPr>
          <w:rFonts w:eastAsia="仿宋_GB2312" w:hAnsi="仿宋_GB2312"/>
          <w:color w:val="000000" w:themeColor="text1"/>
          <w:sz w:val="30"/>
          <w:szCs w:val="30"/>
        </w:rPr>
        <w:t>本赛项遵循以下国际相关标准，国家相关标准和行业相关标准：</w:t>
      </w:r>
    </w:p>
    <w:p w:rsidR="00677DC1" w:rsidRDefault="00F070DA">
      <w:pPr>
        <w:pStyle w:val="a8"/>
        <w:spacing w:line="336" w:lineRule="auto"/>
        <w:ind w:firstLineChars="200" w:firstLine="600"/>
        <w:rPr>
          <w:rFonts w:eastAsia="仿宋_GB2312"/>
          <w:color w:val="000000" w:themeColor="text1"/>
          <w:sz w:val="30"/>
          <w:szCs w:val="30"/>
        </w:rPr>
      </w:pPr>
      <w:r>
        <w:rPr>
          <w:rFonts w:eastAsia="仿宋_GB2312"/>
          <w:color w:val="000000" w:themeColor="text1"/>
          <w:sz w:val="30"/>
          <w:szCs w:val="30"/>
        </w:rPr>
        <w:t xml:space="preserve">SJ/T 11383-2008  </w:t>
      </w:r>
      <w:r>
        <w:rPr>
          <w:rFonts w:eastAsia="仿宋_GB2312" w:hAnsi="仿宋_GB2312"/>
          <w:color w:val="000000" w:themeColor="text1"/>
          <w:sz w:val="30"/>
          <w:szCs w:val="30"/>
        </w:rPr>
        <w:t>泄漏电流测试仪通用规范</w:t>
      </w:r>
    </w:p>
    <w:p w:rsidR="00677DC1" w:rsidRDefault="00F070DA">
      <w:pPr>
        <w:pStyle w:val="a8"/>
        <w:spacing w:line="336" w:lineRule="auto"/>
        <w:ind w:firstLineChars="200" w:firstLine="600"/>
        <w:rPr>
          <w:rFonts w:eastAsia="仿宋_GB2312"/>
          <w:color w:val="000000" w:themeColor="text1"/>
          <w:sz w:val="30"/>
          <w:szCs w:val="30"/>
        </w:rPr>
      </w:pPr>
      <w:r>
        <w:rPr>
          <w:rFonts w:eastAsia="仿宋_GB2312"/>
          <w:color w:val="000000" w:themeColor="text1"/>
          <w:sz w:val="30"/>
          <w:szCs w:val="30"/>
        </w:rPr>
        <w:t xml:space="preserve">SJ/Z 11352-2006  </w:t>
      </w:r>
      <w:r>
        <w:rPr>
          <w:rFonts w:eastAsia="仿宋_GB2312" w:hAnsi="仿宋_GB2312"/>
          <w:color w:val="000000" w:themeColor="text1"/>
          <w:sz w:val="30"/>
          <w:szCs w:val="30"/>
        </w:rPr>
        <w:t>集成电路</w:t>
      </w:r>
      <w:r>
        <w:rPr>
          <w:rFonts w:eastAsia="仿宋_GB2312"/>
          <w:color w:val="000000" w:themeColor="text1"/>
          <w:sz w:val="30"/>
          <w:szCs w:val="30"/>
        </w:rPr>
        <w:t>IP</w:t>
      </w:r>
      <w:r>
        <w:rPr>
          <w:rFonts w:eastAsia="仿宋_GB2312" w:hAnsi="仿宋_GB2312"/>
          <w:color w:val="000000" w:themeColor="text1"/>
          <w:sz w:val="30"/>
          <w:szCs w:val="30"/>
        </w:rPr>
        <w:t>核测试数据交换格式和准则规范</w:t>
      </w:r>
    </w:p>
    <w:p w:rsidR="00677DC1" w:rsidRDefault="00F070DA">
      <w:pPr>
        <w:pStyle w:val="a8"/>
        <w:spacing w:line="336" w:lineRule="auto"/>
        <w:ind w:firstLineChars="200" w:firstLine="600"/>
        <w:rPr>
          <w:rFonts w:eastAsia="仿宋_GB2312"/>
          <w:color w:val="000000" w:themeColor="text1"/>
          <w:sz w:val="30"/>
          <w:szCs w:val="30"/>
        </w:rPr>
      </w:pPr>
      <w:r>
        <w:rPr>
          <w:rFonts w:eastAsia="仿宋_GB2312"/>
          <w:color w:val="000000" w:themeColor="text1"/>
          <w:sz w:val="30"/>
          <w:szCs w:val="30"/>
        </w:rPr>
        <w:t xml:space="preserve">SJ/Z 11355-2006  </w:t>
      </w:r>
      <w:r>
        <w:rPr>
          <w:rFonts w:eastAsia="仿宋_GB2312" w:hAnsi="仿宋_GB2312"/>
          <w:color w:val="000000" w:themeColor="text1"/>
          <w:sz w:val="30"/>
          <w:szCs w:val="30"/>
        </w:rPr>
        <w:t>集成电路</w:t>
      </w:r>
      <w:r>
        <w:rPr>
          <w:rFonts w:eastAsia="仿宋_GB2312"/>
          <w:color w:val="000000" w:themeColor="text1"/>
          <w:sz w:val="30"/>
          <w:szCs w:val="30"/>
        </w:rPr>
        <w:t>IP</w:t>
      </w:r>
      <w:r>
        <w:rPr>
          <w:rFonts w:eastAsia="仿宋_GB2312" w:hAnsi="仿宋_GB2312"/>
          <w:color w:val="000000" w:themeColor="text1"/>
          <w:sz w:val="30"/>
          <w:szCs w:val="30"/>
        </w:rPr>
        <w:t>／</w:t>
      </w:r>
      <w:r>
        <w:rPr>
          <w:rFonts w:eastAsia="仿宋_GB2312"/>
          <w:color w:val="000000" w:themeColor="text1"/>
          <w:sz w:val="30"/>
          <w:szCs w:val="30"/>
        </w:rPr>
        <w:t>SOC</w:t>
      </w:r>
      <w:r>
        <w:rPr>
          <w:rFonts w:eastAsia="仿宋_GB2312" w:hAnsi="仿宋_GB2312"/>
          <w:color w:val="000000" w:themeColor="text1"/>
          <w:sz w:val="30"/>
          <w:szCs w:val="30"/>
        </w:rPr>
        <w:t>功能验证规范</w:t>
      </w:r>
    </w:p>
    <w:p w:rsidR="00677DC1" w:rsidRDefault="00F070DA">
      <w:pPr>
        <w:pStyle w:val="a8"/>
        <w:spacing w:line="336" w:lineRule="auto"/>
        <w:ind w:firstLineChars="200" w:firstLine="600"/>
        <w:rPr>
          <w:rFonts w:eastAsia="仿宋_GB2312"/>
          <w:color w:val="000000" w:themeColor="text1"/>
          <w:sz w:val="30"/>
          <w:szCs w:val="30"/>
        </w:rPr>
      </w:pPr>
      <w:r>
        <w:rPr>
          <w:rFonts w:eastAsia="仿宋_GB2312"/>
          <w:color w:val="000000" w:themeColor="text1"/>
          <w:sz w:val="30"/>
          <w:szCs w:val="30"/>
        </w:rPr>
        <w:t xml:space="preserve">ISO9000:2008 </w:t>
      </w:r>
      <w:r>
        <w:rPr>
          <w:rFonts w:eastAsia="仿宋_GB2312" w:hAnsi="仿宋_GB2312"/>
          <w:color w:val="000000" w:themeColor="text1"/>
          <w:sz w:val="30"/>
          <w:szCs w:val="30"/>
        </w:rPr>
        <w:t>质量管理体系</w:t>
      </w:r>
    </w:p>
    <w:p w:rsidR="00677DC1" w:rsidRDefault="00F070DA">
      <w:pPr>
        <w:pStyle w:val="a8"/>
        <w:spacing w:line="336" w:lineRule="auto"/>
        <w:ind w:firstLineChars="200" w:firstLine="600"/>
        <w:rPr>
          <w:rFonts w:eastAsia="仿宋_GB2312"/>
          <w:color w:val="000000" w:themeColor="text1"/>
          <w:sz w:val="30"/>
          <w:szCs w:val="30"/>
        </w:rPr>
      </w:pPr>
      <w:r>
        <w:rPr>
          <w:rFonts w:eastAsia="仿宋_GB2312" w:hAnsi="仿宋_GB2312"/>
          <w:color w:val="000000" w:themeColor="text1"/>
          <w:sz w:val="30"/>
          <w:szCs w:val="30"/>
        </w:rPr>
        <w:t>中国强制性产品认证</w:t>
      </w:r>
      <w:r>
        <w:rPr>
          <w:rFonts w:eastAsia="仿宋_GB2312"/>
          <w:color w:val="000000" w:themeColor="text1"/>
          <w:sz w:val="30"/>
          <w:szCs w:val="30"/>
        </w:rPr>
        <w:t>(3C)</w:t>
      </w:r>
    </w:p>
    <w:p w:rsidR="00677DC1" w:rsidRDefault="00F070DA">
      <w:pPr>
        <w:pStyle w:val="a8"/>
        <w:spacing w:line="336" w:lineRule="auto"/>
        <w:ind w:firstLineChars="200" w:firstLine="600"/>
        <w:rPr>
          <w:rFonts w:eastAsia="仿宋_GB2312"/>
          <w:color w:val="000000" w:themeColor="text1"/>
          <w:sz w:val="30"/>
          <w:szCs w:val="30"/>
        </w:rPr>
      </w:pPr>
      <w:r>
        <w:rPr>
          <w:rFonts w:eastAsia="仿宋_GB2312"/>
          <w:color w:val="000000" w:themeColor="text1"/>
          <w:sz w:val="30"/>
          <w:szCs w:val="30"/>
        </w:rPr>
        <w:t>GB/T13423-1992</w:t>
      </w:r>
      <w:r>
        <w:rPr>
          <w:rFonts w:eastAsia="仿宋_GB2312"/>
          <w:color w:val="000000" w:themeColor="text1"/>
          <w:sz w:val="30"/>
          <w:szCs w:val="30"/>
        </w:rPr>
        <w:tab/>
      </w:r>
      <w:r>
        <w:rPr>
          <w:rFonts w:eastAsia="仿宋_GB2312" w:hAnsi="仿宋_GB2312"/>
          <w:color w:val="000000" w:themeColor="text1"/>
          <w:sz w:val="30"/>
          <w:szCs w:val="30"/>
        </w:rPr>
        <w:t>工业控制用软件评定准则</w:t>
      </w:r>
    </w:p>
    <w:p w:rsidR="00677DC1" w:rsidRDefault="00F070DA">
      <w:pPr>
        <w:pStyle w:val="a8"/>
        <w:spacing w:line="336" w:lineRule="auto"/>
        <w:ind w:firstLineChars="200" w:firstLine="600"/>
        <w:rPr>
          <w:rFonts w:eastAsia="仿宋_GB2312"/>
          <w:color w:val="000000" w:themeColor="text1"/>
          <w:sz w:val="30"/>
          <w:szCs w:val="30"/>
        </w:rPr>
      </w:pPr>
      <w:r>
        <w:rPr>
          <w:rFonts w:eastAsia="仿宋_GB2312"/>
          <w:color w:val="000000" w:themeColor="text1"/>
          <w:sz w:val="30"/>
          <w:szCs w:val="30"/>
        </w:rPr>
        <w:t>GB/T9813-2000</w:t>
      </w:r>
      <w:r>
        <w:rPr>
          <w:rFonts w:eastAsia="仿宋_GB2312"/>
          <w:color w:val="000000" w:themeColor="text1"/>
          <w:sz w:val="30"/>
          <w:szCs w:val="30"/>
        </w:rPr>
        <w:tab/>
      </w:r>
      <w:r>
        <w:rPr>
          <w:rFonts w:eastAsia="仿宋_GB2312" w:hAnsi="仿宋_GB2312"/>
          <w:color w:val="000000" w:themeColor="text1"/>
          <w:sz w:val="30"/>
          <w:szCs w:val="30"/>
        </w:rPr>
        <w:t>微型计算机通用规范</w:t>
      </w:r>
    </w:p>
    <w:p w:rsidR="00677DC1" w:rsidRDefault="00F070DA">
      <w:pPr>
        <w:snapToGrid w:val="0"/>
        <w:spacing w:line="312" w:lineRule="auto"/>
        <w:ind w:firstLineChars="200" w:firstLine="600"/>
        <w:rPr>
          <w:rFonts w:eastAsia="仿宋_GB2312"/>
          <w:color w:val="000000" w:themeColor="text1"/>
          <w:sz w:val="30"/>
          <w:szCs w:val="30"/>
        </w:rPr>
      </w:pPr>
      <w:r>
        <w:rPr>
          <w:rFonts w:eastAsia="仿宋_GB2312"/>
          <w:color w:val="000000" w:themeColor="text1"/>
          <w:sz w:val="30"/>
          <w:szCs w:val="30"/>
        </w:rPr>
        <w:t>GB4943.95</w:t>
      </w:r>
      <w:r>
        <w:rPr>
          <w:rFonts w:eastAsia="仿宋_GB2312" w:hAnsi="仿宋_GB2312"/>
          <w:color w:val="000000" w:themeColor="text1"/>
          <w:sz w:val="30"/>
          <w:szCs w:val="30"/>
        </w:rPr>
        <w:t>信息技术设备包括电气设备的安全</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十三、建议使用的比赛器材、技术平台和场地要求</w:t>
      </w:r>
    </w:p>
    <w:p w:rsidR="00677DC1" w:rsidRDefault="00F070DA">
      <w:pPr>
        <w:pStyle w:val="a8"/>
        <w:spacing w:line="312" w:lineRule="auto"/>
        <w:ind w:firstLineChars="200" w:firstLine="600"/>
        <w:rPr>
          <w:rFonts w:eastAsia="仿宋_GB2312"/>
          <w:color w:val="000000" w:themeColor="text1"/>
          <w:sz w:val="30"/>
          <w:szCs w:val="30"/>
        </w:rPr>
      </w:pPr>
      <w:r>
        <w:rPr>
          <w:rFonts w:eastAsia="仿宋_GB2312" w:hAnsi="仿宋_GB2312"/>
          <w:color w:val="000000" w:themeColor="text1"/>
          <w:sz w:val="30"/>
          <w:szCs w:val="30"/>
        </w:rPr>
        <w:t>（一）比赛器材和技术平台</w:t>
      </w:r>
    </w:p>
    <w:p w:rsidR="00677DC1" w:rsidRDefault="00F070DA">
      <w:pPr>
        <w:pStyle w:val="a8"/>
        <w:spacing w:line="312" w:lineRule="auto"/>
        <w:ind w:firstLineChars="200" w:firstLine="600"/>
        <w:rPr>
          <w:rFonts w:eastAsia="仿宋_GB2312"/>
          <w:color w:val="000000" w:themeColor="text1"/>
          <w:sz w:val="30"/>
          <w:szCs w:val="30"/>
        </w:rPr>
      </w:pPr>
      <w:r>
        <w:rPr>
          <w:rFonts w:eastAsia="仿宋_GB2312"/>
          <w:color w:val="000000" w:themeColor="text1"/>
          <w:sz w:val="30"/>
          <w:szCs w:val="30"/>
        </w:rPr>
        <w:t>1.</w:t>
      </w:r>
      <w:r>
        <w:rPr>
          <w:rFonts w:eastAsia="仿宋_GB2312" w:hAnsi="仿宋_GB2312"/>
          <w:color w:val="000000" w:themeColor="text1"/>
          <w:sz w:val="30"/>
          <w:szCs w:val="30"/>
        </w:rPr>
        <w:t>比赛器材和技术平台</w:t>
      </w:r>
    </w:p>
    <w:p w:rsidR="00677DC1" w:rsidRDefault="00F070DA">
      <w:pPr>
        <w:pStyle w:val="a8"/>
        <w:spacing w:line="312" w:lineRule="auto"/>
        <w:ind w:firstLineChars="200" w:firstLine="600"/>
        <w:rPr>
          <w:rFonts w:eastAsia="仿宋_GB2312"/>
          <w:color w:val="000000" w:themeColor="text1"/>
          <w:sz w:val="30"/>
          <w:szCs w:val="30"/>
        </w:rPr>
      </w:pPr>
      <w:r>
        <w:rPr>
          <w:rFonts w:eastAsia="仿宋_GB2312" w:hAnsi="仿宋_GB2312"/>
          <w:color w:val="000000" w:themeColor="text1"/>
          <w:sz w:val="30"/>
          <w:szCs w:val="30"/>
        </w:rPr>
        <w:t>设备名称：集成电路综合检测平台</w:t>
      </w:r>
    </w:p>
    <w:p w:rsidR="00677DC1" w:rsidRDefault="00F070DA">
      <w:pPr>
        <w:pStyle w:val="a8"/>
        <w:spacing w:line="312" w:lineRule="auto"/>
        <w:ind w:firstLineChars="200" w:firstLine="600"/>
        <w:rPr>
          <w:rFonts w:eastAsia="仿宋_GB2312"/>
          <w:color w:val="000000" w:themeColor="text1"/>
          <w:sz w:val="30"/>
          <w:szCs w:val="30"/>
        </w:rPr>
      </w:pPr>
      <w:r>
        <w:rPr>
          <w:rFonts w:eastAsia="仿宋_GB2312" w:hAnsi="仿宋_GB2312"/>
          <w:color w:val="000000" w:themeColor="text1"/>
          <w:sz w:val="30"/>
          <w:szCs w:val="30"/>
        </w:rPr>
        <w:t>技术平台请见表</w:t>
      </w:r>
      <w:r>
        <w:rPr>
          <w:rFonts w:eastAsia="仿宋_GB2312" w:hint="eastAsia"/>
          <w:color w:val="000000" w:themeColor="text1"/>
          <w:sz w:val="30"/>
          <w:szCs w:val="30"/>
        </w:rPr>
        <w:t>4</w:t>
      </w:r>
      <w:r>
        <w:rPr>
          <w:rFonts w:eastAsia="仿宋_GB2312" w:hAnsi="仿宋_GB2312"/>
          <w:color w:val="000000" w:themeColor="text1"/>
          <w:sz w:val="30"/>
          <w:szCs w:val="30"/>
        </w:rPr>
        <w:t>。</w:t>
      </w:r>
    </w:p>
    <w:p w:rsidR="00677DC1" w:rsidRDefault="00677DC1">
      <w:pPr>
        <w:widowControl/>
        <w:jc w:val="left"/>
        <w:rPr>
          <w:rFonts w:eastAsia="仿宋_GB2312"/>
          <w:color w:val="000000" w:themeColor="text1"/>
          <w:kern w:val="0"/>
          <w:sz w:val="30"/>
          <w:szCs w:val="30"/>
        </w:rPr>
        <w:sectPr w:rsidR="00677DC1">
          <w:footerReference w:type="default" r:id="rId12"/>
          <w:pgSz w:w="11906" w:h="16838"/>
          <w:pgMar w:top="1440" w:right="1800" w:bottom="1440" w:left="1800" w:header="851" w:footer="992" w:gutter="0"/>
          <w:pgNumType w:start="1"/>
          <w:cols w:space="720"/>
          <w:docGrid w:type="lines" w:linePitch="312"/>
        </w:sectPr>
      </w:pPr>
    </w:p>
    <w:p w:rsidR="00677DC1" w:rsidRDefault="00F070DA">
      <w:pPr>
        <w:pStyle w:val="a8"/>
        <w:spacing w:line="560" w:lineRule="exact"/>
        <w:ind w:firstLineChars="200" w:firstLine="562"/>
        <w:jc w:val="center"/>
        <w:rPr>
          <w:rFonts w:eastAsia="仿宋"/>
          <w:b/>
          <w:color w:val="000000" w:themeColor="text1"/>
          <w:sz w:val="28"/>
          <w:szCs w:val="28"/>
        </w:rPr>
      </w:pPr>
      <w:r>
        <w:rPr>
          <w:rFonts w:eastAsia="仿宋"/>
          <w:b/>
          <w:color w:val="000000" w:themeColor="text1"/>
          <w:sz w:val="28"/>
          <w:szCs w:val="28"/>
        </w:rPr>
        <w:lastRenderedPageBreak/>
        <w:t>表</w:t>
      </w:r>
      <w:r>
        <w:rPr>
          <w:rFonts w:eastAsia="仿宋"/>
          <w:b/>
          <w:color w:val="000000" w:themeColor="text1"/>
          <w:sz w:val="28"/>
          <w:szCs w:val="28"/>
        </w:rPr>
        <w:t xml:space="preserve">4  </w:t>
      </w:r>
      <w:r>
        <w:rPr>
          <w:rFonts w:eastAsia="仿宋"/>
          <w:b/>
          <w:color w:val="000000" w:themeColor="text1"/>
          <w:sz w:val="28"/>
          <w:szCs w:val="28"/>
        </w:rPr>
        <w:t>设备技术平台数据表</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5386"/>
        <w:gridCol w:w="1418"/>
      </w:tblGrid>
      <w:tr w:rsidR="00677DC1">
        <w:trPr>
          <w:trHeight w:val="566"/>
        </w:trPr>
        <w:tc>
          <w:tcPr>
            <w:tcW w:w="1843"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设备</w:t>
            </w:r>
          </w:p>
        </w:tc>
        <w:tc>
          <w:tcPr>
            <w:tcW w:w="1418"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主要组成</w:t>
            </w:r>
          </w:p>
        </w:tc>
        <w:tc>
          <w:tcPr>
            <w:tcW w:w="5386"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技术平台</w:t>
            </w:r>
          </w:p>
        </w:tc>
        <w:tc>
          <w:tcPr>
            <w:tcW w:w="1418"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备注</w:t>
            </w:r>
          </w:p>
        </w:tc>
      </w:tr>
      <w:tr w:rsidR="00677DC1">
        <w:trPr>
          <w:trHeight w:val="5614"/>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snapToGrid w:val="0"/>
              <w:spacing w:line="560" w:lineRule="exact"/>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集成电路</w:t>
            </w:r>
            <w:r>
              <w:rPr>
                <w:rFonts w:asciiTheme="minorEastAsia" w:eastAsiaTheme="minorEastAsia" w:hAnsiTheme="minorEastAsia"/>
                <w:color w:val="000000" w:themeColor="text1"/>
                <w:sz w:val="24"/>
                <w:szCs w:val="24"/>
              </w:rPr>
              <w:t>综合检测平台</w:t>
            </w:r>
          </w:p>
        </w:tc>
        <w:tc>
          <w:tcPr>
            <w:tcW w:w="1418"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测试系统</w:t>
            </w:r>
          </w:p>
        </w:tc>
        <w:tc>
          <w:tcPr>
            <w:tcW w:w="5386"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PC通过PCI卡与测试机数据交换。</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测试机到测试板统一测试总线，测试品种的更换方便。</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Window7操作系统，C/C++环境编译，Visual C++ 6.0编程平台。</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4</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自建用户测试程序框架，具有用户程序源代码调试功能。</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5</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具备16个功能测试管脚，2个电压电流源通通道。</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6</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支持多通道示波器，逻辑分析仪，任意信号发生器。</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7</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配有TTL接口，可连接分选机进行芯片筛选及测试。</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8</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电源通道分别由两个12位D/A转换器提供模拟输入。</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9</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直流测量系统以16位A/D转换器为核心，可精确测量电压或电流。</w:t>
            </w:r>
          </w:p>
        </w:tc>
        <w:tc>
          <w:tcPr>
            <w:tcW w:w="1418" w:type="dxa"/>
            <w:tcBorders>
              <w:top w:val="single" w:sz="4" w:space="0" w:color="auto"/>
              <w:left w:val="single" w:sz="4" w:space="0" w:color="auto"/>
              <w:bottom w:val="single" w:sz="4" w:space="0" w:color="auto"/>
              <w:right w:val="single" w:sz="4" w:space="0" w:color="auto"/>
            </w:tcBorders>
          </w:tcPr>
          <w:p w:rsidR="00677DC1" w:rsidRDefault="00677DC1">
            <w:pPr>
              <w:snapToGrid w:val="0"/>
              <w:spacing w:line="560" w:lineRule="exact"/>
              <w:rPr>
                <w:rFonts w:eastAsia="仿宋_GB2312"/>
                <w:color w:val="000000" w:themeColor="text1"/>
                <w:sz w:val="28"/>
                <w:szCs w:val="28"/>
              </w:rPr>
            </w:pPr>
          </w:p>
        </w:tc>
      </w:tr>
      <w:tr w:rsidR="00677DC1">
        <w:trPr>
          <w:trHeight w:val="4811"/>
        </w:trPr>
        <w:tc>
          <w:tcPr>
            <w:tcW w:w="184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eastAsia="仿宋_GB2312"/>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jc w:val="center"/>
              <w:rPr>
                <w:rFonts w:asciiTheme="minorEastAsia" w:eastAsiaTheme="minorEastAsia" w:hAnsiTheme="minorEastAsia"/>
                <w:b/>
                <w:color w:val="000000" w:themeColor="text1"/>
                <w:sz w:val="24"/>
                <w:szCs w:val="24"/>
                <w:u w:val="single"/>
              </w:rPr>
            </w:pPr>
            <w:r>
              <w:rPr>
                <w:rFonts w:asciiTheme="minorEastAsia" w:eastAsiaTheme="minorEastAsia" w:hAnsiTheme="minorEastAsia"/>
                <w:color w:val="000000" w:themeColor="text1"/>
                <w:sz w:val="24"/>
                <w:szCs w:val="24"/>
              </w:rPr>
              <w:t>分选机</w:t>
            </w:r>
          </w:p>
        </w:tc>
        <w:tc>
          <w:tcPr>
            <w:tcW w:w="5386"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sz w:val="24"/>
                <w:szCs w:val="24"/>
              </w:rPr>
              <w:t>半自动分选机主要组成部分</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上料结构：用于待测电路的放置和测完电路的空料管堆积，该机构采用自动上料模式，省去了人力操作</w:t>
            </w:r>
            <w:r>
              <w:rPr>
                <w:rFonts w:asciiTheme="minorEastAsia" w:eastAsiaTheme="minorEastAsia" w:hAnsiTheme="minorEastAsia" w:hint="eastAsia"/>
                <w:color w:val="000000" w:themeColor="text1"/>
                <w:sz w:val="24"/>
                <w:szCs w:val="24"/>
              </w:rPr>
              <w:t>。</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直线轨道机构：用于待测电路的自由下滑，实现IC的自动测试</w:t>
            </w:r>
            <w:r>
              <w:rPr>
                <w:rFonts w:asciiTheme="minorEastAsia" w:eastAsiaTheme="minorEastAsia" w:hAnsiTheme="minorEastAsia" w:hint="eastAsia"/>
                <w:color w:val="000000" w:themeColor="text1"/>
                <w:sz w:val="24"/>
                <w:szCs w:val="24"/>
              </w:rPr>
              <w:t>。</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测试区机构：实现IC的参数测试</w:t>
            </w:r>
            <w:r>
              <w:rPr>
                <w:rFonts w:asciiTheme="minorEastAsia" w:eastAsiaTheme="minorEastAsia" w:hAnsiTheme="minorEastAsia" w:hint="eastAsia"/>
                <w:color w:val="000000" w:themeColor="text1"/>
                <w:sz w:val="24"/>
                <w:szCs w:val="24"/>
              </w:rPr>
              <w:t>。</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4</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收料机构：实现手动换料管的功能。</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sz w:val="24"/>
                <w:szCs w:val="24"/>
              </w:rPr>
              <w:t>系统性能</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测试夹具：CONTACT PIN（金手指）</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接口控制：START OF TEST（测试请求信号）、EOT（测试结束信号）、BIN1～8（测试结果分类信号）</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主电源供给：AC 220V/3A、50/60HZ</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4</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配线结构：（L）火线+（N）零线+（G）</w:t>
            </w:r>
            <w:r>
              <w:rPr>
                <w:rFonts w:asciiTheme="minorEastAsia" w:eastAsiaTheme="minorEastAsia" w:hAnsiTheme="minorEastAsia" w:hint="eastAsia"/>
                <w:color w:val="000000" w:themeColor="text1"/>
                <w:sz w:val="24"/>
                <w:szCs w:val="24"/>
              </w:rPr>
              <w:t>地线</w:t>
            </w:r>
          </w:p>
        </w:tc>
        <w:tc>
          <w:tcPr>
            <w:tcW w:w="1418" w:type="dxa"/>
            <w:tcBorders>
              <w:top w:val="single" w:sz="4" w:space="0" w:color="auto"/>
              <w:left w:val="single" w:sz="4" w:space="0" w:color="auto"/>
              <w:bottom w:val="single" w:sz="4" w:space="0" w:color="auto"/>
              <w:right w:val="single" w:sz="4" w:space="0" w:color="auto"/>
            </w:tcBorders>
          </w:tcPr>
          <w:p w:rsidR="00677DC1" w:rsidRDefault="00677DC1">
            <w:pPr>
              <w:snapToGrid w:val="0"/>
              <w:spacing w:line="560" w:lineRule="exact"/>
              <w:rPr>
                <w:rFonts w:eastAsia="仿宋_GB2312"/>
                <w:color w:val="000000" w:themeColor="text1"/>
                <w:sz w:val="28"/>
                <w:szCs w:val="28"/>
              </w:rPr>
            </w:pPr>
          </w:p>
        </w:tc>
      </w:tr>
      <w:tr w:rsidR="00677DC1">
        <w:trPr>
          <w:trHeight w:val="1844"/>
        </w:trPr>
        <w:tc>
          <w:tcPr>
            <w:tcW w:w="184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eastAsia="仿宋_GB2312"/>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云平台</w:t>
            </w:r>
          </w:p>
        </w:tc>
        <w:tc>
          <w:tcPr>
            <w:tcW w:w="5386" w:type="dxa"/>
            <w:tcBorders>
              <w:top w:val="single" w:sz="4" w:space="0" w:color="auto"/>
              <w:left w:val="single" w:sz="4" w:space="0" w:color="auto"/>
              <w:bottom w:val="single" w:sz="4" w:space="0" w:color="auto"/>
              <w:right w:val="single" w:sz="4" w:space="0" w:color="auto"/>
            </w:tcBorders>
            <w:vAlign w:val="center"/>
          </w:tcPr>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CC3200平台可为众多的家用、工业和消费类电子产品增添嵌入式Wi-Fi和互联网功能，集成型可编程ARM® Cortex®-M4 MCU</w:t>
            </w:r>
            <w:r>
              <w:rPr>
                <w:rFonts w:asciiTheme="minorEastAsia" w:eastAsiaTheme="minorEastAsia" w:hAnsiTheme="minorEastAsia" w:hint="eastAsia"/>
                <w:color w:val="000000" w:themeColor="text1"/>
                <w:sz w:val="24"/>
                <w:szCs w:val="24"/>
              </w:rPr>
              <w:t>。</w:t>
            </w:r>
          </w:p>
          <w:p w:rsidR="00677DC1" w:rsidRDefault="00F070DA">
            <w:pPr>
              <w:snapToGrid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可利用快速连接、云支持和片上Wi-Fi、互联网和稳健的安全协议实现针对IoT的简易型开发</w:t>
            </w:r>
            <w:r>
              <w:rPr>
                <w:rFonts w:asciiTheme="minorEastAsia" w:eastAsiaTheme="minorEastAsia" w:hAnsiTheme="minorEastAsia" w:hint="eastAsia"/>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77DC1" w:rsidRDefault="00677DC1">
            <w:pPr>
              <w:snapToGrid w:val="0"/>
              <w:spacing w:line="560" w:lineRule="exact"/>
              <w:rPr>
                <w:rFonts w:eastAsia="仿宋_GB2312"/>
                <w:color w:val="000000" w:themeColor="text1"/>
                <w:sz w:val="28"/>
                <w:szCs w:val="28"/>
              </w:rPr>
            </w:pPr>
          </w:p>
        </w:tc>
      </w:tr>
    </w:tbl>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lastRenderedPageBreak/>
        <w:t>（二）赛项通用仪器仪设备如下：</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1.</w:t>
      </w:r>
      <w:r>
        <w:rPr>
          <w:rFonts w:eastAsia="仿宋_GB2312" w:hAnsi="仿宋_GB2312"/>
          <w:color w:val="000000" w:themeColor="text1"/>
          <w:sz w:val="30"/>
          <w:szCs w:val="30"/>
        </w:rPr>
        <w:t>万用表</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2.</w:t>
      </w:r>
      <w:r>
        <w:rPr>
          <w:rFonts w:eastAsia="仿宋_GB2312" w:hAnsi="仿宋_GB2312"/>
          <w:color w:val="000000" w:themeColor="text1"/>
          <w:sz w:val="30"/>
          <w:szCs w:val="30"/>
        </w:rPr>
        <w:t>示波器</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3.</w:t>
      </w:r>
      <w:r>
        <w:rPr>
          <w:rFonts w:eastAsia="仿宋_GB2312" w:hAnsi="仿宋_GB2312"/>
          <w:color w:val="000000" w:themeColor="text1"/>
          <w:sz w:val="30"/>
          <w:szCs w:val="30"/>
        </w:rPr>
        <w:t>恒温烙铁</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4.</w:t>
      </w:r>
      <w:r>
        <w:rPr>
          <w:rFonts w:eastAsia="仿宋_GB2312" w:hAnsi="仿宋_GB2312"/>
          <w:color w:val="000000" w:themeColor="text1"/>
          <w:sz w:val="30"/>
          <w:szCs w:val="30"/>
        </w:rPr>
        <w:t>热风焊台</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5.</w:t>
      </w:r>
      <w:r>
        <w:rPr>
          <w:rFonts w:eastAsia="仿宋_GB2312" w:hAnsi="仿宋_GB2312"/>
          <w:color w:val="000000" w:themeColor="text1"/>
          <w:sz w:val="30"/>
          <w:szCs w:val="30"/>
        </w:rPr>
        <w:t>直流稳压电源</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6.</w:t>
      </w:r>
      <w:r>
        <w:rPr>
          <w:rFonts w:eastAsia="仿宋_GB2312" w:hAnsi="仿宋_GB2312"/>
          <w:color w:val="000000" w:themeColor="text1"/>
          <w:sz w:val="30"/>
          <w:szCs w:val="30"/>
        </w:rPr>
        <w:t>常用工具箱（带漏电保护的国标电源插线板、含螺丝刀套件、防静电镊子、吸锡枪、放大镜、扁嘴钳、防静电刷子、芯片盒、酒精壶、助焊剂、刀片、飞线、导热硅胶、吸锡线等）</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7.</w:t>
      </w:r>
      <w:r>
        <w:rPr>
          <w:rFonts w:eastAsia="仿宋_GB2312" w:hAnsi="仿宋_GB2312"/>
          <w:color w:val="000000" w:themeColor="text1"/>
          <w:sz w:val="30"/>
          <w:szCs w:val="30"/>
        </w:rPr>
        <w:t>电脑主机（双核以上处理器，</w:t>
      </w:r>
      <w:r>
        <w:rPr>
          <w:rFonts w:eastAsia="仿宋_GB2312"/>
          <w:color w:val="000000" w:themeColor="text1"/>
          <w:sz w:val="30"/>
          <w:szCs w:val="30"/>
        </w:rPr>
        <w:t>4G</w:t>
      </w:r>
      <w:r>
        <w:rPr>
          <w:rFonts w:eastAsia="仿宋_GB2312" w:hAnsi="仿宋_GB2312"/>
          <w:color w:val="000000" w:themeColor="text1"/>
          <w:sz w:val="30"/>
          <w:szCs w:val="30"/>
        </w:rPr>
        <w:t>以上内存，</w:t>
      </w:r>
      <w:r>
        <w:rPr>
          <w:rFonts w:eastAsia="仿宋_GB2312"/>
          <w:color w:val="000000" w:themeColor="text1"/>
          <w:sz w:val="30"/>
          <w:szCs w:val="30"/>
        </w:rPr>
        <w:t>300G</w:t>
      </w:r>
      <w:r>
        <w:rPr>
          <w:rFonts w:eastAsia="仿宋_GB2312" w:hAnsi="仿宋_GB2312"/>
          <w:color w:val="000000" w:themeColor="text1"/>
          <w:sz w:val="30"/>
          <w:szCs w:val="30"/>
        </w:rPr>
        <w:t>以上硬盘，百兆网络接口，</w:t>
      </w:r>
      <w:r>
        <w:rPr>
          <w:rFonts w:eastAsia="仿宋_GB2312"/>
          <w:color w:val="000000" w:themeColor="text1"/>
          <w:sz w:val="30"/>
          <w:szCs w:val="30"/>
        </w:rPr>
        <w:t>USB</w:t>
      </w:r>
      <w:r>
        <w:rPr>
          <w:rFonts w:eastAsia="仿宋_GB2312" w:hAnsi="仿宋_GB2312"/>
          <w:color w:val="000000" w:themeColor="text1"/>
          <w:sz w:val="30"/>
          <w:szCs w:val="30"/>
        </w:rPr>
        <w:t>接口，</w:t>
      </w:r>
      <w:r>
        <w:rPr>
          <w:rFonts w:eastAsia="仿宋_GB2312"/>
          <w:color w:val="000000" w:themeColor="text1"/>
          <w:sz w:val="30"/>
          <w:szCs w:val="30"/>
        </w:rPr>
        <w:t>WINXP/WIN7</w:t>
      </w:r>
      <w:r>
        <w:rPr>
          <w:rFonts w:eastAsia="仿宋_GB2312" w:hAnsi="仿宋_GB2312"/>
          <w:color w:val="000000" w:themeColor="text1"/>
          <w:sz w:val="30"/>
          <w:szCs w:val="30"/>
        </w:rPr>
        <w:t>操作系统）</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（三）竞赛场地和环境</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竞赛在室内进行，竞赛环境总面积为</w:t>
      </w:r>
      <w:r>
        <w:rPr>
          <w:rFonts w:eastAsia="仿宋_GB2312"/>
          <w:color w:val="000000" w:themeColor="text1"/>
          <w:sz w:val="30"/>
          <w:szCs w:val="30"/>
        </w:rPr>
        <w:t>2000</w:t>
      </w:r>
      <w:r>
        <w:rPr>
          <w:rFonts w:eastAsia="仿宋_GB2312" w:hAnsi="仿宋_GB2312"/>
          <w:color w:val="000000" w:themeColor="text1"/>
          <w:sz w:val="30"/>
          <w:szCs w:val="30"/>
        </w:rPr>
        <w:t>㎡左右（可根据实际场地分多个组别），赛位设置按照大</w:t>
      </w:r>
      <w:r>
        <w:rPr>
          <w:rFonts w:eastAsia="仿宋_GB2312"/>
          <w:color w:val="000000" w:themeColor="text1"/>
          <w:sz w:val="30"/>
          <w:szCs w:val="30"/>
        </w:rPr>
        <w:t>U</w:t>
      </w:r>
      <w:r>
        <w:rPr>
          <w:rFonts w:eastAsia="仿宋_GB2312" w:hAnsi="仿宋_GB2312"/>
          <w:color w:val="000000" w:themeColor="text1"/>
          <w:sz w:val="30"/>
          <w:szCs w:val="30"/>
        </w:rPr>
        <w:t>字形结构布置。</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每个参赛队工作区间面积大约</w:t>
      </w:r>
      <w:r>
        <w:rPr>
          <w:rFonts w:eastAsia="仿宋_GB2312"/>
          <w:color w:val="000000" w:themeColor="text1"/>
          <w:sz w:val="30"/>
          <w:szCs w:val="30"/>
        </w:rPr>
        <w:t>12</w:t>
      </w:r>
      <w:r>
        <w:rPr>
          <w:rFonts w:eastAsia="仿宋_GB2312" w:hAnsi="仿宋_GB2312"/>
          <w:color w:val="000000" w:themeColor="text1"/>
          <w:sz w:val="30"/>
          <w:szCs w:val="30"/>
        </w:rPr>
        <w:t>㎡（</w:t>
      </w:r>
      <w:r>
        <w:rPr>
          <w:rFonts w:eastAsia="仿宋_GB2312"/>
          <w:color w:val="000000" w:themeColor="text1"/>
          <w:sz w:val="30"/>
          <w:szCs w:val="30"/>
        </w:rPr>
        <w:t>3m×4m</w:t>
      </w:r>
      <w:r>
        <w:rPr>
          <w:rFonts w:eastAsia="仿宋_GB2312" w:hAnsi="仿宋_GB2312"/>
          <w:color w:val="000000" w:themeColor="text1"/>
          <w:sz w:val="30"/>
          <w:szCs w:val="30"/>
        </w:rPr>
        <w:t>），确保参赛队之间互不干扰。工作区间内放置有</w:t>
      </w:r>
      <w:r>
        <w:rPr>
          <w:rFonts w:eastAsia="仿宋_GB2312"/>
          <w:color w:val="000000" w:themeColor="text1"/>
          <w:sz w:val="30"/>
          <w:szCs w:val="30"/>
        </w:rPr>
        <w:t>3</w:t>
      </w:r>
      <w:r>
        <w:rPr>
          <w:rFonts w:eastAsia="仿宋_GB2312" w:hAnsi="仿宋_GB2312"/>
          <w:color w:val="000000" w:themeColor="text1"/>
          <w:sz w:val="30"/>
          <w:szCs w:val="30"/>
        </w:rPr>
        <w:t>张工作台，</w:t>
      </w:r>
      <w:r>
        <w:rPr>
          <w:rFonts w:eastAsia="仿宋_GB2312"/>
          <w:color w:val="000000" w:themeColor="text1"/>
          <w:sz w:val="30"/>
          <w:szCs w:val="30"/>
        </w:rPr>
        <w:t>3</w:t>
      </w:r>
      <w:r>
        <w:rPr>
          <w:rFonts w:eastAsia="仿宋_GB2312" w:hAnsi="仿宋_GB2312"/>
          <w:color w:val="000000" w:themeColor="text1"/>
          <w:sz w:val="30"/>
          <w:szCs w:val="30"/>
        </w:rPr>
        <w:t>把工作椅（凳），其中</w:t>
      </w:r>
      <w:r>
        <w:rPr>
          <w:rFonts w:eastAsia="仿宋_GB2312"/>
          <w:color w:val="000000" w:themeColor="text1"/>
          <w:sz w:val="30"/>
          <w:szCs w:val="30"/>
        </w:rPr>
        <w:t>1</w:t>
      </w:r>
      <w:r>
        <w:rPr>
          <w:rFonts w:eastAsia="仿宋_GB2312" w:hAnsi="仿宋_GB2312"/>
          <w:color w:val="000000" w:themeColor="text1"/>
          <w:sz w:val="30"/>
          <w:szCs w:val="30"/>
        </w:rPr>
        <w:t>张作为焊接调试操作平台使用，工作台上面摆放电子仪器仪表和电子制作工具等，工作台内提供有</w:t>
      </w:r>
      <w:r>
        <w:rPr>
          <w:rFonts w:eastAsia="仿宋_GB2312"/>
          <w:color w:val="000000" w:themeColor="text1"/>
          <w:sz w:val="30"/>
          <w:szCs w:val="30"/>
        </w:rPr>
        <w:t>220V</w:t>
      </w:r>
      <w:r>
        <w:rPr>
          <w:rFonts w:eastAsia="仿宋_GB2312" w:hAnsi="仿宋_GB2312"/>
          <w:color w:val="000000" w:themeColor="text1"/>
          <w:sz w:val="30"/>
          <w:szCs w:val="30"/>
        </w:rPr>
        <w:t>电源。</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十四、安全保障</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（一）安全操作要求</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1.</w:t>
      </w:r>
      <w:r>
        <w:rPr>
          <w:rFonts w:eastAsia="仿宋_GB2312" w:hAnsi="仿宋_GB2312"/>
          <w:color w:val="000000" w:themeColor="text1"/>
          <w:sz w:val="30"/>
          <w:szCs w:val="30"/>
        </w:rPr>
        <w:t>参赛选手进入赛场比赛，必须穿带符合安全要求的服装和绝缘鞋，不得穿背心、短裤和拖鞋。</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2.</w:t>
      </w:r>
      <w:r>
        <w:rPr>
          <w:rFonts w:eastAsia="仿宋_GB2312" w:hAnsi="仿宋_GB2312"/>
          <w:color w:val="000000" w:themeColor="text1"/>
          <w:sz w:val="30"/>
          <w:szCs w:val="30"/>
        </w:rPr>
        <w:t>赛场设备是依照赛项要求安放，在确保安全的基础上，满足赛项的可操作性。参赛选手不得擅自移动、调换和更换。</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lastRenderedPageBreak/>
        <w:t>3.</w:t>
      </w:r>
      <w:r>
        <w:rPr>
          <w:rFonts w:eastAsia="仿宋_GB2312" w:hAnsi="仿宋_GB2312"/>
          <w:color w:val="000000" w:themeColor="text1"/>
          <w:sz w:val="30"/>
          <w:szCs w:val="30"/>
        </w:rPr>
        <w:t>严格遵守操作规程，不得擅自开启电源，不得带电操作，以免造成伤害和事故。</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4.</w:t>
      </w:r>
      <w:r>
        <w:rPr>
          <w:rFonts w:eastAsia="仿宋_GB2312" w:hAnsi="仿宋_GB2312"/>
          <w:color w:val="000000" w:themeColor="text1"/>
          <w:sz w:val="30"/>
          <w:szCs w:val="30"/>
        </w:rPr>
        <w:t>通电检查发现电路需改接时，必须先切断电源，后进行电路的拆除与连接。</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5.</w:t>
      </w:r>
      <w:r>
        <w:rPr>
          <w:rFonts w:eastAsia="仿宋_GB2312" w:hAnsi="仿宋_GB2312"/>
          <w:color w:val="000000" w:themeColor="text1"/>
          <w:sz w:val="30"/>
          <w:szCs w:val="30"/>
        </w:rPr>
        <w:t>有可能造成意外带电的机械部件、电器元件的金属外壳等都必须接地，赛场提供的黄、绿双色绝缘导线，只做接地线。</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6.</w:t>
      </w:r>
      <w:r>
        <w:rPr>
          <w:rFonts w:eastAsia="仿宋_GB2312" w:hAnsi="仿宋_GB2312"/>
          <w:color w:val="000000" w:themeColor="text1"/>
          <w:sz w:val="30"/>
          <w:szCs w:val="30"/>
        </w:rPr>
        <w:t>在电子装接过程中，使用电烙铁时，必须对电源线、插头、手柄等部分进行安全检查，发现局部损坏或松动，必须立即进行更换。工作时电烙铁应放在电烙铁架上，并置于工作台的右前方。</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7.</w:t>
      </w:r>
      <w:r>
        <w:rPr>
          <w:rFonts w:eastAsia="仿宋_GB2312" w:hAnsi="仿宋_GB2312"/>
          <w:color w:val="000000" w:themeColor="text1"/>
          <w:sz w:val="30"/>
          <w:szCs w:val="30"/>
        </w:rPr>
        <w:t>比赛结束，参赛选手必须首先关闭电源，清洁桌面，扫除垃圾，整理工作现场，所有移动过的仪器、设备都必须恢复原状。参赛选手与裁判办理终结手续后，方可离场。</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8.</w:t>
      </w:r>
      <w:r>
        <w:rPr>
          <w:rFonts w:eastAsia="仿宋_GB2312" w:hAnsi="仿宋_GB2312"/>
          <w:color w:val="000000" w:themeColor="text1"/>
          <w:sz w:val="30"/>
          <w:szCs w:val="30"/>
        </w:rPr>
        <w:t>参赛选手应爱护比赛场所的仪器和设备，操作仪器和设备时，应按规定的操作程序谨慎操作。操作中若违反安全操作规定导致发生较严重的安全事故，将立即取消比赛资格。</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hAnsi="仿宋_GB2312"/>
          <w:color w:val="000000" w:themeColor="text1"/>
          <w:sz w:val="30"/>
          <w:szCs w:val="30"/>
        </w:rPr>
        <w:t>（二）赛场安全保障</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1.</w:t>
      </w:r>
      <w:r>
        <w:rPr>
          <w:rFonts w:eastAsia="仿宋_GB2312" w:hAnsi="仿宋_GB2312"/>
          <w:color w:val="000000" w:themeColor="text1"/>
          <w:sz w:val="30"/>
          <w:szCs w:val="30"/>
        </w:rPr>
        <w:t>大赛进行期间，如遇有突发事件发生时，赛项执委会有权决定停止或部分停止赛事的进行。赛事的恢复须报大赛组委会批准。</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2.</w:t>
      </w:r>
      <w:r>
        <w:rPr>
          <w:rFonts w:eastAsia="仿宋_GB2312" w:hAnsi="仿宋_GB2312"/>
          <w:color w:val="000000" w:themeColor="text1"/>
          <w:sz w:val="30"/>
          <w:szCs w:val="30"/>
        </w:rPr>
        <w:t>赛事现场要制定突发事件紧急处理预案，建立健全规章制度，落实责任人。</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3.</w:t>
      </w:r>
      <w:r>
        <w:rPr>
          <w:rFonts w:eastAsia="仿宋_GB2312" w:hAnsi="仿宋_GB2312"/>
          <w:color w:val="000000" w:themeColor="text1"/>
          <w:sz w:val="30"/>
          <w:szCs w:val="30"/>
        </w:rPr>
        <w:t>赛场统一设置安全提示标志。</w:t>
      </w:r>
    </w:p>
    <w:p w:rsidR="00677DC1" w:rsidRDefault="00F070DA">
      <w:pPr>
        <w:pStyle w:val="a8"/>
        <w:spacing w:line="560" w:lineRule="exact"/>
        <w:ind w:firstLineChars="200" w:firstLine="600"/>
        <w:jc w:val="both"/>
        <w:rPr>
          <w:rFonts w:eastAsia="仿宋_GB2312"/>
          <w:color w:val="000000" w:themeColor="text1"/>
          <w:sz w:val="30"/>
          <w:szCs w:val="30"/>
        </w:rPr>
      </w:pPr>
      <w:r>
        <w:rPr>
          <w:rFonts w:eastAsia="仿宋_GB2312"/>
          <w:color w:val="000000" w:themeColor="text1"/>
          <w:sz w:val="30"/>
          <w:szCs w:val="30"/>
        </w:rPr>
        <w:t>4.</w:t>
      </w:r>
      <w:r>
        <w:rPr>
          <w:rFonts w:eastAsia="仿宋_GB2312" w:hAnsi="仿宋_GB2312"/>
          <w:color w:val="000000" w:themeColor="text1"/>
          <w:sz w:val="30"/>
          <w:szCs w:val="30"/>
        </w:rPr>
        <w:t>在赛场的醒目位置张贴安全疏散示意图，明确表明疏散路线、疏散地点。</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lastRenderedPageBreak/>
        <w:t>5.</w:t>
      </w:r>
      <w:r>
        <w:rPr>
          <w:rFonts w:eastAsia="仿宋_GB2312" w:hAnsi="仿宋_GB2312"/>
          <w:color w:val="000000" w:themeColor="text1"/>
          <w:sz w:val="30"/>
          <w:szCs w:val="30"/>
        </w:rPr>
        <w:t>在赛场设有医务室并配备专门的医务人员。</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（三）赛题安全保障</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1</w:t>
      </w:r>
      <w:r>
        <w:rPr>
          <w:rFonts w:eastAsia="仿宋_GB2312" w:hAnsi="仿宋_GB2312"/>
          <w:color w:val="000000" w:themeColor="text1"/>
          <w:sz w:val="30"/>
          <w:szCs w:val="30"/>
        </w:rPr>
        <w:t>．赛题装订后未到达规定的开启时间，不得以任何理由开启赛题密封包装。</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2</w:t>
      </w:r>
      <w:r>
        <w:rPr>
          <w:rFonts w:eastAsia="仿宋_GB2312" w:hAnsi="仿宋_GB2312"/>
          <w:color w:val="000000" w:themeColor="text1"/>
          <w:sz w:val="30"/>
          <w:szCs w:val="30"/>
        </w:rPr>
        <w:t>．命题专家、审核专家和印刷人员对赛题保密负全部责任。所有涉及竞赛赛题的人员必须签署保密协议，任何人不得以任何方式泄露赛题内容。</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3</w:t>
      </w:r>
      <w:r>
        <w:rPr>
          <w:rFonts w:eastAsia="仿宋_GB2312" w:hAnsi="仿宋_GB2312"/>
          <w:color w:val="000000" w:themeColor="text1"/>
          <w:sz w:val="30"/>
          <w:szCs w:val="30"/>
        </w:rPr>
        <w:t>．赛题必须存放在双锁保密室的保密铁柜内，由赛项执委会指定人员和保密室负责人共同负责保管。</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4</w:t>
      </w:r>
      <w:r>
        <w:rPr>
          <w:rFonts w:eastAsia="仿宋_GB2312" w:hAnsi="仿宋_GB2312"/>
          <w:color w:val="000000" w:themeColor="text1"/>
          <w:sz w:val="30"/>
          <w:szCs w:val="30"/>
        </w:rPr>
        <w:t>．严格遵守保密制度和保密程序，认真做好赛题的保密、保管以及接收、发放工作。</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5</w:t>
      </w:r>
      <w:r>
        <w:rPr>
          <w:rFonts w:eastAsia="仿宋_GB2312" w:hAnsi="仿宋_GB2312"/>
          <w:color w:val="000000" w:themeColor="text1"/>
          <w:sz w:val="30"/>
          <w:szCs w:val="30"/>
        </w:rPr>
        <w:t>．赛题领取人必须由专人在赛项监督人员的监督下于考前</w:t>
      </w:r>
      <w:r>
        <w:rPr>
          <w:rFonts w:eastAsia="仿宋_GB2312"/>
          <w:color w:val="000000" w:themeColor="text1"/>
          <w:sz w:val="30"/>
          <w:szCs w:val="30"/>
        </w:rPr>
        <w:t xml:space="preserve">30 </w:t>
      </w:r>
      <w:r>
        <w:rPr>
          <w:rFonts w:eastAsia="仿宋_GB2312" w:hAnsi="仿宋_GB2312"/>
          <w:color w:val="000000" w:themeColor="text1"/>
          <w:sz w:val="30"/>
          <w:szCs w:val="30"/>
        </w:rPr>
        <w:t>分钟内到保密室领取试卷，并核对好数量，查验试卷的密封是否完整，做好移交记录。</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6</w:t>
      </w:r>
      <w:r>
        <w:rPr>
          <w:rFonts w:eastAsia="仿宋_GB2312" w:hAnsi="仿宋_GB2312"/>
          <w:color w:val="000000" w:themeColor="text1"/>
          <w:sz w:val="30"/>
          <w:szCs w:val="30"/>
        </w:rPr>
        <w:t>．赛题领取人领取试卷后必须直接到达赛场，中途不得在任何场所停留。</w:t>
      </w:r>
    </w:p>
    <w:p w:rsidR="00677DC1" w:rsidRDefault="00677DC1">
      <w:pPr>
        <w:snapToGrid w:val="0"/>
        <w:spacing w:line="560" w:lineRule="exact"/>
        <w:ind w:firstLineChars="200" w:firstLine="600"/>
        <w:rPr>
          <w:rFonts w:eastAsia="仿宋_GB2312"/>
          <w:color w:val="000000" w:themeColor="text1"/>
          <w:sz w:val="30"/>
          <w:szCs w:val="30"/>
        </w:rPr>
      </w:pPr>
    </w:p>
    <w:p w:rsidR="00677DC1" w:rsidRDefault="00677DC1">
      <w:pPr>
        <w:snapToGrid w:val="0"/>
        <w:spacing w:line="560" w:lineRule="exact"/>
        <w:ind w:firstLineChars="200" w:firstLine="600"/>
        <w:rPr>
          <w:rFonts w:eastAsia="仿宋_GB2312"/>
          <w:color w:val="000000" w:themeColor="text1"/>
          <w:sz w:val="30"/>
          <w:szCs w:val="30"/>
        </w:rPr>
      </w:pPr>
    </w:p>
    <w:p w:rsidR="00677DC1" w:rsidRDefault="00677DC1">
      <w:pPr>
        <w:snapToGrid w:val="0"/>
        <w:spacing w:line="560" w:lineRule="exact"/>
        <w:ind w:firstLineChars="200" w:firstLine="600"/>
        <w:rPr>
          <w:rFonts w:eastAsia="仿宋_GB2312"/>
          <w:color w:val="000000" w:themeColor="text1"/>
          <w:sz w:val="30"/>
          <w:szCs w:val="30"/>
        </w:rPr>
      </w:pPr>
    </w:p>
    <w:p w:rsidR="00677DC1" w:rsidRDefault="00677DC1">
      <w:pPr>
        <w:snapToGrid w:val="0"/>
        <w:spacing w:line="560" w:lineRule="exact"/>
        <w:ind w:firstLineChars="200" w:firstLine="600"/>
        <w:rPr>
          <w:rFonts w:eastAsia="仿宋_GB2312"/>
          <w:color w:val="000000" w:themeColor="text1"/>
          <w:sz w:val="30"/>
          <w:szCs w:val="30"/>
        </w:rPr>
      </w:pPr>
    </w:p>
    <w:p w:rsidR="00677DC1" w:rsidRDefault="00677DC1">
      <w:pPr>
        <w:snapToGrid w:val="0"/>
        <w:spacing w:line="560" w:lineRule="exact"/>
        <w:ind w:firstLineChars="200" w:firstLine="600"/>
        <w:rPr>
          <w:rFonts w:eastAsia="仿宋_GB2312"/>
          <w:color w:val="000000" w:themeColor="text1"/>
          <w:sz w:val="30"/>
          <w:szCs w:val="30"/>
        </w:rPr>
      </w:pPr>
    </w:p>
    <w:p w:rsidR="00677DC1" w:rsidRDefault="00677DC1">
      <w:pPr>
        <w:snapToGrid w:val="0"/>
        <w:spacing w:line="560" w:lineRule="exact"/>
        <w:ind w:firstLineChars="200" w:firstLine="600"/>
        <w:rPr>
          <w:rFonts w:eastAsia="仿宋_GB2312"/>
          <w:color w:val="000000" w:themeColor="text1"/>
          <w:sz w:val="30"/>
          <w:szCs w:val="30"/>
        </w:rPr>
      </w:pPr>
    </w:p>
    <w:p w:rsidR="00677DC1" w:rsidRDefault="00677DC1">
      <w:pPr>
        <w:snapToGrid w:val="0"/>
        <w:spacing w:line="560" w:lineRule="exact"/>
        <w:ind w:firstLineChars="200" w:firstLine="600"/>
        <w:rPr>
          <w:rFonts w:eastAsia="仿宋_GB2312"/>
          <w:color w:val="000000" w:themeColor="text1"/>
          <w:sz w:val="30"/>
          <w:szCs w:val="30"/>
        </w:rPr>
      </w:pPr>
    </w:p>
    <w:p w:rsidR="00677DC1" w:rsidRDefault="00677DC1">
      <w:pPr>
        <w:snapToGrid w:val="0"/>
        <w:spacing w:line="560" w:lineRule="exact"/>
        <w:ind w:firstLineChars="200" w:firstLine="600"/>
        <w:rPr>
          <w:rFonts w:eastAsia="仿宋_GB2312"/>
          <w:color w:val="000000" w:themeColor="text1"/>
          <w:sz w:val="30"/>
          <w:szCs w:val="30"/>
        </w:rPr>
      </w:pP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lastRenderedPageBreak/>
        <w:t>十五、经费概算</w:t>
      </w:r>
    </w:p>
    <w:p w:rsidR="00677DC1" w:rsidRDefault="00F070DA">
      <w:pPr>
        <w:pStyle w:val="a8"/>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经费预算请见表</w:t>
      </w:r>
      <w:r>
        <w:rPr>
          <w:rFonts w:eastAsia="仿宋_GB2312"/>
          <w:color w:val="000000" w:themeColor="text1"/>
          <w:sz w:val="30"/>
          <w:szCs w:val="30"/>
        </w:rPr>
        <w:t>5</w:t>
      </w:r>
      <w:r>
        <w:rPr>
          <w:rFonts w:eastAsia="仿宋_GB2312" w:hAnsi="仿宋_GB2312"/>
          <w:color w:val="000000" w:themeColor="text1"/>
          <w:sz w:val="30"/>
          <w:szCs w:val="30"/>
        </w:rPr>
        <w:t>。</w:t>
      </w:r>
    </w:p>
    <w:p w:rsidR="00677DC1" w:rsidRDefault="00F070DA">
      <w:pPr>
        <w:snapToGrid w:val="0"/>
        <w:spacing w:line="560" w:lineRule="exact"/>
        <w:ind w:firstLineChars="200" w:firstLine="562"/>
        <w:jc w:val="center"/>
        <w:rPr>
          <w:rFonts w:eastAsia="仿宋_GB2312"/>
          <w:b/>
          <w:color w:val="000000" w:themeColor="text1"/>
          <w:sz w:val="28"/>
          <w:szCs w:val="28"/>
        </w:rPr>
      </w:pPr>
      <w:r>
        <w:rPr>
          <w:rFonts w:eastAsia="仿宋_GB2312" w:hAnsi="仿宋_GB2312"/>
          <w:b/>
          <w:color w:val="000000" w:themeColor="text1"/>
          <w:sz w:val="28"/>
          <w:szCs w:val="28"/>
        </w:rPr>
        <w:t>表</w:t>
      </w:r>
      <w:r>
        <w:rPr>
          <w:rFonts w:eastAsia="仿宋_GB2312"/>
          <w:b/>
          <w:color w:val="000000" w:themeColor="text1"/>
          <w:sz w:val="28"/>
          <w:szCs w:val="28"/>
        </w:rPr>
        <w:t>5</w:t>
      </w:r>
      <w:r>
        <w:rPr>
          <w:rFonts w:eastAsia="仿宋_GB2312" w:hAnsi="仿宋_GB2312"/>
          <w:b/>
          <w:color w:val="000000" w:themeColor="text1"/>
          <w:sz w:val="28"/>
          <w:szCs w:val="28"/>
        </w:rPr>
        <w:t>经费预算</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29"/>
        <w:gridCol w:w="1751"/>
      </w:tblGrid>
      <w:tr w:rsidR="00677DC1">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序号</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预算项目</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金额（万元）</w:t>
            </w:r>
          </w:p>
        </w:tc>
      </w:tr>
      <w:tr w:rsidR="00677DC1">
        <w:trPr>
          <w:trHeight w:val="153"/>
        </w:trPr>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kern w:val="0"/>
                <w:sz w:val="24"/>
                <w:szCs w:val="24"/>
              </w:rPr>
              <w:t>大赛宣传费</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8</w:t>
            </w:r>
          </w:p>
        </w:tc>
      </w:tr>
      <w:tr w:rsidR="00677DC1">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kern w:val="0"/>
                <w:sz w:val="24"/>
                <w:szCs w:val="24"/>
              </w:rPr>
              <w:t>场地租赁、布置费</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8</w:t>
            </w:r>
          </w:p>
        </w:tc>
      </w:tr>
      <w:tr w:rsidR="00677DC1">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kern w:val="0"/>
                <w:sz w:val="24"/>
                <w:szCs w:val="24"/>
              </w:rPr>
              <w:t>赛事准备消耗费</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15</w:t>
            </w:r>
          </w:p>
        </w:tc>
      </w:tr>
      <w:tr w:rsidR="00677DC1">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kern w:val="0"/>
                <w:sz w:val="24"/>
                <w:szCs w:val="24"/>
              </w:rPr>
              <w:t>开（闭）幕式费</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p>
        </w:tc>
      </w:tr>
      <w:tr w:rsidR="00677DC1">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kern w:val="0"/>
                <w:sz w:val="24"/>
                <w:szCs w:val="24"/>
              </w:rPr>
              <w:t>专家费（含住宿、餐饮、劳务费）</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6</w:t>
            </w:r>
          </w:p>
        </w:tc>
      </w:tr>
      <w:tr w:rsidR="00677DC1">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kern w:val="0"/>
                <w:sz w:val="24"/>
                <w:szCs w:val="24"/>
              </w:rPr>
              <w:t>裁判费（含住宿、餐饮、劳务费）</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12</w:t>
            </w:r>
          </w:p>
        </w:tc>
      </w:tr>
      <w:tr w:rsidR="00677DC1">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kern w:val="0"/>
                <w:sz w:val="24"/>
                <w:szCs w:val="24"/>
              </w:rPr>
              <w:t>其他工作人员费用（餐饮、劳务费）</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5</w:t>
            </w:r>
          </w:p>
        </w:tc>
      </w:tr>
      <w:tr w:rsidR="00677DC1">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kern w:val="0"/>
                <w:sz w:val="24"/>
                <w:szCs w:val="24"/>
              </w:rPr>
              <w:t>奖金发放</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12</w:t>
            </w:r>
          </w:p>
        </w:tc>
      </w:tr>
      <w:tr w:rsidR="00677DC1">
        <w:tc>
          <w:tcPr>
            <w:tcW w:w="1242"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kern w:val="0"/>
                <w:sz w:val="24"/>
                <w:szCs w:val="24"/>
              </w:rPr>
              <w:t>不可预见费用</w:t>
            </w:r>
          </w:p>
        </w:tc>
        <w:tc>
          <w:tcPr>
            <w:tcW w:w="1751" w:type="dxa"/>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5</w:t>
            </w:r>
          </w:p>
        </w:tc>
      </w:tr>
      <w:tr w:rsidR="00677DC1">
        <w:tc>
          <w:tcPr>
            <w:tcW w:w="6771" w:type="dxa"/>
            <w:gridSpan w:val="2"/>
            <w:tcBorders>
              <w:top w:val="single" w:sz="4" w:space="0" w:color="auto"/>
              <w:left w:val="single" w:sz="4" w:space="0" w:color="auto"/>
              <w:bottom w:val="single" w:sz="4" w:space="0" w:color="auto"/>
              <w:right w:val="single" w:sz="4" w:space="0" w:color="auto"/>
            </w:tcBorders>
          </w:tcPr>
          <w:p w:rsidR="00677DC1" w:rsidRDefault="00F070DA">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总计</w:t>
            </w:r>
            <w:r>
              <w:rPr>
                <w:rFonts w:asciiTheme="minorEastAsia" w:eastAsiaTheme="minorEastAsia" w:hAnsiTheme="minorEastAsia" w:hint="eastAsia"/>
                <w:color w:val="000000" w:themeColor="text1"/>
                <w:sz w:val="24"/>
                <w:szCs w:val="24"/>
              </w:rPr>
              <w:t>（万元）</w:t>
            </w:r>
          </w:p>
        </w:tc>
        <w:tc>
          <w:tcPr>
            <w:tcW w:w="1751" w:type="dxa"/>
            <w:tcBorders>
              <w:top w:val="single" w:sz="4" w:space="0" w:color="auto"/>
              <w:left w:val="single" w:sz="4" w:space="0" w:color="auto"/>
              <w:bottom w:val="single" w:sz="4" w:space="0" w:color="auto"/>
              <w:right w:val="single" w:sz="4" w:space="0" w:color="auto"/>
            </w:tcBorders>
          </w:tcPr>
          <w:p w:rsidR="00677DC1" w:rsidRDefault="00677DC1">
            <w:pPr>
              <w:snapToGrid w:val="0"/>
              <w:spacing w:line="56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fldChar w:fldCharType="begin"/>
            </w:r>
            <w:r w:rsidR="00F070DA">
              <w:rPr>
                <w:rFonts w:asciiTheme="minorEastAsia" w:eastAsiaTheme="minorEastAsia" w:hAnsiTheme="minorEastAsia"/>
                <w:color w:val="000000" w:themeColor="text1"/>
                <w:sz w:val="24"/>
                <w:szCs w:val="24"/>
              </w:rPr>
              <w:instrText xml:space="preserve"> =SUM(ABOVE) </w:instrText>
            </w:r>
            <w:r>
              <w:rPr>
                <w:rFonts w:asciiTheme="minorEastAsia" w:eastAsiaTheme="minorEastAsia" w:hAnsiTheme="minorEastAsia"/>
                <w:color w:val="000000" w:themeColor="text1"/>
                <w:sz w:val="24"/>
                <w:szCs w:val="24"/>
              </w:rPr>
              <w:fldChar w:fldCharType="separate"/>
            </w:r>
            <w:r w:rsidR="00F070DA">
              <w:rPr>
                <w:rFonts w:asciiTheme="minorEastAsia" w:eastAsiaTheme="minorEastAsia" w:hAnsiTheme="minorEastAsia"/>
                <w:color w:val="000000" w:themeColor="text1"/>
                <w:sz w:val="24"/>
                <w:szCs w:val="24"/>
              </w:rPr>
              <w:t>73</w:t>
            </w:r>
            <w:r>
              <w:rPr>
                <w:rFonts w:asciiTheme="minorEastAsia" w:eastAsiaTheme="minorEastAsia" w:hAnsiTheme="minorEastAsia"/>
                <w:color w:val="000000" w:themeColor="text1"/>
                <w:sz w:val="24"/>
                <w:szCs w:val="24"/>
              </w:rPr>
              <w:fldChar w:fldCharType="end"/>
            </w:r>
          </w:p>
        </w:tc>
      </w:tr>
    </w:tbl>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十六、比赛组织与管理</w:t>
      </w:r>
    </w:p>
    <w:p w:rsidR="00677DC1" w:rsidRDefault="00F070DA">
      <w:pPr>
        <w:adjustRightInd w:val="0"/>
        <w:snapToGrid w:val="0"/>
        <w:spacing w:line="560" w:lineRule="exact"/>
        <w:ind w:firstLineChars="200" w:firstLine="602"/>
        <w:rPr>
          <w:rFonts w:eastAsia="仿宋_GB2312"/>
          <w:b/>
          <w:color w:val="000000" w:themeColor="text1"/>
          <w:sz w:val="30"/>
          <w:szCs w:val="30"/>
        </w:rPr>
      </w:pPr>
      <w:r>
        <w:rPr>
          <w:rFonts w:eastAsia="仿宋_GB2312" w:hAnsi="仿宋_GB2312"/>
          <w:b/>
          <w:color w:val="000000" w:themeColor="text1"/>
          <w:sz w:val="30"/>
          <w:szCs w:val="30"/>
        </w:rPr>
        <w:t>（一）组织机构</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本赛项所在赛区设分赛区组织委员会、执行委员会。赛项机构包括赛项执行委员会、赛项专家组和赛项承办单位。</w:t>
      </w:r>
    </w:p>
    <w:p w:rsidR="00677DC1" w:rsidRDefault="00F070DA">
      <w:pPr>
        <w:adjustRightInd w:val="0"/>
        <w:snapToGrid w:val="0"/>
        <w:spacing w:line="560" w:lineRule="exact"/>
        <w:ind w:firstLineChars="200" w:firstLine="602"/>
        <w:rPr>
          <w:rFonts w:eastAsia="仿宋_GB2312"/>
          <w:b/>
          <w:color w:val="000000" w:themeColor="text1"/>
          <w:sz w:val="30"/>
          <w:szCs w:val="30"/>
        </w:rPr>
      </w:pPr>
      <w:r>
        <w:rPr>
          <w:rFonts w:eastAsia="仿宋_GB2312" w:hAnsi="仿宋_GB2312"/>
          <w:b/>
          <w:color w:val="000000" w:themeColor="text1"/>
          <w:sz w:val="30"/>
          <w:szCs w:val="30"/>
        </w:rPr>
        <w:t>（二）职能分工</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1.</w:t>
      </w:r>
      <w:r>
        <w:rPr>
          <w:rFonts w:eastAsia="仿宋_GB2312" w:hAnsi="仿宋_GB2312"/>
          <w:color w:val="000000" w:themeColor="text1"/>
          <w:sz w:val="30"/>
          <w:szCs w:val="30"/>
        </w:rPr>
        <w:t>赛区组织委员会</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赛区组织委员会是本赛区赛事组织的领导决策机构，组委会主任原则上应为承办地分管教育的副省级领导。</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2.</w:t>
      </w:r>
      <w:r>
        <w:rPr>
          <w:rFonts w:eastAsia="仿宋_GB2312" w:hAnsi="仿宋_GB2312"/>
          <w:color w:val="000000" w:themeColor="text1"/>
          <w:sz w:val="30"/>
          <w:szCs w:val="30"/>
        </w:rPr>
        <w:t>赛区执行委员会</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赛区执行委员会负责落实本赛区承办赛项的赛务协调与实</w:t>
      </w:r>
      <w:r>
        <w:rPr>
          <w:rFonts w:eastAsia="仿宋_GB2312" w:hAnsi="仿宋_GB2312"/>
          <w:color w:val="000000" w:themeColor="text1"/>
          <w:sz w:val="30"/>
          <w:szCs w:val="30"/>
        </w:rPr>
        <w:lastRenderedPageBreak/>
        <w:t>施，落实各项申办承诺；落实大赛执委会要求的其他工作。</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赛场（区）的赛务工作包括协调竞赛场馆，协调赛项执委会和承办单位，配合赛项专家组落实比赛条件、参赛人员接待、赛区国际交流，落实相关经费等工作。</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3.</w:t>
      </w:r>
      <w:r>
        <w:rPr>
          <w:rFonts w:eastAsia="仿宋_GB2312" w:hAnsi="仿宋_GB2312"/>
          <w:color w:val="000000" w:themeColor="text1"/>
          <w:sz w:val="30"/>
          <w:szCs w:val="30"/>
        </w:rPr>
        <w:t>赛项执行委员会</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4.</w:t>
      </w:r>
      <w:r>
        <w:rPr>
          <w:rFonts w:eastAsia="仿宋_GB2312" w:hAnsi="仿宋_GB2312"/>
          <w:color w:val="000000" w:themeColor="text1"/>
          <w:sz w:val="30"/>
          <w:szCs w:val="30"/>
        </w:rPr>
        <w:t>赛项专家组</w:t>
      </w:r>
    </w:p>
    <w:p w:rsidR="00677DC1" w:rsidRDefault="00F070DA">
      <w:pPr>
        <w:tabs>
          <w:tab w:val="left" w:pos="3396"/>
        </w:tabs>
        <w:adjustRightInd w:val="0"/>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报大赛执委会办公室核准。</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5.</w:t>
      </w:r>
      <w:r>
        <w:rPr>
          <w:rFonts w:eastAsia="仿宋_GB2312" w:hAnsi="仿宋_GB2312"/>
          <w:color w:val="000000" w:themeColor="text1"/>
          <w:sz w:val="30"/>
          <w:szCs w:val="30"/>
        </w:rPr>
        <w:t>赛项承办单位</w:t>
      </w:r>
    </w:p>
    <w:p w:rsidR="00677DC1" w:rsidRDefault="00F070DA">
      <w:pPr>
        <w:adjustRightInd w:val="0"/>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赛项承办单位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单位按照赛项预算执行各项支出。承办单位人员不得参与所承办赛项的赛题设计和裁判工作。</w:t>
      </w:r>
    </w:p>
    <w:p w:rsidR="00677DC1" w:rsidRDefault="00F070DA">
      <w:pPr>
        <w:adjustRightInd w:val="0"/>
        <w:snapToGrid w:val="0"/>
        <w:spacing w:line="560" w:lineRule="exact"/>
        <w:ind w:firstLineChars="200" w:firstLine="600"/>
        <w:jc w:val="left"/>
        <w:rPr>
          <w:rFonts w:eastAsia="仿宋_GB2312"/>
          <w:color w:val="000000" w:themeColor="text1"/>
          <w:sz w:val="30"/>
          <w:szCs w:val="30"/>
        </w:rPr>
      </w:pPr>
      <w:r>
        <w:rPr>
          <w:rFonts w:eastAsia="仿宋_GB2312"/>
          <w:color w:val="000000" w:themeColor="text1"/>
          <w:sz w:val="30"/>
          <w:szCs w:val="30"/>
        </w:rPr>
        <w:lastRenderedPageBreak/>
        <w:t>6.</w:t>
      </w:r>
      <w:r>
        <w:rPr>
          <w:rFonts w:eastAsia="仿宋_GB2312" w:hAnsi="仿宋_GB2312"/>
          <w:color w:val="000000" w:themeColor="text1"/>
          <w:sz w:val="30"/>
          <w:szCs w:val="30"/>
        </w:rPr>
        <w:t>申诉与仲裁组</w:t>
      </w:r>
    </w:p>
    <w:p w:rsidR="00677DC1" w:rsidRDefault="00F070DA">
      <w:pPr>
        <w:adjustRightInd w:val="0"/>
        <w:snapToGrid w:val="0"/>
        <w:spacing w:line="560" w:lineRule="exact"/>
        <w:ind w:firstLineChars="200" w:firstLine="600"/>
        <w:jc w:val="left"/>
        <w:rPr>
          <w:rFonts w:eastAsia="仿宋_GB2312"/>
          <w:color w:val="000000" w:themeColor="text1"/>
          <w:sz w:val="30"/>
          <w:szCs w:val="30"/>
        </w:rPr>
      </w:pPr>
      <w:r>
        <w:rPr>
          <w:rFonts w:eastAsia="仿宋_GB2312" w:hAnsi="仿宋_GB2312"/>
          <w:color w:val="000000" w:themeColor="text1"/>
          <w:sz w:val="30"/>
          <w:szCs w:val="30"/>
        </w:rPr>
        <w:t>本赛项在比赛过程中若出现有失公正或有关人员违规等现象，代表队领队可在比赛结束后</w:t>
      </w:r>
      <w:r>
        <w:rPr>
          <w:rFonts w:eastAsia="仿宋_GB2312"/>
          <w:color w:val="000000" w:themeColor="text1"/>
          <w:sz w:val="30"/>
          <w:szCs w:val="30"/>
        </w:rPr>
        <w:t>2</w:t>
      </w:r>
      <w:r>
        <w:rPr>
          <w:rFonts w:eastAsia="仿宋_GB2312" w:hAnsi="仿宋_GB2312"/>
          <w:color w:val="000000" w:themeColor="text1"/>
          <w:sz w:val="30"/>
          <w:szCs w:val="30"/>
        </w:rPr>
        <w:t>小时之内向仲裁组提出申诉。大赛采取两级仲裁机制。赛项设仲裁工作组，赛区设仲裁委员会。大赛执委会办公室选派人员参加赛区仲裁委员会工作。赛项仲裁工作组在接到申诉后的</w:t>
      </w:r>
      <w:r>
        <w:rPr>
          <w:rFonts w:eastAsia="仿宋_GB2312"/>
          <w:color w:val="000000" w:themeColor="text1"/>
          <w:sz w:val="30"/>
          <w:szCs w:val="30"/>
        </w:rPr>
        <w:t>2</w:t>
      </w:r>
      <w:r>
        <w:rPr>
          <w:rFonts w:eastAsia="仿宋_GB2312" w:hAnsi="仿宋_GB2312"/>
          <w:color w:val="000000" w:themeColor="text1"/>
          <w:sz w:val="30"/>
          <w:szCs w:val="30"/>
        </w:rPr>
        <w:t>小时内组织复议，并及时反馈复议结果。申诉方对复议结果仍有异议，可由省（市）领队向赛区仲裁委员会提出申诉。赛区仲裁委员会的仲裁结果为最终结果。</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十七、教学资源转化建设方案</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在大赛执委会的领导与监督下，赛后</w:t>
      </w:r>
      <w:r>
        <w:rPr>
          <w:rFonts w:eastAsia="仿宋_GB2312" w:hint="eastAsia"/>
          <w:color w:val="000000" w:themeColor="text1"/>
          <w:sz w:val="30"/>
          <w:szCs w:val="30"/>
        </w:rPr>
        <w:t>30</w:t>
      </w:r>
      <w:r>
        <w:rPr>
          <w:rFonts w:eastAsia="仿宋_GB2312" w:hAnsi="Arial Narrow"/>
          <w:color w:val="000000" w:themeColor="text1"/>
          <w:sz w:val="30"/>
          <w:szCs w:val="30"/>
        </w:rPr>
        <w:t>日内向大赛执委会办公室提交资源转化方案，半年内完成资源转化工作。</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一）为积极支持和加快资源转化工作，服务专业建设及课程教学改革，与有关院校及科研院所发起成立微电子相关应用人才培养高职联盟，并结合教育部产学合作协同育人项目遴选部分院校，持续支持和推动大赛各类资源转化工作落实。</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（二）建设职业教育实践创新基地</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以高职</w:t>
      </w:r>
      <w:r>
        <w:rPr>
          <w:rFonts w:eastAsia="仿宋_GB2312" w:hAnsi="Arial Narrow" w:hint="eastAsia"/>
          <w:color w:val="000000" w:themeColor="text1"/>
          <w:sz w:val="30"/>
          <w:szCs w:val="30"/>
        </w:rPr>
        <w:t>集成电路测试及应用</w:t>
      </w:r>
      <w:r>
        <w:rPr>
          <w:rFonts w:eastAsia="仿宋_GB2312" w:hAnsi="Arial Narrow"/>
          <w:color w:val="000000" w:themeColor="text1"/>
          <w:sz w:val="30"/>
          <w:szCs w:val="30"/>
        </w:rPr>
        <w:t>赛项的组织过程为样板，将大赛探索出的优异成果转化到实际教学中。利用竞赛设备组建专业实践创新基地，引入企业管理与培训理念，以</w:t>
      </w:r>
      <w:r>
        <w:rPr>
          <w:rFonts w:eastAsia="仿宋_GB2312" w:hAnsi="Arial Narrow" w:hint="eastAsia"/>
          <w:color w:val="000000" w:themeColor="text1"/>
          <w:sz w:val="30"/>
          <w:szCs w:val="30"/>
        </w:rPr>
        <w:t>集成电路</w:t>
      </w:r>
      <w:r>
        <w:rPr>
          <w:rFonts w:eastAsia="仿宋_GB2312" w:hAnsi="Arial Narrow"/>
          <w:color w:val="000000" w:themeColor="text1"/>
          <w:sz w:val="30"/>
          <w:szCs w:val="30"/>
        </w:rPr>
        <w:t>测试技术及应用规程作为评价手段，以国家相关职业标准、技术规范和大赛评分标准作为实训教学和创新实践的评价标准，从而探索</w:t>
      </w:r>
      <w:r>
        <w:rPr>
          <w:rFonts w:eastAsia="仿宋_GB2312" w:hAnsi="Arial Narrow" w:hint="eastAsia"/>
          <w:color w:val="000000" w:themeColor="text1"/>
          <w:sz w:val="30"/>
          <w:szCs w:val="30"/>
        </w:rPr>
        <w:t>集成电路</w:t>
      </w:r>
      <w:r>
        <w:rPr>
          <w:rFonts w:eastAsia="仿宋_GB2312" w:hAnsi="Arial Narrow"/>
          <w:color w:val="000000" w:themeColor="text1"/>
          <w:sz w:val="30"/>
          <w:szCs w:val="30"/>
        </w:rPr>
        <w:t>测试技术及应用实践及创新基地的运作方法，使大赛成果有效引导日常教学。</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（三）捐赠、共建联合实验室</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lastRenderedPageBreak/>
        <w:t>为了更好的发挥技能大赛的影响力和吸引力，让更多职业院校深入了解、参与和推广技能大赛，进一步发挥技能大赛的引领作用，赛项合作企业在赛项结束后，将在全国范围内遴选</w:t>
      </w:r>
      <w:r>
        <w:rPr>
          <w:rFonts w:eastAsia="仿宋_GB2312"/>
          <w:color w:val="000000" w:themeColor="text1"/>
          <w:sz w:val="30"/>
          <w:szCs w:val="30"/>
        </w:rPr>
        <w:t>10</w:t>
      </w:r>
      <w:r>
        <w:rPr>
          <w:rFonts w:eastAsia="仿宋_GB2312" w:hAnsi="Arial Narrow"/>
          <w:color w:val="000000" w:themeColor="text1"/>
          <w:sz w:val="30"/>
          <w:szCs w:val="30"/>
        </w:rPr>
        <w:t>所职业院校捐赠大赛相关成套设备，共建联合创新实验室，共同探索智能硬件检测技术人才的培养方法，更好的为职业院校专业教学改革提供动力。联合实验室建立的同时，为赛后资源转化提供了更有利的条件保障。</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（四）课程教材建设</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以</w:t>
      </w:r>
      <w:r>
        <w:rPr>
          <w:rFonts w:eastAsia="仿宋_GB2312" w:hAnsi="Arial Narrow" w:hint="eastAsia"/>
          <w:color w:val="000000" w:themeColor="text1"/>
          <w:sz w:val="30"/>
          <w:szCs w:val="30"/>
        </w:rPr>
        <w:t>集成电路测试及应用</w:t>
      </w:r>
      <w:r>
        <w:rPr>
          <w:rFonts w:eastAsia="仿宋_GB2312" w:hAnsi="仿宋_GB2312"/>
          <w:color w:val="000000" w:themeColor="text1"/>
          <w:sz w:val="30"/>
          <w:szCs w:val="30"/>
        </w:rPr>
        <w:t>赛项为切入点，结合技能大赛竞赛资源，开设所需核心资源，例如：电路设计、模拟电路、数字电路、</w:t>
      </w:r>
      <w:r>
        <w:rPr>
          <w:rFonts w:eastAsia="仿宋_GB2312" w:hAnsi="仿宋_GB2312" w:hint="eastAsia"/>
          <w:color w:val="000000" w:themeColor="text1"/>
          <w:sz w:val="30"/>
          <w:szCs w:val="30"/>
        </w:rPr>
        <w:t>集成电路</w:t>
      </w:r>
      <w:r>
        <w:rPr>
          <w:rFonts w:eastAsia="仿宋_GB2312" w:hAnsi="仿宋_GB2312"/>
          <w:color w:val="000000" w:themeColor="text1"/>
          <w:sz w:val="30"/>
          <w:szCs w:val="30"/>
        </w:rPr>
        <w:t>检测等技术，以产学合作协同育人项目为依托，积极支持优质课程资源开发和共享。并引导</w:t>
      </w:r>
      <w:r>
        <w:rPr>
          <w:rFonts w:eastAsia="仿宋_GB2312"/>
          <w:color w:val="000000" w:themeColor="text1"/>
          <w:sz w:val="30"/>
          <w:szCs w:val="30"/>
        </w:rPr>
        <w:t>5</w:t>
      </w:r>
      <w:r>
        <w:rPr>
          <w:rFonts w:eastAsia="仿宋_GB2312" w:hAnsi="仿宋_GB2312"/>
          <w:color w:val="000000" w:themeColor="text1"/>
          <w:sz w:val="30"/>
          <w:szCs w:val="30"/>
        </w:rPr>
        <w:t>所以上高职院校联合开发</w:t>
      </w:r>
      <w:r>
        <w:rPr>
          <w:rFonts w:eastAsia="仿宋_GB2312" w:hAnsi="Arial Narrow" w:hint="eastAsia"/>
          <w:color w:val="000000" w:themeColor="text1"/>
          <w:sz w:val="30"/>
          <w:szCs w:val="30"/>
        </w:rPr>
        <w:t>集成电路</w:t>
      </w:r>
      <w:r>
        <w:rPr>
          <w:rFonts w:eastAsia="仿宋_GB2312" w:hAnsi="Arial Narrow"/>
          <w:color w:val="000000" w:themeColor="text1"/>
          <w:sz w:val="30"/>
          <w:szCs w:val="30"/>
        </w:rPr>
        <w:t>测试技术及应用</w:t>
      </w:r>
      <w:r>
        <w:rPr>
          <w:rFonts w:eastAsia="仿宋_GB2312" w:hAnsi="仿宋_GB2312"/>
          <w:color w:val="000000" w:themeColor="text1"/>
          <w:sz w:val="30"/>
          <w:szCs w:val="30"/>
        </w:rPr>
        <w:t>方向课程教材：技能训练指</w:t>
      </w:r>
      <w:r>
        <w:rPr>
          <w:rFonts w:eastAsia="仿宋_GB2312" w:hAnsi="Arial Narrow"/>
          <w:color w:val="000000" w:themeColor="text1"/>
          <w:sz w:val="30"/>
          <w:szCs w:val="30"/>
        </w:rPr>
        <w:t>导用书、课程及毕业设计指导用书，经行业、企业专家审核后交出版社规划出版。</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（六）开发课程规范</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以</w:t>
      </w:r>
      <w:r>
        <w:rPr>
          <w:rFonts w:eastAsia="仿宋_GB2312" w:hAnsi="Arial Narrow" w:hint="eastAsia"/>
          <w:color w:val="000000" w:themeColor="text1"/>
          <w:sz w:val="30"/>
          <w:szCs w:val="30"/>
        </w:rPr>
        <w:t>集成电路测试及应用</w:t>
      </w:r>
      <w:r>
        <w:rPr>
          <w:rFonts w:eastAsia="仿宋_GB2312" w:hAnsi="Arial Narrow"/>
          <w:color w:val="000000" w:themeColor="text1"/>
          <w:sz w:val="30"/>
          <w:szCs w:val="30"/>
        </w:rPr>
        <w:t>为引导，开发相关课程规范，为全国高职院校的</w:t>
      </w:r>
      <w:r>
        <w:rPr>
          <w:rFonts w:eastAsia="仿宋_GB2312" w:hAnsi="Arial Narrow" w:hint="eastAsia"/>
          <w:color w:val="000000" w:themeColor="text1"/>
          <w:sz w:val="30"/>
          <w:szCs w:val="30"/>
        </w:rPr>
        <w:t>集成电路</w:t>
      </w:r>
      <w:r>
        <w:rPr>
          <w:rFonts w:eastAsia="仿宋_GB2312" w:hAnsi="Arial Narrow"/>
          <w:color w:val="000000" w:themeColor="text1"/>
          <w:sz w:val="30"/>
          <w:szCs w:val="30"/>
        </w:rPr>
        <w:t>测试技术应用课程建设起到示范带头作用。</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（七）双师型教师培养</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通过比赛资源向教学资源转化，开展专业教师的国培，并于暑期开设面向教师的相关培训课程，有利于学校培养更多的双师型骨干教师，又可以提高教师自身的教学水平和实践技能。</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（八）总结推广培养模式</w:t>
      </w:r>
    </w:p>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Arial Narrow"/>
          <w:color w:val="000000" w:themeColor="text1"/>
          <w:sz w:val="30"/>
          <w:szCs w:val="30"/>
        </w:rPr>
        <w:t>大赛前后组织参赛学校领导及师生进行座谈，总结推广优秀</w:t>
      </w:r>
      <w:r>
        <w:rPr>
          <w:rFonts w:eastAsia="仿宋_GB2312" w:hAnsi="Arial Narrow"/>
          <w:color w:val="000000" w:themeColor="text1"/>
          <w:sz w:val="30"/>
          <w:szCs w:val="30"/>
        </w:rPr>
        <w:lastRenderedPageBreak/>
        <w:t>的培养模式及经验，帮助各参赛院校师生提高教学指导和技能训练水平。</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十八、筹备工作进度时间表</w:t>
      </w:r>
    </w:p>
    <w:p w:rsidR="00677DC1" w:rsidRDefault="00F070DA">
      <w:pPr>
        <w:spacing w:line="560" w:lineRule="exact"/>
        <w:ind w:firstLineChars="200" w:firstLine="562"/>
        <w:jc w:val="center"/>
        <w:outlineLvl w:val="0"/>
        <w:rPr>
          <w:rFonts w:eastAsia="仿宋"/>
          <w:b/>
          <w:color w:val="000000" w:themeColor="text1"/>
          <w:sz w:val="28"/>
          <w:szCs w:val="28"/>
        </w:rPr>
      </w:pPr>
      <w:r>
        <w:rPr>
          <w:rFonts w:eastAsia="仿宋"/>
          <w:b/>
          <w:color w:val="000000" w:themeColor="text1"/>
          <w:sz w:val="28"/>
          <w:szCs w:val="28"/>
        </w:rPr>
        <w:t>表</w:t>
      </w:r>
      <w:r>
        <w:rPr>
          <w:rFonts w:eastAsia="仿宋"/>
          <w:b/>
          <w:color w:val="000000" w:themeColor="text1"/>
          <w:sz w:val="28"/>
          <w:szCs w:val="28"/>
        </w:rPr>
        <w:t xml:space="preserve">6  </w:t>
      </w:r>
      <w:r>
        <w:rPr>
          <w:rFonts w:eastAsia="仿宋"/>
          <w:b/>
          <w:color w:val="000000" w:themeColor="text1"/>
          <w:sz w:val="28"/>
          <w:szCs w:val="28"/>
        </w:rPr>
        <w:t>筹备工作进度时间表</w:t>
      </w:r>
    </w:p>
    <w:tbl>
      <w:tblPr>
        <w:tblW w:w="7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6097"/>
      </w:tblGrid>
      <w:tr w:rsidR="00F070DA" w:rsidTr="00F070DA">
        <w:trPr>
          <w:jc w:val="center"/>
        </w:trPr>
        <w:tc>
          <w:tcPr>
            <w:tcW w:w="1814" w:type="dxa"/>
            <w:tcBorders>
              <w:top w:val="single" w:sz="4" w:space="0" w:color="auto"/>
              <w:left w:val="single" w:sz="4" w:space="0" w:color="auto"/>
              <w:bottom w:val="single" w:sz="4" w:space="0" w:color="auto"/>
              <w:right w:val="single" w:sz="4" w:space="0" w:color="auto"/>
            </w:tcBorders>
          </w:tcPr>
          <w:p w:rsidR="00F070DA" w:rsidRDefault="00F070DA">
            <w:pPr>
              <w:autoSpaceDE w:val="0"/>
              <w:autoSpaceDN w:val="0"/>
              <w:adjustRightInd w:val="0"/>
              <w:jc w:val="center"/>
              <w:textAlignment w:val="baseline"/>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时间</w:t>
            </w:r>
          </w:p>
        </w:tc>
        <w:tc>
          <w:tcPr>
            <w:tcW w:w="6097" w:type="dxa"/>
            <w:tcBorders>
              <w:top w:val="single" w:sz="4" w:space="0" w:color="auto"/>
              <w:left w:val="single" w:sz="4" w:space="0" w:color="auto"/>
              <w:bottom w:val="single" w:sz="4" w:space="0" w:color="auto"/>
              <w:right w:val="single" w:sz="4" w:space="0" w:color="auto"/>
            </w:tcBorders>
          </w:tcPr>
          <w:p w:rsidR="00F070DA" w:rsidRDefault="00F070DA">
            <w:pPr>
              <w:autoSpaceDE w:val="0"/>
              <w:autoSpaceDN w:val="0"/>
              <w:adjustRightInd w:val="0"/>
              <w:jc w:val="center"/>
              <w:textAlignment w:val="baseline"/>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筹备工作内容</w:t>
            </w:r>
          </w:p>
        </w:tc>
      </w:tr>
      <w:tr w:rsidR="00F070DA" w:rsidTr="00F070DA">
        <w:trPr>
          <w:trHeight w:val="704"/>
          <w:jc w:val="center"/>
        </w:trPr>
        <w:tc>
          <w:tcPr>
            <w:tcW w:w="1814" w:type="dxa"/>
            <w:tcBorders>
              <w:top w:val="single" w:sz="4" w:space="0" w:color="auto"/>
              <w:left w:val="single" w:sz="4" w:space="0" w:color="auto"/>
              <w:bottom w:val="single" w:sz="4" w:space="0" w:color="auto"/>
              <w:right w:val="single" w:sz="4" w:space="0" w:color="auto"/>
            </w:tcBorders>
            <w:vAlign w:val="center"/>
          </w:tcPr>
          <w:p w:rsidR="00F070DA" w:rsidRDefault="00F070DA">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2017年7月</w:t>
            </w:r>
          </w:p>
        </w:tc>
        <w:tc>
          <w:tcPr>
            <w:tcW w:w="6097" w:type="dxa"/>
            <w:tcBorders>
              <w:top w:val="single" w:sz="4" w:space="0" w:color="auto"/>
              <w:left w:val="single" w:sz="4" w:space="0" w:color="auto"/>
              <w:bottom w:val="single" w:sz="4" w:space="0" w:color="auto"/>
              <w:right w:val="single" w:sz="4" w:space="0" w:color="auto"/>
            </w:tcBorders>
            <w:vAlign w:val="center"/>
          </w:tcPr>
          <w:p w:rsidR="00F070DA" w:rsidRDefault="00F070DA">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成立赛事申报工作组</w:t>
            </w:r>
          </w:p>
        </w:tc>
      </w:tr>
      <w:tr w:rsidR="00F070DA" w:rsidTr="00F070DA">
        <w:trPr>
          <w:trHeight w:val="749"/>
          <w:jc w:val="center"/>
        </w:trPr>
        <w:tc>
          <w:tcPr>
            <w:tcW w:w="1814" w:type="dxa"/>
            <w:tcBorders>
              <w:top w:val="single" w:sz="4" w:space="0" w:color="auto"/>
              <w:left w:val="single" w:sz="4" w:space="0" w:color="auto"/>
              <w:bottom w:val="single" w:sz="4" w:space="0" w:color="auto"/>
              <w:right w:val="single" w:sz="4" w:space="0" w:color="auto"/>
            </w:tcBorders>
            <w:vAlign w:val="center"/>
          </w:tcPr>
          <w:p w:rsidR="00F070DA" w:rsidRDefault="00F070DA">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2017年8月</w:t>
            </w:r>
          </w:p>
        </w:tc>
        <w:tc>
          <w:tcPr>
            <w:tcW w:w="6097" w:type="dxa"/>
            <w:tcBorders>
              <w:top w:val="single" w:sz="4" w:space="0" w:color="auto"/>
              <w:left w:val="single" w:sz="4" w:space="0" w:color="auto"/>
              <w:bottom w:val="single" w:sz="4" w:space="0" w:color="auto"/>
              <w:right w:val="single" w:sz="4" w:space="0" w:color="auto"/>
            </w:tcBorders>
            <w:vAlign w:val="center"/>
          </w:tcPr>
          <w:p w:rsidR="00F070DA" w:rsidRDefault="00F070DA">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完成赛项申报文件</w:t>
            </w:r>
          </w:p>
        </w:tc>
      </w:tr>
      <w:tr w:rsidR="00F070DA" w:rsidTr="00F070DA">
        <w:trPr>
          <w:jc w:val="center"/>
        </w:trPr>
        <w:tc>
          <w:tcPr>
            <w:tcW w:w="1814" w:type="dxa"/>
            <w:tcBorders>
              <w:top w:val="single" w:sz="4" w:space="0" w:color="auto"/>
              <w:left w:val="single" w:sz="4" w:space="0" w:color="auto"/>
              <w:bottom w:val="single" w:sz="4" w:space="0" w:color="auto"/>
              <w:right w:val="single" w:sz="4" w:space="0" w:color="auto"/>
            </w:tcBorders>
            <w:vAlign w:val="center"/>
          </w:tcPr>
          <w:p w:rsidR="00F070DA" w:rsidRDefault="00F070DA" w:rsidP="002D5C0F">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201</w:t>
            </w:r>
            <w:r w:rsidR="002D5C0F">
              <w:rPr>
                <w:rFonts w:asciiTheme="minorEastAsia" w:eastAsiaTheme="minorEastAsia" w:hAnsiTheme="minorEastAsia" w:hint="eastAsia"/>
                <w:color w:val="000000" w:themeColor="text1"/>
                <w:sz w:val="24"/>
                <w:szCs w:val="24"/>
              </w:rPr>
              <w:t>8</w:t>
            </w:r>
            <w:r>
              <w:rPr>
                <w:rFonts w:asciiTheme="minorEastAsia" w:eastAsiaTheme="minorEastAsia" w:hAnsiTheme="minorEastAsia"/>
                <w:color w:val="000000" w:themeColor="text1"/>
                <w:sz w:val="24"/>
                <w:szCs w:val="24"/>
              </w:rPr>
              <w:t>年1月</w:t>
            </w:r>
          </w:p>
        </w:tc>
        <w:tc>
          <w:tcPr>
            <w:tcW w:w="6097" w:type="dxa"/>
            <w:tcBorders>
              <w:top w:val="single" w:sz="4" w:space="0" w:color="auto"/>
              <w:left w:val="single" w:sz="4" w:space="0" w:color="auto"/>
              <w:bottom w:val="single" w:sz="4" w:space="0" w:color="auto"/>
              <w:right w:val="single" w:sz="4" w:space="0" w:color="auto"/>
            </w:tcBorders>
            <w:vAlign w:val="center"/>
          </w:tcPr>
          <w:p w:rsidR="00F070DA" w:rsidRDefault="00F070DA">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成立赛事专家组、专家组第一次会议</w:t>
            </w:r>
          </w:p>
        </w:tc>
      </w:tr>
      <w:tr w:rsidR="00F070DA" w:rsidTr="00F070DA">
        <w:trPr>
          <w:trHeight w:val="512"/>
          <w:jc w:val="center"/>
        </w:trPr>
        <w:tc>
          <w:tcPr>
            <w:tcW w:w="1814" w:type="dxa"/>
            <w:tcBorders>
              <w:top w:val="single" w:sz="4" w:space="0" w:color="auto"/>
              <w:left w:val="single" w:sz="4" w:space="0" w:color="auto"/>
              <w:bottom w:val="single" w:sz="4" w:space="0" w:color="auto"/>
              <w:right w:val="single" w:sz="4" w:space="0" w:color="auto"/>
            </w:tcBorders>
            <w:vAlign w:val="center"/>
          </w:tcPr>
          <w:p w:rsidR="00F070DA" w:rsidRDefault="00F070DA" w:rsidP="002D5C0F">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201</w:t>
            </w:r>
            <w:r w:rsidR="002D5C0F">
              <w:rPr>
                <w:rFonts w:asciiTheme="minorEastAsia" w:eastAsiaTheme="minorEastAsia" w:hAnsiTheme="minorEastAsia" w:hint="eastAsia"/>
                <w:color w:val="000000" w:themeColor="text1"/>
                <w:sz w:val="24"/>
                <w:szCs w:val="24"/>
              </w:rPr>
              <w:t>8</w:t>
            </w:r>
            <w:r>
              <w:rPr>
                <w:rFonts w:asciiTheme="minorEastAsia" w:eastAsiaTheme="minorEastAsia" w:hAnsiTheme="minorEastAsia"/>
                <w:color w:val="000000" w:themeColor="text1"/>
                <w:sz w:val="24"/>
                <w:szCs w:val="24"/>
              </w:rPr>
              <w:t>年</w:t>
            </w:r>
            <w:r w:rsidR="002D5C0F">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月</w:t>
            </w:r>
          </w:p>
        </w:tc>
        <w:tc>
          <w:tcPr>
            <w:tcW w:w="6097" w:type="dxa"/>
            <w:tcBorders>
              <w:top w:val="single" w:sz="4" w:space="0" w:color="auto"/>
              <w:left w:val="single" w:sz="4" w:space="0" w:color="auto"/>
              <w:bottom w:val="single" w:sz="4" w:space="0" w:color="auto"/>
              <w:right w:val="single" w:sz="4" w:space="0" w:color="auto"/>
            </w:tcBorders>
            <w:vAlign w:val="center"/>
          </w:tcPr>
          <w:p w:rsidR="00F070DA" w:rsidRDefault="002D5C0F" w:rsidP="002D5C0F">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制定竞赛规程</w:t>
            </w:r>
            <w:r>
              <w:rPr>
                <w:rFonts w:asciiTheme="minorEastAsia" w:eastAsiaTheme="minorEastAsia" w:hAnsiTheme="minorEastAsia" w:hint="eastAsia"/>
                <w:color w:val="000000" w:themeColor="text1"/>
                <w:sz w:val="24"/>
                <w:szCs w:val="24"/>
              </w:rPr>
              <w:t>，确定竞赛平台</w:t>
            </w:r>
          </w:p>
        </w:tc>
      </w:tr>
      <w:tr w:rsidR="002D5C0F" w:rsidTr="00F070DA">
        <w:trPr>
          <w:jc w:val="center"/>
        </w:trPr>
        <w:tc>
          <w:tcPr>
            <w:tcW w:w="1814" w:type="dxa"/>
            <w:tcBorders>
              <w:top w:val="single" w:sz="4" w:space="0" w:color="auto"/>
              <w:left w:val="single" w:sz="4" w:space="0" w:color="auto"/>
              <w:bottom w:val="single" w:sz="4" w:space="0" w:color="auto"/>
              <w:right w:val="single" w:sz="4" w:space="0" w:color="auto"/>
            </w:tcBorders>
            <w:vAlign w:val="center"/>
          </w:tcPr>
          <w:p w:rsidR="002D5C0F" w:rsidRDefault="002D5C0F">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201</w:t>
            </w:r>
            <w:r>
              <w:rPr>
                <w:rFonts w:asciiTheme="minorEastAsia" w:eastAsiaTheme="minorEastAsia" w:hAnsiTheme="minorEastAsia" w:hint="eastAsia"/>
                <w:color w:val="000000" w:themeColor="text1"/>
                <w:sz w:val="24"/>
                <w:szCs w:val="24"/>
              </w:rPr>
              <w:t>8</w:t>
            </w:r>
            <w:r>
              <w:rPr>
                <w:rFonts w:asciiTheme="minorEastAsia" w:eastAsiaTheme="minorEastAsia" w:hAnsiTheme="minorEastAsia"/>
                <w:color w:val="000000" w:themeColor="text1"/>
                <w:sz w:val="24"/>
                <w:szCs w:val="24"/>
              </w:rPr>
              <w:t>年</w:t>
            </w:r>
            <w:r>
              <w:rPr>
                <w:rFonts w:asciiTheme="minorEastAsia" w:eastAsiaTheme="minorEastAsia" w:hAnsiTheme="minorEastAsia" w:hint="eastAsia"/>
                <w:color w:val="000000" w:themeColor="text1"/>
                <w:sz w:val="24"/>
                <w:szCs w:val="24"/>
              </w:rPr>
              <w:t>3</w:t>
            </w:r>
            <w:r>
              <w:rPr>
                <w:rFonts w:asciiTheme="minorEastAsia" w:eastAsiaTheme="minorEastAsia" w:hAnsiTheme="minorEastAsia"/>
                <w:color w:val="000000" w:themeColor="text1"/>
                <w:sz w:val="24"/>
                <w:szCs w:val="24"/>
              </w:rPr>
              <w:t>月</w:t>
            </w:r>
          </w:p>
        </w:tc>
        <w:tc>
          <w:tcPr>
            <w:tcW w:w="6097" w:type="dxa"/>
            <w:tcBorders>
              <w:top w:val="single" w:sz="4" w:space="0" w:color="auto"/>
              <w:left w:val="single" w:sz="4" w:space="0" w:color="auto"/>
              <w:bottom w:val="single" w:sz="4" w:space="0" w:color="auto"/>
              <w:right w:val="single" w:sz="4" w:space="0" w:color="auto"/>
            </w:tcBorders>
            <w:vAlign w:val="center"/>
          </w:tcPr>
          <w:p w:rsidR="002D5C0F" w:rsidRDefault="002D5C0F">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专家组第二次会议</w:t>
            </w:r>
          </w:p>
        </w:tc>
      </w:tr>
      <w:tr w:rsidR="00F070DA" w:rsidTr="00F070DA">
        <w:trPr>
          <w:jc w:val="center"/>
        </w:trPr>
        <w:tc>
          <w:tcPr>
            <w:tcW w:w="1814" w:type="dxa"/>
            <w:tcBorders>
              <w:top w:val="single" w:sz="4" w:space="0" w:color="auto"/>
              <w:left w:val="single" w:sz="4" w:space="0" w:color="auto"/>
              <w:bottom w:val="single" w:sz="4" w:space="0" w:color="auto"/>
              <w:right w:val="single" w:sz="4" w:space="0" w:color="auto"/>
            </w:tcBorders>
            <w:vAlign w:val="center"/>
          </w:tcPr>
          <w:p w:rsidR="00F070DA" w:rsidRDefault="00F070DA" w:rsidP="002D5C0F">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2018年</w:t>
            </w:r>
            <w:r w:rsidR="002D5C0F">
              <w:rPr>
                <w:rFonts w:asciiTheme="minorEastAsia" w:eastAsiaTheme="minorEastAsia" w:hAnsiTheme="minorEastAsia" w:hint="eastAsia"/>
                <w:color w:val="000000" w:themeColor="text1"/>
                <w:sz w:val="24"/>
                <w:szCs w:val="24"/>
              </w:rPr>
              <w:t>4</w:t>
            </w:r>
            <w:r>
              <w:rPr>
                <w:rFonts w:asciiTheme="minorEastAsia" w:eastAsiaTheme="minorEastAsia" w:hAnsiTheme="minorEastAsia"/>
                <w:color w:val="000000" w:themeColor="text1"/>
                <w:sz w:val="24"/>
                <w:szCs w:val="24"/>
              </w:rPr>
              <w:t>月</w:t>
            </w:r>
          </w:p>
        </w:tc>
        <w:tc>
          <w:tcPr>
            <w:tcW w:w="6097" w:type="dxa"/>
            <w:tcBorders>
              <w:top w:val="single" w:sz="4" w:space="0" w:color="auto"/>
              <w:left w:val="single" w:sz="4" w:space="0" w:color="auto"/>
              <w:bottom w:val="single" w:sz="4" w:space="0" w:color="auto"/>
              <w:right w:val="single" w:sz="4" w:space="0" w:color="auto"/>
            </w:tcBorders>
            <w:vAlign w:val="center"/>
          </w:tcPr>
          <w:p w:rsidR="00F070DA" w:rsidRDefault="002D5C0F">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公布国赛</w:t>
            </w:r>
            <w:r w:rsidR="00A27BB8">
              <w:rPr>
                <w:rFonts w:asciiTheme="minorEastAsia" w:eastAsiaTheme="minorEastAsia" w:hAnsiTheme="minorEastAsia" w:hint="eastAsia"/>
                <w:color w:val="000000" w:themeColor="text1"/>
                <w:sz w:val="24"/>
                <w:szCs w:val="24"/>
              </w:rPr>
              <w:t>赛</w:t>
            </w:r>
            <w:r>
              <w:rPr>
                <w:rFonts w:asciiTheme="minorEastAsia" w:eastAsiaTheme="minorEastAsia" w:hAnsiTheme="minorEastAsia"/>
                <w:color w:val="000000" w:themeColor="text1"/>
                <w:sz w:val="24"/>
                <w:szCs w:val="24"/>
              </w:rPr>
              <w:t>题</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评分标准</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比赛场地确定并规划布置到位</w:t>
            </w:r>
          </w:p>
        </w:tc>
      </w:tr>
      <w:tr w:rsidR="002D5C0F" w:rsidTr="00F070DA">
        <w:trPr>
          <w:jc w:val="center"/>
        </w:trPr>
        <w:tc>
          <w:tcPr>
            <w:tcW w:w="1814" w:type="dxa"/>
            <w:tcBorders>
              <w:top w:val="single" w:sz="4" w:space="0" w:color="auto"/>
              <w:left w:val="single" w:sz="4" w:space="0" w:color="auto"/>
              <w:bottom w:val="single" w:sz="4" w:space="0" w:color="auto"/>
              <w:right w:val="single" w:sz="4" w:space="0" w:color="auto"/>
            </w:tcBorders>
            <w:vAlign w:val="center"/>
          </w:tcPr>
          <w:p w:rsidR="002D5C0F" w:rsidRDefault="002D5C0F">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2018年5月</w:t>
            </w:r>
          </w:p>
        </w:tc>
        <w:tc>
          <w:tcPr>
            <w:tcW w:w="6097" w:type="dxa"/>
            <w:tcBorders>
              <w:top w:val="single" w:sz="4" w:space="0" w:color="auto"/>
              <w:left w:val="single" w:sz="4" w:space="0" w:color="auto"/>
              <w:bottom w:val="single" w:sz="4" w:space="0" w:color="auto"/>
              <w:right w:val="single" w:sz="4" w:space="0" w:color="auto"/>
            </w:tcBorders>
            <w:vAlign w:val="center"/>
          </w:tcPr>
          <w:p w:rsidR="002D5C0F" w:rsidRDefault="002D5C0F">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进入比赛流程</w:t>
            </w:r>
            <w:r w:rsidR="009F519A">
              <w:rPr>
                <w:rFonts w:asciiTheme="minorEastAsia" w:eastAsiaTheme="minorEastAsia" w:hAnsiTheme="minorEastAsia" w:hint="eastAsia"/>
                <w:color w:val="000000" w:themeColor="text1"/>
                <w:sz w:val="24"/>
                <w:szCs w:val="24"/>
              </w:rPr>
              <w:t>，比赛项目</w:t>
            </w:r>
            <w:r w:rsidR="009F519A">
              <w:rPr>
                <w:rFonts w:asciiTheme="minorEastAsia" w:eastAsiaTheme="minorEastAsia" w:hAnsiTheme="minorEastAsia"/>
                <w:color w:val="000000" w:themeColor="text1"/>
                <w:sz w:val="24"/>
                <w:szCs w:val="24"/>
              </w:rPr>
              <w:t>实施</w:t>
            </w:r>
          </w:p>
        </w:tc>
      </w:tr>
      <w:tr w:rsidR="00F070DA" w:rsidTr="00F070DA">
        <w:trPr>
          <w:trHeight w:val="502"/>
          <w:jc w:val="center"/>
        </w:trPr>
        <w:tc>
          <w:tcPr>
            <w:tcW w:w="1814" w:type="dxa"/>
            <w:tcBorders>
              <w:top w:val="single" w:sz="4" w:space="0" w:color="auto"/>
              <w:left w:val="single" w:sz="4" w:space="0" w:color="auto"/>
              <w:bottom w:val="single" w:sz="4" w:space="0" w:color="auto"/>
              <w:right w:val="single" w:sz="4" w:space="0" w:color="auto"/>
            </w:tcBorders>
            <w:vAlign w:val="center"/>
          </w:tcPr>
          <w:p w:rsidR="00F070DA" w:rsidRDefault="00F070DA">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2018年6月</w:t>
            </w:r>
          </w:p>
        </w:tc>
        <w:tc>
          <w:tcPr>
            <w:tcW w:w="6097" w:type="dxa"/>
            <w:tcBorders>
              <w:top w:val="single" w:sz="4" w:space="0" w:color="auto"/>
              <w:left w:val="single" w:sz="4" w:space="0" w:color="auto"/>
              <w:bottom w:val="single" w:sz="4" w:space="0" w:color="auto"/>
              <w:right w:val="single" w:sz="4" w:space="0" w:color="auto"/>
            </w:tcBorders>
            <w:vAlign w:val="center"/>
          </w:tcPr>
          <w:p w:rsidR="00F070DA" w:rsidRDefault="00A27BB8" w:rsidP="009F519A">
            <w:pPr>
              <w:autoSpaceDE w:val="0"/>
              <w:autoSpaceDN w:val="0"/>
              <w:adjustRightInd w:val="0"/>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比赛结束，</w:t>
            </w:r>
            <w:r w:rsidR="009F519A">
              <w:rPr>
                <w:rFonts w:asciiTheme="minorEastAsia" w:eastAsiaTheme="minorEastAsia" w:hAnsiTheme="minorEastAsia" w:hint="eastAsia"/>
                <w:color w:val="000000" w:themeColor="text1"/>
                <w:sz w:val="24"/>
                <w:szCs w:val="24"/>
              </w:rPr>
              <w:t>赛后总结、文件存档等</w:t>
            </w:r>
          </w:p>
        </w:tc>
      </w:tr>
    </w:tbl>
    <w:p w:rsidR="00677DC1" w:rsidRDefault="00F070DA">
      <w:pPr>
        <w:snapToGrid w:val="0"/>
        <w:spacing w:line="560" w:lineRule="exact"/>
        <w:ind w:firstLineChars="200" w:firstLine="600"/>
        <w:rPr>
          <w:rFonts w:eastAsia="仿宋_GB2312"/>
          <w:color w:val="000000" w:themeColor="text1"/>
          <w:sz w:val="30"/>
          <w:szCs w:val="30"/>
        </w:rPr>
      </w:pPr>
      <w:r>
        <w:rPr>
          <w:rFonts w:eastAsia="仿宋_GB2312" w:hAnsi="仿宋_GB2312"/>
          <w:color w:val="000000" w:themeColor="text1"/>
          <w:sz w:val="30"/>
          <w:szCs w:val="30"/>
        </w:rPr>
        <w:t>说明：具体时间安排根据大赛日期可作适当调整。</w:t>
      </w:r>
    </w:p>
    <w:p w:rsidR="00677DC1" w:rsidRDefault="00F070DA">
      <w:pPr>
        <w:snapToGrid w:val="0"/>
        <w:spacing w:line="560" w:lineRule="exact"/>
        <w:ind w:firstLineChars="198" w:firstLine="596"/>
        <w:rPr>
          <w:rFonts w:ascii="黑体" w:eastAsia="黑体" w:hAnsi="黑体" w:cs="黑体"/>
          <w:b/>
          <w:sz w:val="30"/>
          <w:szCs w:val="30"/>
        </w:rPr>
      </w:pPr>
      <w:r>
        <w:rPr>
          <w:rFonts w:ascii="黑体" w:eastAsia="黑体" w:hAnsi="黑体" w:cs="黑体"/>
          <w:b/>
          <w:sz w:val="30"/>
          <w:szCs w:val="30"/>
        </w:rPr>
        <w:t>十九、裁判人员建议</w:t>
      </w:r>
    </w:p>
    <w:p w:rsidR="00677DC1" w:rsidRDefault="00F070DA">
      <w:pPr>
        <w:snapToGrid w:val="0"/>
        <w:spacing w:line="560" w:lineRule="exact"/>
        <w:ind w:firstLineChars="200" w:firstLine="600"/>
        <w:jc w:val="left"/>
        <w:rPr>
          <w:rFonts w:eastAsia="仿宋_GB2312"/>
          <w:color w:val="000000" w:themeColor="text1"/>
          <w:kern w:val="0"/>
          <w:sz w:val="30"/>
          <w:szCs w:val="30"/>
        </w:rPr>
      </w:pPr>
      <w:r>
        <w:rPr>
          <w:rFonts w:eastAsia="仿宋_GB2312" w:hAnsi="仿宋_GB2312"/>
          <w:color w:val="000000" w:themeColor="text1"/>
          <w:kern w:val="0"/>
          <w:sz w:val="30"/>
          <w:szCs w:val="30"/>
        </w:rPr>
        <w:t>本赛项因专业性较强，涉及专业类别和知识面较宽，裁判的遴选还需具备如下条件：</w:t>
      </w:r>
    </w:p>
    <w:tbl>
      <w:tblPr>
        <w:tblpPr w:leftFromText="180" w:rightFromText="180" w:vertAnchor="text" w:horzAnchor="margin" w:tblpXSpec="center" w:tblpY="8"/>
        <w:tblW w:w="87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1107"/>
        <w:gridCol w:w="1728"/>
        <w:gridCol w:w="1985"/>
        <w:gridCol w:w="850"/>
      </w:tblGrid>
      <w:tr w:rsidR="00677DC1" w:rsidTr="00645957">
        <w:trPr>
          <w:trHeight w:val="454"/>
        </w:trPr>
        <w:tc>
          <w:tcPr>
            <w:tcW w:w="817" w:type="dxa"/>
            <w:tcBorders>
              <w:top w:val="single" w:sz="8" w:space="0" w:color="auto"/>
            </w:tcBorders>
            <w:vAlign w:val="center"/>
          </w:tcPr>
          <w:p w:rsidR="00677DC1" w:rsidRDefault="00F070DA">
            <w:pPr>
              <w:adjustRightInd w:val="0"/>
              <w:snapToGrid w:val="0"/>
              <w:jc w:val="center"/>
              <w:rPr>
                <w:rFonts w:asciiTheme="minorEastAsia" w:eastAsiaTheme="minorEastAsia" w:hAnsiTheme="minorEastAsia" w:cs="Arial"/>
                <w:b/>
                <w:color w:val="000000"/>
                <w:sz w:val="24"/>
                <w:szCs w:val="24"/>
              </w:rPr>
            </w:pPr>
            <w:r>
              <w:rPr>
                <w:rFonts w:asciiTheme="minorEastAsia" w:eastAsiaTheme="minorEastAsia" w:hAnsiTheme="minorEastAsia" w:cs="Arial"/>
                <w:b/>
                <w:color w:val="000000"/>
                <w:sz w:val="24"/>
                <w:szCs w:val="24"/>
              </w:rPr>
              <w:t>序号</w:t>
            </w:r>
          </w:p>
        </w:tc>
        <w:tc>
          <w:tcPr>
            <w:tcW w:w="2268" w:type="dxa"/>
            <w:tcBorders>
              <w:top w:val="single" w:sz="8" w:space="0" w:color="auto"/>
            </w:tcBorders>
            <w:vAlign w:val="center"/>
          </w:tcPr>
          <w:p w:rsidR="00677DC1" w:rsidRDefault="00F070DA">
            <w:pPr>
              <w:adjustRightInd w:val="0"/>
              <w:snapToGrid w:val="0"/>
              <w:jc w:val="center"/>
              <w:rPr>
                <w:rFonts w:asciiTheme="minorEastAsia" w:eastAsiaTheme="minorEastAsia" w:hAnsiTheme="minorEastAsia" w:cs="Arial"/>
                <w:b/>
                <w:color w:val="000000"/>
                <w:sz w:val="24"/>
                <w:szCs w:val="24"/>
              </w:rPr>
            </w:pPr>
            <w:r>
              <w:rPr>
                <w:rFonts w:asciiTheme="minorEastAsia" w:eastAsiaTheme="minorEastAsia" w:hAnsiTheme="minorEastAsia" w:cs="Arial"/>
                <w:b/>
                <w:color w:val="000000"/>
                <w:sz w:val="24"/>
                <w:szCs w:val="24"/>
              </w:rPr>
              <w:t>专业技术方向</w:t>
            </w:r>
          </w:p>
        </w:tc>
        <w:tc>
          <w:tcPr>
            <w:tcW w:w="1107" w:type="dxa"/>
            <w:tcBorders>
              <w:top w:val="single" w:sz="8" w:space="0" w:color="auto"/>
            </w:tcBorders>
            <w:vAlign w:val="center"/>
          </w:tcPr>
          <w:p w:rsidR="00677DC1" w:rsidRDefault="00F070DA">
            <w:pPr>
              <w:adjustRightInd w:val="0"/>
              <w:snapToGrid w:val="0"/>
              <w:jc w:val="center"/>
              <w:rPr>
                <w:rFonts w:asciiTheme="minorEastAsia" w:eastAsiaTheme="minorEastAsia" w:hAnsiTheme="minorEastAsia" w:cs="Arial"/>
                <w:b/>
                <w:color w:val="000000"/>
                <w:sz w:val="24"/>
                <w:szCs w:val="24"/>
              </w:rPr>
            </w:pPr>
            <w:r>
              <w:rPr>
                <w:rFonts w:asciiTheme="minorEastAsia" w:eastAsiaTheme="minorEastAsia" w:hAnsiTheme="minorEastAsia" w:cs="Arial"/>
                <w:b/>
                <w:color w:val="000000"/>
                <w:sz w:val="24"/>
                <w:szCs w:val="24"/>
              </w:rPr>
              <w:t>知识能力要求</w:t>
            </w:r>
          </w:p>
        </w:tc>
        <w:tc>
          <w:tcPr>
            <w:tcW w:w="1728" w:type="dxa"/>
            <w:tcBorders>
              <w:top w:val="single" w:sz="8" w:space="0" w:color="auto"/>
            </w:tcBorders>
            <w:vAlign w:val="center"/>
          </w:tcPr>
          <w:p w:rsidR="00677DC1" w:rsidRDefault="00F070DA">
            <w:pPr>
              <w:adjustRightInd w:val="0"/>
              <w:snapToGrid w:val="0"/>
              <w:jc w:val="center"/>
              <w:rPr>
                <w:rFonts w:asciiTheme="minorEastAsia" w:eastAsiaTheme="minorEastAsia" w:hAnsiTheme="minorEastAsia" w:cs="Arial"/>
                <w:b/>
                <w:color w:val="000000"/>
                <w:sz w:val="24"/>
                <w:szCs w:val="24"/>
              </w:rPr>
            </w:pPr>
            <w:r>
              <w:rPr>
                <w:rFonts w:asciiTheme="minorEastAsia" w:eastAsiaTheme="minorEastAsia" w:hAnsiTheme="minorEastAsia" w:cs="Arial" w:hint="eastAsia"/>
                <w:b/>
                <w:color w:val="000000"/>
                <w:sz w:val="24"/>
                <w:szCs w:val="24"/>
              </w:rPr>
              <w:t>执裁、教学、工作经历</w:t>
            </w:r>
          </w:p>
        </w:tc>
        <w:tc>
          <w:tcPr>
            <w:tcW w:w="1985" w:type="dxa"/>
            <w:tcBorders>
              <w:top w:val="single" w:sz="8" w:space="0" w:color="auto"/>
            </w:tcBorders>
            <w:vAlign w:val="center"/>
          </w:tcPr>
          <w:p w:rsidR="00677DC1" w:rsidRDefault="00F070DA">
            <w:pPr>
              <w:adjustRightInd w:val="0"/>
              <w:snapToGrid w:val="0"/>
              <w:jc w:val="center"/>
              <w:rPr>
                <w:rFonts w:asciiTheme="minorEastAsia" w:eastAsiaTheme="minorEastAsia" w:hAnsiTheme="minorEastAsia" w:cs="Arial"/>
                <w:b/>
                <w:color w:val="000000"/>
                <w:sz w:val="24"/>
                <w:szCs w:val="24"/>
              </w:rPr>
            </w:pPr>
            <w:r>
              <w:rPr>
                <w:rFonts w:asciiTheme="minorEastAsia" w:eastAsiaTheme="minorEastAsia" w:hAnsiTheme="minorEastAsia" w:cs="Arial"/>
                <w:b/>
                <w:color w:val="000000"/>
                <w:sz w:val="24"/>
                <w:szCs w:val="24"/>
              </w:rPr>
              <w:t>专业技术职称</w:t>
            </w:r>
          </w:p>
          <w:p w:rsidR="00677DC1" w:rsidRDefault="00645957">
            <w:pPr>
              <w:adjustRightInd w:val="0"/>
              <w:snapToGrid w:val="0"/>
              <w:jc w:val="center"/>
              <w:rPr>
                <w:rFonts w:asciiTheme="minorEastAsia" w:eastAsiaTheme="minorEastAsia" w:hAnsiTheme="minorEastAsia" w:cs="Arial"/>
                <w:b/>
                <w:color w:val="000000"/>
                <w:sz w:val="24"/>
                <w:szCs w:val="24"/>
              </w:rPr>
            </w:pPr>
            <w:r>
              <w:rPr>
                <w:rFonts w:asciiTheme="minorEastAsia" w:eastAsiaTheme="minorEastAsia" w:hAnsiTheme="minorEastAsia" w:cs="Arial" w:hint="eastAsia"/>
                <w:b/>
                <w:color w:val="000000"/>
                <w:sz w:val="24"/>
                <w:szCs w:val="24"/>
              </w:rPr>
              <w:t>(</w:t>
            </w:r>
            <w:r w:rsidR="00F070DA">
              <w:rPr>
                <w:rFonts w:asciiTheme="minorEastAsia" w:eastAsiaTheme="minorEastAsia" w:hAnsiTheme="minorEastAsia" w:cs="Arial"/>
                <w:b/>
                <w:color w:val="000000"/>
                <w:sz w:val="24"/>
                <w:szCs w:val="24"/>
              </w:rPr>
              <w:t>职业资格等级</w:t>
            </w:r>
            <w:r>
              <w:rPr>
                <w:rFonts w:asciiTheme="minorEastAsia" w:eastAsiaTheme="minorEastAsia" w:hAnsiTheme="minorEastAsia" w:cs="Arial" w:hint="eastAsia"/>
                <w:b/>
                <w:color w:val="000000"/>
                <w:sz w:val="24"/>
                <w:szCs w:val="24"/>
              </w:rPr>
              <w:t>)</w:t>
            </w:r>
          </w:p>
        </w:tc>
        <w:tc>
          <w:tcPr>
            <w:tcW w:w="850" w:type="dxa"/>
            <w:tcBorders>
              <w:top w:val="single" w:sz="8" w:space="0" w:color="auto"/>
            </w:tcBorders>
            <w:vAlign w:val="center"/>
          </w:tcPr>
          <w:p w:rsidR="00677DC1" w:rsidRDefault="00F070DA">
            <w:pPr>
              <w:adjustRightInd w:val="0"/>
              <w:snapToGrid w:val="0"/>
              <w:jc w:val="center"/>
              <w:rPr>
                <w:rFonts w:asciiTheme="minorEastAsia" w:eastAsiaTheme="minorEastAsia" w:hAnsiTheme="minorEastAsia" w:cs="Arial"/>
                <w:b/>
                <w:color w:val="000000"/>
                <w:sz w:val="24"/>
                <w:szCs w:val="24"/>
              </w:rPr>
            </w:pPr>
            <w:r>
              <w:rPr>
                <w:rFonts w:asciiTheme="minorEastAsia" w:eastAsiaTheme="minorEastAsia" w:hAnsiTheme="minorEastAsia" w:cs="Arial"/>
                <w:b/>
                <w:color w:val="000000"/>
                <w:sz w:val="24"/>
                <w:szCs w:val="24"/>
              </w:rPr>
              <w:t>人数</w:t>
            </w:r>
          </w:p>
        </w:tc>
      </w:tr>
      <w:tr w:rsidR="00677DC1" w:rsidTr="00645957">
        <w:trPr>
          <w:trHeight w:val="454"/>
        </w:trPr>
        <w:tc>
          <w:tcPr>
            <w:tcW w:w="817" w:type="dxa"/>
            <w:vAlign w:val="center"/>
          </w:tcPr>
          <w:p w:rsidR="00677DC1" w:rsidRDefault="00F070DA">
            <w:pPr>
              <w:snapToGrid w:val="0"/>
              <w:jc w:val="center"/>
              <w:rPr>
                <w:rFonts w:asciiTheme="minorEastAsia" w:hAnsiTheme="minorEastAsia" w:cs="Arial"/>
                <w:sz w:val="24"/>
                <w:szCs w:val="24"/>
              </w:rPr>
            </w:pPr>
            <w:r>
              <w:rPr>
                <w:rFonts w:asciiTheme="minorEastAsia" w:hAnsiTheme="minorEastAsia" w:cs="Arial"/>
                <w:sz w:val="24"/>
                <w:szCs w:val="24"/>
              </w:rPr>
              <w:t>1</w:t>
            </w:r>
          </w:p>
        </w:tc>
        <w:tc>
          <w:tcPr>
            <w:tcW w:w="2268" w:type="dxa"/>
            <w:vAlign w:val="center"/>
          </w:tcPr>
          <w:p w:rsidR="00677DC1" w:rsidRDefault="00F070DA">
            <w:pPr>
              <w:rPr>
                <w:rFonts w:asciiTheme="minorEastAsia" w:hAnsiTheme="minorEastAsia" w:cs="宋体"/>
                <w:sz w:val="24"/>
                <w:szCs w:val="24"/>
              </w:rPr>
            </w:pPr>
            <w:r>
              <w:rPr>
                <w:rFonts w:asciiTheme="minorEastAsia" w:hAnsiTheme="minorEastAsia" w:cs="宋体"/>
                <w:sz w:val="24"/>
                <w:szCs w:val="24"/>
              </w:rPr>
              <w:t>微电子技术专业电子信息工程技术专业</w:t>
            </w:r>
          </w:p>
          <w:p w:rsidR="00677DC1" w:rsidRDefault="00F070DA">
            <w:pPr>
              <w:rPr>
                <w:rFonts w:asciiTheme="minorEastAsia" w:hAnsiTheme="minorEastAsia" w:cs="宋体"/>
                <w:sz w:val="24"/>
                <w:szCs w:val="24"/>
              </w:rPr>
            </w:pPr>
            <w:r>
              <w:rPr>
                <w:rFonts w:asciiTheme="minorEastAsia" w:hAnsiTheme="minorEastAsia" w:cs="宋体"/>
                <w:sz w:val="24"/>
                <w:szCs w:val="24"/>
              </w:rPr>
              <w:t>应用电子专业</w:t>
            </w:r>
          </w:p>
          <w:p w:rsidR="00677DC1" w:rsidRDefault="00F070DA">
            <w:pPr>
              <w:rPr>
                <w:rFonts w:asciiTheme="minorEastAsia" w:hAnsiTheme="minorEastAsia" w:cs="宋体"/>
                <w:sz w:val="24"/>
                <w:szCs w:val="24"/>
              </w:rPr>
            </w:pPr>
            <w:r>
              <w:rPr>
                <w:rFonts w:asciiTheme="minorEastAsia" w:hAnsiTheme="minorEastAsia" w:cs="宋体"/>
                <w:sz w:val="24"/>
                <w:szCs w:val="24"/>
              </w:rPr>
              <w:t>自动化类专业</w:t>
            </w:r>
          </w:p>
          <w:p w:rsidR="00677DC1" w:rsidRDefault="00F070DA">
            <w:pPr>
              <w:rPr>
                <w:rFonts w:asciiTheme="minorEastAsia" w:hAnsiTheme="minorEastAsia" w:cs="Arial"/>
                <w:sz w:val="24"/>
                <w:szCs w:val="24"/>
              </w:rPr>
            </w:pPr>
            <w:r>
              <w:rPr>
                <w:rFonts w:asciiTheme="minorEastAsia" w:hAnsiTheme="minorEastAsia" w:cs="宋体"/>
                <w:sz w:val="24"/>
                <w:szCs w:val="24"/>
              </w:rPr>
              <w:t>计算机类专业</w:t>
            </w:r>
          </w:p>
        </w:tc>
        <w:tc>
          <w:tcPr>
            <w:tcW w:w="1107" w:type="dxa"/>
            <w:vAlign w:val="center"/>
          </w:tcPr>
          <w:p w:rsidR="00677DC1" w:rsidRDefault="00F070DA">
            <w:pPr>
              <w:jc w:val="center"/>
              <w:rPr>
                <w:rFonts w:asciiTheme="minorEastAsia" w:hAnsiTheme="minorEastAsia" w:cs="Arial"/>
                <w:sz w:val="24"/>
                <w:szCs w:val="24"/>
              </w:rPr>
            </w:pPr>
            <w:r>
              <w:rPr>
                <w:rFonts w:asciiTheme="minorEastAsia" w:hAnsiTheme="minorEastAsia" w:cs="Arial"/>
                <w:sz w:val="24"/>
                <w:szCs w:val="24"/>
              </w:rPr>
              <w:t>研究生</w:t>
            </w:r>
          </w:p>
        </w:tc>
        <w:tc>
          <w:tcPr>
            <w:tcW w:w="1728" w:type="dxa"/>
            <w:vAlign w:val="center"/>
          </w:tcPr>
          <w:p w:rsidR="00677DC1" w:rsidRDefault="00F070DA">
            <w:pPr>
              <w:jc w:val="center"/>
              <w:rPr>
                <w:rFonts w:asciiTheme="minorEastAsia" w:hAnsiTheme="minorEastAsia" w:cs="Arial"/>
                <w:sz w:val="24"/>
                <w:szCs w:val="24"/>
              </w:rPr>
            </w:pPr>
            <w:r>
              <w:rPr>
                <w:rFonts w:asciiTheme="minorEastAsia" w:hAnsiTheme="minorEastAsia" w:cs="Arial"/>
                <w:sz w:val="24"/>
                <w:szCs w:val="24"/>
              </w:rPr>
              <w:t>执裁过电子类大赛并担任过裁判长</w:t>
            </w:r>
          </w:p>
        </w:tc>
        <w:tc>
          <w:tcPr>
            <w:tcW w:w="1985" w:type="dxa"/>
            <w:vAlign w:val="center"/>
          </w:tcPr>
          <w:p w:rsidR="00677DC1" w:rsidRDefault="00F070DA">
            <w:pPr>
              <w:jc w:val="center"/>
              <w:rPr>
                <w:rFonts w:asciiTheme="minorEastAsia" w:hAnsiTheme="minorEastAsia" w:cs="Arial"/>
                <w:sz w:val="24"/>
                <w:szCs w:val="24"/>
              </w:rPr>
            </w:pPr>
            <w:r>
              <w:rPr>
                <w:rFonts w:asciiTheme="minorEastAsia" w:hAnsiTheme="minorEastAsia" w:cs="宋体" w:hint="eastAsia"/>
                <w:sz w:val="24"/>
                <w:szCs w:val="24"/>
              </w:rPr>
              <w:t>副教授</w:t>
            </w:r>
          </w:p>
        </w:tc>
        <w:tc>
          <w:tcPr>
            <w:tcW w:w="850" w:type="dxa"/>
            <w:vAlign w:val="center"/>
          </w:tcPr>
          <w:p w:rsidR="00677DC1" w:rsidRDefault="00F070DA">
            <w:pPr>
              <w:snapToGrid w:val="0"/>
              <w:jc w:val="center"/>
              <w:rPr>
                <w:rFonts w:asciiTheme="minorEastAsia" w:hAnsiTheme="minorEastAsia" w:cs="Arial"/>
                <w:sz w:val="24"/>
                <w:szCs w:val="24"/>
              </w:rPr>
            </w:pPr>
            <w:r>
              <w:rPr>
                <w:rFonts w:asciiTheme="minorEastAsia" w:hAnsiTheme="minorEastAsia" w:cs="Arial"/>
                <w:sz w:val="24"/>
                <w:szCs w:val="24"/>
              </w:rPr>
              <w:t>1</w:t>
            </w:r>
          </w:p>
        </w:tc>
      </w:tr>
      <w:tr w:rsidR="00677DC1" w:rsidTr="00645957">
        <w:trPr>
          <w:trHeight w:val="454"/>
        </w:trPr>
        <w:tc>
          <w:tcPr>
            <w:tcW w:w="817" w:type="dxa"/>
            <w:vAlign w:val="center"/>
          </w:tcPr>
          <w:p w:rsidR="00677DC1" w:rsidRDefault="00F070DA">
            <w:pPr>
              <w:snapToGrid w:val="0"/>
              <w:jc w:val="center"/>
              <w:rPr>
                <w:rFonts w:asciiTheme="minorEastAsia" w:hAnsiTheme="minorEastAsia" w:cs="Arial"/>
                <w:sz w:val="24"/>
                <w:szCs w:val="24"/>
              </w:rPr>
            </w:pPr>
            <w:r>
              <w:rPr>
                <w:rFonts w:asciiTheme="minorEastAsia" w:hAnsiTheme="minorEastAsia" w:cs="Arial"/>
                <w:sz w:val="24"/>
                <w:szCs w:val="24"/>
              </w:rPr>
              <w:t>2</w:t>
            </w:r>
          </w:p>
        </w:tc>
        <w:tc>
          <w:tcPr>
            <w:tcW w:w="2268" w:type="dxa"/>
            <w:vAlign w:val="center"/>
          </w:tcPr>
          <w:p w:rsidR="00677DC1" w:rsidRDefault="00645957">
            <w:pPr>
              <w:rPr>
                <w:rFonts w:asciiTheme="minorEastAsia" w:hAnsiTheme="minorEastAsia"/>
                <w:sz w:val="24"/>
                <w:szCs w:val="24"/>
              </w:rPr>
            </w:pPr>
            <w:r>
              <w:rPr>
                <w:rFonts w:asciiTheme="minorEastAsia" w:hAnsiTheme="minorEastAsia" w:cs="宋体" w:hint="eastAsia"/>
                <w:sz w:val="24"/>
                <w:szCs w:val="24"/>
              </w:rPr>
              <w:t>同上</w:t>
            </w:r>
          </w:p>
        </w:tc>
        <w:tc>
          <w:tcPr>
            <w:tcW w:w="1107" w:type="dxa"/>
            <w:vAlign w:val="center"/>
          </w:tcPr>
          <w:p w:rsidR="00677DC1" w:rsidRDefault="00F070DA">
            <w:pPr>
              <w:jc w:val="center"/>
              <w:rPr>
                <w:rFonts w:asciiTheme="minorEastAsia" w:hAnsiTheme="minorEastAsia" w:cs="宋体"/>
                <w:sz w:val="24"/>
                <w:szCs w:val="24"/>
              </w:rPr>
            </w:pPr>
            <w:r>
              <w:rPr>
                <w:rFonts w:asciiTheme="minorEastAsia" w:hAnsiTheme="minorEastAsia" w:cs="宋体"/>
                <w:sz w:val="24"/>
                <w:szCs w:val="24"/>
              </w:rPr>
              <w:t>研究生</w:t>
            </w:r>
            <w:r>
              <w:rPr>
                <w:rFonts w:asciiTheme="minorEastAsia" w:hAnsiTheme="minorEastAsia" w:cs="宋体" w:hint="eastAsia"/>
                <w:sz w:val="24"/>
                <w:szCs w:val="24"/>
              </w:rPr>
              <w:t>、</w:t>
            </w:r>
            <w:r>
              <w:rPr>
                <w:rFonts w:asciiTheme="minorEastAsia" w:hAnsiTheme="minorEastAsia" w:cs="宋体"/>
                <w:sz w:val="24"/>
                <w:szCs w:val="24"/>
              </w:rPr>
              <w:t>本科</w:t>
            </w:r>
          </w:p>
        </w:tc>
        <w:tc>
          <w:tcPr>
            <w:tcW w:w="1728" w:type="dxa"/>
            <w:vAlign w:val="center"/>
          </w:tcPr>
          <w:p w:rsidR="00677DC1" w:rsidRDefault="00F070DA">
            <w:pPr>
              <w:jc w:val="center"/>
              <w:rPr>
                <w:rFonts w:asciiTheme="minorEastAsia" w:hAnsiTheme="minorEastAsia" w:cs="宋体"/>
                <w:sz w:val="24"/>
                <w:szCs w:val="24"/>
              </w:rPr>
            </w:pPr>
            <w:r>
              <w:rPr>
                <w:rFonts w:asciiTheme="minorEastAsia" w:hAnsiTheme="minorEastAsia" w:cs="Arial"/>
                <w:sz w:val="24"/>
                <w:szCs w:val="24"/>
              </w:rPr>
              <w:t>执裁过电子类大赛并担任过裁判</w:t>
            </w:r>
          </w:p>
        </w:tc>
        <w:tc>
          <w:tcPr>
            <w:tcW w:w="1985" w:type="dxa"/>
            <w:vAlign w:val="center"/>
          </w:tcPr>
          <w:p w:rsidR="00677DC1" w:rsidRDefault="00F070DA">
            <w:pPr>
              <w:jc w:val="center"/>
              <w:rPr>
                <w:rFonts w:asciiTheme="minorEastAsia" w:hAnsiTheme="minorEastAsia" w:cs="宋体"/>
                <w:sz w:val="24"/>
                <w:szCs w:val="24"/>
              </w:rPr>
            </w:pPr>
            <w:r>
              <w:rPr>
                <w:rFonts w:asciiTheme="minorEastAsia" w:hAnsiTheme="minorEastAsia" w:cs="宋体" w:hint="eastAsia"/>
                <w:sz w:val="24"/>
                <w:szCs w:val="24"/>
              </w:rPr>
              <w:t>讲师</w:t>
            </w:r>
          </w:p>
        </w:tc>
        <w:tc>
          <w:tcPr>
            <w:tcW w:w="850" w:type="dxa"/>
            <w:vAlign w:val="center"/>
          </w:tcPr>
          <w:p w:rsidR="00677DC1" w:rsidRDefault="00F070DA">
            <w:pPr>
              <w:snapToGrid w:val="0"/>
              <w:jc w:val="center"/>
              <w:rPr>
                <w:rFonts w:asciiTheme="minorEastAsia" w:hAnsiTheme="minorEastAsia" w:cs="Arial"/>
                <w:sz w:val="24"/>
                <w:szCs w:val="24"/>
              </w:rPr>
            </w:pPr>
            <w:r>
              <w:rPr>
                <w:rFonts w:asciiTheme="minorEastAsia" w:hAnsiTheme="minorEastAsia" w:cs="Arial" w:hint="eastAsia"/>
                <w:sz w:val="24"/>
                <w:szCs w:val="24"/>
              </w:rPr>
              <w:t>29</w:t>
            </w:r>
          </w:p>
        </w:tc>
      </w:tr>
      <w:tr w:rsidR="00677DC1" w:rsidTr="00645957">
        <w:trPr>
          <w:trHeight w:val="454"/>
        </w:trPr>
        <w:tc>
          <w:tcPr>
            <w:tcW w:w="817" w:type="dxa"/>
            <w:tcBorders>
              <w:bottom w:val="single" w:sz="8" w:space="0" w:color="auto"/>
            </w:tcBorders>
            <w:vAlign w:val="center"/>
          </w:tcPr>
          <w:p w:rsidR="00677DC1" w:rsidRDefault="00F070DA">
            <w:pPr>
              <w:adjustRightInd w:val="0"/>
              <w:snapToGrid w:val="0"/>
              <w:jc w:val="center"/>
              <w:rPr>
                <w:rFonts w:ascii="Arial Narrow" w:eastAsia="仿宋_GB2312" w:hAnsi="Arial Narrow"/>
                <w:sz w:val="24"/>
              </w:rPr>
            </w:pPr>
            <w:r>
              <w:rPr>
                <w:rFonts w:ascii="仿宋_GB2312" w:eastAsia="仿宋_GB2312" w:hAnsi="仿宋" w:cs="Arial"/>
                <w:b/>
                <w:color w:val="000000"/>
                <w:sz w:val="24"/>
                <w:szCs w:val="24"/>
              </w:rPr>
              <w:t>裁判总人数</w:t>
            </w:r>
          </w:p>
        </w:tc>
        <w:tc>
          <w:tcPr>
            <w:tcW w:w="7938" w:type="dxa"/>
            <w:gridSpan w:val="5"/>
            <w:tcBorders>
              <w:bottom w:val="single" w:sz="8" w:space="0" w:color="auto"/>
            </w:tcBorders>
            <w:vAlign w:val="center"/>
          </w:tcPr>
          <w:p w:rsidR="00677DC1" w:rsidRDefault="00F070DA">
            <w:pPr>
              <w:snapToGrid w:val="0"/>
              <w:jc w:val="center"/>
              <w:rPr>
                <w:rFonts w:asciiTheme="minorEastAsia" w:hAnsiTheme="minorEastAsia" w:cs="Arial"/>
                <w:sz w:val="24"/>
                <w:szCs w:val="24"/>
              </w:rPr>
            </w:pPr>
            <w:r>
              <w:rPr>
                <w:rFonts w:asciiTheme="minorEastAsia" w:hAnsiTheme="minorEastAsia" w:cs="Arial" w:hint="eastAsia"/>
                <w:sz w:val="24"/>
                <w:szCs w:val="24"/>
              </w:rPr>
              <w:t>30</w:t>
            </w:r>
          </w:p>
        </w:tc>
      </w:tr>
    </w:tbl>
    <w:p w:rsidR="00677DC1" w:rsidRDefault="00677DC1">
      <w:pPr>
        <w:rPr>
          <w:color w:val="000000" w:themeColor="text1"/>
        </w:rPr>
      </w:pPr>
    </w:p>
    <w:p w:rsidR="00677DC1" w:rsidRDefault="00F070DA">
      <w:pPr>
        <w:snapToGrid w:val="0"/>
        <w:spacing w:line="560" w:lineRule="exact"/>
        <w:rPr>
          <w:rFonts w:ascii="黑体" w:eastAsia="黑体" w:hAnsi="黑体" w:cs="黑体"/>
          <w:b/>
          <w:sz w:val="30"/>
          <w:szCs w:val="30"/>
        </w:rPr>
      </w:pPr>
      <w:r>
        <w:rPr>
          <w:rFonts w:ascii="黑体" w:eastAsia="黑体" w:hAnsi="黑体" w:cs="黑体" w:hint="eastAsia"/>
          <w:b/>
          <w:sz w:val="30"/>
          <w:szCs w:val="30"/>
        </w:rPr>
        <w:t>附件1：</w:t>
      </w:r>
    </w:p>
    <w:p w:rsidR="00677DC1" w:rsidRDefault="00F070DA">
      <w:pPr>
        <w:jc w:val="center"/>
        <w:rPr>
          <w:b/>
          <w:color w:val="000000" w:themeColor="text1"/>
          <w:sz w:val="32"/>
          <w:szCs w:val="32"/>
        </w:rPr>
      </w:pPr>
      <w:r>
        <w:rPr>
          <w:rFonts w:hint="eastAsia"/>
          <w:b/>
          <w:color w:val="000000" w:themeColor="text1"/>
          <w:sz w:val="32"/>
          <w:szCs w:val="32"/>
        </w:rPr>
        <w:lastRenderedPageBreak/>
        <w:t>集成电路测试及应用赛项试题（样题）</w:t>
      </w:r>
    </w:p>
    <w:p w:rsidR="00677DC1" w:rsidRDefault="00F070DA">
      <w:pPr>
        <w:spacing w:line="360" w:lineRule="auto"/>
        <w:ind w:firstLineChars="200" w:firstLine="480"/>
        <w:jc w:val="left"/>
        <w:rPr>
          <w:color w:val="000000" w:themeColor="text1"/>
          <w:sz w:val="24"/>
          <w:szCs w:val="24"/>
        </w:rPr>
      </w:pPr>
      <w:r>
        <w:rPr>
          <w:rFonts w:hint="eastAsia"/>
          <w:color w:val="000000" w:themeColor="text1"/>
          <w:sz w:val="24"/>
          <w:szCs w:val="24"/>
        </w:rPr>
        <w:t>集成电路测试及应用</w:t>
      </w:r>
      <w:r>
        <w:rPr>
          <w:color w:val="000000" w:themeColor="text1"/>
          <w:sz w:val="24"/>
          <w:szCs w:val="24"/>
        </w:rPr>
        <w:t>赛项由</w:t>
      </w:r>
      <w:r>
        <w:rPr>
          <w:rFonts w:hint="eastAsia"/>
          <w:color w:val="000000" w:themeColor="text1"/>
          <w:sz w:val="24"/>
          <w:szCs w:val="24"/>
        </w:rPr>
        <w:t>“集成电路测试”、“集成电路应用”两部分组成，要求参赛选手在规定的时间内根据试题要求焊接、调试并设计出四块集成电路测试板。完成集成电路测试板程序的编写与电路的焊接，使之达到赛题所规定的任务要求。</w:t>
      </w:r>
    </w:p>
    <w:p w:rsidR="00677DC1" w:rsidRDefault="00F070DA">
      <w:pPr>
        <w:jc w:val="center"/>
        <w:rPr>
          <w:b/>
          <w:color w:val="000000" w:themeColor="text1"/>
          <w:sz w:val="30"/>
          <w:szCs w:val="30"/>
        </w:rPr>
      </w:pPr>
      <w:r>
        <w:rPr>
          <w:rFonts w:hint="eastAsia"/>
          <w:b/>
          <w:color w:val="000000" w:themeColor="text1"/>
          <w:sz w:val="30"/>
          <w:szCs w:val="30"/>
        </w:rPr>
        <w:t>第一部分集成电路测试</w:t>
      </w:r>
    </w:p>
    <w:p w:rsidR="00677DC1" w:rsidRDefault="00F070DA">
      <w:pPr>
        <w:ind w:firstLineChars="200" w:firstLine="482"/>
        <w:rPr>
          <w:b/>
          <w:color w:val="000000" w:themeColor="text1"/>
          <w:sz w:val="24"/>
          <w:szCs w:val="24"/>
        </w:rPr>
      </w:pPr>
      <w:r>
        <w:rPr>
          <w:rFonts w:hint="eastAsia"/>
          <w:b/>
          <w:color w:val="000000" w:themeColor="text1"/>
          <w:sz w:val="24"/>
          <w:szCs w:val="24"/>
        </w:rPr>
        <w:t>一、</w:t>
      </w:r>
      <w:r>
        <w:rPr>
          <w:b/>
          <w:color w:val="000000" w:themeColor="text1"/>
          <w:sz w:val="24"/>
          <w:szCs w:val="24"/>
        </w:rPr>
        <w:t>比赛要求</w:t>
      </w:r>
    </w:p>
    <w:p w:rsidR="00677DC1" w:rsidRDefault="00F070DA">
      <w:pPr>
        <w:spacing w:line="360" w:lineRule="auto"/>
        <w:ind w:firstLineChars="200" w:firstLine="480"/>
        <w:jc w:val="left"/>
        <w:rPr>
          <w:color w:val="000000" w:themeColor="text1"/>
          <w:sz w:val="24"/>
          <w:szCs w:val="24"/>
        </w:rPr>
      </w:pPr>
      <w:r>
        <w:rPr>
          <w:color w:val="000000" w:themeColor="text1"/>
          <w:sz w:val="24"/>
          <w:szCs w:val="24"/>
        </w:rPr>
        <w:t>比赛现场发放</w:t>
      </w:r>
      <w:r>
        <w:rPr>
          <w:rFonts w:hint="eastAsia"/>
          <w:color w:val="000000" w:themeColor="text1"/>
          <w:sz w:val="24"/>
          <w:szCs w:val="24"/>
        </w:rPr>
        <w:t>四</w:t>
      </w:r>
      <w:r>
        <w:rPr>
          <w:color w:val="000000" w:themeColor="text1"/>
          <w:sz w:val="24"/>
          <w:szCs w:val="24"/>
        </w:rPr>
        <w:t>块</w:t>
      </w:r>
      <w:r>
        <w:rPr>
          <w:rFonts w:hint="eastAsia"/>
          <w:color w:val="000000" w:themeColor="text1"/>
          <w:sz w:val="24"/>
          <w:szCs w:val="24"/>
        </w:rPr>
        <w:t>集成</w:t>
      </w:r>
      <w:r>
        <w:rPr>
          <w:color w:val="000000" w:themeColor="text1"/>
          <w:sz w:val="24"/>
          <w:szCs w:val="24"/>
        </w:rPr>
        <w:t>电路芯片以及配套的焊接套件</w:t>
      </w:r>
      <w:r>
        <w:rPr>
          <w:rFonts w:hint="eastAsia"/>
          <w:color w:val="000000" w:themeColor="text1"/>
          <w:sz w:val="24"/>
          <w:szCs w:val="24"/>
        </w:rPr>
        <w:t>和相关技术资料（芯片手册、焊接套件清单等）。参赛选手在规定时间内，按照相关电路原理与电子装接工艺，设计、焊接、调试四块集成电路测试板并编写测试程序及测试报告。</w:t>
      </w:r>
    </w:p>
    <w:p w:rsidR="00677DC1" w:rsidRDefault="00F070DA">
      <w:pPr>
        <w:spacing w:line="360" w:lineRule="auto"/>
        <w:ind w:firstLineChars="200" w:firstLine="482"/>
        <w:jc w:val="left"/>
        <w:rPr>
          <w:b/>
          <w:color w:val="000000" w:themeColor="text1"/>
          <w:sz w:val="24"/>
          <w:szCs w:val="24"/>
        </w:rPr>
      </w:pPr>
      <w:r>
        <w:rPr>
          <w:rFonts w:hint="eastAsia"/>
          <w:b/>
          <w:color w:val="000000" w:themeColor="text1"/>
          <w:sz w:val="24"/>
          <w:szCs w:val="24"/>
        </w:rPr>
        <w:t>二、比赛内容</w:t>
      </w:r>
    </w:p>
    <w:p w:rsidR="00677DC1" w:rsidRDefault="00F070DA">
      <w:pPr>
        <w:spacing w:line="360" w:lineRule="auto"/>
        <w:ind w:left="480"/>
        <w:jc w:val="left"/>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）测试电路设计</w:t>
      </w:r>
    </w:p>
    <w:p w:rsidR="00677DC1" w:rsidRDefault="00F070DA">
      <w:pPr>
        <w:spacing w:line="360" w:lineRule="auto"/>
        <w:ind w:firstLineChars="200" w:firstLine="480"/>
        <w:jc w:val="left"/>
        <w:rPr>
          <w:color w:val="000000" w:themeColor="text1"/>
          <w:sz w:val="24"/>
          <w:szCs w:val="24"/>
        </w:rPr>
      </w:pPr>
      <w:r>
        <w:rPr>
          <w:rFonts w:hint="eastAsia"/>
          <w:color w:val="000000" w:themeColor="text1"/>
          <w:sz w:val="24"/>
          <w:szCs w:val="24"/>
        </w:rPr>
        <w:t>参赛选手根据赛场发放的集成电路芯片，按照芯片手册、电路特性与电路原理</w:t>
      </w:r>
      <w:r>
        <w:rPr>
          <w:rFonts w:asciiTheme="minorEastAsia" w:hAnsiTheme="minorEastAsia" w:hint="eastAsia"/>
          <w:color w:val="000000" w:themeColor="text1"/>
          <w:sz w:val="24"/>
          <w:szCs w:val="24"/>
        </w:rPr>
        <w:t>自行设计测试电路，并在组委会提供的万用板上焊接，其中三块集成电路芯片为74LS00、74HC138、NE555，第四块芯片将在赛场内从备选芯片中随机抽取，并作为任务四当中的考核芯片。</w:t>
      </w:r>
    </w:p>
    <w:p w:rsidR="00677DC1" w:rsidRDefault="00F070DA">
      <w:pPr>
        <w:spacing w:line="360" w:lineRule="auto"/>
        <w:ind w:firstLineChars="200" w:firstLine="480"/>
        <w:jc w:val="left"/>
        <w:rPr>
          <w:color w:val="000000" w:themeColor="text1"/>
          <w:sz w:val="24"/>
          <w:szCs w:val="24"/>
        </w:rPr>
      </w:pPr>
      <w:r>
        <w:rPr>
          <w:rFonts w:hint="eastAsia"/>
          <w:color w:val="000000" w:themeColor="text1"/>
          <w:sz w:val="24"/>
          <w:szCs w:val="24"/>
        </w:rPr>
        <w:t>（</w:t>
      </w:r>
      <w:r>
        <w:rPr>
          <w:rFonts w:hint="eastAsia"/>
          <w:color w:val="000000" w:themeColor="text1"/>
          <w:sz w:val="24"/>
          <w:szCs w:val="24"/>
        </w:rPr>
        <w:t>2</w:t>
      </w:r>
      <w:r>
        <w:rPr>
          <w:rFonts w:hint="eastAsia"/>
          <w:color w:val="000000" w:themeColor="text1"/>
          <w:sz w:val="24"/>
          <w:szCs w:val="24"/>
        </w:rPr>
        <w:t>）元器件检测</w:t>
      </w:r>
    </w:p>
    <w:p w:rsidR="00677DC1" w:rsidRDefault="00F070DA">
      <w:pPr>
        <w:spacing w:line="360" w:lineRule="auto"/>
        <w:ind w:firstLineChars="200" w:firstLine="480"/>
        <w:jc w:val="left"/>
        <w:rPr>
          <w:color w:val="000000" w:themeColor="text1"/>
          <w:sz w:val="24"/>
          <w:szCs w:val="24"/>
        </w:rPr>
      </w:pPr>
      <w:r>
        <w:rPr>
          <w:rFonts w:hint="eastAsia"/>
          <w:color w:val="000000" w:themeColor="text1"/>
          <w:sz w:val="24"/>
          <w:szCs w:val="24"/>
        </w:rPr>
        <w:t>参赛选手按照赛题所提供的焊接套件清单进行元器件的辨识、清点和焊接。</w:t>
      </w:r>
    </w:p>
    <w:p w:rsidR="00677DC1" w:rsidRDefault="00F070DA">
      <w:pPr>
        <w:spacing w:line="360" w:lineRule="auto"/>
        <w:ind w:firstLineChars="200" w:firstLine="480"/>
        <w:jc w:val="left"/>
        <w:rPr>
          <w:color w:val="000000" w:themeColor="text1"/>
          <w:sz w:val="24"/>
          <w:szCs w:val="24"/>
          <w:shd w:val="pct10" w:color="auto" w:fill="FFFFFF"/>
        </w:rPr>
      </w:pPr>
      <w:r>
        <w:rPr>
          <w:rFonts w:hint="eastAsia"/>
          <w:color w:val="000000" w:themeColor="text1"/>
          <w:sz w:val="24"/>
          <w:szCs w:val="24"/>
        </w:rPr>
        <w:t>赛题所涉及的元器件种类有：电阻、电容、电感、二极管、</w:t>
      </w:r>
      <w:r>
        <w:rPr>
          <w:rFonts w:asciiTheme="minorEastAsia" w:hAnsiTheme="minorEastAsia" w:hint="eastAsia"/>
          <w:color w:val="000000" w:themeColor="text1"/>
          <w:sz w:val="24"/>
          <w:szCs w:val="24"/>
        </w:rPr>
        <w:t>三极管、MOS管、电位器、LED发光二极管、555芯片、晶振、74系列芯片、运放芯片</w:t>
      </w:r>
      <w:r>
        <w:rPr>
          <w:rFonts w:hint="eastAsia"/>
          <w:color w:val="000000" w:themeColor="text1"/>
          <w:sz w:val="24"/>
          <w:szCs w:val="24"/>
        </w:rPr>
        <w:t>等。</w:t>
      </w:r>
    </w:p>
    <w:p w:rsidR="00677DC1" w:rsidRDefault="00F070DA">
      <w:pPr>
        <w:spacing w:line="360" w:lineRule="auto"/>
        <w:ind w:left="480"/>
        <w:jc w:val="left"/>
        <w:rPr>
          <w:rFonts w:asciiTheme="minorEastAsia" w:hAnsiTheme="minorEastAsia"/>
          <w:color w:val="000000" w:themeColor="text1"/>
          <w:sz w:val="24"/>
          <w:szCs w:val="24"/>
        </w:rPr>
      </w:pPr>
      <w:r>
        <w:rPr>
          <w:rFonts w:hint="eastAsia"/>
          <w:color w:val="000000" w:themeColor="text1"/>
          <w:sz w:val="24"/>
          <w:szCs w:val="24"/>
        </w:rPr>
        <w:t>（</w:t>
      </w:r>
      <w:r>
        <w:rPr>
          <w:rFonts w:hint="eastAsia"/>
          <w:color w:val="000000" w:themeColor="text1"/>
          <w:sz w:val="24"/>
          <w:szCs w:val="24"/>
        </w:rPr>
        <w:t>3</w:t>
      </w:r>
      <w:r>
        <w:rPr>
          <w:rFonts w:hint="eastAsia"/>
          <w:color w:val="000000" w:themeColor="text1"/>
          <w:sz w:val="24"/>
          <w:szCs w:val="24"/>
        </w:rPr>
        <w:t>）</w:t>
      </w:r>
      <w:r>
        <w:rPr>
          <w:rFonts w:asciiTheme="minorEastAsia" w:hAnsiTheme="minorEastAsia" w:hint="eastAsia"/>
          <w:color w:val="000000" w:themeColor="text1"/>
          <w:sz w:val="24"/>
          <w:szCs w:val="24"/>
        </w:rPr>
        <w:t>电路板焊接</w:t>
      </w:r>
    </w:p>
    <w:p w:rsidR="00677DC1" w:rsidRDefault="00F070DA">
      <w:pPr>
        <w:spacing w:line="360" w:lineRule="auto"/>
        <w:ind w:firstLineChars="200" w:firstLine="480"/>
        <w:jc w:val="left"/>
        <w:rPr>
          <w:color w:val="000000" w:themeColor="text1"/>
          <w:sz w:val="24"/>
          <w:szCs w:val="24"/>
        </w:rPr>
      </w:pPr>
      <w:r>
        <w:rPr>
          <w:rFonts w:hint="eastAsia"/>
          <w:color w:val="000000" w:themeColor="text1"/>
          <w:sz w:val="24"/>
          <w:szCs w:val="24"/>
        </w:rPr>
        <w:t>参赛选手根据电路相关知识在规定时间内完成集成电路测试板的焊接，并在规定时间内上交电路板进行功能评分与工艺评分。</w:t>
      </w:r>
      <w:r>
        <w:rPr>
          <w:rFonts w:asciiTheme="minorEastAsia" w:hAnsiTheme="minorEastAsia" w:hint="eastAsia"/>
          <w:color w:val="000000" w:themeColor="text1"/>
          <w:sz w:val="24"/>
          <w:szCs w:val="24"/>
        </w:rPr>
        <w:t>本赛题所涉及的元器件封装仅限于直插系列。</w:t>
      </w:r>
      <w:r>
        <w:rPr>
          <w:rFonts w:hint="eastAsia"/>
          <w:color w:val="000000" w:themeColor="text1"/>
          <w:sz w:val="24"/>
          <w:szCs w:val="24"/>
        </w:rPr>
        <w:t>参赛选手依据发放的集成电路芯片、元件手册及焊接套件，根据相关电路原理，参赛选手需要自己设计集成电路测试板并焊接。</w:t>
      </w:r>
    </w:p>
    <w:p w:rsidR="00677DC1" w:rsidRDefault="00F070DA">
      <w:pPr>
        <w:spacing w:line="360" w:lineRule="auto"/>
        <w:ind w:left="480"/>
        <w:jc w:val="left"/>
        <w:rPr>
          <w:rFonts w:asciiTheme="minorEastAsia" w:hAnsiTheme="minorEastAsia"/>
          <w:color w:val="000000" w:themeColor="text1"/>
          <w:sz w:val="24"/>
          <w:szCs w:val="24"/>
        </w:rPr>
      </w:pPr>
      <w:r>
        <w:rPr>
          <w:rFonts w:hint="eastAsia"/>
          <w:color w:val="000000" w:themeColor="text1"/>
          <w:sz w:val="24"/>
          <w:szCs w:val="24"/>
        </w:rPr>
        <w:t>（</w:t>
      </w:r>
      <w:r>
        <w:rPr>
          <w:rFonts w:hint="eastAsia"/>
          <w:color w:val="000000" w:themeColor="text1"/>
          <w:sz w:val="24"/>
          <w:szCs w:val="24"/>
        </w:rPr>
        <w:t>4</w:t>
      </w:r>
      <w:r>
        <w:rPr>
          <w:rFonts w:hint="eastAsia"/>
          <w:color w:val="000000" w:themeColor="text1"/>
          <w:sz w:val="24"/>
          <w:szCs w:val="24"/>
        </w:rPr>
        <w:t>）</w:t>
      </w:r>
      <w:r>
        <w:rPr>
          <w:rFonts w:asciiTheme="minorEastAsia" w:hAnsiTheme="minorEastAsia" w:hint="eastAsia"/>
          <w:color w:val="000000" w:themeColor="text1"/>
          <w:sz w:val="24"/>
          <w:szCs w:val="24"/>
        </w:rPr>
        <w:t>集成电路测试程序</w:t>
      </w:r>
      <w:r>
        <w:rPr>
          <w:rFonts w:asciiTheme="minorEastAsia" w:hAnsiTheme="minorEastAsia"/>
          <w:color w:val="000000" w:themeColor="text1"/>
          <w:sz w:val="24"/>
          <w:szCs w:val="24"/>
        </w:rPr>
        <w:t>的编写</w:t>
      </w:r>
    </w:p>
    <w:p w:rsidR="00677DC1" w:rsidRDefault="00F070DA">
      <w:pPr>
        <w:spacing w:line="360" w:lineRule="auto"/>
        <w:ind w:firstLineChars="200" w:firstLine="480"/>
        <w:jc w:val="left"/>
        <w:rPr>
          <w:color w:val="000000" w:themeColor="text1"/>
          <w:sz w:val="24"/>
          <w:szCs w:val="24"/>
        </w:rPr>
      </w:pPr>
      <w:r>
        <w:rPr>
          <w:rFonts w:hint="eastAsia"/>
          <w:color w:val="000000" w:themeColor="text1"/>
          <w:sz w:val="24"/>
          <w:szCs w:val="24"/>
        </w:rPr>
        <w:t>在</w:t>
      </w:r>
      <w:r>
        <w:rPr>
          <w:rFonts w:hint="eastAsia"/>
          <w:color w:val="000000" w:themeColor="text1"/>
          <w:sz w:val="24"/>
          <w:szCs w:val="24"/>
        </w:rPr>
        <w:t>Windows XP</w:t>
      </w:r>
      <w:r>
        <w:rPr>
          <w:rFonts w:hint="eastAsia"/>
          <w:color w:val="000000" w:themeColor="text1"/>
          <w:sz w:val="24"/>
          <w:szCs w:val="24"/>
        </w:rPr>
        <w:t>操作</w:t>
      </w:r>
      <w:r>
        <w:rPr>
          <w:color w:val="000000" w:themeColor="text1"/>
          <w:sz w:val="24"/>
          <w:szCs w:val="24"/>
        </w:rPr>
        <w:t>系统</w:t>
      </w:r>
      <w:r>
        <w:rPr>
          <w:rFonts w:hint="eastAsia"/>
          <w:color w:val="000000" w:themeColor="text1"/>
          <w:sz w:val="24"/>
          <w:szCs w:val="24"/>
        </w:rPr>
        <w:t>的</w:t>
      </w:r>
      <w:r>
        <w:rPr>
          <w:rFonts w:hint="eastAsia"/>
          <w:color w:val="000000" w:themeColor="text1"/>
          <w:sz w:val="24"/>
          <w:szCs w:val="24"/>
        </w:rPr>
        <w:t>Visual Studio 6.0</w:t>
      </w:r>
      <w:r>
        <w:rPr>
          <w:rFonts w:hint="eastAsia"/>
          <w:color w:val="000000" w:themeColor="text1"/>
          <w:sz w:val="24"/>
          <w:szCs w:val="24"/>
        </w:rPr>
        <w:t>开</w:t>
      </w:r>
      <w:r>
        <w:rPr>
          <w:color w:val="000000" w:themeColor="text1"/>
          <w:sz w:val="24"/>
          <w:szCs w:val="24"/>
        </w:rPr>
        <w:t>发环境下</w:t>
      </w:r>
      <w:r>
        <w:rPr>
          <w:rFonts w:hint="eastAsia"/>
          <w:color w:val="000000" w:themeColor="text1"/>
          <w:sz w:val="24"/>
          <w:szCs w:val="24"/>
        </w:rPr>
        <w:t>编写</w:t>
      </w:r>
      <w:r>
        <w:rPr>
          <w:rFonts w:hint="eastAsia"/>
          <w:color w:val="000000" w:themeColor="text1"/>
          <w:sz w:val="24"/>
          <w:szCs w:val="24"/>
        </w:rPr>
        <w:t>C</w:t>
      </w:r>
      <w:r>
        <w:rPr>
          <w:color w:val="000000" w:themeColor="text1"/>
          <w:sz w:val="24"/>
          <w:szCs w:val="24"/>
        </w:rPr>
        <w:t>语言</w:t>
      </w:r>
      <w:r>
        <w:rPr>
          <w:rFonts w:hint="eastAsia"/>
          <w:color w:val="000000" w:themeColor="text1"/>
          <w:sz w:val="24"/>
          <w:szCs w:val="24"/>
        </w:rPr>
        <w:t>上位</w:t>
      </w:r>
      <w:r>
        <w:rPr>
          <w:color w:val="000000" w:themeColor="text1"/>
          <w:sz w:val="24"/>
          <w:szCs w:val="24"/>
        </w:rPr>
        <w:t>机</w:t>
      </w:r>
      <w:r>
        <w:rPr>
          <w:rFonts w:hint="eastAsia"/>
          <w:color w:val="000000" w:themeColor="text1"/>
          <w:sz w:val="24"/>
          <w:szCs w:val="24"/>
        </w:rPr>
        <w:t>程序，</w:t>
      </w:r>
      <w:r>
        <w:rPr>
          <w:color w:val="000000" w:themeColor="text1"/>
          <w:sz w:val="24"/>
          <w:szCs w:val="24"/>
        </w:rPr>
        <w:t>用于</w:t>
      </w:r>
      <w:r>
        <w:rPr>
          <w:rFonts w:hint="eastAsia"/>
          <w:color w:val="000000" w:themeColor="text1"/>
          <w:sz w:val="24"/>
          <w:szCs w:val="24"/>
        </w:rPr>
        <w:t>对目标集成电路进行测试，赛</w:t>
      </w:r>
      <w:r>
        <w:rPr>
          <w:color w:val="000000" w:themeColor="text1"/>
          <w:sz w:val="24"/>
          <w:szCs w:val="24"/>
        </w:rPr>
        <w:t>题提供测试所用的相应函数</w:t>
      </w:r>
      <w:r>
        <w:rPr>
          <w:rFonts w:hint="eastAsia"/>
          <w:color w:val="000000" w:themeColor="text1"/>
          <w:sz w:val="24"/>
          <w:szCs w:val="24"/>
        </w:rPr>
        <w:t>。根据任务</w:t>
      </w:r>
      <w:r>
        <w:rPr>
          <w:color w:val="000000" w:themeColor="text1"/>
          <w:sz w:val="24"/>
          <w:szCs w:val="24"/>
        </w:rPr>
        <w:t>书要求及</w:t>
      </w:r>
      <w:r>
        <w:rPr>
          <w:rFonts w:hint="eastAsia"/>
          <w:color w:val="000000" w:themeColor="text1"/>
          <w:sz w:val="24"/>
          <w:szCs w:val="24"/>
        </w:rPr>
        <w:t>被测</w:t>
      </w:r>
      <w:r>
        <w:rPr>
          <w:color w:val="000000" w:themeColor="text1"/>
          <w:sz w:val="24"/>
          <w:szCs w:val="24"/>
        </w:rPr>
        <w:t>集成</w:t>
      </w:r>
      <w:r>
        <w:rPr>
          <w:rFonts w:hint="eastAsia"/>
          <w:color w:val="000000" w:themeColor="text1"/>
          <w:sz w:val="24"/>
          <w:szCs w:val="24"/>
        </w:rPr>
        <w:t>电路</w:t>
      </w:r>
      <w:r>
        <w:rPr>
          <w:color w:val="000000" w:themeColor="text1"/>
          <w:sz w:val="24"/>
          <w:szCs w:val="24"/>
        </w:rPr>
        <w:t>的</w:t>
      </w:r>
      <w:r>
        <w:rPr>
          <w:rFonts w:hint="eastAsia"/>
          <w:color w:val="000000" w:themeColor="text1"/>
          <w:sz w:val="24"/>
          <w:szCs w:val="24"/>
        </w:rPr>
        <w:t>芯片</w:t>
      </w:r>
      <w:r>
        <w:rPr>
          <w:color w:val="000000" w:themeColor="text1"/>
          <w:sz w:val="24"/>
          <w:szCs w:val="24"/>
        </w:rPr>
        <w:t>手册，</w:t>
      </w:r>
      <w:r>
        <w:rPr>
          <w:rFonts w:hint="eastAsia"/>
          <w:color w:val="000000" w:themeColor="text1"/>
          <w:sz w:val="24"/>
          <w:szCs w:val="24"/>
        </w:rPr>
        <w:t>将需要测试的内容按照要求通过编写的上位</w:t>
      </w:r>
      <w:r>
        <w:rPr>
          <w:rFonts w:hint="eastAsia"/>
          <w:color w:val="000000" w:themeColor="text1"/>
          <w:sz w:val="24"/>
          <w:szCs w:val="24"/>
        </w:rPr>
        <w:lastRenderedPageBreak/>
        <w:t>机程序显示出来，选手应首先确保制作</w:t>
      </w:r>
      <w:r>
        <w:rPr>
          <w:color w:val="000000" w:themeColor="text1"/>
          <w:sz w:val="24"/>
          <w:szCs w:val="24"/>
        </w:rPr>
        <w:t>的</w:t>
      </w:r>
      <w:r>
        <w:rPr>
          <w:rFonts w:hint="eastAsia"/>
          <w:color w:val="000000" w:themeColor="text1"/>
          <w:sz w:val="24"/>
          <w:szCs w:val="24"/>
        </w:rPr>
        <w:t>集成电路测试板无短路故障，防止电路板由于短路引起竞赛平台的损坏。</w:t>
      </w:r>
    </w:p>
    <w:p w:rsidR="00677DC1" w:rsidRDefault="00F070DA">
      <w:pPr>
        <w:spacing w:line="360" w:lineRule="auto"/>
        <w:ind w:firstLineChars="200" w:firstLine="480"/>
        <w:jc w:val="left"/>
        <w:rPr>
          <w:color w:val="000000" w:themeColor="text1"/>
          <w:sz w:val="24"/>
          <w:szCs w:val="24"/>
        </w:rPr>
      </w:pPr>
      <w:r>
        <w:rPr>
          <w:rFonts w:hint="eastAsia"/>
          <w:color w:val="000000" w:themeColor="text1"/>
          <w:sz w:val="24"/>
          <w:szCs w:val="24"/>
        </w:rPr>
        <w:t>（</w:t>
      </w:r>
      <w:r>
        <w:rPr>
          <w:rFonts w:hint="eastAsia"/>
          <w:color w:val="000000" w:themeColor="text1"/>
          <w:sz w:val="24"/>
          <w:szCs w:val="24"/>
        </w:rPr>
        <w:t>5</w:t>
      </w:r>
      <w:r>
        <w:rPr>
          <w:rFonts w:hint="eastAsia"/>
          <w:color w:val="000000" w:themeColor="text1"/>
          <w:sz w:val="24"/>
          <w:szCs w:val="24"/>
        </w:rPr>
        <w:t>）编写测试报告</w:t>
      </w:r>
    </w:p>
    <w:p w:rsidR="00677DC1" w:rsidRDefault="00F070DA">
      <w:pPr>
        <w:spacing w:line="360" w:lineRule="auto"/>
        <w:ind w:firstLineChars="200" w:firstLine="480"/>
        <w:jc w:val="left"/>
        <w:rPr>
          <w:color w:val="000000" w:themeColor="text1"/>
          <w:sz w:val="24"/>
          <w:szCs w:val="24"/>
        </w:rPr>
      </w:pPr>
      <w:r>
        <w:rPr>
          <w:rFonts w:hint="eastAsia"/>
          <w:color w:val="000000" w:themeColor="text1"/>
          <w:sz w:val="24"/>
          <w:szCs w:val="24"/>
        </w:rPr>
        <w:t>参赛选手在完成规定任务时应编写相关测试文档，其中任务一至任务三需编写集成电路测试报告，任务四要编写完整的集成电路测试方案与测试报告，报告的样式与格式由组委会提供。</w:t>
      </w:r>
    </w:p>
    <w:p w:rsidR="00677DC1" w:rsidRDefault="00F070DA">
      <w:pPr>
        <w:spacing w:line="360" w:lineRule="auto"/>
        <w:ind w:firstLineChars="200" w:firstLine="482"/>
        <w:jc w:val="left"/>
        <w:rPr>
          <w:color w:val="000000" w:themeColor="text1"/>
          <w:sz w:val="24"/>
          <w:szCs w:val="24"/>
        </w:rPr>
      </w:pPr>
      <w:r>
        <w:rPr>
          <w:rFonts w:hint="eastAsia"/>
          <w:b/>
          <w:color w:val="000000" w:themeColor="text1"/>
          <w:sz w:val="24"/>
          <w:szCs w:val="24"/>
        </w:rPr>
        <w:t>任务一</w:t>
      </w:r>
      <w:r>
        <w:rPr>
          <w:rFonts w:hint="eastAsia"/>
          <w:color w:val="000000" w:themeColor="text1"/>
          <w:sz w:val="24"/>
          <w:szCs w:val="24"/>
        </w:rPr>
        <w:t>、</w:t>
      </w:r>
      <w:r>
        <w:rPr>
          <w:rFonts w:hint="eastAsia"/>
          <w:color w:val="000000" w:themeColor="text1"/>
          <w:sz w:val="24"/>
          <w:szCs w:val="24"/>
        </w:rPr>
        <w:t>74LS00</w:t>
      </w:r>
      <w:r>
        <w:rPr>
          <w:rFonts w:hint="eastAsia"/>
          <w:color w:val="000000" w:themeColor="text1"/>
          <w:sz w:val="24"/>
          <w:szCs w:val="24"/>
        </w:rPr>
        <w:t>集成电路测试</w:t>
      </w:r>
    </w:p>
    <w:p w:rsidR="00677DC1" w:rsidRDefault="00F070DA">
      <w:pPr>
        <w:spacing w:line="360" w:lineRule="auto"/>
        <w:ind w:firstLineChars="196" w:firstLine="470"/>
        <w:rPr>
          <w:color w:val="000000" w:themeColor="text1"/>
          <w:sz w:val="24"/>
          <w:szCs w:val="24"/>
        </w:rPr>
      </w:pPr>
      <w:r>
        <w:rPr>
          <w:color w:val="000000" w:themeColor="text1"/>
          <w:sz w:val="24"/>
          <w:szCs w:val="24"/>
        </w:rPr>
        <w:t>74</w:t>
      </w:r>
      <w:r>
        <w:rPr>
          <w:rFonts w:hint="eastAsia"/>
          <w:color w:val="000000" w:themeColor="text1"/>
          <w:sz w:val="24"/>
          <w:szCs w:val="24"/>
        </w:rPr>
        <w:t>LS00</w:t>
      </w:r>
      <w:r>
        <w:rPr>
          <w:color w:val="000000" w:themeColor="text1"/>
          <w:sz w:val="24"/>
          <w:szCs w:val="24"/>
        </w:rPr>
        <w:t>包含</w:t>
      </w:r>
      <w:r>
        <w:rPr>
          <w:color w:val="000000" w:themeColor="text1"/>
          <w:sz w:val="24"/>
          <w:szCs w:val="24"/>
        </w:rPr>
        <w:t>4</w:t>
      </w:r>
      <w:r>
        <w:rPr>
          <w:color w:val="000000" w:themeColor="text1"/>
          <w:sz w:val="24"/>
          <w:szCs w:val="24"/>
        </w:rPr>
        <w:t>路独立的</w:t>
      </w:r>
      <w:r>
        <w:rPr>
          <w:color w:val="000000" w:themeColor="text1"/>
          <w:sz w:val="24"/>
          <w:szCs w:val="24"/>
        </w:rPr>
        <w:t>2</w:t>
      </w:r>
      <w:r>
        <w:rPr>
          <w:color w:val="000000" w:themeColor="text1"/>
          <w:sz w:val="24"/>
          <w:szCs w:val="24"/>
        </w:rPr>
        <w:t>输入与非门。</w:t>
      </w:r>
      <w:r>
        <w:rPr>
          <w:color w:val="000000" w:themeColor="text1"/>
          <w:sz w:val="24"/>
          <w:szCs w:val="24"/>
        </w:rPr>
        <w:t>74LS00</w:t>
      </w:r>
      <w:r>
        <w:rPr>
          <w:color w:val="000000" w:themeColor="text1"/>
          <w:sz w:val="24"/>
          <w:szCs w:val="24"/>
        </w:rPr>
        <w:t>的逻辑功能表达式为：</w:t>
      </w:r>
      <w:r>
        <w:rPr>
          <w:color w:val="000000" w:themeColor="text1"/>
          <w:sz w:val="24"/>
          <w:szCs w:val="24"/>
        </w:rPr>
        <w:t>Y = A·B </w:t>
      </w:r>
      <w:r>
        <w:rPr>
          <w:color w:val="000000" w:themeColor="text1"/>
          <w:sz w:val="24"/>
          <w:szCs w:val="24"/>
        </w:rPr>
        <w:t>或</w:t>
      </w:r>
      <w:r>
        <w:rPr>
          <w:color w:val="000000" w:themeColor="text1"/>
          <w:sz w:val="24"/>
          <w:szCs w:val="24"/>
        </w:rPr>
        <w:t xml:space="preserve"> Y =A + B</w:t>
      </w:r>
      <w:r>
        <w:rPr>
          <w:color w:val="000000" w:themeColor="text1"/>
          <w:sz w:val="24"/>
          <w:szCs w:val="24"/>
        </w:rPr>
        <w:t>，正逻辑</w:t>
      </w:r>
      <w:r>
        <w:rPr>
          <w:rFonts w:hint="eastAsia"/>
          <w:color w:val="000000" w:themeColor="text1"/>
          <w:sz w:val="24"/>
          <w:szCs w:val="24"/>
        </w:rPr>
        <w:t>。参赛选手根据芯片手册设计并焊接一块测试板。</w:t>
      </w:r>
    </w:p>
    <w:p w:rsidR="00677DC1" w:rsidRDefault="00F070DA">
      <w:pPr>
        <w:spacing w:line="360" w:lineRule="auto"/>
        <w:ind w:firstLineChars="200" w:firstLine="482"/>
        <w:jc w:val="left"/>
        <w:rPr>
          <w:color w:val="000000" w:themeColor="text1"/>
          <w:sz w:val="24"/>
          <w:szCs w:val="24"/>
        </w:rPr>
      </w:pPr>
      <w:r>
        <w:rPr>
          <w:rFonts w:hint="eastAsia"/>
          <w:b/>
          <w:color w:val="000000" w:themeColor="text1"/>
          <w:sz w:val="24"/>
          <w:szCs w:val="24"/>
        </w:rPr>
        <w:t>芯片功能测试如下：（其中</w:t>
      </w:r>
      <w:r>
        <w:rPr>
          <w:rFonts w:hint="eastAsia"/>
          <w:b/>
          <w:color w:val="000000" w:themeColor="text1"/>
          <w:sz w:val="24"/>
          <w:szCs w:val="24"/>
        </w:rPr>
        <w:t>L</w:t>
      </w:r>
      <w:r>
        <w:rPr>
          <w:rFonts w:hint="eastAsia"/>
          <w:b/>
          <w:color w:val="000000" w:themeColor="text1"/>
          <w:sz w:val="24"/>
          <w:szCs w:val="24"/>
        </w:rPr>
        <w:t>代表高电平，</w:t>
      </w:r>
      <w:r>
        <w:rPr>
          <w:rFonts w:hint="eastAsia"/>
          <w:b/>
          <w:color w:val="000000" w:themeColor="text1"/>
          <w:sz w:val="24"/>
          <w:szCs w:val="24"/>
        </w:rPr>
        <w:t>H</w:t>
      </w:r>
      <w:r>
        <w:rPr>
          <w:rFonts w:hint="eastAsia"/>
          <w:b/>
          <w:color w:val="000000" w:themeColor="text1"/>
          <w:sz w:val="24"/>
          <w:szCs w:val="24"/>
        </w:rPr>
        <w:t>代表低电平）</w:t>
      </w:r>
    </w:p>
    <w:p w:rsidR="00677DC1" w:rsidRDefault="00F070DA">
      <w:pPr>
        <w:spacing w:line="360" w:lineRule="auto"/>
        <w:ind w:firstLineChars="300" w:firstLine="720"/>
        <w:rPr>
          <w:color w:val="000000" w:themeColor="text1"/>
          <w:sz w:val="24"/>
          <w:szCs w:val="24"/>
        </w:rPr>
      </w:pPr>
      <w:r>
        <w:rPr>
          <w:rFonts w:hint="eastAsia"/>
          <w:color w:val="000000" w:themeColor="text1"/>
          <w:sz w:val="24"/>
          <w:szCs w:val="24"/>
        </w:rPr>
        <w:t xml:space="preserve">1) </w:t>
      </w:r>
      <w:r>
        <w:rPr>
          <w:rFonts w:hint="eastAsia"/>
          <w:color w:val="000000" w:themeColor="text1"/>
          <w:sz w:val="24"/>
          <w:szCs w:val="24"/>
        </w:rPr>
        <w:t>测试条件：</w:t>
      </w:r>
      <w:r>
        <w:rPr>
          <w:rFonts w:hint="eastAsia"/>
          <w:color w:val="000000" w:themeColor="text1"/>
          <w:sz w:val="24"/>
          <w:szCs w:val="24"/>
        </w:rPr>
        <w:t>1A --4A=L  1B--4B=L</w:t>
      </w:r>
    </w:p>
    <w:p w:rsidR="00677DC1" w:rsidRDefault="00F070DA">
      <w:pPr>
        <w:spacing w:line="360" w:lineRule="auto"/>
        <w:ind w:firstLineChars="295" w:firstLine="708"/>
        <w:rPr>
          <w:color w:val="000000" w:themeColor="text1"/>
          <w:sz w:val="24"/>
          <w:szCs w:val="24"/>
        </w:rPr>
      </w:pPr>
      <w:r>
        <w:rPr>
          <w:rFonts w:hint="eastAsia"/>
          <w:color w:val="000000" w:themeColor="text1"/>
          <w:sz w:val="24"/>
          <w:szCs w:val="24"/>
        </w:rPr>
        <w:t xml:space="preserve">2) </w:t>
      </w:r>
      <w:r>
        <w:rPr>
          <w:rFonts w:hint="eastAsia"/>
          <w:color w:val="000000" w:themeColor="text1"/>
          <w:sz w:val="24"/>
          <w:szCs w:val="24"/>
        </w:rPr>
        <w:t>测试条件：</w:t>
      </w:r>
      <w:r>
        <w:rPr>
          <w:rFonts w:hint="eastAsia"/>
          <w:color w:val="000000" w:themeColor="text1"/>
          <w:sz w:val="24"/>
          <w:szCs w:val="24"/>
        </w:rPr>
        <w:t>1A --4A=H  1B--4B=L</w:t>
      </w:r>
    </w:p>
    <w:p w:rsidR="00677DC1" w:rsidRDefault="00F070DA">
      <w:pPr>
        <w:spacing w:line="360" w:lineRule="auto"/>
        <w:ind w:firstLineChars="295" w:firstLine="708"/>
        <w:rPr>
          <w:color w:val="000000" w:themeColor="text1"/>
          <w:sz w:val="24"/>
          <w:szCs w:val="24"/>
        </w:rPr>
      </w:pPr>
      <w:r>
        <w:rPr>
          <w:rFonts w:hint="eastAsia"/>
          <w:color w:val="000000" w:themeColor="text1"/>
          <w:sz w:val="24"/>
          <w:szCs w:val="24"/>
        </w:rPr>
        <w:t xml:space="preserve">3) </w:t>
      </w:r>
      <w:r>
        <w:rPr>
          <w:rFonts w:hint="eastAsia"/>
          <w:color w:val="000000" w:themeColor="text1"/>
          <w:sz w:val="24"/>
          <w:szCs w:val="24"/>
        </w:rPr>
        <w:t>测试条件：</w:t>
      </w:r>
      <w:r>
        <w:rPr>
          <w:rFonts w:hint="eastAsia"/>
          <w:color w:val="000000" w:themeColor="text1"/>
          <w:sz w:val="24"/>
          <w:szCs w:val="24"/>
        </w:rPr>
        <w:t>1A --4A=L  1B--4B=H</w:t>
      </w:r>
    </w:p>
    <w:p w:rsidR="00677DC1" w:rsidRDefault="00F070DA">
      <w:pPr>
        <w:spacing w:line="360" w:lineRule="auto"/>
        <w:ind w:firstLineChars="295" w:firstLine="708"/>
        <w:rPr>
          <w:color w:val="000000" w:themeColor="text1"/>
          <w:sz w:val="24"/>
          <w:szCs w:val="24"/>
        </w:rPr>
      </w:pPr>
      <w:r>
        <w:rPr>
          <w:rFonts w:hint="eastAsia"/>
          <w:color w:val="000000" w:themeColor="text1"/>
          <w:sz w:val="24"/>
          <w:szCs w:val="24"/>
        </w:rPr>
        <w:t xml:space="preserve">4) </w:t>
      </w:r>
      <w:r>
        <w:rPr>
          <w:rFonts w:hint="eastAsia"/>
          <w:color w:val="000000" w:themeColor="text1"/>
          <w:sz w:val="24"/>
          <w:szCs w:val="24"/>
        </w:rPr>
        <w:t>测试条件：</w:t>
      </w:r>
      <w:r>
        <w:rPr>
          <w:rFonts w:hint="eastAsia"/>
          <w:color w:val="000000" w:themeColor="text1"/>
          <w:sz w:val="24"/>
          <w:szCs w:val="24"/>
        </w:rPr>
        <w:t>1A --4A=L  1B--4B=L</w:t>
      </w:r>
    </w:p>
    <w:p w:rsidR="00677DC1" w:rsidRDefault="00F070DA">
      <w:pPr>
        <w:spacing w:line="360" w:lineRule="auto"/>
        <w:ind w:firstLineChars="196" w:firstLine="470"/>
        <w:rPr>
          <w:color w:val="000000" w:themeColor="text1"/>
          <w:sz w:val="24"/>
          <w:szCs w:val="24"/>
        </w:rPr>
      </w:pPr>
      <w:r>
        <w:rPr>
          <w:rFonts w:hint="eastAsia"/>
          <w:color w:val="000000" w:themeColor="text1"/>
          <w:sz w:val="24"/>
          <w:szCs w:val="24"/>
        </w:rPr>
        <w:t>参赛选手根据以上测试条件编写测试程序，将</w:t>
      </w:r>
      <w:r>
        <w:rPr>
          <w:color w:val="000000" w:themeColor="text1"/>
          <w:sz w:val="24"/>
          <w:szCs w:val="24"/>
        </w:rPr>
        <w:t>Y</w:t>
      </w:r>
      <w:r>
        <w:rPr>
          <w:rFonts w:hint="eastAsia"/>
          <w:color w:val="000000" w:themeColor="text1"/>
          <w:sz w:val="24"/>
          <w:szCs w:val="24"/>
        </w:rPr>
        <w:t>1</w:t>
      </w:r>
      <w:r>
        <w:rPr>
          <w:color w:val="000000" w:themeColor="text1"/>
          <w:sz w:val="24"/>
          <w:szCs w:val="24"/>
        </w:rPr>
        <w:t>至</w:t>
      </w:r>
      <w:r>
        <w:rPr>
          <w:color w:val="000000" w:themeColor="text1"/>
          <w:sz w:val="24"/>
          <w:szCs w:val="24"/>
        </w:rPr>
        <w:t>Y</w:t>
      </w:r>
      <w:r>
        <w:rPr>
          <w:rFonts w:hint="eastAsia"/>
          <w:color w:val="000000" w:themeColor="text1"/>
          <w:sz w:val="24"/>
          <w:szCs w:val="24"/>
        </w:rPr>
        <w:t>4</w:t>
      </w:r>
      <w:r>
        <w:rPr>
          <w:color w:val="000000" w:themeColor="text1"/>
          <w:sz w:val="24"/>
          <w:szCs w:val="24"/>
        </w:rPr>
        <w:t>数据显示在上位机界面上</w:t>
      </w:r>
      <w:r>
        <w:rPr>
          <w:rFonts w:hint="eastAsia"/>
          <w:color w:val="000000" w:themeColor="text1"/>
          <w:sz w:val="24"/>
          <w:szCs w:val="24"/>
        </w:rPr>
        <w:t>，并将显示结果填写到测试报告当中。</w:t>
      </w:r>
    </w:p>
    <w:p w:rsidR="00677DC1" w:rsidRDefault="00F070DA">
      <w:pPr>
        <w:spacing w:line="360" w:lineRule="auto"/>
        <w:ind w:firstLineChars="196" w:firstLine="472"/>
        <w:rPr>
          <w:b/>
          <w:color w:val="000000" w:themeColor="text1"/>
          <w:sz w:val="24"/>
          <w:szCs w:val="24"/>
        </w:rPr>
      </w:pPr>
      <w:r>
        <w:rPr>
          <w:rFonts w:hint="eastAsia"/>
          <w:b/>
          <w:color w:val="000000" w:themeColor="text1"/>
          <w:sz w:val="24"/>
          <w:szCs w:val="24"/>
        </w:rPr>
        <w:t>芯片直流参数测试要求如下：</w:t>
      </w:r>
    </w:p>
    <w:p w:rsidR="00677DC1" w:rsidRDefault="00F070DA">
      <w:pPr>
        <w:spacing w:line="360" w:lineRule="auto"/>
        <w:ind w:firstLineChars="196" w:firstLine="470"/>
        <w:rPr>
          <w:color w:val="000000" w:themeColor="text1"/>
          <w:sz w:val="24"/>
          <w:szCs w:val="24"/>
        </w:rPr>
      </w:pPr>
      <w:r>
        <w:rPr>
          <w:rFonts w:hint="eastAsia"/>
          <w:color w:val="000000" w:themeColor="text1"/>
          <w:sz w:val="24"/>
          <w:szCs w:val="24"/>
        </w:rPr>
        <w:t>参赛选手编写程序进行如下测试并在上位机端显示，测试的结果填入下表。</w:t>
      </w:r>
    </w:p>
    <w:tbl>
      <w:tblPr>
        <w:tblStyle w:val="ac"/>
        <w:tblW w:w="8070" w:type="dxa"/>
        <w:jc w:val="center"/>
        <w:tblLayout w:type="fixed"/>
        <w:tblLook w:val="04A0" w:firstRow="1" w:lastRow="0" w:firstColumn="1" w:lastColumn="0" w:noHBand="0" w:noVBand="1"/>
      </w:tblPr>
      <w:tblGrid>
        <w:gridCol w:w="1393"/>
        <w:gridCol w:w="2636"/>
        <w:gridCol w:w="1610"/>
        <w:gridCol w:w="1283"/>
        <w:gridCol w:w="1148"/>
      </w:tblGrid>
      <w:tr w:rsidR="00677DC1">
        <w:trPr>
          <w:trHeight w:val="391"/>
          <w:jc w:val="center"/>
        </w:trPr>
        <w:tc>
          <w:tcPr>
            <w:tcW w:w="1393" w:type="dxa"/>
            <w:vAlign w:val="center"/>
          </w:tcPr>
          <w:p w:rsidR="00677DC1" w:rsidRDefault="00F070DA">
            <w:pPr>
              <w:spacing w:line="360" w:lineRule="auto"/>
              <w:jc w:val="center"/>
              <w:rPr>
                <w:b/>
                <w:color w:val="000000" w:themeColor="text1"/>
                <w:sz w:val="24"/>
                <w:szCs w:val="24"/>
              </w:rPr>
            </w:pPr>
            <w:r>
              <w:rPr>
                <w:b/>
                <w:color w:val="000000" w:themeColor="text1"/>
                <w:sz w:val="24"/>
                <w:szCs w:val="24"/>
              </w:rPr>
              <w:t>Symbol</w:t>
            </w:r>
          </w:p>
        </w:tc>
        <w:tc>
          <w:tcPr>
            <w:tcW w:w="2636" w:type="dxa"/>
            <w:vAlign w:val="center"/>
          </w:tcPr>
          <w:p w:rsidR="00677DC1" w:rsidRDefault="00F070DA">
            <w:pPr>
              <w:spacing w:line="360" w:lineRule="auto"/>
              <w:ind w:firstLineChars="196" w:firstLine="472"/>
              <w:jc w:val="center"/>
              <w:rPr>
                <w:b/>
                <w:color w:val="000000" w:themeColor="text1"/>
                <w:sz w:val="24"/>
                <w:szCs w:val="24"/>
              </w:rPr>
            </w:pPr>
            <w:r>
              <w:rPr>
                <w:b/>
                <w:color w:val="000000" w:themeColor="text1"/>
                <w:sz w:val="24"/>
                <w:szCs w:val="24"/>
              </w:rPr>
              <w:t>Parameter</w:t>
            </w:r>
          </w:p>
        </w:tc>
        <w:tc>
          <w:tcPr>
            <w:tcW w:w="1610" w:type="dxa"/>
            <w:vAlign w:val="center"/>
          </w:tcPr>
          <w:p w:rsidR="00677DC1" w:rsidRDefault="00F070DA">
            <w:pPr>
              <w:spacing w:line="360" w:lineRule="auto"/>
              <w:jc w:val="center"/>
              <w:rPr>
                <w:b/>
                <w:color w:val="000000" w:themeColor="text1"/>
                <w:sz w:val="24"/>
                <w:szCs w:val="24"/>
              </w:rPr>
            </w:pPr>
            <w:r>
              <w:rPr>
                <w:b/>
                <w:color w:val="000000" w:themeColor="text1"/>
                <w:sz w:val="24"/>
                <w:szCs w:val="24"/>
              </w:rPr>
              <w:t>Conditions</w:t>
            </w:r>
          </w:p>
        </w:tc>
        <w:tc>
          <w:tcPr>
            <w:tcW w:w="1283"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Value</w:t>
            </w:r>
          </w:p>
        </w:tc>
        <w:tc>
          <w:tcPr>
            <w:tcW w:w="1148" w:type="dxa"/>
            <w:vAlign w:val="center"/>
          </w:tcPr>
          <w:p w:rsidR="00677DC1" w:rsidRDefault="00F070DA">
            <w:pPr>
              <w:spacing w:line="360" w:lineRule="auto"/>
              <w:jc w:val="center"/>
              <w:rPr>
                <w:b/>
                <w:color w:val="000000" w:themeColor="text1"/>
                <w:sz w:val="24"/>
                <w:szCs w:val="24"/>
              </w:rPr>
            </w:pPr>
            <w:r>
              <w:rPr>
                <w:b/>
                <w:color w:val="000000" w:themeColor="text1"/>
                <w:sz w:val="24"/>
                <w:szCs w:val="24"/>
              </w:rPr>
              <w:t>Unit</w:t>
            </w:r>
          </w:p>
        </w:tc>
      </w:tr>
      <w:tr w:rsidR="00677DC1">
        <w:trPr>
          <w:trHeight w:val="700"/>
          <w:jc w:val="center"/>
        </w:trPr>
        <w:tc>
          <w:tcPr>
            <w:tcW w:w="1393"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VIH</w:t>
            </w:r>
          </w:p>
        </w:tc>
        <w:tc>
          <w:tcPr>
            <w:tcW w:w="2636" w:type="dxa"/>
            <w:vAlign w:val="center"/>
          </w:tcPr>
          <w:p w:rsidR="00677DC1" w:rsidRDefault="00F070DA">
            <w:pPr>
              <w:spacing w:line="360" w:lineRule="auto"/>
              <w:jc w:val="center"/>
              <w:rPr>
                <w:color w:val="000000" w:themeColor="text1"/>
                <w:sz w:val="24"/>
                <w:szCs w:val="24"/>
              </w:rPr>
            </w:pPr>
            <w:r>
              <w:rPr>
                <w:color w:val="000000" w:themeColor="text1"/>
                <w:sz w:val="24"/>
                <w:szCs w:val="24"/>
              </w:rPr>
              <w:t>HIGH-level</w:t>
            </w:r>
          </w:p>
          <w:p w:rsidR="00677DC1" w:rsidRDefault="00F070DA">
            <w:pPr>
              <w:spacing w:line="360" w:lineRule="auto"/>
              <w:jc w:val="center"/>
              <w:rPr>
                <w:color w:val="000000" w:themeColor="text1"/>
                <w:sz w:val="24"/>
                <w:szCs w:val="24"/>
              </w:rPr>
            </w:pPr>
            <w:r>
              <w:rPr>
                <w:color w:val="000000" w:themeColor="text1"/>
                <w:sz w:val="24"/>
                <w:szCs w:val="24"/>
              </w:rPr>
              <w:t>input voltage</w:t>
            </w:r>
          </w:p>
        </w:tc>
        <w:tc>
          <w:tcPr>
            <w:tcW w:w="1610" w:type="dxa"/>
            <w:vAlign w:val="center"/>
          </w:tcPr>
          <w:p w:rsidR="00677DC1" w:rsidRDefault="00F070DA">
            <w:pPr>
              <w:spacing w:line="360" w:lineRule="auto"/>
              <w:jc w:val="center"/>
              <w:rPr>
                <w:color w:val="000000" w:themeColor="text1"/>
                <w:sz w:val="24"/>
                <w:szCs w:val="24"/>
              </w:rPr>
            </w:pPr>
            <w:r>
              <w:rPr>
                <w:rFonts w:hint="eastAsia"/>
                <w:color w:val="000000" w:themeColor="text1"/>
                <w:sz w:val="24"/>
                <w:szCs w:val="24"/>
              </w:rPr>
              <w:t>VCC=5.0V</w:t>
            </w:r>
          </w:p>
        </w:tc>
        <w:tc>
          <w:tcPr>
            <w:tcW w:w="1283" w:type="dxa"/>
            <w:vAlign w:val="center"/>
          </w:tcPr>
          <w:p w:rsidR="00677DC1" w:rsidRDefault="00677DC1">
            <w:pPr>
              <w:spacing w:line="360" w:lineRule="auto"/>
              <w:jc w:val="center"/>
              <w:rPr>
                <w:b/>
                <w:color w:val="000000" w:themeColor="text1"/>
                <w:sz w:val="24"/>
                <w:szCs w:val="24"/>
              </w:rPr>
            </w:pPr>
          </w:p>
        </w:tc>
        <w:tc>
          <w:tcPr>
            <w:tcW w:w="1148"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V</w:t>
            </w:r>
          </w:p>
        </w:tc>
      </w:tr>
      <w:tr w:rsidR="00677DC1">
        <w:trPr>
          <w:trHeight w:val="700"/>
          <w:jc w:val="center"/>
        </w:trPr>
        <w:tc>
          <w:tcPr>
            <w:tcW w:w="1393"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VIL</w:t>
            </w:r>
          </w:p>
        </w:tc>
        <w:tc>
          <w:tcPr>
            <w:tcW w:w="2636" w:type="dxa"/>
            <w:vAlign w:val="center"/>
          </w:tcPr>
          <w:p w:rsidR="00677DC1" w:rsidRDefault="00F070DA">
            <w:pPr>
              <w:spacing w:line="360" w:lineRule="auto"/>
              <w:jc w:val="center"/>
              <w:rPr>
                <w:color w:val="000000" w:themeColor="text1"/>
                <w:sz w:val="24"/>
                <w:szCs w:val="24"/>
              </w:rPr>
            </w:pPr>
            <w:r>
              <w:rPr>
                <w:color w:val="000000" w:themeColor="text1"/>
                <w:sz w:val="24"/>
                <w:szCs w:val="24"/>
              </w:rPr>
              <w:t>LOW-level</w:t>
            </w:r>
          </w:p>
          <w:p w:rsidR="00677DC1" w:rsidRDefault="00F070DA">
            <w:pPr>
              <w:spacing w:line="360" w:lineRule="auto"/>
              <w:jc w:val="center"/>
              <w:rPr>
                <w:color w:val="000000" w:themeColor="text1"/>
                <w:sz w:val="24"/>
                <w:szCs w:val="24"/>
              </w:rPr>
            </w:pPr>
            <w:r>
              <w:rPr>
                <w:color w:val="000000" w:themeColor="text1"/>
                <w:sz w:val="24"/>
                <w:szCs w:val="24"/>
              </w:rPr>
              <w:t>input voltage</w:t>
            </w:r>
          </w:p>
        </w:tc>
        <w:tc>
          <w:tcPr>
            <w:tcW w:w="1610" w:type="dxa"/>
            <w:vAlign w:val="center"/>
          </w:tcPr>
          <w:p w:rsidR="00677DC1" w:rsidRDefault="00F070DA">
            <w:pPr>
              <w:spacing w:line="360" w:lineRule="auto"/>
              <w:jc w:val="center"/>
              <w:rPr>
                <w:color w:val="000000" w:themeColor="text1"/>
                <w:sz w:val="24"/>
                <w:szCs w:val="24"/>
              </w:rPr>
            </w:pPr>
            <w:r>
              <w:rPr>
                <w:rFonts w:hint="eastAsia"/>
                <w:color w:val="000000" w:themeColor="text1"/>
                <w:sz w:val="24"/>
                <w:szCs w:val="24"/>
              </w:rPr>
              <w:t>VCC=5.0V</w:t>
            </w:r>
          </w:p>
        </w:tc>
        <w:tc>
          <w:tcPr>
            <w:tcW w:w="1283" w:type="dxa"/>
            <w:vAlign w:val="center"/>
          </w:tcPr>
          <w:p w:rsidR="00677DC1" w:rsidRDefault="00677DC1">
            <w:pPr>
              <w:spacing w:line="360" w:lineRule="auto"/>
              <w:jc w:val="center"/>
              <w:rPr>
                <w:b/>
                <w:color w:val="000000" w:themeColor="text1"/>
                <w:sz w:val="24"/>
                <w:szCs w:val="24"/>
              </w:rPr>
            </w:pPr>
          </w:p>
        </w:tc>
        <w:tc>
          <w:tcPr>
            <w:tcW w:w="1148"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V</w:t>
            </w:r>
          </w:p>
        </w:tc>
      </w:tr>
      <w:tr w:rsidR="00677DC1">
        <w:trPr>
          <w:trHeight w:val="716"/>
          <w:jc w:val="center"/>
        </w:trPr>
        <w:tc>
          <w:tcPr>
            <w:tcW w:w="1393"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IOH</w:t>
            </w:r>
          </w:p>
        </w:tc>
        <w:tc>
          <w:tcPr>
            <w:tcW w:w="2636" w:type="dxa"/>
            <w:vAlign w:val="center"/>
          </w:tcPr>
          <w:p w:rsidR="00677DC1" w:rsidRDefault="00F070DA">
            <w:pPr>
              <w:spacing w:line="360" w:lineRule="auto"/>
              <w:jc w:val="center"/>
              <w:rPr>
                <w:color w:val="000000" w:themeColor="text1"/>
                <w:sz w:val="24"/>
                <w:szCs w:val="24"/>
              </w:rPr>
            </w:pPr>
            <w:r>
              <w:rPr>
                <w:color w:val="000000" w:themeColor="text1"/>
                <w:sz w:val="24"/>
                <w:szCs w:val="24"/>
              </w:rPr>
              <w:t>HIGH-level</w:t>
            </w:r>
          </w:p>
          <w:p w:rsidR="00677DC1" w:rsidRDefault="00F070DA">
            <w:pPr>
              <w:spacing w:line="360" w:lineRule="auto"/>
              <w:jc w:val="center"/>
              <w:rPr>
                <w:color w:val="000000" w:themeColor="text1"/>
                <w:sz w:val="24"/>
                <w:szCs w:val="24"/>
              </w:rPr>
            </w:pPr>
            <w:r>
              <w:rPr>
                <w:color w:val="000000" w:themeColor="text1"/>
                <w:sz w:val="24"/>
                <w:szCs w:val="24"/>
              </w:rPr>
              <w:t>output current</w:t>
            </w:r>
          </w:p>
        </w:tc>
        <w:tc>
          <w:tcPr>
            <w:tcW w:w="1610" w:type="dxa"/>
            <w:vAlign w:val="center"/>
          </w:tcPr>
          <w:p w:rsidR="00677DC1" w:rsidRDefault="00F070DA">
            <w:pPr>
              <w:spacing w:line="360" w:lineRule="auto"/>
              <w:jc w:val="center"/>
              <w:rPr>
                <w:color w:val="000000" w:themeColor="text1"/>
                <w:sz w:val="24"/>
                <w:szCs w:val="24"/>
              </w:rPr>
            </w:pPr>
            <w:r>
              <w:rPr>
                <w:rFonts w:hint="eastAsia"/>
                <w:color w:val="000000" w:themeColor="text1"/>
                <w:sz w:val="24"/>
                <w:szCs w:val="24"/>
              </w:rPr>
              <w:t>VCC=5.0V</w:t>
            </w:r>
          </w:p>
        </w:tc>
        <w:tc>
          <w:tcPr>
            <w:tcW w:w="1283" w:type="dxa"/>
            <w:vAlign w:val="center"/>
          </w:tcPr>
          <w:p w:rsidR="00677DC1" w:rsidRDefault="00677DC1">
            <w:pPr>
              <w:spacing w:line="360" w:lineRule="auto"/>
              <w:jc w:val="center"/>
              <w:rPr>
                <w:b/>
                <w:color w:val="000000" w:themeColor="text1"/>
                <w:sz w:val="24"/>
                <w:szCs w:val="24"/>
              </w:rPr>
            </w:pPr>
          </w:p>
        </w:tc>
        <w:tc>
          <w:tcPr>
            <w:tcW w:w="1148"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mA</w:t>
            </w:r>
          </w:p>
        </w:tc>
      </w:tr>
      <w:tr w:rsidR="00677DC1">
        <w:trPr>
          <w:trHeight w:val="716"/>
          <w:jc w:val="center"/>
        </w:trPr>
        <w:tc>
          <w:tcPr>
            <w:tcW w:w="1393"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IO</w:t>
            </w:r>
            <w:r>
              <w:rPr>
                <w:b/>
                <w:color w:val="000000" w:themeColor="text1"/>
                <w:sz w:val="24"/>
                <w:szCs w:val="24"/>
              </w:rPr>
              <w:t>L</w:t>
            </w:r>
          </w:p>
        </w:tc>
        <w:tc>
          <w:tcPr>
            <w:tcW w:w="2636" w:type="dxa"/>
            <w:vAlign w:val="center"/>
          </w:tcPr>
          <w:p w:rsidR="00677DC1" w:rsidRDefault="00F070DA">
            <w:pPr>
              <w:spacing w:line="360" w:lineRule="auto"/>
              <w:jc w:val="center"/>
              <w:rPr>
                <w:color w:val="000000" w:themeColor="text1"/>
                <w:sz w:val="24"/>
                <w:szCs w:val="24"/>
              </w:rPr>
            </w:pPr>
            <w:r>
              <w:rPr>
                <w:color w:val="000000" w:themeColor="text1"/>
                <w:sz w:val="24"/>
                <w:szCs w:val="24"/>
              </w:rPr>
              <w:t>LOW-level</w:t>
            </w:r>
          </w:p>
          <w:p w:rsidR="00677DC1" w:rsidRDefault="00F070DA">
            <w:pPr>
              <w:spacing w:line="360" w:lineRule="auto"/>
              <w:jc w:val="center"/>
              <w:rPr>
                <w:color w:val="000000" w:themeColor="text1"/>
                <w:sz w:val="24"/>
                <w:szCs w:val="24"/>
              </w:rPr>
            </w:pPr>
            <w:r>
              <w:rPr>
                <w:color w:val="000000" w:themeColor="text1"/>
                <w:sz w:val="24"/>
                <w:szCs w:val="24"/>
              </w:rPr>
              <w:t>output current</w:t>
            </w:r>
          </w:p>
        </w:tc>
        <w:tc>
          <w:tcPr>
            <w:tcW w:w="1610" w:type="dxa"/>
            <w:vAlign w:val="center"/>
          </w:tcPr>
          <w:p w:rsidR="00677DC1" w:rsidRDefault="00F070DA">
            <w:pPr>
              <w:spacing w:line="360" w:lineRule="auto"/>
              <w:jc w:val="center"/>
              <w:rPr>
                <w:color w:val="000000" w:themeColor="text1"/>
                <w:sz w:val="24"/>
                <w:szCs w:val="24"/>
              </w:rPr>
            </w:pPr>
            <w:r>
              <w:rPr>
                <w:rFonts w:hint="eastAsia"/>
                <w:color w:val="000000" w:themeColor="text1"/>
                <w:sz w:val="24"/>
                <w:szCs w:val="24"/>
              </w:rPr>
              <w:t>VCC=5.0V</w:t>
            </w:r>
          </w:p>
        </w:tc>
        <w:tc>
          <w:tcPr>
            <w:tcW w:w="1283" w:type="dxa"/>
            <w:vAlign w:val="center"/>
          </w:tcPr>
          <w:p w:rsidR="00677DC1" w:rsidRDefault="00677DC1">
            <w:pPr>
              <w:spacing w:line="360" w:lineRule="auto"/>
              <w:jc w:val="center"/>
              <w:rPr>
                <w:b/>
                <w:color w:val="000000" w:themeColor="text1"/>
                <w:sz w:val="24"/>
                <w:szCs w:val="24"/>
              </w:rPr>
            </w:pPr>
          </w:p>
        </w:tc>
        <w:tc>
          <w:tcPr>
            <w:tcW w:w="1148"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mA</w:t>
            </w:r>
          </w:p>
        </w:tc>
      </w:tr>
    </w:tbl>
    <w:p w:rsidR="00677DC1" w:rsidRDefault="00677DC1">
      <w:pPr>
        <w:spacing w:line="360" w:lineRule="auto"/>
        <w:jc w:val="left"/>
        <w:rPr>
          <w:b/>
          <w:color w:val="000000" w:themeColor="text1"/>
          <w:sz w:val="24"/>
          <w:szCs w:val="24"/>
        </w:rPr>
      </w:pPr>
    </w:p>
    <w:p w:rsidR="00677DC1" w:rsidRDefault="00F070DA">
      <w:pPr>
        <w:spacing w:line="360" w:lineRule="auto"/>
        <w:ind w:firstLineChars="200" w:firstLine="482"/>
        <w:jc w:val="left"/>
        <w:rPr>
          <w:b/>
          <w:color w:val="000000" w:themeColor="text1"/>
          <w:sz w:val="24"/>
          <w:szCs w:val="24"/>
        </w:rPr>
      </w:pPr>
      <w:r>
        <w:rPr>
          <w:rFonts w:hint="eastAsia"/>
          <w:b/>
          <w:color w:val="000000" w:themeColor="text1"/>
          <w:sz w:val="24"/>
          <w:szCs w:val="24"/>
        </w:rPr>
        <w:t>任务二、</w:t>
      </w:r>
      <w:r>
        <w:rPr>
          <w:rFonts w:hint="eastAsia"/>
          <w:b/>
          <w:color w:val="000000" w:themeColor="text1"/>
          <w:sz w:val="24"/>
          <w:szCs w:val="24"/>
        </w:rPr>
        <w:t>74HC138</w:t>
      </w:r>
      <w:r>
        <w:rPr>
          <w:rFonts w:hint="eastAsia"/>
          <w:b/>
          <w:color w:val="000000" w:themeColor="text1"/>
          <w:sz w:val="24"/>
          <w:szCs w:val="24"/>
        </w:rPr>
        <w:t>集成电路测试</w:t>
      </w:r>
    </w:p>
    <w:p w:rsidR="00677DC1" w:rsidRDefault="00F070DA">
      <w:pPr>
        <w:spacing w:line="360" w:lineRule="auto"/>
        <w:ind w:firstLineChars="196" w:firstLine="470"/>
        <w:rPr>
          <w:color w:val="000000" w:themeColor="text1"/>
          <w:sz w:val="24"/>
          <w:szCs w:val="24"/>
        </w:rPr>
      </w:pPr>
      <w:r>
        <w:rPr>
          <w:color w:val="000000" w:themeColor="text1"/>
          <w:sz w:val="24"/>
          <w:szCs w:val="24"/>
        </w:rPr>
        <w:lastRenderedPageBreak/>
        <w:t>74HC138</w:t>
      </w:r>
      <w:r>
        <w:rPr>
          <w:color w:val="000000" w:themeColor="text1"/>
          <w:sz w:val="24"/>
          <w:szCs w:val="24"/>
        </w:rPr>
        <w:t>译码器可接受</w:t>
      </w:r>
      <w:r>
        <w:rPr>
          <w:color w:val="000000" w:themeColor="text1"/>
          <w:sz w:val="24"/>
          <w:szCs w:val="24"/>
        </w:rPr>
        <w:t>3</w:t>
      </w:r>
      <w:r>
        <w:rPr>
          <w:color w:val="000000" w:themeColor="text1"/>
          <w:sz w:val="24"/>
          <w:szCs w:val="24"/>
        </w:rPr>
        <w:t>位二进制加权地址输入（</w:t>
      </w:r>
      <w:r>
        <w:rPr>
          <w:color w:val="000000" w:themeColor="text1"/>
          <w:sz w:val="24"/>
          <w:szCs w:val="24"/>
        </w:rPr>
        <w:t>A, B</w:t>
      </w:r>
      <w:r>
        <w:rPr>
          <w:color w:val="000000" w:themeColor="text1"/>
          <w:sz w:val="24"/>
          <w:szCs w:val="24"/>
        </w:rPr>
        <w:t>和</w:t>
      </w:r>
      <w:r>
        <w:rPr>
          <w:color w:val="000000" w:themeColor="text1"/>
          <w:sz w:val="24"/>
          <w:szCs w:val="24"/>
        </w:rPr>
        <w:t>C</w:t>
      </w:r>
      <w:r>
        <w:rPr>
          <w:color w:val="000000" w:themeColor="text1"/>
          <w:sz w:val="24"/>
          <w:szCs w:val="24"/>
        </w:rPr>
        <w:t>），并当使能时，提供</w:t>
      </w:r>
      <w:r>
        <w:rPr>
          <w:color w:val="000000" w:themeColor="text1"/>
          <w:sz w:val="24"/>
          <w:szCs w:val="24"/>
        </w:rPr>
        <w:t>8</w:t>
      </w:r>
      <w:r>
        <w:rPr>
          <w:color w:val="000000" w:themeColor="text1"/>
          <w:sz w:val="24"/>
          <w:szCs w:val="24"/>
        </w:rPr>
        <w:t>个互斥的低有效输出（</w:t>
      </w:r>
      <w:r>
        <w:rPr>
          <w:color w:val="000000" w:themeColor="text1"/>
          <w:sz w:val="24"/>
          <w:szCs w:val="24"/>
        </w:rPr>
        <w:t>Y0</w:t>
      </w:r>
      <w:r>
        <w:rPr>
          <w:color w:val="000000" w:themeColor="text1"/>
          <w:sz w:val="24"/>
          <w:szCs w:val="24"/>
        </w:rPr>
        <w:t>至</w:t>
      </w:r>
      <w:r>
        <w:rPr>
          <w:color w:val="000000" w:themeColor="text1"/>
          <w:sz w:val="24"/>
          <w:szCs w:val="24"/>
        </w:rPr>
        <w:t>Y7</w:t>
      </w:r>
      <w:r>
        <w:rPr>
          <w:color w:val="000000" w:themeColor="text1"/>
          <w:sz w:val="24"/>
          <w:szCs w:val="24"/>
        </w:rPr>
        <w:t>）。</w:t>
      </w:r>
      <w:r>
        <w:rPr>
          <w:color w:val="000000" w:themeColor="text1"/>
          <w:sz w:val="24"/>
          <w:szCs w:val="24"/>
        </w:rPr>
        <w:t>74HC138</w:t>
      </w:r>
      <w:r>
        <w:rPr>
          <w:color w:val="000000" w:themeColor="text1"/>
          <w:sz w:val="24"/>
          <w:szCs w:val="24"/>
        </w:rPr>
        <w:t>有</w:t>
      </w:r>
      <w:r>
        <w:rPr>
          <w:color w:val="000000" w:themeColor="text1"/>
          <w:sz w:val="24"/>
          <w:szCs w:val="24"/>
        </w:rPr>
        <w:t>3</w:t>
      </w:r>
      <w:r>
        <w:rPr>
          <w:color w:val="000000" w:themeColor="text1"/>
          <w:sz w:val="24"/>
          <w:szCs w:val="24"/>
        </w:rPr>
        <w:t>个使能输入端：两个低有效（</w:t>
      </w:r>
      <w:r>
        <w:rPr>
          <w:rFonts w:hint="eastAsia"/>
          <w:color w:val="000000" w:themeColor="text1"/>
          <w:sz w:val="24"/>
          <w:szCs w:val="24"/>
        </w:rPr>
        <w:t>G_2A</w:t>
      </w:r>
      <w:r>
        <w:rPr>
          <w:color w:val="000000" w:themeColor="text1"/>
          <w:sz w:val="24"/>
          <w:szCs w:val="24"/>
        </w:rPr>
        <w:t>和</w:t>
      </w:r>
      <w:r>
        <w:rPr>
          <w:rFonts w:hint="eastAsia"/>
          <w:color w:val="000000" w:themeColor="text1"/>
          <w:sz w:val="24"/>
          <w:szCs w:val="24"/>
        </w:rPr>
        <w:t>G_2B</w:t>
      </w:r>
      <w:r>
        <w:rPr>
          <w:color w:val="000000" w:themeColor="text1"/>
          <w:sz w:val="24"/>
          <w:szCs w:val="24"/>
        </w:rPr>
        <w:t>）和一个高有效（</w:t>
      </w:r>
      <w:r>
        <w:rPr>
          <w:color w:val="000000" w:themeColor="text1"/>
          <w:sz w:val="24"/>
          <w:szCs w:val="24"/>
        </w:rPr>
        <w:t>G1</w:t>
      </w:r>
      <w:r>
        <w:rPr>
          <w:color w:val="000000" w:themeColor="text1"/>
          <w:sz w:val="24"/>
          <w:szCs w:val="24"/>
        </w:rPr>
        <w:t>）。</w:t>
      </w:r>
      <w:r>
        <w:rPr>
          <w:rFonts w:hint="eastAsia"/>
          <w:color w:val="000000" w:themeColor="text1"/>
          <w:sz w:val="24"/>
          <w:szCs w:val="24"/>
        </w:rPr>
        <w:t>参赛选手根据芯片手册设计并焊接一块测试板。</w:t>
      </w:r>
    </w:p>
    <w:p w:rsidR="00677DC1" w:rsidRDefault="00F070DA">
      <w:pPr>
        <w:spacing w:line="360" w:lineRule="auto"/>
        <w:ind w:firstLineChars="196" w:firstLine="472"/>
        <w:rPr>
          <w:b/>
          <w:color w:val="000000" w:themeColor="text1"/>
          <w:sz w:val="24"/>
          <w:szCs w:val="24"/>
        </w:rPr>
      </w:pPr>
      <w:r>
        <w:rPr>
          <w:rFonts w:hint="eastAsia"/>
          <w:b/>
          <w:color w:val="000000" w:themeColor="text1"/>
          <w:sz w:val="24"/>
          <w:szCs w:val="24"/>
        </w:rPr>
        <w:t>芯片功能测试如下：（其中</w:t>
      </w:r>
      <w:r>
        <w:rPr>
          <w:rFonts w:hint="eastAsia"/>
          <w:b/>
          <w:color w:val="000000" w:themeColor="text1"/>
          <w:sz w:val="24"/>
          <w:szCs w:val="24"/>
        </w:rPr>
        <w:t>X</w:t>
      </w:r>
      <w:r>
        <w:rPr>
          <w:rFonts w:hint="eastAsia"/>
          <w:b/>
          <w:color w:val="000000" w:themeColor="text1"/>
          <w:sz w:val="24"/>
          <w:szCs w:val="24"/>
        </w:rPr>
        <w:t>代表任意电平，</w:t>
      </w:r>
      <w:r>
        <w:rPr>
          <w:rFonts w:hint="eastAsia"/>
          <w:b/>
          <w:color w:val="000000" w:themeColor="text1"/>
          <w:sz w:val="24"/>
          <w:szCs w:val="24"/>
        </w:rPr>
        <w:t>L</w:t>
      </w:r>
      <w:r>
        <w:rPr>
          <w:rFonts w:hint="eastAsia"/>
          <w:b/>
          <w:color w:val="000000" w:themeColor="text1"/>
          <w:sz w:val="24"/>
          <w:szCs w:val="24"/>
        </w:rPr>
        <w:t>代表高电平，</w:t>
      </w:r>
      <w:r>
        <w:rPr>
          <w:rFonts w:hint="eastAsia"/>
          <w:b/>
          <w:color w:val="000000" w:themeColor="text1"/>
          <w:sz w:val="24"/>
          <w:szCs w:val="24"/>
        </w:rPr>
        <w:t>H</w:t>
      </w:r>
      <w:r>
        <w:rPr>
          <w:rFonts w:hint="eastAsia"/>
          <w:b/>
          <w:color w:val="000000" w:themeColor="text1"/>
          <w:sz w:val="24"/>
          <w:szCs w:val="24"/>
        </w:rPr>
        <w:t>代表低电平）</w:t>
      </w:r>
    </w:p>
    <w:p w:rsidR="00677DC1" w:rsidRDefault="00F070DA">
      <w:pPr>
        <w:spacing w:line="360" w:lineRule="auto"/>
        <w:ind w:firstLineChars="345" w:firstLine="828"/>
        <w:rPr>
          <w:color w:val="000000" w:themeColor="text1"/>
          <w:sz w:val="24"/>
          <w:szCs w:val="24"/>
        </w:rPr>
      </w:pPr>
      <w:r>
        <w:rPr>
          <w:rFonts w:hint="eastAsia"/>
          <w:color w:val="000000" w:themeColor="text1"/>
          <w:sz w:val="24"/>
          <w:szCs w:val="24"/>
        </w:rPr>
        <w:t xml:space="preserve">1) </w:t>
      </w:r>
      <w:r>
        <w:rPr>
          <w:rFonts w:hint="eastAsia"/>
          <w:color w:val="000000" w:themeColor="text1"/>
          <w:sz w:val="24"/>
          <w:szCs w:val="24"/>
        </w:rPr>
        <w:t>测试条件：</w:t>
      </w:r>
      <w:r>
        <w:rPr>
          <w:rFonts w:hint="eastAsia"/>
          <w:color w:val="000000" w:themeColor="text1"/>
          <w:sz w:val="24"/>
          <w:szCs w:val="24"/>
        </w:rPr>
        <w:t xml:space="preserve">G1=X  G_2A=H  G_2B=X  C=H  B=H  A=H  </w:t>
      </w:r>
    </w:p>
    <w:p w:rsidR="00677DC1" w:rsidRDefault="00F070DA">
      <w:pPr>
        <w:spacing w:line="360" w:lineRule="auto"/>
        <w:ind w:firstLineChars="345" w:firstLine="828"/>
        <w:rPr>
          <w:color w:val="000000" w:themeColor="text1"/>
          <w:sz w:val="24"/>
          <w:szCs w:val="24"/>
        </w:rPr>
      </w:pPr>
      <w:r>
        <w:rPr>
          <w:rFonts w:hint="eastAsia"/>
          <w:color w:val="000000" w:themeColor="text1"/>
          <w:sz w:val="24"/>
          <w:szCs w:val="24"/>
        </w:rPr>
        <w:t xml:space="preserve">2) </w:t>
      </w:r>
      <w:r>
        <w:rPr>
          <w:rFonts w:hint="eastAsia"/>
          <w:color w:val="000000" w:themeColor="text1"/>
          <w:sz w:val="24"/>
          <w:szCs w:val="24"/>
        </w:rPr>
        <w:t>测试条件：</w:t>
      </w:r>
      <w:r>
        <w:rPr>
          <w:rFonts w:hint="eastAsia"/>
          <w:color w:val="000000" w:themeColor="text1"/>
          <w:sz w:val="24"/>
          <w:szCs w:val="24"/>
        </w:rPr>
        <w:t xml:space="preserve">G1=X  G_2A=X  G_2B=H  C=H  B=H  A=H  </w:t>
      </w:r>
    </w:p>
    <w:p w:rsidR="00677DC1" w:rsidRDefault="00F070DA">
      <w:pPr>
        <w:spacing w:line="360" w:lineRule="auto"/>
        <w:ind w:firstLineChars="345" w:firstLine="828"/>
        <w:rPr>
          <w:color w:val="000000" w:themeColor="text1"/>
          <w:sz w:val="24"/>
          <w:szCs w:val="24"/>
        </w:rPr>
      </w:pPr>
      <w:r>
        <w:rPr>
          <w:rFonts w:hint="eastAsia"/>
          <w:color w:val="000000" w:themeColor="text1"/>
          <w:sz w:val="24"/>
          <w:szCs w:val="24"/>
        </w:rPr>
        <w:t xml:space="preserve">3) </w:t>
      </w:r>
      <w:r>
        <w:rPr>
          <w:rFonts w:hint="eastAsia"/>
          <w:color w:val="000000" w:themeColor="text1"/>
          <w:sz w:val="24"/>
          <w:szCs w:val="24"/>
        </w:rPr>
        <w:t>测试条件：</w:t>
      </w:r>
      <w:r>
        <w:rPr>
          <w:rFonts w:hint="eastAsia"/>
          <w:color w:val="000000" w:themeColor="text1"/>
          <w:sz w:val="24"/>
          <w:szCs w:val="24"/>
        </w:rPr>
        <w:t xml:space="preserve">G1=L  G_2A=X  G_2B=X  C=H  B=H  A=H  </w:t>
      </w:r>
    </w:p>
    <w:p w:rsidR="00677DC1" w:rsidRDefault="00F070DA">
      <w:pPr>
        <w:spacing w:line="360" w:lineRule="auto"/>
        <w:ind w:firstLineChars="345" w:firstLine="828"/>
        <w:rPr>
          <w:color w:val="000000" w:themeColor="text1"/>
          <w:sz w:val="24"/>
          <w:szCs w:val="24"/>
        </w:rPr>
      </w:pPr>
      <w:r>
        <w:rPr>
          <w:rFonts w:hint="eastAsia"/>
          <w:color w:val="000000" w:themeColor="text1"/>
          <w:sz w:val="24"/>
          <w:szCs w:val="24"/>
        </w:rPr>
        <w:t xml:space="preserve">4) </w:t>
      </w:r>
      <w:r>
        <w:rPr>
          <w:rFonts w:hint="eastAsia"/>
          <w:color w:val="000000" w:themeColor="text1"/>
          <w:sz w:val="24"/>
          <w:szCs w:val="24"/>
        </w:rPr>
        <w:t>测试条件：</w:t>
      </w:r>
      <w:r>
        <w:rPr>
          <w:rFonts w:hint="eastAsia"/>
          <w:color w:val="000000" w:themeColor="text1"/>
          <w:sz w:val="24"/>
          <w:szCs w:val="24"/>
        </w:rPr>
        <w:t xml:space="preserve">G1=H  G_2A=L  G_2B=L  C=L  B=L  A=L  </w:t>
      </w:r>
    </w:p>
    <w:p w:rsidR="00677DC1" w:rsidRDefault="00F070DA">
      <w:pPr>
        <w:spacing w:line="360" w:lineRule="auto"/>
        <w:ind w:firstLineChars="345" w:firstLine="828"/>
        <w:rPr>
          <w:color w:val="000000" w:themeColor="text1"/>
          <w:sz w:val="24"/>
          <w:szCs w:val="24"/>
        </w:rPr>
      </w:pPr>
      <w:r>
        <w:rPr>
          <w:rFonts w:hint="eastAsia"/>
          <w:color w:val="000000" w:themeColor="text1"/>
          <w:sz w:val="24"/>
          <w:szCs w:val="24"/>
        </w:rPr>
        <w:t xml:space="preserve">5) </w:t>
      </w:r>
      <w:r>
        <w:rPr>
          <w:rFonts w:hint="eastAsia"/>
          <w:color w:val="000000" w:themeColor="text1"/>
          <w:sz w:val="24"/>
          <w:szCs w:val="24"/>
        </w:rPr>
        <w:t>测试条件：</w:t>
      </w:r>
      <w:r>
        <w:rPr>
          <w:rFonts w:hint="eastAsia"/>
          <w:color w:val="000000" w:themeColor="text1"/>
          <w:sz w:val="24"/>
          <w:szCs w:val="24"/>
        </w:rPr>
        <w:t xml:space="preserve">G1=H  G_2A=L  G_2B=L  C=L  B=L  A=H  </w:t>
      </w:r>
    </w:p>
    <w:p w:rsidR="00677DC1" w:rsidRDefault="00F070DA">
      <w:pPr>
        <w:spacing w:line="360" w:lineRule="auto"/>
        <w:ind w:firstLineChars="345" w:firstLine="828"/>
        <w:rPr>
          <w:color w:val="000000" w:themeColor="text1"/>
          <w:sz w:val="24"/>
          <w:szCs w:val="24"/>
        </w:rPr>
      </w:pPr>
      <w:r>
        <w:rPr>
          <w:rFonts w:hint="eastAsia"/>
          <w:color w:val="000000" w:themeColor="text1"/>
          <w:sz w:val="24"/>
          <w:szCs w:val="24"/>
        </w:rPr>
        <w:t xml:space="preserve">6) </w:t>
      </w:r>
      <w:r>
        <w:rPr>
          <w:rFonts w:hint="eastAsia"/>
          <w:color w:val="000000" w:themeColor="text1"/>
          <w:sz w:val="24"/>
          <w:szCs w:val="24"/>
        </w:rPr>
        <w:t>测试条件：</w:t>
      </w:r>
      <w:r>
        <w:rPr>
          <w:rFonts w:hint="eastAsia"/>
          <w:color w:val="000000" w:themeColor="text1"/>
          <w:sz w:val="24"/>
          <w:szCs w:val="24"/>
        </w:rPr>
        <w:t xml:space="preserve">G1=H  G_2A=L  G_2B=L  C=L  B=H  A=L  </w:t>
      </w:r>
    </w:p>
    <w:p w:rsidR="00677DC1" w:rsidRDefault="00F070DA">
      <w:pPr>
        <w:spacing w:line="360" w:lineRule="auto"/>
        <w:ind w:firstLineChars="345" w:firstLine="828"/>
        <w:rPr>
          <w:color w:val="000000" w:themeColor="text1"/>
          <w:sz w:val="24"/>
          <w:szCs w:val="24"/>
        </w:rPr>
      </w:pPr>
      <w:r>
        <w:rPr>
          <w:rFonts w:hint="eastAsia"/>
          <w:color w:val="000000" w:themeColor="text1"/>
          <w:sz w:val="24"/>
          <w:szCs w:val="24"/>
        </w:rPr>
        <w:t xml:space="preserve">7) </w:t>
      </w:r>
      <w:r>
        <w:rPr>
          <w:rFonts w:hint="eastAsia"/>
          <w:color w:val="000000" w:themeColor="text1"/>
          <w:sz w:val="24"/>
          <w:szCs w:val="24"/>
        </w:rPr>
        <w:t>测试条件：</w:t>
      </w:r>
      <w:r>
        <w:rPr>
          <w:rFonts w:hint="eastAsia"/>
          <w:color w:val="000000" w:themeColor="text1"/>
          <w:sz w:val="24"/>
          <w:szCs w:val="24"/>
        </w:rPr>
        <w:t xml:space="preserve">G1=H  G_2A=L  G_2B=L  C=L  B=H  A=H  </w:t>
      </w:r>
    </w:p>
    <w:p w:rsidR="00677DC1" w:rsidRDefault="00F070DA">
      <w:pPr>
        <w:spacing w:line="360" w:lineRule="auto"/>
        <w:ind w:firstLineChars="345" w:firstLine="828"/>
        <w:rPr>
          <w:color w:val="000000" w:themeColor="text1"/>
          <w:sz w:val="24"/>
          <w:szCs w:val="24"/>
        </w:rPr>
      </w:pPr>
      <w:r>
        <w:rPr>
          <w:rFonts w:hint="eastAsia"/>
          <w:color w:val="000000" w:themeColor="text1"/>
          <w:sz w:val="24"/>
          <w:szCs w:val="24"/>
        </w:rPr>
        <w:t xml:space="preserve">8) </w:t>
      </w:r>
      <w:r>
        <w:rPr>
          <w:rFonts w:hint="eastAsia"/>
          <w:color w:val="000000" w:themeColor="text1"/>
          <w:sz w:val="24"/>
          <w:szCs w:val="24"/>
        </w:rPr>
        <w:t>测试条件：</w:t>
      </w:r>
      <w:r>
        <w:rPr>
          <w:rFonts w:hint="eastAsia"/>
          <w:color w:val="000000" w:themeColor="text1"/>
          <w:sz w:val="24"/>
          <w:szCs w:val="24"/>
        </w:rPr>
        <w:t xml:space="preserve">G1=H  G_2A=L  G_2B=L  C=H  B=L  A=L  </w:t>
      </w:r>
    </w:p>
    <w:p w:rsidR="00677DC1" w:rsidRDefault="00F070DA">
      <w:pPr>
        <w:spacing w:line="360" w:lineRule="auto"/>
        <w:ind w:firstLineChars="345" w:firstLine="828"/>
        <w:rPr>
          <w:color w:val="000000" w:themeColor="text1"/>
          <w:sz w:val="24"/>
          <w:szCs w:val="24"/>
        </w:rPr>
      </w:pPr>
      <w:r>
        <w:rPr>
          <w:rFonts w:hint="eastAsia"/>
          <w:color w:val="000000" w:themeColor="text1"/>
          <w:sz w:val="24"/>
          <w:szCs w:val="24"/>
        </w:rPr>
        <w:t xml:space="preserve">9) </w:t>
      </w:r>
      <w:r>
        <w:rPr>
          <w:rFonts w:hint="eastAsia"/>
          <w:color w:val="000000" w:themeColor="text1"/>
          <w:sz w:val="24"/>
          <w:szCs w:val="24"/>
        </w:rPr>
        <w:t>测试条件：</w:t>
      </w:r>
      <w:r>
        <w:rPr>
          <w:rFonts w:hint="eastAsia"/>
          <w:color w:val="000000" w:themeColor="text1"/>
          <w:sz w:val="24"/>
          <w:szCs w:val="24"/>
        </w:rPr>
        <w:t xml:space="preserve">G1=H  G_2A=L  G_2B=L  C=H  B=L  A=H  </w:t>
      </w:r>
    </w:p>
    <w:p w:rsidR="00677DC1" w:rsidRDefault="00F070DA">
      <w:pPr>
        <w:spacing w:line="360" w:lineRule="auto"/>
        <w:ind w:firstLineChars="295" w:firstLine="708"/>
        <w:rPr>
          <w:color w:val="000000" w:themeColor="text1"/>
          <w:sz w:val="24"/>
          <w:szCs w:val="24"/>
        </w:rPr>
      </w:pPr>
      <w:r>
        <w:rPr>
          <w:rFonts w:hint="eastAsia"/>
          <w:color w:val="000000" w:themeColor="text1"/>
          <w:sz w:val="24"/>
          <w:szCs w:val="24"/>
        </w:rPr>
        <w:t xml:space="preserve">10) </w:t>
      </w:r>
      <w:r>
        <w:rPr>
          <w:rFonts w:hint="eastAsia"/>
          <w:color w:val="000000" w:themeColor="text1"/>
          <w:sz w:val="24"/>
          <w:szCs w:val="24"/>
        </w:rPr>
        <w:t>测试条件：</w:t>
      </w:r>
      <w:r>
        <w:rPr>
          <w:rFonts w:hint="eastAsia"/>
          <w:color w:val="000000" w:themeColor="text1"/>
          <w:sz w:val="24"/>
          <w:szCs w:val="24"/>
        </w:rPr>
        <w:t xml:space="preserve">G1=H  G_2A=L  G_2B=L  C=H  B=H  A=L  </w:t>
      </w:r>
    </w:p>
    <w:p w:rsidR="00677DC1" w:rsidRDefault="00F070DA">
      <w:pPr>
        <w:spacing w:line="360" w:lineRule="auto"/>
        <w:ind w:firstLineChars="196" w:firstLine="470"/>
        <w:rPr>
          <w:color w:val="000000" w:themeColor="text1"/>
          <w:sz w:val="24"/>
          <w:szCs w:val="24"/>
        </w:rPr>
      </w:pPr>
      <w:r>
        <w:rPr>
          <w:rFonts w:hint="eastAsia"/>
          <w:color w:val="000000" w:themeColor="text1"/>
          <w:sz w:val="24"/>
          <w:szCs w:val="24"/>
        </w:rPr>
        <w:t>参赛选手根据以上测试条件编写测试程序，将</w:t>
      </w:r>
      <w:r>
        <w:rPr>
          <w:color w:val="000000" w:themeColor="text1"/>
          <w:sz w:val="24"/>
          <w:szCs w:val="24"/>
        </w:rPr>
        <w:t>Y0</w:t>
      </w:r>
      <w:r>
        <w:rPr>
          <w:color w:val="000000" w:themeColor="text1"/>
          <w:sz w:val="24"/>
          <w:szCs w:val="24"/>
        </w:rPr>
        <w:t>至</w:t>
      </w:r>
      <w:r>
        <w:rPr>
          <w:color w:val="000000" w:themeColor="text1"/>
          <w:sz w:val="24"/>
          <w:szCs w:val="24"/>
        </w:rPr>
        <w:t>Y7</w:t>
      </w:r>
      <w:r>
        <w:rPr>
          <w:color w:val="000000" w:themeColor="text1"/>
          <w:sz w:val="24"/>
          <w:szCs w:val="24"/>
        </w:rPr>
        <w:t>数据显示在上位机界面上</w:t>
      </w:r>
      <w:r>
        <w:rPr>
          <w:rFonts w:hint="eastAsia"/>
          <w:color w:val="000000" w:themeColor="text1"/>
          <w:sz w:val="24"/>
          <w:szCs w:val="24"/>
        </w:rPr>
        <w:t>，并将显示结果填写到测试报告当中。</w:t>
      </w:r>
    </w:p>
    <w:p w:rsidR="00677DC1" w:rsidRDefault="00F070DA">
      <w:pPr>
        <w:spacing w:line="360" w:lineRule="auto"/>
        <w:ind w:firstLineChars="196" w:firstLine="472"/>
        <w:rPr>
          <w:b/>
          <w:color w:val="000000" w:themeColor="text1"/>
          <w:sz w:val="24"/>
          <w:szCs w:val="24"/>
        </w:rPr>
      </w:pPr>
      <w:r>
        <w:rPr>
          <w:rFonts w:hint="eastAsia"/>
          <w:b/>
          <w:color w:val="000000" w:themeColor="text1"/>
          <w:sz w:val="24"/>
          <w:szCs w:val="24"/>
        </w:rPr>
        <w:t>芯片直流参数测试要求如下：</w:t>
      </w:r>
    </w:p>
    <w:p w:rsidR="00677DC1" w:rsidRDefault="00F070DA">
      <w:pPr>
        <w:spacing w:line="360" w:lineRule="auto"/>
        <w:ind w:firstLineChars="196" w:firstLine="470"/>
        <w:rPr>
          <w:color w:val="000000" w:themeColor="text1"/>
          <w:sz w:val="24"/>
          <w:szCs w:val="24"/>
        </w:rPr>
      </w:pPr>
      <w:r>
        <w:rPr>
          <w:rFonts w:hint="eastAsia"/>
          <w:color w:val="000000" w:themeColor="text1"/>
          <w:sz w:val="24"/>
          <w:szCs w:val="24"/>
        </w:rPr>
        <w:t>参赛选手编写程序进行如下测试并在上位机端显示，测试的结果填入下表。</w:t>
      </w:r>
    </w:p>
    <w:tbl>
      <w:tblPr>
        <w:tblStyle w:val="ac"/>
        <w:tblW w:w="8102" w:type="dxa"/>
        <w:tblInd w:w="420" w:type="dxa"/>
        <w:tblLayout w:type="fixed"/>
        <w:tblLook w:val="04A0" w:firstRow="1" w:lastRow="0" w:firstColumn="1" w:lastColumn="0" w:noHBand="0" w:noVBand="1"/>
      </w:tblPr>
      <w:tblGrid>
        <w:gridCol w:w="1060"/>
        <w:gridCol w:w="2682"/>
        <w:gridCol w:w="1475"/>
        <w:gridCol w:w="675"/>
        <w:gridCol w:w="710"/>
        <w:gridCol w:w="775"/>
        <w:gridCol w:w="725"/>
      </w:tblGrid>
      <w:tr w:rsidR="00677DC1">
        <w:tc>
          <w:tcPr>
            <w:tcW w:w="1060" w:type="dxa"/>
          </w:tcPr>
          <w:p w:rsidR="00677DC1" w:rsidRDefault="00F070DA">
            <w:pPr>
              <w:spacing w:line="360" w:lineRule="auto"/>
              <w:rPr>
                <w:b/>
                <w:color w:val="000000" w:themeColor="text1"/>
                <w:sz w:val="24"/>
                <w:szCs w:val="24"/>
              </w:rPr>
            </w:pPr>
            <w:r>
              <w:rPr>
                <w:b/>
                <w:color w:val="000000" w:themeColor="text1"/>
                <w:sz w:val="24"/>
                <w:szCs w:val="24"/>
              </w:rPr>
              <w:t>Symbol</w:t>
            </w:r>
          </w:p>
        </w:tc>
        <w:tc>
          <w:tcPr>
            <w:tcW w:w="2682" w:type="dxa"/>
          </w:tcPr>
          <w:p w:rsidR="00677DC1" w:rsidRDefault="00F070DA">
            <w:pPr>
              <w:spacing w:line="360" w:lineRule="auto"/>
              <w:rPr>
                <w:b/>
                <w:color w:val="000000" w:themeColor="text1"/>
                <w:sz w:val="24"/>
                <w:szCs w:val="24"/>
              </w:rPr>
            </w:pPr>
            <w:r>
              <w:rPr>
                <w:b/>
                <w:color w:val="000000" w:themeColor="text1"/>
                <w:sz w:val="24"/>
                <w:szCs w:val="24"/>
              </w:rPr>
              <w:t>Parameter</w:t>
            </w:r>
          </w:p>
        </w:tc>
        <w:tc>
          <w:tcPr>
            <w:tcW w:w="1475" w:type="dxa"/>
          </w:tcPr>
          <w:p w:rsidR="00677DC1" w:rsidRDefault="00F070DA">
            <w:pPr>
              <w:spacing w:line="360" w:lineRule="auto"/>
              <w:rPr>
                <w:b/>
                <w:color w:val="000000" w:themeColor="text1"/>
                <w:sz w:val="24"/>
                <w:szCs w:val="24"/>
              </w:rPr>
            </w:pPr>
            <w:r>
              <w:rPr>
                <w:b/>
                <w:color w:val="000000" w:themeColor="text1"/>
                <w:sz w:val="24"/>
                <w:szCs w:val="24"/>
              </w:rPr>
              <w:t>Conditions</w:t>
            </w:r>
          </w:p>
        </w:tc>
        <w:tc>
          <w:tcPr>
            <w:tcW w:w="675" w:type="dxa"/>
          </w:tcPr>
          <w:p w:rsidR="00677DC1" w:rsidRDefault="00F070DA">
            <w:pPr>
              <w:spacing w:line="360" w:lineRule="auto"/>
              <w:rPr>
                <w:b/>
                <w:color w:val="000000" w:themeColor="text1"/>
                <w:sz w:val="24"/>
                <w:szCs w:val="24"/>
              </w:rPr>
            </w:pPr>
            <w:r>
              <w:rPr>
                <w:rFonts w:hint="eastAsia"/>
                <w:b/>
                <w:color w:val="000000" w:themeColor="text1"/>
                <w:sz w:val="24"/>
                <w:szCs w:val="24"/>
              </w:rPr>
              <w:t>Min</w:t>
            </w:r>
          </w:p>
        </w:tc>
        <w:tc>
          <w:tcPr>
            <w:tcW w:w="710" w:type="dxa"/>
          </w:tcPr>
          <w:p w:rsidR="00677DC1" w:rsidRDefault="00F070DA">
            <w:pPr>
              <w:spacing w:line="360" w:lineRule="auto"/>
              <w:rPr>
                <w:b/>
                <w:color w:val="000000" w:themeColor="text1"/>
                <w:sz w:val="24"/>
                <w:szCs w:val="24"/>
              </w:rPr>
            </w:pPr>
            <w:r>
              <w:rPr>
                <w:rFonts w:hint="eastAsia"/>
                <w:b/>
                <w:color w:val="000000" w:themeColor="text1"/>
                <w:sz w:val="24"/>
                <w:szCs w:val="24"/>
              </w:rPr>
              <w:t>Typ</w:t>
            </w:r>
          </w:p>
        </w:tc>
        <w:tc>
          <w:tcPr>
            <w:tcW w:w="775" w:type="dxa"/>
          </w:tcPr>
          <w:p w:rsidR="00677DC1" w:rsidRDefault="00F070DA">
            <w:pPr>
              <w:spacing w:line="360" w:lineRule="auto"/>
              <w:rPr>
                <w:b/>
                <w:color w:val="000000" w:themeColor="text1"/>
                <w:sz w:val="24"/>
                <w:szCs w:val="24"/>
              </w:rPr>
            </w:pPr>
            <w:r>
              <w:rPr>
                <w:rFonts w:hint="eastAsia"/>
                <w:b/>
                <w:color w:val="000000" w:themeColor="text1"/>
                <w:sz w:val="24"/>
                <w:szCs w:val="24"/>
              </w:rPr>
              <w:t>Max</w:t>
            </w:r>
          </w:p>
        </w:tc>
        <w:tc>
          <w:tcPr>
            <w:tcW w:w="725" w:type="dxa"/>
          </w:tcPr>
          <w:p w:rsidR="00677DC1" w:rsidRDefault="00F070DA">
            <w:pPr>
              <w:spacing w:line="360" w:lineRule="auto"/>
              <w:rPr>
                <w:b/>
                <w:color w:val="000000" w:themeColor="text1"/>
                <w:sz w:val="24"/>
                <w:szCs w:val="24"/>
              </w:rPr>
            </w:pPr>
            <w:r>
              <w:rPr>
                <w:b/>
                <w:color w:val="000000" w:themeColor="text1"/>
                <w:sz w:val="24"/>
                <w:szCs w:val="24"/>
              </w:rPr>
              <w:t>Unit</w:t>
            </w:r>
          </w:p>
        </w:tc>
      </w:tr>
      <w:tr w:rsidR="00677DC1">
        <w:tc>
          <w:tcPr>
            <w:tcW w:w="1060" w:type="dxa"/>
            <w:vMerge w:val="restart"/>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VIH</w:t>
            </w:r>
          </w:p>
        </w:tc>
        <w:tc>
          <w:tcPr>
            <w:tcW w:w="2682" w:type="dxa"/>
            <w:vMerge w:val="restart"/>
            <w:vAlign w:val="center"/>
          </w:tcPr>
          <w:p w:rsidR="00677DC1" w:rsidRDefault="00F070DA">
            <w:pPr>
              <w:spacing w:line="360" w:lineRule="auto"/>
              <w:jc w:val="center"/>
              <w:rPr>
                <w:b/>
                <w:color w:val="000000" w:themeColor="text1"/>
                <w:sz w:val="24"/>
                <w:szCs w:val="24"/>
              </w:rPr>
            </w:pPr>
            <w:r>
              <w:rPr>
                <w:color w:val="000000" w:themeColor="text1"/>
                <w:sz w:val="24"/>
                <w:szCs w:val="24"/>
              </w:rPr>
              <w:t>HIGH-level input voltage</w:t>
            </w: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=2.0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1.2</w:t>
            </w:r>
          </w:p>
        </w:tc>
        <w:tc>
          <w:tcPr>
            <w:tcW w:w="775" w:type="dxa"/>
            <w:vAlign w:val="center"/>
          </w:tcPr>
          <w:p w:rsidR="00677DC1" w:rsidRDefault="00677DC1">
            <w:pPr>
              <w:spacing w:line="360" w:lineRule="auto"/>
              <w:ind w:firstLineChars="196" w:firstLine="472"/>
              <w:rPr>
                <w:b/>
                <w:color w:val="000000" w:themeColor="text1"/>
                <w:sz w:val="24"/>
                <w:szCs w:val="24"/>
              </w:rPr>
            </w:pPr>
          </w:p>
        </w:tc>
        <w:tc>
          <w:tcPr>
            <w:tcW w:w="725"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V</w:t>
            </w:r>
          </w:p>
        </w:tc>
      </w:tr>
      <w:tr w:rsidR="00677DC1">
        <w:tc>
          <w:tcPr>
            <w:tcW w:w="1060" w:type="dxa"/>
            <w:vMerge/>
            <w:vAlign w:val="center"/>
          </w:tcPr>
          <w:p w:rsidR="00677DC1" w:rsidRDefault="00677DC1">
            <w:pPr>
              <w:spacing w:line="360" w:lineRule="auto"/>
              <w:ind w:firstLineChars="196" w:firstLine="472"/>
              <w:jc w:val="center"/>
              <w:rPr>
                <w:b/>
                <w:color w:val="000000" w:themeColor="text1"/>
                <w:sz w:val="24"/>
                <w:szCs w:val="24"/>
              </w:rPr>
            </w:pPr>
          </w:p>
        </w:tc>
        <w:tc>
          <w:tcPr>
            <w:tcW w:w="2682" w:type="dxa"/>
            <w:vMerge/>
            <w:vAlign w:val="center"/>
          </w:tcPr>
          <w:p w:rsidR="00677DC1" w:rsidRDefault="00677DC1">
            <w:pPr>
              <w:spacing w:line="360" w:lineRule="auto"/>
              <w:ind w:firstLineChars="196" w:firstLine="470"/>
              <w:jc w:val="center"/>
              <w:rPr>
                <w:color w:val="000000" w:themeColor="text1"/>
                <w:sz w:val="24"/>
                <w:szCs w:val="24"/>
              </w:rPr>
            </w:pP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=4.5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2.4</w:t>
            </w:r>
          </w:p>
        </w:tc>
        <w:tc>
          <w:tcPr>
            <w:tcW w:w="775" w:type="dxa"/>
            <w:vAlign w:val="center"/>
          </w:tcPr>
          <w:p w:rsidR="00677DC1" w:rsidRDefault="00677DC1">
            <w:pPr>
              <w:spacing w:line="360" w:lineRule="auto"/>
              <w:ind w:firstLineChars="196" w:firstLine="472"/>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ign w:val="center"/>
          </w:tcPr>
          <w:p w:rsidR="00677DC1" w:rsidRDefault="00677DC1">
            <w:pPr>
              <w:spacing w:line="360" w:lineRule="auto"/>
              <w:ind w:firstLineChars="196" w:firstLine="472"/>
              <w:jc w:val="center"/>
              <w:rPr>
                <w:b/>
                <w:color w:val="000000" w:themeColor="text1"/>
                <w:sz w:val="24"/>
                <w:szCs w:val="24"/>
              </w:rPr>
            </w:pPr>
          </w:p>
        </w:tc>
        <w:tc>
          <w:tcPr>
            <w:tcW w:w="2682" w:type="dxa"/>
            <w:vMerge/>
            <w:vAlign w:val="center"/>
          </w:tcPr>
          <w:p w:rsidR="00677DC1" w:rsidRDefault="00677DC1">
            <w:pPr>
              <w:spacing w:line="360" w:lineRule="auto"/>
              <w:ind w:firstLineChars="196" w:firstLine="470"/>
              <w:jc w:val="center"/>
              <w:rPr>
                <w:color w:val="000000" w:themeColor="text1"/>
                <w:sz w:val="24"/>
                <w:szCs w:val="24"/>
              </w:rPr>
            </w:pP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=6.0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3.2</w:t>
            </w:r>
          </w:p>
        </w:tc>
        <w:tc>
          <w:tcPr>
            <w:tcW w:w="775" w:type="dxa"/>
            <w:vAlign w:val="center"/>
          </w:tcPr>
          <w:p w:rsidR="00677DC1" w:rsidRDefault="00677DC1">
            <w:pPr>
              <w:spacing w:line="360" w:lineRule="auto"/>
              <w:ind w:firstLineChars="196" w:firstLine="472"/>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restart"/>
            <w:vAlign w:val="center"/>
          </w:tcPr>
          <w:p w:rsidR="00677DC1" w:rsidRDefault="00F070DA">
            <w:pPr>
              <w:spacing w:line="360" w:lineRule="auto"/>
              <w:ind w:firstLineChars="147" w:firstLine="354"/>
              <w:rPr>
                <w:b/>
                <w:color w:val="000000" w:themeColor="text1"/>
                <w:sz w:val="24"/>
                <w:szCs w:val="24"/>
              </w:rPr>
            </w:pPr>
            <w:r>
              <w:rPr>
                <w:rFonts w:hint="eastAsia"/>
                <w:b/>
                <w:color w:val="000000" w:themeColor="text1"/>
                <w:sz w:val="24"/>
                <w:szCs w:val="24"/>
              </w:rPr>
              <w:t>VIL</w:t>
            </w:r>
          </w:p>
        </w:tc>
        <w:tc>
          <w:tcPr>
            <w:tcW w:w="2682" w:type="dxa"/>
            <w:vMerge w:val="restart"/>
            <w:vAlign w:val="center"/>
          </w:tcPr>
          <w:p w:rsidR="00677DC1" w:rsidRDefault="00F070DA">
            <w:pPr>
              <w:spacing w:line="360" w:lineRule="auto"/>
              <w:jc w:val="center"/>
              <w:rPr>
                <w:color w:val="000000" w:themeColor="text1"/>
                <w:sz w:val="24"/>
                <w:szCs w:val="24"/>
              </w:rPr>
            </w:pPr>
            <w:r>
              <w:rPr>
                <w:color w:val="000000" w:themeColor="text1"/>
                <w:sz w:val="24"/>
                <w:szCs w:val="24"/>
              </w:rPr>
              <w:t>LOW-level input voltage</w:t>
            </w: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2.0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0.8</w:t>
            </w:r>
          </w:p>
        </w:tc>
        <w:tc>
          <w:tcPr>
            <w:tcW w:w="775" w:type="dxa"/>
            <w:vAlign w:val="center"/>
          </w:tcPr>
          <w:p w:rsidR="00677DC1" w:rsidRDefault="00677DC1">
            <w:pPr>
              <w:spacing w:line="360" w:lineRule="auto"/>
              <w:ind w:firstLineChars="196" w:firstLine="472"/>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ign w:val="center"/>
          </w:tcPr>
          <w:p w:rsidR="00677DC1" w:rsidRDefault="00677DC1">
            <w:pPr>
              <w:spacing w:line="360" w:lineRule="auto"/>
              <w:ind w:firstLineChars="196" w:firstLine="472"/>
              <w:jc w:val="center"/>
              <w:rPr>
                <w:b/>
                <w:color w:val="000000" w:themeColor="text1"/>
                <w:sz w:val="24"/>
                <w:szCs w:val="24"/>
              </w:rPr>
            </w:pPr>
          </w:p>
        </w:tc>
        <w:tc>
          <w:tcPr>
            <w:tcW w:w="2682" w:type="dxa"/>
            <w:vMerge/>
            <w:vAlign w:val="center"/>
          </w:tcPr>
          <w:p w:rsidR="00677DC1" w:rsidRDefault="00677DC1">
            <w:pPr>
              <w:spacing w:line="360" w:lineRule="auto"/>
              <w:ind w:firstLineChars="196" w:firstLine="470"/>
              <w:jc w:val="center"/>
              <w:rPr>
                <w:color w:val="000000" w:themeColor="text1"/>
                <w:sz w:val="24"/>
                <w:szCs w:val="24"/>
              </w:rPr>
            </w:pP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4.5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2.1</w:t>
            </w:r>
          </w:p>
        </w:tc>
        <w:tc>
          <w:tcPr>
            <w:tcW w:w="775" w:type="dxa"/>
            <w:vAlign w:val="center"/>
          </w:tcPr>
          <w:p w:rsidR="00677DC1" w:rsidRDefault="00677DC1">
            <w:pPr>
              <w:spacing w:line="360" w:lineRule="auto"/>
              <w:ind w:firstLineChars="196" w:firstLine="472"/>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ign w:val="center"/>
          </w:tcPr>
          <w:p w:rsidR="00677DC1" w:rsidRDefault="00677DC1">
            <w:pPr>
              <w:spacing w:line="360" w:lineRule="auto"/>
              <w:ind w:firstLineChars="196" w:firstLine="472"/>
              <w:jc w:val="center"/>
              <w:rPr>
                <w:b/>
                <w:color w:val="000000" w:themeColor="text1"/>
                <w:sz w:val="24"/>
                <w:szCs w:val="24"/>
              </w:rPr>
            </w:pPr>
          </w:p>
        </w:tc>
        <w:tc>
          <w:tcPr>
            <w:tcW w:w="2682" w:type="dxa"/>
            <w:vMerge/>
            <w:vAlign w:val="center"/>
          </w:tcPr>
          <w:p w:rsidR="00677DC1" w:rsidRDefault="00677DC1">
            <w:pPr>
              <w:spacing w:line="360" w:lineRule="auto"/>
              <w:ind w:firstLineChars="196" w:firstLine="470"/>
              <w:jc w:val="center"/>
              <w:rPr>
                <w:color w:val="000000" w:themeColor="text1"/>
                <w:sz w:val="24"/>
                <w:szCs w:val="24"/>
              </w:rPr>
            </w:pP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6.0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2.8</w:t>
            </w:r>
          </w:p>
        </w:tc>
        <w:tc>
          <w:tcPr>
            <w:tcW w:w="775" w:type="dxa"/>
            <w:vAlign w:val="center"/>
          </w:tcPr>
          <w:p w:rsidR="00677DC1" w:rsidRDefault="00677DC1">
            <w:pPr>
              <w:spacing w:line="360" w:lineRule="auto"/>
              <w:ind w:firstLineChars="196" w:firstLine="472"/>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restart"/>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VOH</w:t>
            </w:r>
          </w:p>
        </w:tc>
        <w:tc>
          <w:tcPr>
            <w:tcW w:w="2682" w:type="dxa"/>
            <w:vMerge w:val="restart"/>
            <w:vAlign w:val="center"/>
          </w:tcPr>
          <w:p w:rsidR="00677DC1" w:rsidRDefault="00F070DA">
            <w:pPr>
              <w:spacing w:line="360" w:lineRule="auto"/>
              <w:jc w:val="center"/>
              <w:rPr>
                <w:color w:val="000000" w:themeColor="text1"/>
                <w:sz w:val="24"/>
                <w:szCs w:val="24"/>
              </w:rPr>
            </w:pPr>
            <w:r>
              <w:rPr>
                <w:color w:val="000000" w:themeColor="text1"/>
                <w:sz w:val="24"/>
                <w:szCs w:val="24"/>
              </w:rPr>
              <w:t>HIGH-leveloutputvoltage</w:t>
            </w: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2.0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2.0</w:t>
            </w:r>
          </w:p>
        </w:tc>
        <w:tc>
          <w:tcPr>
            <w:tcW w:w="775" w:type="dxa"/>
            <w:vAlign w:val="center"/>
          </w:tcPr>
          <w:p w:rsidR="00677DC1" w:rsidRDefault="00677DC1">
            <w:pPr>
              <w:spacing w:line="360" w:lineRule="auto"/>
              <w:ind w:firstLineChars="196" w:firstLine="472"/>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ign w:val="center"/>
          </w:tcPr>
          <w:p w:rsidR="00677DC1" w:rsidRDefault="00677DC1">
            <w:pPr>
              <w:spacing w:line="360" w:lineRule="auto"/>
              <w:ind w:firstLineChars="196" w:firstLine="472"/>
              <w:jc w:val="center"/>
              <w:rPr>
                <w:b/>
                <w:color w:val="000000" w:themeColor="text1"/>
                <w:sz w:val="24"/>
                <w:szCs w:val="24"/>
              </w:rPr>
            </w:pPr>
          </w:p>
        </w:tc>
        <w:tc>
          <w:tcPr>
            <w:tcW w:w="2682" w:type="dxa"/>
            <w:vMerge/>
            <w:vAlign w:val="center"/>
          </w:tcPr>
          <w:p w:rsidR="00677DC1" w:rsidRDefault="00677DC1">
            <w:pPr>
              <w:spacing w:line="360" w:lineRule="auto"/>
              <w:ind w:firstLineChars="196" w:firstLine="470"/>
              <w:jc w:val="center"/>
              <w:rPr>
                <w:color w:val="000000" w:themeColor="text1"/>
                <w:sz w:val="24"/>
                <w:szCs w:val="24"/>
              </w:rPr>
            </w:pP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4.5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4.5</w:t>
            </w:r>
          </w:p>
        </w:tc>
        <w:tc>
          <w:tcPr>
            <w:tcW w:w="775" w:type="dxa"/>
            <w:vAlign w:val="center"/>
          </w:tcPr>
          <w:p w:rsidR="00677DC1" w:rsidRDefault="00677DC1">
            <w:pPr>
              <w:spacing w:line="360" w:lineRule="auto"/>
              <w:ind w:firstLineChars="196" w:firstLine="472"/>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ign w:val="center"/>
          </w:tcPr>
          <w:p w:rsidR="00677DC1" w:rsidRDefault="00677DC1">
            <w:pPr>
              <w:spacing w:line="360" w:lineRule="auto"/>
              <w:ind w:firstLineChars="196" w:firstLine="472"/>
              <w:jc w:val="center"/>
              <w:rPr>
                <w:b/>
                <w:color w:val="000000" w:themeColor="text1"/>
                <w:sz w:val="24"/>
                <w:szCs w:val="24"/>
              </w:rPr>
            </w:pPr>
          </w:p>
        </w:tc>
        <w:tc>
          <w:tcPr>
            <w:tcW w:w="2682" w:type="dxa"/>
            <w:vMerge/>
            <w:vAlign w:val="center"/>
          </w:tcPr>
          <w:p w:rsidR="00677DC1" w:rsidRDefault="00677DC1">
            <w:pPr>
              <w:spacing w:line="360" w:lineRule="auto"/>
              <w:ind w:firstLineChars="196" w:firstLine="470"/>
              <w:jc w:val="center"/>
              <w:rPr>
                <w:color w:val="000000" w:themeColor="text1"/>
                <w:sz w:val="24"/>
                <w:szCs w:val="24"/>
              </w:rPr>
            </w:pP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6.0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6.0</w:t>
            </w:r>
          </w:p>
        </w:tc>
        <w:tc>
          <w:tcPr>
            <w:tcW w:w="775" w:type="dxa"/>
            <w:vAlign w:val="center"/>
          </w:tcPr>
          <w:p w:rsidR="00677DC1" w:rsidRDefault="00677DC1">
            <w:pPr>
              <w:spacing w:line="360" w:lineRule="auto"/>
              <w:ind w:firstLineChars="196" w:firstLine="472"/>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restart"/>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lastRenderedPageBreak/>
              <w:t>VO</w:t>
            </w:r>
            <w:r>
              <w:rPr>
                <w:b/>
                <w:color w:val="000000" w:themeColor="text1"/>
                <w:sz w:val="24"/>
                <w:szCs w:val="24"/>
              </w:rPr>
              <w:t>L</w:t>
            </w:r>
          </w:p>
        </w:tc>
        <w:tc>
          <w:tcPr>
            <w:tcW w:w="2682" w:type="dxa"/>
            <w:vMerge w:val="restart"/>
            <w:vAlign w:val="center"/>
          </w:tcPr>
          <w:p w:rsidR="00677DC1" w:rsidRDefault="00F070DA">
            <w:pPr>
              <w:spacing w:line="360" w:lineRule="auto"/>
              <w:jc w:val="center"/>
              <w:rPr>
                <w:color w:val="000000" w:themeColor="text1"/>
                <w:sz w:val="24"/>
                <w:szCs w:val="24"/>
              </w:rPr>
            </w:pPr>
            <w:r>
              <w:rPr>
                <w:color w:val="000000" w:themeColor="text1"/>
                <w:sz w:val="24"/>
                <w:szCs w:val="24"/>
              </w:rPr>
              <w:t>LOW-leveloutputvoltage</w:t>
            </w: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2.0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0</w:t>
            </w:r>
          </w:p>
        </w:tc>
        <w:tc>
          <w:tcPr>
            <w:tcW w:w="775" w:type="dxa"/>
            <w:vAlign w:val="center"/>
          </w:tcPr>
          <w:p w:rsidR="00677DC1" w:rsidRDefault="00677DC1">
            <w:pPr>
              <w:spacing w:line="360" w:lineRule="auto"/>
              <w:ind w:firstLineChars="196" w:firstLine="472"/>
              <w:jc w:val="center"/>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ign w:val="center"/>
          </w:tcPr>
          <w:p w:rsidR="00677DC1" w:rsidRDefault="00677DC1">
            <w:pPr>
              <w:spacing w:line="360" w:lineRule="auto"/>
              <w:ind w:firstLineChars="196" w:firstLine="472"/>
              <w:jc w:val="center"/>
              <w:rPr>
                <w:b/>
                <w:color w:val="000000" w:themeColor="text1"/>
                <w:sz w:val="24"/>
                <w:szCs w:val="24"/>
              </w:rPr>
            </w:pPr>
          </w:p>
        </w:tc>
        <w:tc>
          <w:tcPr>
            <w:tcW w:w="2682" w:type="dxa"/>
            <w:vMerge/>
            <w:vAlign w:val="center"/>
          </w:tcPr>
          <w:p w:rsidR="00677DC1" w:rsidRDefault="00677DC1">
            <w:pPr>
              <w:spacing w:line="360" w:lineRule="auto"/>
              <w:ind w:firstLineChars="196" w:firstLine="470"/>
              <w:jc w:val="center"/>
              <w:rPr>
                <w:color w:val="000000" w:themeColor="text1"/>
                <w:sz w:val="24"/>
                <w:szCs w:val="24"/>
              </w:rPr>
            </w:pP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4.5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0</w:t>
            </w:r>
          </w:p>
        </w:tc>
        <w:tc>
          <w:tcPr>
            <w:tcW w:w="775" w:type="dxa"/>
            <w:vAlign w:val="center"/>
          </w:tcPr>
          <w:p w:rsidR="00677DC1" w:rsidRDefault="00677DC1">
            <w:pPr>
              <w:spacing w:line="360" w:lineRule="auto"/>
              <w:ind w:firstLineChars="196" w:firstLine="472"/>
              <w:jc w:val="center"/>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Merge/>
            <w:vAlign w:val="center"/>
          </w:tcPr>
          <w:p w:rsidR="00677DC1" w:rsidRDefault="00677DC1">
            <w:pPr>
              <w:spacing w:line="360" w:lineRule="auto"/>
              <w:ind w:firstLineChars="196" w:firstLine="472"/>
              <w:jc w:val="center"/>
              <w:rPr>
                <w:b/>
                <w:color w:val="000000" w:themeColor="text1"/>
                <w:sz w:val="24"/>
                <w:szCs w:val="24"/>
              </w:rPr>
            </w:pPr>
          </w:p>
        </w:tc>
        <w:tc>
          <w:tcPr>
            <w:tcW w:w="2682" w:type="dxa"/>
            <w:vMerge/>
            <w:vAlign w:val="center"/>
          </w:tcPr>
          <w:p w:rsidR="00677DC1" w:rsidRDefault="00677DC1">
            <w:pPr>
              <w:spacing w:line="360" w:lineRule="auto"/>
              <w:ind w:firstLineChars="196" w:firstLine="470"/>
              <w:jc w:val="center"/>
              <w:rPr>
                <w:color w:val="000000" w:themeColor="text1"/>
                <w:sz w:val="24"/>
                <w:szCs w:val="24"/>
              </w:rPr>
            </w:pPr>
          </w:p>
        </w:tc>
        <w:tc>
          <w:tcPr>
            <w:tcW w:w="1475" w:type="dxa"/>
            <w:vAlign w:val="center"/>
          </w:tcPr>
          <w:p w:rsidR="00677DC1" w:rsidRDefault="00F070DA">
            <w:pPr>
              <w:spacing w:line="360" w:lineRule="auto"/>
              <w:rPr>
                <w:b/>
                <w:color w:val="000000" w:themeColor="text1"/>
                <w:sz w:val="24"/>
                <w:szCs w:val="24"/>
              </w:rPr>
            </w:pPr>
            <w:r>
              <w:rPr>
                <w:color w:val="000000" w:themeColor="text1"/>
                <w:sz w:val="24"/>
                <w:szCs w:val="24"/>
              </w:rPr>
              <w:t>VCC= 6.0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0</w:t>
            </w:r>
          </w:p>
        </w:tc>
        <w:tc>
          <w:tcPr>
            <w:tcW w:w="775" w:type="dxa"/>
            <w:vAlign w:val="center"/>
          </w:tcPr>
          <w:p w:rsidR="00677DC1" w:rsidRDefault="00677DC1">
            <w:pPr>
              <w:spacing w:line="360" w:lineRule="auto"/>
              <w:ind w:firstLineChars="196" w:firstLine="472"/>
              <w:jc w:val="center"/>
              <w:rPr>
                <w:b/>
                <w:color w:val="000000" w:themeColor="text1"/>
                <w:sz w:val="24"/>
                <w:szCs w:val="24"/>
              </w:rPr>
            </w:pPr>
          </w:p>
        </w:tc>
        <w:tc>
          <w:tcPr>
            <w:tcW w:w="725" w:type="dxa"/>
            <w:vAlign w:val="center"/>
          </w:tcPr>
          <w:p w:rsidR="00677DC1" w:rsidRDefault="00F070DA">
            <w:pPr>
              <w:spacing w:line="360" w:lineRule="auto"/>
              <w:jc w:val="center"/>
              <w:rPr>
                <w:color w:val="000000" w:themeColor="text1"/>
                <w:sz w:val="24"/>
                <w:szCs w:val="24"/>
              </w:rPr>
            </w:pPr>
            <w:r>
              <w:rPr>
                <w:rFonts w:hint="eastAsia"/>
                <w:b/>
                <w:color w:val="000000" w:themeColor="text1"/>
                <w:sz w:val="24"/>
                <w:szCs w:val="24"/>
              </w:rPr>
              <w:t>V</w:t>
            </w:r>
          </w:p>
        </w:tc>
      </w:tr>
      <w:tr w:rsidR="00677DC1">
        <w:tc>
          <w:tcPr>
            <w:tcW w:w="1060"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ICC</w:t>
            </w:r>
          </w:p>
        </w:tc>
        <w:tc>
          <w:tcPr>
            <w:tcW w:w="2682" w:type="dxa"/>
            <w:vAlign w:val="center"/>
          </w:tcPr>
          <w:p w:rsidR="00677DC1" w:rsidRDefault="00F070DA">
            <w:pPr>
              <w:spacing w:line="360" w:lineRule="auto"/>
              <w:jc w:val="center"/>
              <w:rPr>
                <w:color w:val="000000" w:themeColor="text1"/>
                <w:sz w:val="24"/>
                <w:szCs w:val="24"/>
              </w:rPr>
            </w:pPr>
            <w:r>
              <w:rPr>
                <w:rFonts w:hint="eastAsia"/>
                <w:color w:val="000000" w:themeColor="text1"/>
                <w:sz w:val="24"/>
                <w:szCs w:val="24"/>
              </w:rPr>
              <w:t>S</w:t>
            </w:r>
            <w:r>
              <w:rPr>
                <w:color w:val="000000" w:themeColor="text1"/>
                <w:sz w:val="24"/>
                <w:szCs w:val="24"/>
              </w:rPr>
              <w:t>upplycurrent</w:t>
            </w:r>
          </w:p>
        </w:tc>
        <w:tc>
          <w:tcPr>
            <w:tcW w:w="1475" w:type="dxa"/>
            <w:vAlign w:val="center"/>
          </w:tcPr>
          <w:p w:rsidR="00677DC1" w:rsidRDefault="00F070DA">
            <w:pPr>
              <w:spacing w:line="360" w:lineRule="auto"/>
              <w:ind w:left="360" w:hangingChars="150" w:hanging="360"/>
              <w:rPr>
                <w:color w:val="000000" w:themeColor="text1"/>
                <w:sz w:val="24"/>
                <w:szCs w:val="24"/>
              </w:rPr>
            </w:pPr>
            <w:r>
              <w:rPr>
                <w:color w:val="000000" w:themeColor="text1"/>
                <w:sz w:val="24"/>
                <w:szCs w:val="24"/>
              </w:rPr>
              <w:t>VI = VCC or GND;</w:t>
            </w:r>
          </w:p>
          <w:p w:rsidR="00677DC1" w:rsidRDefault="00F070DA">
            <w:pPr>
              <w:spacing w:line="360" w:lineRule="auto"/>
              <w:ind w:firstLineChars="100" w:firstLine="240"/>
              <w:rPr>
                <w:color w:val="000000" w:themeColor="text1"/>
                <w:sz w:val="24"/>
                <w:szCs w:val="24"/>
              </w:rPr>
            </w:pPr>
            <w:r>
              <w:rPr>
                <w:color w:val="000000" w:themeColor="text1"/>
                <w:sz w:val="24"/>
                <w:szCs w:val="24"/>
              </w:rPr>
              <w:t>IO = 0 A;</w:t>
            </w:r>
          </w:p>
          <w:p w:rsidR="00677DC1" w:rsidRDefault="00F070DA">
            <w:pPr>
              <w:spacing w:line="360" w:lineRule="auto"/>
              <w:rPr>
                <w:b/>
                <w:color w:val="000000" w:themeColor="text1"/>
                <w:sz w:val="24"/>
                <w:szCs w:val="24"/>
              </w:rPr>
            </w:pPr>
            <w:r>
              <w:rPr>
                <w:color w:val="000000" w:themeColor="text1"/>
                <w:sz w:val="24"/>
                <w:szCs w:val="24"/>
              </w:rPr>
              <w:t>VCC= 6.0 V</w:t>
            </w:r>
          </w:p>
        </w:tc>
        <w:tc>
          <w:tcPr>
            <w:tcW w:w="675" w:type="dxa"/>
            <w:vAlign w:val="center"/>
          </w:tcPr>
          <w:p w:rsidR="00677DC1" w:rsidRDefault="00677DC1">
            <w:pPr>
              <w:spacing w:line="360" w:lineRule="auto"/>
              <w:ind w:firstLineChars="196" w:firstLine="472"/>
              <w:jc w:val="center"/>
              <w:rPr>
                <w:b/>
                <w:color w:val="000000" w:themeColor="text1"/>
                <w:sz w:val="24"/>
                <w:szCs w:val="24"/>
              </w:rPr>
            </w:pPr>
          </w:p>
        </w:tc>
        <w:tc>
          <w:tcPr>
            <w:tcW w:w="710" w:type="dxa"/>
            <w:vAlign w:val="center"/>
          </w:tcPr>
          <w:p w:rsidR="00677DC1" w:rsidRDefault="00677DC1">
            <w:pPr>
              <w:spacing w:line="360" w:lineRule="auto"/>
              <w:jc w:val="center"/>
              <w:rPr>
                <w:b/>
                <w:color w:val="000000" w:themeColor="text1"/>
                <w:sz w:val="24"/>
                <w:szCs w:val="24"/>
              </w:rPr>
            </w:pPr>
          </w:p>
        </w:tc>
        <w:tc>
          <w:tcPr>
            <w:tcW w:w="775" w:type="dxa"/>
            <w:vAlign w:val="center"/>
          </w:tcPr>
          <w:p w:rsidR="00677DC1" w:rsidRDefault="00677DC1">
            <w:pPr>
              <w:spacing w:line="360" w:lineRule="auto"/>
              <w:ind w:firstLineChars="196" w:firstLine="472"/>
              <w:jc w:val="center"/>
              <w:rPr>
                <w:b/>
                <w:color w:val="000000" w:themeColor="text1"/>
                <w:sz w:val="24"/>
                <w:szCs w:val="24"/>
              </w:rPr>
            </w:pPr>
          </w:p>
        </w:tc>
        <w:tc>
          <w:tcPr>
            <w:tcW w:w="725" w:type="dxa"/>
            <w:vAlign w:val="center"/>
          </w:tcPr>
          <w:p w:rsidR="00677DC1" w:rsidRDefault="00F070DA">
            <w:pPr>
              <w:spacing w:line="360" w:lineRule="auto"/>
              <w:jc w:val="center"/>
              <w:rPr>
                <w:b/>
                <w:color w:val="000000" w:themeColor="text1"/>
                <w:sz w:val="24"/>
                <w:szCs w:val="24"/>
              </w:rPr>
            </w:pPr>
            <w:r>
              <w:rPr>
                <w:rFonts w:hint="eastAsia"/>
                <w:b/>
                <w:color w:val="000000" w:themeColor="text1"/>
                <w:sz w:val="24"/>
                <w:szCs w:val="24"/>
              </w:rPr>
              <w:t>uA</w:t>
            </w:r>
          </w:p>
        </w:tc>
      </w:tr>
    </w:tbl>
    <w:p w:rsidR="00677DC1" w:rsidRDefault="00677DC1">
      <w:pPr>
        <w:spacing w:line="360" w:lineRule="auto"/>
        <w:rPr>
          <w:color w:val="000000" w:themeColor="text1"/>
          <w:sz w:val="24"/>
          <w:szCs w:val="24"/>
        </w:rPr>
      </w:pPr>
    </w:p>
    <w:p w:rsidR="00677DC1" w:rsidRDefault="00F070DA">
      <w:pPr>
        <w:spacing w:line="360" w:lineRule="auto"/>
        <w:ind w:firstLineChars="200" w:firstLine="482"/>
        <w:jc w:val="left"/>
        <w:rPr>
          <w:b/>
          <w:color w:val="000000" w:themeColor="text1"/>
          <w:sz w:val="24"/>
          <w:szCs w:val="24"/>
        </w:rPr>
      </w:pPr>
      <w:r>
        <w:rPr>
          <w:rFonts w:hint="eastAsia"/>
          <w:b/>
          <w:color w:val="000000" w:themeColor="text1"/>
          <w:sz w:val="24"/>
          <w:szCs w:val="24"/>
        </w:rPr>
        <w:t>任务三、</w:t>
      </w:r>
      <w:r>
        <w:rPr>
          <w:rFonts w:hint="eastAsia"/>
          <w:b/>
          <w:color w:val="000000" w:themeColor="text1"/>
          <w:sz w:val="24"/>
          <w:szCs w:val="24"/>
        </w:rPr>
        <w:t>NE555</w:t>
      </w:r>
      <w:r>
        <w:rPr>
          <w:rFonts w:hint="eastAsia"/>
          <w:b/>
          <w:color w:val="000000" w:themeColor="text1"/>
          <w:sz w:val="24"/>
          <w:szCs w:val="24"/>
        </w:rPr>
        <w:t>集成电路测试</w:t>
      </w:r>
    </w:p>
    <w:p w:rsidR="00677DC1" w:rsidRDefault="00F070DA">
      <w:pPr>
        <w:spacing w:line="360" w:lineRule="auto"/>
        <w:ind w:firstLineChars="196" w:firstLine="470"/>
        <w:rPr>
          <w:color w:val="000000" w:themeColor="text1"/>
          <w:sz w:val="24"/>
          <w:szCs w:val="24"/>
        </w:rPr>
      </w:pPr>
      <w:r>
        <w:rPr>
          <w:color w:val="000000" w:themeColor="text1"/>
          <w:sz w:val="24"/>
          <w:szCs w:val="24"/>
        </w:rPr>
        <w:t>NE555</w:t>
      </w:r>
      <w:r>
        <w:rPr>
          <w:color w:val="000000" w:themeColor="text1"/>
          <w:sz w:val="24"/>
          <w:szCs w:val="24"/>
        </w:rPr>
        <w:t>为</w:t>
      </w:r>
      <w:r>
        <w:rPr>
          <w:color w:val="000000" w:themeColor="text1"/>
          <w:sz w:val="24"/>
          <w:szCs w:val="24"/>
        </w:rPr>
        <w:t>8</w:t>
      </w:r>
      <w:r>
        <w:rPr>
          <w:color w:val="000000" w:themeColor="text1"/>
          <w:sz w:val="24"/>
          <w:szCs w:val="24"/>
        </w:rPr>
        <w:t>脚时基</w:t>
      </w:r>
      <w:hyperlink r:id="rId13" w:tgtFrame="_blank" w:history="1">
        <w:r>
          <w:rPr>
            <w:color w:val="000000" w:themeColor="text1"/>
            <w:sz w:val="24"/>
            <w:szCs w:val="24"/>
          </w:rPr>
          <w:t>集成电路</w:t>
        </w:r>
      </w:hyperlink>
      <w:r>
        <w:rPr>
          <w:color w:val="000000" w:themeColor="text1"/>
          <w:sz w:val="24"/>
          <w:szCs w:val="24"/>
        </w:rPr>
        <w:t>，大约在</w:t>
      </w:r>
      <w:r>
        <w:rPr>
          <w:color w:val="000000" w:themeColor="text1"/>
          <w:sz w:val="24"/>
          <w:szCs w:val="24"/>
        </w:rPr>
        <w:t>1971</w:t>
      </w:r>
      <w:r>
        <w:rPr>
          <w:color w:val="000000" w:themeColor="text1"/>
          <w:sz w:val="24"/>
          <w:szCs w:val="24"/>
        </w:rPr>
        <w:t>年由</w:t>
      </w:r>
      <w:r>
        <w:rPr>
          <w:color w:val="000000" w:themeColor="text1"/>
          <w:sz w:val="24"/>
          <w:szCs w:val="24"/>
        </w:rPr>
        <w:t>Signetics Corporation</w:t>
      </w:r>
      <w:r>
        <w:rPr>
          <w:color w:val="000000" w:themeColor="text1"/>
          <w:sz w:val="24"/>
          <w:szCs w:val="24"/>
        </w:rPr>
        <w:t>发布，在当时是唯一非常快速且商业化的</w:t>
      </w:r>
      <w:r>
        <w:rPr>
          <w:rFonts w:hint="eastAsia"/>
          <w:color w:val="000000" w:themeColor="text1"/>
          <w:sz w:val="24"/>
          <w:szCs w:val="24"/>
        </w:rPr>
        <w:t>定时</w:t>
      </w:r>
      <w:r>
        <w:rPr>
          <w:color w:val="000000" w:themeColor="text1"/>
          <w:sz w:val="24"/>
          <w:szCs w:val="24"/>
        </w:rPr>
        <w:t>集成电路（</w:t>
      </w:r>
      <w:r>
        <w:rPr>
          <w:color w:val="000000" w:themeColor="text1"/>
          <w:sz w:val="24"/>
          <w:szCs w:val="24"/>
        </w:rPr>
        <w:t>Timer IC</w:t>
      </w:r>
      <w:r>
        <w:rPr>
          <w:rFonts w:hint="eastAsia"/>
          <w:color w:val="000000" w:themeColor="text1"/>
          <w:sz w:val="24"/>
          <w:szCs w:val="24"/>
        </w:rPr>
        <w:t>）</w:t>
      </w:r>
      <w:r>
        <w:rPr>
          <w:color w:val="000000" w:themeColor="text1"/>
          <w:sz w:val="24"/>
          <w:szCs w:val="24"/>
        </w:rPr>
        <w:t>，在往后的</w:t>
      </w:r>
      <w:r>
        <w:rPr>
          <w:color w:val="000000" w:themeColor="text1"/>
          <w:sz w:val="24"/>
          <w:szCs w:val="24"/>
        </w:rPr>
        <w:t>40</w:t>
      </w:r>
      <w:r>
        <w:rPr>
          <w:color w:val="000000" w:themeColor="text1"/>
          <w:sz w:val="24"/>
          <w:szCs w:val="24"/>
        </w:rPr>
        <w:t>年中非常普遍被使用，且延伸出许多的应用电路，</w:t>
      </w:r>
      <w:r>
        <w:rPr>
          <w:color w:val="000000" w:themeColor="text1"/>
          <w:sz w:val="24"/>
          <w:szCs w:val="24"/>
        </w:rPr>
        <w:t>NE555</w:t>
      </w:r>
      <w:r>
        <w:rPr>
          <w:color w:val="000000" w:themeColor="text1"/>
          <w:sz w:val="24"/>
          <w:szCs w:val="24"/>
        </w:rPr>
        <w:t>的作用范围很广，但一般多应用于单稳态多谐</w:t>
      </w:r>
      <w:hyperlink r:id="rId14" w:tgtFrame="_blank" w:history="1">
        <w:r>
          <w:rPr>
            <w:color w:val="000000" w:themeColor="text1"/>
            <w:sz w:val="24"/>
            <w:szCs w:val="24"/>
          </w:rPr>
          <w:t>振荡器</w:t>
        </w:r>
      </w:hyperlink>
      <w:r>
        <w:rPr>
          <w:color w:val="000000" w:themeColor="text1"/>
          <w:sz w:val="24"/>
          <w:szCs w:val="24"/>
        </w:rPr>
        <w:t>及无稳态多谐振荡器</w:t>
      </w:r>
      <w:r>
        <w:rPr>
          <w:rFonts w:hint="eastAsia"/>
          <w:color w:val="000000" w:themeColor="text1"/>
          <w:sz w:val="24"/>
          <w:szCs w:val="24"/>
        </w:rPr>
        <w:t>。</w:t>
      </w:r>
    </w:p>
    <w:p w:rsidR="00677DC1" w:rsidRDefault="00F070DA">
      <w:pPr>
        <w:spacing w:line="360" w:lineRule="auto"/>
        <w:ind w:firstLineChars="196" w:firstLine="470"/>
        <w:rPr>
          <w:color w:val="000000" w:themeColor="text1"/>
          <w:sz w:val="24"/>
          <w:szCs w:val="24"/>
        </w:rPr>
      </w:pPr>
      <w:r>
        <w:rPr>
          <w:color w:val="000000" w:themeColor="text1"/>
          <w:sz w:val="24"/>
          <w:szCs w:val="24"/>
        </w:rPr>
        <w:t>参赛选手根据芯片手册及组委会发放的焊接套件自行设计一款单稳态电路</w:t>
      </w:r>
      <w:r>
        <w:rPr>
          <w:rFonts w:hint="eastAsia"/>
          <w:color w:val="000000" w:themeColor="text1"/>
          <w:sz w:val="24"/>
          <w:szCs w:val="24"/>
        </w:rPr>
        <w:t>，</w:t>
      </w:r>
      <w:r>
        <w:rPr>
          <w:color w:val="000000" w:themeColor="text1"/>
          <w:sz w:val="24"/>
          <w:szCs w:val="24"/>
        </w:rPr>
        <w:t>由集成电路测试平台产生一个低电平触发信号</w:t>
      </w:r>
      <w:r>
        <w:rPr>
          <w:rFonts w:hint="eastAsia"/>
          <w:color w:val="000000" w:themeColor="text1"/>
          <w:sz w:val="24"/>
          <w:szCs w:val="24"/>
        </w:rPr>
        <w:t>，测试平台测量单稳态触发电路输出端电压，参赛选手根据上述要求编写测试程序，通过上位机显示输出端电压值，并填写测试报告。</w:t>
      </w:r>
    </w:p>
    <w:p w:rsidR="00677DC1" w:rsidRDefault="00F070DA">
      <w:pPr>
        <w:spacing w:line="360" w:lineRule="auto"/>
        <w:ind w:firstLineChars="200" w:firstLine="482"/>
        <w:jc w:val="left"/>
        <w:rPr>
          <w:b/>
          <w:color w:val="000000" w:themeColor="text1"/>
          <w:sz w:val="24"/>
          <w:szCs w:val="24"/>
        </w:rPr>
      </w:pPr>
      <w:r>
        <w:rPr>
          <w:rFonts w:hint="eastAsia"/>
          <w:b/>
          <w:color w:val="000000" w:themeColor="text1"/>
          <w:sz w:val="24"/>
          <w:szCs w:val="24"/>
        </w:rPr>
        <w:t>任务四、随机抽取考点</w:t>
      </w:r>
    </w:p>
    <w:p w:rsidR="00677DC1" w:rsidRDefault="00F070DA">
      <w:pPr>
        <w:spacing w:line="360" w:lineRule="auto"/>
        <w:ind w:firstLineChars="196" w:firstLine="470"/>
        <w:rPr>
          <w:color w:val="000000" w:themeColor="text1"/>
          <w:sz w:val="24"/>
          <w:szCs w:val="24"/>
        </w:rPr>
      </w:pPr>
      <w:r>
        <w:rPr>
          <w:rFonts w:hint="eastAsia"/>
          <w:color w:val="000000" w:themeColor="text1"/>
          <w:sz w:val="24"/>
          <w:szCs w:val="24"/>
        </w:rPr>
        <w:t>参赛选手依据组委会现场抽取的芯片，完成测试电路的设计、焊接、调试及测试程序的编写，参赛选手应能独立完成测试方案的论证与制定、测试报告的编写，测试电路板的焊接并完成测试工作。</w:t>
      </w:r>
    </w:p>
    <w:p w:rsidR="00677DC1" w:rsidRDefault="00F070DA">
      <w:pPr>
        <w:jc w:val="center"/>
        <w:rPr>
          <w:b/>
          <w:color w:val="000000" w:themeColor="text1"/>
          <w:sz w:val="30"/>
          <w:szCs w:val="30"/>
        </w:rPr>
      </w:pPr>
      <w:r>
        <w:rPr>
          <w:rFonts w:hint="eastAsia"/>
          <w:b/>
          <w:color w:val="000000" w:themeColor="text1"/>
          <w:sz w:val="30"/>
          <w:szCs w:val="30"/>
        </w:rPr>
        <w:t>第二部分集成电路应用</w:t>
      </w:r>
    </w:p>
    <w:p w:rsidR="00677DC1" w:rsidRDefault="00F070DA">
      <w:pPr>
        <w:tabs>
          <w:tab w:val="center" w:pos="4394"/>
        </w:tabs>
        <w:ind w:firstLineChars="200" w:firstLine="482"/>
        <w:rPr>
          <w:b/>
          <w:color w:val="000000" w:themeColor="text1"/>
          <w:sz w:val="24"/>
          <w:szCs w:val="24"/>
        </w:rPr>
      </w:pPr>
      <w:r>
        <w:rPr>
          <w:rFonts w:hint="eastAsia"/>
          <w:b/>
          <w:color w:val="000000" w:themeColor="text1"/>
          <w:sz w:val="24"/>
          <w:szCs w:val="24"/>
        </w:rPr>
        <w:t>一、</w:t>
      </w:r>
      <w:r>
        <w:rPr>
          <w:b/>
          <w:color w:val="000000" w:themeColor="text1"/>
          <w:sz w:val="24"/>
          <w:szCs w:val="24"/>
        </w:rPr>
        <w:t>比赛要求</w:t>
      </w:r>
      <w:r>
        <w:rPr>
          <w:b/>
          <w:color w:val="000000" w:themeColor="text1"/>
          <w:sz w:val="24"/>
          <w:szCs w:val="24"/>
        </w:rPr>
        <w:tab/>
      </w:r>
    </w:p>
    <w:p w:rsidR="00677DC1" w:rsidRDefault="00F070DA">
      <w:pPr>
        <w:spacing w:line="360" w:lineRule="auto"/>
        <w:ind w:firstLineChars="196" w:firstLine="470"/>
        <w:rPr>
          <w:color w:val="000000" w:themeColor="text1"/>
          <w:sz w:val="24"/>
          <w:szCs w:val="24"/>
        </w:rPr>
      </w:pPr>
      <w:r>
        <w:rPr>
          <w:rFonts w:hint="eastAsia"/>
          <w:color w:val="000000" w:themeColor="text1"/>
          <w:sz w:val="24"/>
          <w:szCs w:val="24"/>
        </w:rPr>
        <w:t>参赛选手</w:t>
      </w:r>
      <w:r>
        <w:rPr>
          <w:color w:val="000000" w:themeColor="text1"/>
          <w:sz w:val="24"/>
          <w:szCs w:val="24"/>
        </w:rPr>
        <w:t>在规定的时间内，依据大赛组委会提供的技术文件（原理图、元器件资料</w:t>
      </w:r>
      <w:r>
        <w:rPr>
          <w:rFonts w:hint="eastAsia"/>
          <w:color w:val="000000" w:themeColor="text1"/>
          <w:sz w:val="24"/>
          <w:szCs w:val="24"/>
        </w:rPr>
        <w:t>、元件清单</w:t>
      </w:r>
      <w:r>
        <w:rPr>
          <w:color w:val="000000" w:themeColor="text1"/>
          <w:sz w:val="24"/>
          <w:szCs w:val="24"/>
        </w:rPr>
        <w:t>等）</w:t>
      </w:r>
      <w:r>
        <w:rPr>
          <w:rFonts w:hint="eastAsia"/>
          <w:color w:val="000000" w:themeColor="text1"/>
          <w:sz w:val="24"/>
          <w:szCs w:val="24"/>
        </w:rPr>
        <w:t>与故障电路板按照竞赛要求排除故障，</w:t>
      </w:r>
      <w:r>
        <w:rPr>
          <w:color w:val="000000" w:themeColor="text1"/>
          <w:sz w:val="24"/>
          <w:szCs w:val="24"/>
        </w:rPr>
        <w:t>测量</w:t>
      </w:r>
      <w:r>
        <w:rPr>
          <w:rFonts w:hint="eastAsia"/>
          <w:color w:val="000000" w:themeColor="text1"/>
          <w:sz w:val="24"/>
          <w:szCs w:val="24"/>
        </w:rPr>
        <w:t>相关电路参数，</w:t>
      </w:r>
      <w:r>
        <w:rPr>
          <w:color w:val="000000" w:themeColor="text1"/>
          <w:sz w:val="24"/>
          <w:szCs w:val="24"/>
        </w:rPr>
        <w:t>以及功能验证</w:t>
      </w:r>
      <w:r>
        <w:rPr>
          <w:rFonts w:hint="eastAsia"/>
          <w:color w:val="000000" w:themeColor="text1"/>
          <w:sz w:val="24"/>
          <w:szCs w:val="24"/>
        </w:rPr>
        <w:t>。</w:t>
      </w:r>
    </w:p>
    <w:p w:rsidR="00677DC1" w:rsidRDefault="00677DC1" w:rsidP="00076275">
      <w:pPr>
        <w:spacing w:beforeLines="50" w:before="156" w:afterLines="50" w:after="156"/>
        <w:ind w:firstLineChars="200" w:firstLine="482"/>
        <w:rPr>
          <w:b/>
          <w:color w:val="000000" w:themeColor="text1"/>
          <w:sz w:val="24"/>
          <w:szCs w:val="24"/>
        </w:rPr>
      </w:pPr>
    </w:p>
    <w:p w:rsidR="00677DC1" w:rsidRDefault="00677DC1" w:rsidP="00076275">
      <w:pPr>
        <w:spacing w:beforeLines="50" w:before="156" w:afterLines="50" w:after="156"/>
        <w:ind w:firstLineChars="200" w:firstLine="482"/>
        <w:rPr>
          <w:b/>
          <w:color w:val="000000" w:themeColor="text1"/>
          <w:sz w:val="24"/>
          <w:szCs w:val="24"/>
        </w:rPr>
      </w:pPr>
    </w:p>
    <w:p w:rsidR="00677DC1" w:rsidRDefault="00F070DA" w:rsidP="00076275">
      <w:pPr>
        <w:spacing w:beforeLines="50" w:before="156" w:afterLines="50" w:after="156"/>
        <w:ind w:firstLineChars="200" w:firstLine="482"/>
        <w:rPr>
          <w:b/>
          <w:color w:val="000000" w:themeColor="text1"/>
          <w:sz w:val="24"/>
          <w:szCs w:val="24"/>
        </w:rPr>
      </w:pPr>
      <w:r>
        <w:rPr>
          <w:rFonts w:hint="eastAsia"/>
          <w:b/>
          <w:color w:val="000000" w:themeColor="text1"/>
          <w:sz w:val="24"/>
          <w:szCs w:val="24"/>
        </w:rPr>
        <w:t>二、</w:t>
      </w:r>
      <w:r>
        <w:rPr>
          <w:b/>
          <w:color w:val="000000" w:themeColor="text1"/>
          <w:sz w:val="24"/>
          <w:szCs w:val="24"/>
        </w:rPr>
        <w:t>比赛</w:t>
      </w:r>
      <w:r>
        <w:rPr>
          <w:rFonts w:hint="eastAsia"/>
          <w:b/>
          <w:color w:val="000000" w:themeColor="text1"/>
          <w:sz w:val="24"/>
          <w:szCs w:val="24"/>
        </w:rPr>
        <w:t>内容</w:t>
      </w:r>
    </w:p>
    <w:p w:rsidR="00677DC1" w:rsidRDefault="00F070DA">
      <w:pPr>
        <w:spacing w:line="360" w:lineRule="auto"/>
        <w:ind w:firstLineChars="196" w:firstLine="472"/>
        <w:rPr>
          <w:b/>
          <w:color w:val="000000" w:themeColor="text1"/>
          <w:sz w:val="24"/>
          <w:szCs w:val="24"/>
        </w:rPr>
      </w:pPr>
      <w:r>
        <w:rPr>
          <w:rFonts w:hint="eastAsia"/>
          <w:b/>
          <w:color w:val="000000" w:themeColor="text1"/>
          <w:sz w:val="24"/>
          <w:szCs w:val="24"/>
        </w:rPr>
        <w:lastRenderedPageBreak/>
        <w:t>任务五、集成电路应用</w:t>
      </w:r>
      <w:r>
        <w:rPr>
          <w:b/>
          <w:color w:val="000000" w:themeColor="text1"/>
          <w:sz w:val="24"/>
          <w:szCs w:val="24"/>
        </w:rPr>
        <w:t>电路板的</w:t>
      </w:r>
      <w:r>
        <w:rPr>
          <w:rFonts w:hint="eastAsia"/>
          <w:b/>
          <w:color w:val="000000" w:themeColor="text1"/>
          <w:sz w:val="24"/>
          <w:szCs w:val="24"/>
        </w:rPr>
        <w:t>检测与排障</w:t>
      </w:r>
    </w:p>
    <w:p w:rsidR="00677DC1" w:rsidRDefault="00F070DA">
      <w:pPr>
        <w:spacing w:line="360" w:lineRule="auto"/>
        <w:ind w:firstLineChars="195" w:firstLine="468"/>
        <w:rPr>
          <w:color w:val="000000" w:themeColor="text1"/>
          <w:sz w:val="24"/>
          <w:szCs w:val="24"/>
        </w:rPr>
      </w:pPr>
      <w:r>
        <w:rPr>
          <w:rFonts w:hint="eastAsia"/>
          <w:color w:val="000000" w:themeColor="text1"/>
          <w:sz w:val="24"/>
          <w:szCs w:val="24"/>
        </w:rPr>
        <w:t>组委会提供一块集成</w:t>
      </w:r>
      <w:r>
        <w:rPr>
          <w:color w:val="000000" w:themeColor="text1"/>
          <w:sz w:val="24"/>
          <w:szCs w:val="24"/>
        </w:rPr>
        <w:t>电路</w:t>
      </w:r>
      <w:r>
        <w:rPr>
          <w:rFonts w:hint="eastAsia"/>
          <w:color w:val="000000" w:themeColor="text1"/>
          <w:sz w:val="24"/>
          <w:szCs w:val="24"/>
        </w:rPr>
        <w:t>应用电路板（以</w:t>
      </w:r>
      <w:r>
        <w:rPr>
          <w:color w:val="000000" w:themeColor="text1"/>
          <w:sz w:val="24"/>
          <w:szCs w:val="24"/>
        </w:rPr>
        <w:t>下</w:t>
      </w:r>
      <w:r>
        <w:rPr>
          <w:rFonts w:hint="eastAsia"/>
          <w:color w:val="000000" w:themeColor="text1"/>
          <w:sz w:val="24"/>
          <w:szCs w:val="24"/>
        </w:rPr>
        <w:t>简</w:t>
      </w:r>
      <w:r>
        <w:rPr>
          <w:color w:val="000000" w:themeColor="text1"/>
          <w:sz w:val="24"/>
          <w:szCs w:val="24"/>
        </w:rPr>
        <w:t>称应用电路板）</w:t>
      </w:r>
      <w:r>
        <w:rPr>
          <w:rFonts w:hint="eastAsia"/>
          <w:color w:val="000000" w:themeColor="text1"/>
          <w:sz w:val="24"/>
          <w:szCs w:val="24"/>
        </w:rPr>
        <w:t>及配套测试程序，电路板上有一处芯片没有焊接。同时还提供</w:t>
      </w:r>
      <w:r>
        <w:rPr>
          <w:rFonts w:hint="eastAsia"/>
          <w:color w:val="000000" w:themeColor="text1"/>
          <w:sz w:val="24"/>
          <w:szCs w:val="24"/>
        </w:rPr>
        <w:t>10</w:t>
      </w:r>
      <w:r>
        <w:rPr>
          <w:rFonts w:hint="eastAsia"/>
          <w:color w:val="000000" w:themeColor="text1"/>
          <w:sz w:val="24"/>
          <w:szCs w:val="24"/>
        </w:rPr>
        <w:t>颗</w:t>
      </w:r>
      <w:r>
        <w:rPr>
          <w:color w:val="000000" w:themeColor="text1"/>
          <w:sz w:val="24"/>
          <w:szCs w:val="24"/>
        </w:rPr>
        <w:t>经过处理的</w:t>
      </w:r>
      <w:r>
        <w:rPr>
          <w:rFonts w:hint="eastAsia"/>
          <w:color w:val="000000" w:themeColor="text1"/>
          <w:sz w:val="24"/>
          <w:szCs w:val="24"/>
        </w:rPr>
        <w:t>芯片（芯片型号已经擦除），它们外观相同但是型号不同，参赛选手根据组委会提供的芯片测试程序和芯片手册，自己找出符合电路板原理图中所需要的</w:t>
      </w:r>
      <w:r>
        <w:rPr>
          <w:rFonts w:hint="eastAsia"/>
          <w:color w:val="000000" w:themeColor="text1"/>
          <w:sz w:val="24"/>
          <w:szCs w:val="24"/>
        </w:rPr>
        <w:t>1</w:t>
      </w:r>
      <w:r>
        <w:rPr>
          <w:rFonts w:hint="eastAsia"/>
          <w:color w:val="000000" w:themeColor="text1"/>
          <w:sz w:val="24"/>
          <w:szCs w:val="24"/>
        </w:rPr>
        <w:t>颗芯片，并将这颗芯片焊接到电路当中。</w:t>
      </w:r>
    </w:p>
    <w:p w:rsidR="00677DC1" w:rsidRDefault="00F070DA">
      <w:pPr>
        <w:spacing w:line="360" w:lineRule="auto"/>
        <w:ind w:firstLineChars="195" w:firstLine="468"/>
        <w:rPr>
          <w:color w:val="000000" w:themeColor="text1"/>
          <w:sz w:val="24"/>
          <w:szCs w:val="24"/>
        </w:rPr>
      </w:pPr>
      <w:r>
        <w:rPr>
          <w:rFonts w:hint="eastAsia"/>
          <w:color w:val="000000" w:themeColor="text1"/>
          <w:sz w:val="24"/>
          <w:szCs w:val="24"/>
        </w:rPr>
        <w:t>参赛选手通过测试程序判断电路板故障范围，</w:t>
      </w:r>
      <w:r>
        <w:rPr>
          <w:color w:val="000000" w:themeColor="text1"/>
          <w:sz w:val="24"/>
          <w:szCs w:val="24"/>
        </w:rPr>
        <w:t>使用万用表、示波器、直流稳压电源等工具进行故障检测与维修</w:t>
      </w:r>
      <w:r>
        <w:rPr>
          <w:rFonts w:hint="eastAsia"/>
          <w:color w:val="000000" w:themeColor="text1"/>
          <w:sz w:val="24"/>
          <w:szCs w:val="24"/>
        </w:rPr>
        <w:t>。参赛选手应充分理解电路原理，认真分析信号走向。使该电路整体功能运行正常。</w:t>
      </w:r>
    </w:p>
    <w:p w:rsidR="00677DC1" w:rsidRDefault="00F070DA">
      <w:pPr>
        <w:spacing w:line="360" w:lineRule="auto"/>
        <w:ind w:firstLineChars="196" w:firstLine="470"/>
        <w:rPr>
          <w:color w:val="000000" w:themeColor="text1"/>
          <w:sz w:val="24"/>
          <w:szCs w:val="24"/>
        </w:rPr>
      </w:pPr>
      <w:r>
        <w:rPr>
          <w:color w:val="000000" w:themeColor="text1"/>
          <w:sz w:val="24"/>
          <w:szCs w:val="24"/>
        </w:rPr>
        <w:t>将维修信息记录在相应的表格中，语言描述应条理清晰，能够反映选手对于故障的判断及排除过程，且言简意赅，符合典型电子产品维修岗位对于故障维修记录的规范要求。</w:t>
      </w:r>
    </w:p>
    <w:p w:rsidR="00677DC1" w:rsidRDefault="00F070DA" w:rsidP="00076275">
      <w:pPr>
        <w:spacing w:beforeLines="50" w:before="156" w:afterLines="50" w:after="156"/>
        <w:ind w:firstLineChars="200" w:firstLine="482"/>
        <w:rPr>
          <w:b/>
          <w:color w:val="000000" w:themeColor="text1"/>
          <w:sz w:val="24"/>
          <w:szCs w:val="24"/>
        </w:rPr>
      </w:pPr>
      <w:r>
        <w:rPr>
          <w:rFonts w:hint="eastAsia"/>
          <w:b/>
          <w:color w:val="000000" w:themeColor="text1"/>
          <w:sz w:val="24"/>
          <w:szCs w:val="24"/>
        </w:rPr>
        <w:t>四、注意事项</w:t>
      </w:r>
    </w:p>
    <w:p w:rsidR="00677DC1" w:rsidRDefault="00F070DA">
      <w:pPr>
        <w:spacing w:line="360" w:lineRule="auto"/>
        <w:ind w:firstLineChars="196" w:firstLine="47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1）参赛选手在焊接等操作过程中应当严格遵守安全操作规范，安全用电，保持桌面整洁。 </w:t>
      </w:r>
    </w:p>
    <w:p w:rsidR="00677DC1" w:rsidRDefault="00F070DA">
      <w:pPr>
        <w:spacing w:line="360" w:lineRule="auto"/>
        <w:ind w:firstLineChars="196" w:firstLine="47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2）选手可在 10：00 前确认焊接套件的器件完整情况，如有缺失可申请补领器件，10 点之后每补领 1 个器件将被扣 1 分。 </w:t>
      </w:r>
    </w:p>
    <w:p w:rsidR="00677DC1" w:rsidRDefault="00F070DA">
      <w:pPr>
        <w:spacing w:line="360" w:lineRule="auto"/>
        <w:ind w:firstLineChars="196" w:firstLine="47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3）选手可在规定的时间内申请更换集成电路测试板（限 1 次）或竞赛平台（限 1 次），但是将会被扣除相应分数。 </w:t>
      </w:r>
    </w:p>
    <w:p w:rsidR="00677DC1" w:rsidRDefault="00F070DA">
      <w:pPr>
        <w:spacing w:line="360" w:lineRule="auto"/>
        <w:ind w:firstLineChars="196" w:firstLine="47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4）选手只可携带赛项规程中允许携带的物品进入赛场，携带的笔记本电脑不得超过 2 台。 </w:t>
      </w:r>
    </w:p>
    <w:p w:rsidR="00677DC1" w:rsidRDefault="00F070DA">
      <w:pPr>
        <w:spacing w:line="360" w:lineRule="auto"/>
        <w:ind w:firstLineChars="196" w:firstLine="47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5）参赛选手按照大赛规定通过U盘上传相关文档和竞赛作品。</w:t>
      </w:r>
    </w:p>
    <w:p w:rsidR="00677DC1" w:rsidRDefault="00F070DA">
      <w:pPr>
        <w:tabs>
          <w:tab w:val="left" w:pos="5475"/>
        </w:tabs>
        <w:spacing w:line="360" w:lineRule="auto"/>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6）选手不得做出影响他人的动作，或者发出异常噪音干扰比赛的进行。</w:t>
      </w:r>
    </w:p>
    <w:p w:rsidR="00677DC1" w:rsidRDefault="00677DC1">
      <w:pPr>
        <w:tabs>
          <w:tab w:val="left" w:pos="5475"/>
        </w:tabs>
        <w:spacing w:line="360" w:lineRule="auto"/>
        <w:ind w:firstLineChars="200" w:firstLine="480"/>
        <w:jc w:val="left"/>
        <w:rPr>
          <w:rFonts w:asciiTheme="minorEastAsia" w:hAnsiTheme="minorEastAsia"/>
          <w:color w:val="000000" w:themeColor="text1"/>
          <w:sz w:val="24"/>
          <w:szCs w:val="24"/>
        </w:rPr>
      </w:pPr>
    </w:p>
    <w:p w:rsidR="00677DC1" w:rsidRDefault="00677DC1">
      <w:pPr>
        <w:tabs>
          <w:tab w:val="left" w:pos="5475"/>
        </w:tabs>
        <w:spacing w:line="360" w:lineRule="auto"/>
        <w:ind w:firstLineChars="200" w:firstLine="480"/>
        <w:jc w:val="left"/>
        <w:rPr>
          <w:rFonts w:asciiTheme="minorEastAsia" w:hAnsiTheme="minorEastAsia"/>
          <w:color w:val="000000" w:themeColor="text1"/>
          <w:sz w:val="24"/>
          <w:szCs w:val="24"/>
        </w:rPr>
      </w:pPr>
    </w:p>
    <w:p w:rsidR="00677DC1" w:rsidRDefault="00677DC1">
      <w:pPr>
        <w:tabs>
          <w:tab w:val="left" w:pos="5475"/>
        </w:tabs>
        <w:spacing w:line="360" w:lineRule="auto"/>
        <w:ind w:firstLineChars="200" w:firstLine="480"/>
        <w:jc w:val="left"/>
        <w:rPr>
          <w:rFonts w:asciiTheme="minorEastAsia" w:hAnsiTheme="minorEastAsia"/>
          <w:color w:val="000000" w:themeColor="text1"/>
          <w:sz w:val="24"/>
          <w:szCs w:val="24"/>
        </w:rPr>
      </w:pPr>
    </w:p>
    <w:p w:rsidR="00677DC1" w:rsidRDefault="00677DC1">
      <w:pPr>
        <w:tabs>
          <w:tab w:val="left" w:pos="5475"/>
        </w:tabs>
        <w:spacing w:line="360" w:lineRule="auto"/>
        <w:ind w:firstLineChars="200" w:firstLine="480"/>
        <w:jc w:val="left"/>
        <w:rPr>
          <w:rFonts w:asciiTheme="minorEastAsia" w:hAnsiTheme="minorEastAsia"/>
          <w:color w:val="000000" w:themeColor="text1"/>
          <w:sz w:val="24"/>
          <w:szCs w:val="24"/>
        </w:rPr>
      </w:pPr>
    </w:p>
    <w:p w:rsidR="00677DC1" w:rsidRDefault="00677DC1">
      <w:pPr>
        <w:tabs>
          <w:tab w:val="left" w:pos="5475"/>
        </w:tabs>
        <w:spacing w:line="360" w:lineRule="auto"/>
        <w:jc w:val="left"/>
        <w:rPr>
          <w:rFonts w:asciiTheme="minorEastAsia" w:hAnsiTheme="minorEastAsia"/>
          <w:color w:val="000000" w:themeColor="text1"/>
          <w:sz w:val="24"/>
          <w:szCs w:val="24"/>
        </w:rPr>
      </w:pPr>
    </w:p>
    <w:p w:rsidR="00677DC1" w:rsidRDefault="00F070DA" w:rsidP="00076275">
      <w:pPr>
        <w:spacing w:beforeLines="50" w:before="156" w:afterLines="50" w:after="156"/>
        <w:ind w:firstLineChars="200" w:firstLine="482"/>
        <w:rPr>
          <w:b/>
          <w:color w:val="000000" w:themeColor="text1"/>
          <w:sz w:val="24"/>
          <w:szCs w:val="24"/>
        </w:rPr>
      </w:pPr>
      <w:r>
        <w:rPr>
          <w:rFonts w:hint="eastAsia"/>
          <w:b/>
          <w:color w:val="000000" w:themeColor="text1"/>
          <w:sz w:val="24"/>
          <w:szCs w:val="24"/>
        </w:rPr>
        <w:t>五、评分标准</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2835"/>
        <w:gridCol w:w="1637"/>
        <w:gridCol w:w="2229"/>
      </w:tblGrid>
      <w:tr w:rsidR="00677DC1">
        <w:trPr>
          <w:trHeight w:val="90"/>
          <w:jc w:val="center"/>
        </w:trPr>
        <w:tc>
          <w:tcPr>
            <w:tcW w:w="2993"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lastRenderedPageBreak/>
              <w:t>评分项目</w:t>
            </w: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评分细则</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分值</w:t>
            </w:r>
          </w:p>
        </w:tc>
        <w:tc>
          <w:tcPr>
            <w:tcW w:w="2229"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评分方式</w:t>
            </w:r>
          </w:p>
        </w:tc>
      </w:tr>
      <w:tr w:rsidR="00677DC1">
        <w:trPr>
          <w:trHeight w:val="368"/>
          <w:jc w:val="center"/>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安全操作规范（5%）</w:t>
            </w: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安全用电</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过程评分（客观）</w:t>
            </w:r>
          </w:p>
          <w:p w:rsidR="00677DC1" w:rsidRDefault="00F070DA">
            <w:pPr>
              <w:pStyle w:val="1"/>
              <w:widowControl/>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（6名裁判）</w:t>
            </w:r>
          </w:p>
        </w:tc>
      </w:tr>
      <w:tr w:rsidR="00677DC1">
        <w:trPr>
          <w:trHeight w:val="368"/>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环境清洁</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368"/>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操作规范</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4"/>
          <w:jc w:val="center"/>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电子装接工艺（10%）</w:t>
            </w: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元器件摆放</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结果评分（主观）</w:t>
            </w:r>
          </w:p>
          <w:p w:rsidR="00677DC1" w:rsidRDefault="00F070DA">
            <w:pPr>
              <w:pStyle w:val="1"/>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（5名裁判）</w:t>
            </w:r>
          </w:p>
        </w:tc>
      </w:tr>
      <w:tr w:rsidR="00677DC1">
        <w:trPr>
          <w:trHeight w:val="114"/>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焊点质量</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4"/>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板面清洁</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4"/>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焊接完成度</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464"/>
          <w:jc w:val="center"/>
        </w:trPr>
        <w:tc>
          <w:tcPr>
            <w:tcW w:w="2993" w:type="dxa"/>
            <w:vMerge w:val="restart"/>
            <w:tcBorders>
              <w:top w:val="single" w:sz="4" w:space="0" w:color="auto"/>
              <w:left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集成电路测试程序及测试电路设计（60%）</w:t>
            </w: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任务一集成电路测试</w:t>
            </w:r>
            <w:r>
              <w:rPr>
                <w:rFonts w:asciiTheme="minorEastAsia" w:eastAsiaTheme="minorEastAsia" w:hAnsiTheme="minorEastAsia" w:hint="eastAsia"/>
                <w:color w:val="000000" w:themeColor="text1"/>
                <w:sz w:val="24"/>
                <w:szCs w:val="24"/>
              </w:rPr>
              <w:t>1</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w:t>
            </w:r>
          </w:p>
        </w:tc>
        <w:tc>
          <w:tcPr>
            <w:tcW w:w="2229" w:type="dxa"/>
            <w:vMerge w:val="restart"/>
            <w:tcBorders>
              <w:top w:val="single" w:sz="4" w:space="0" w:color="auto"/>
              <w:left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结果评分（客观）</w:t>
            </w:r>
          </w:p>
          <w:p w:rsidR="00677DC1" w:rsidRDefault="00F070DA">
            <w:pPr>
              <w:pStyle w:val="1"/>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（2名裁判）</w:t>
            </w:r>
          </w:p>
          <w:p w:rsidR="00677DC1" w:rsidRDefault="00F070DA">
            <w:pPr>
              <w:pStyle w:val="1"/>
              <w:ind w:firstLine="480"/>
              <w:rPr>
                <w:rFonts w:asciiTheme="minorEastAsia" w:eastAsiaTheme="minorEastAsia" w:hAnsiTheme="minorEastAsia"/>
                <w:b/>
                <w:color w:val="000000" w:themeColor="text1"/>
                <w:sz w:val="24"/>
                <w:szCs w:val="24"/>
              </w:rPr>
            </w:pPr>
            <w:r>
              <w:rPr>
                <w:rFonts w:asciiTheme="minorEastAsia" w:eastAsiaTheme="minorEastAsia" w:hAnsiTheme="minorEastAsia" w:hint="eastAsia"/>
                <w:color w:val="000000" w:themeColor="text1"/>
                <w:sz w:val="24"/>
                <w:szCs w:val="24"/>
              </w:rPr>
              <w:t>自动评分</w:t>
            </w:r>
          </w:p>
        </w:tc>
      </w:tr>
      <w:tr w:rsidR="00677DC1">
        <w:trPr>
          <w:trHeight w:val="345"/>
          <w:jc w:val="center"/>
        </w:trPr>
        <w:tc>
          <w:tcPr>
            <w:tcW w:w="2993" w:type="dxa"/>
            <w:vMerge/>
            <w:tcBorders>
              <w:left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任务</w:t>
            </w:r>
            <w:r>
              <w:rPr>
                <w:rFonts w:asciiTheme="minorEastAsia" w:eastAsiaTheme="minorEastAsia" w:hAnsiTheme="minorEastAsia" w:hint="eastAsia"/>
                <w:color w:val="000000" w:themeColor="text1"/>
                <w:sz w:val="24"/>
                <w:szCs w:val="24"/>
              </w:rPr>
              <w:t>二</w:t>
            </w:r>
            <w:r>
              <w:rPr>
                <w:rFonts w:asciiTheme="minorEastAsia" w:eastAsiaTheme="minorEastAsia" w:hAnsiTheme="minorEastAsia"/>
                <w:color w:val="000000" w:themeColor="text1"/>
                <w:sz w:val="24"/>
                <w:szCs w:val="24"/>
              </w:rPr>
              <w:t>集成电路测试</w:t>
            </w:r>
            <w:r>
              <w:rPr>
                <w:rFonts w:asciiTheme="minorEastAsia" w:eastAsiaTheme="minorEastAsia" w:hAnsiTheme="minorEastAsia" w:hint="eastAsia"/>
                <w:color w:val="000000" w:themeColor="text1"/>
                <w:sz w:val="24"/>
                <w:szCs w:val="24"/>
              </w:rPr>
              <w:t>2</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w:t>
            </w:r>
          </w:p>
        </w:tc>
        <w:tc>
          <w:tcPr>
            <w:tcW w:w="2229" w:type="dxa"/>
            <w:vMerge/>
            <w:tcBorders>
              <w:left w:val="single" w:sz="4" w:space="0" w:color="auto"/>
              <w:right w:val="single" w:sz="4" w:space="0" w:color="auto"/>
            </w:tcBorders>
            <w:vAlign w:val="center"/>
          </w:tcPr>
          <w:p w:rsidR="00677DC1" w:rsidRDefault="00677DC1">
            <w:pPr>
              <w:pStyle w:val="1"/>
              <w:ind w:firstLineChars="0" w:firstLine="0"/>
              <w:jc w:val="center"/>
              <w:rPr>
                <w:rFonts w:asciiTheme="minorEastAsia" w:eastAsiaTheme="minorEastAsia" w:hAnsiTheme="minorEastAsia"/>
                <w:b/>
                <w:color w:val="000000" w:themeColor="text1"/>
                <w:sz w:val="24"/>
                <w:szCs w:val="24"/>
              </w:rPr>
            </w:pPr>
          </w:p>
        </w:tc>
      </w:tr>
      <w:tr w:rsidR="00677DC1">
        <w:trPr>
          <w:trHeight w:val="331"/>
          <w:jc w:val="center"/>
        </w:trPr>
        <w:tc>
          <w:tcPr>
            <w:tcW w:w="2993" w:type="dxa"/>
            <w:vMerge/>
            <w:tcBorders>
              <w:left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任务</w:t>
            </w:r>
            <w:r>
              <w:rPr>
                <w:rFonts w:asciiTheme="minorEastAsia" w:eastAsiaTheme="minorEastAsia" w:hAnsiTheme="minorEastAsia" w:hint="eastAsia"/>
                <w:color w:val="000000" w:themeColor="text1"/>
                <w:sz w:val="24"/>
                <w:szCs w:val="24"/>
              </w:rPr>
              <w:t>三</w:t>
            </w:r>
            <w:r>
              <w:rPr>
                <w:rFonts w:asciiTheme="minorEastAsia" w:eastAsiaTheme="minorEastAsia" w:hAnsiTheme="minorEastAsia"/>
                <w:color w:val="000000" w:themeColor="text1"/>
                <w:sz w:val="24"/>
                <w:szCs w:val="24"/>
              </w:rPr>
              <w:t>集成电路测试</w:t>
            </w:r>
            <w:r>
              <w:rPr>
                <w:rFonts w:asciiTheme="minorEastAsia" w:eastAsiaTheme="minorEastAsia" w:hAnsiTheme="minorEastAsia" w:hint="eastAsia"/>
                <w:color w:val="000000" w:themeColor="text1"/>
                <w:sz w:val="24"/>
                <w:szCs w:val="24"/>
              </w:rPr>
              <w:t>3</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17</w:t>
            </w:r>
          </w:p>
        </w:tc>
        <w:tc>
          <w:tcPr>
            <w:tcW w:w="2229" w:type="dxa"/>
            <w:vMerge/>
            <w:tcBorders>
              <w:left w:val="single" w:sz="4" w:space="0" w:color="auto"/>
              <w:right w:val="single" w:sz="4" w:space="0" w:color="auto"/>
            </w:tcBorders>
            <w:vAlign w:val="center"/>
          </w:tcPr>
          <w:p w:rsidR="00677DC1" w:rsidRDefault="00677DC1">
            <w:pPr>
              <w:widowControl/>
              <w:jc w:val="left"/>
              <w:rPr>
                <w:rFonts w:asciiTheme="minorEastAsia" w:eastAsiaTheme="minorEastAsia" w:hAnsiTheme="minorEastAsia"/>
                <w:b/>
                <w:color w:val="000000" w:themeColor="text1"/>
                <w:sz w:val="24"/>
                <w:szCs w:val="24"/>
              </w:rPr>
            </w:pPr>
          </w:p>
        </w:tc>
      </w:tr>
      <w:tr w:rsidR="00677DC1">
        <w:trPr>
          <w:trHeight w:val="331"/>
          <w:jc w:val="center"/>
        </w:trPr>
        <w:tc>
          <w:tcPr>
            <w:tcW w:w="2993" w:type="dxa"/>
            <w:vMerge/>
            <w:tcBorders>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任务</w:t>
            </w:r>
            <w:r>
              <w:rPr>
                <w:rFonts w:asciiTheme="minorEastAsia" w:eastAsiaTheme="minorEastAsia" w:hAnsiTheme="minorEastAsia" w:hint="eastAsia"/>
                <w:color w:val="000000" w:themeColor="text1"/>
                <w:sz w:val="24"/>
                <w:szCs w:val="24"/>
              </w:rPr>
              <w:t>四</w:t>
            </w:r>
            <w:r>
              <w:rPr>
                <w:rFonts w:asciiTheme="minorEastAsia" w:eastAsiaTheme="minorEastAsia" w:hAnsiTheme="minorEastAsia"/>
                <w:color w:val="000000" w:themeColor="text1"/>
                <w:sz w:val="24"/>
                <w:szCs w:val="24"/>
              </w:rPr>
              <w:t>集成电路测试</w:t>
            </w:r>
            <w:r>
              <w:rPr>
                <w:rFonts w:asciiTheme="minorEastAsia" w:eastAsiaTheme="minorEastAsia" w:hAnsiTheme="minorEastAsia" w:hint="eastAsia"/>
                <w:color w:val="000000" w:themeColor="text1"/>
                <w:sz w:val="24"/>
                <w:szCs w:val="24"/>
              </w:rPr>
              <w:t>4</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20</w:t>
            </w:r>
          </w:p>
        </w:tc>
        <w:tc>
          <w:tcPr>
            <w:tcW w:w="2229" w:type="dxa"/>
            <w:vMerge/>
            <w:tcBorders>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b/>
                <w:color w:val="000000" w:themeColor="text1"/>
                <w:sz w:val="24"/>
                <w:szCs w:val="24"/>
              </w:rPr>
            </w:pPr>
          </w:p>
        </w:tc>
      </w:tr>
      <w:tr w:rsidR="00677DC1">
        <w:trPr>
          <w:trHeight w:val="464"/>
          <w:jc w:val="center"/>
        </w:trPr>
        <w:tc>
          <w:tcPr>
            <w:tcW w:w="2993"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集成电路应用（20%）</w:t>
            </w: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任务五集成</w:t>
            </w:r>
            <w:r>
              <w:rPr>
                <w:rFonts w:asciiTheme="minorEastAsia" w:eastAsiaTheme="minorEastAsia" w:hAnsiTheme="minorEastAsia"/>
                <w:color w:val="000000" w:themeColor="text1"/>
                <w:sz w:val="24"/>
                <w:szCs w:val="24"/>
              </w:rPr>
              <w:t>电路</w:t>
            </w:r>
            <w:r>
              <w:rPr>
                <w:rFonts w:asciiTheme="minorEastAsia" w:eastAsiaTheme="minorEastAsia" w:hAnsiTheme="minorEastAsia" w:hint="eastAsia"/>
                <w:color w:val="000000" w:themeColor="text1"/>
                <w:sz w:val="24"/>
                <w:szCs w:val="24"/>
              </w:rPr>
              <w:t>应用</w:t>
            </w:r>
            <w:r>
              <w:rPr>
                <w:rFonts w:asciiTheme="minorEastAsia" w:eastAsiaTheme="minorEastAsia" w:hAnsiTheme="minorEastAsia"/>
                <w:color w:val="000000" w:themeColor="text1"/>
                <w:sz w:val="24"/>
                <w:szCs w:val="24"/>
              </w:rPr>
              <w:t>电路</w:t>
            </w:r>
            <w:r>
              <w:rPr>
                <w:rFonts w:asciiTheme="minorEastAsia" w:eastAsiaTheme="minorEastAsia" w:hAnsiTheme="minorEastAsia" w:hint="eastAsia"/>
                <w:color w:val="000000" w:themeColor="text1"/>
                <w:sz w:val="24"/>
                <w:szCs w:val="24"/>
              </w:rPr>
              <w:t>检测与故障排除</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s="仿宋_GB2312" w:hint="eastAsia"/>
                <w:color w:val="000000" w:themeColor="text1"/>
                <w:sz w:val="24"/>
                <w:szCs w:val="24"/>
              </w:rPr>
              <w:t>20</w:t>
            </w:r>
          </w:p>
        </w:tc>
        <w:tc>
          <w:tcPr>
            <w:tcW w:w="2229"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结果评分（客观）</w:t>
            </w:r>
          </w:p>
          <w:p w:rsidR="00677DC1" w:rsidRDefault="00F070DA">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（2名裁判）</w:t>
            </w:r>
          </w:p>
          <w:p w:rsidR="00677DC1" w:rsidRDefault="00F070DA">
            <w:pPr>
              <w:pStyle w:val="1"/>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自动评分</w:t>
            </w:r>
          </w:p>
        </w:tc>
      </w:tr>
      <w:tr w:rsidR="00677DC1">
        <w:trPr>
          <w:trHeight w:val="407"/>
          <w:jc w:val="center"/>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pacing w:line="36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测试报告（5%）</w:t>
            </w: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资料完整性</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结果评分（客观）</w:t>
            </w:r>
          </w:p>
          <w:p w:rsidR="00677DC1" w:rsidRDefault="00F070DA">
            <w:pPr>
              <w:pStyle w:val="1"/>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（2名裁判）</w:t>
            </w:r>
          </w:p>
        </w:tc>
      </w:tr>
      <w:tr w:rsidR="00677DC1">
        <w:trPr>
          <w:trHeight w:val="352"/>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资料、操作规范性</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359"/>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信息完整性</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pStyle w:val="1"/>
              <w:widowControl/>
              <w:snapToGrid w:val="0"/>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7"/>
          <w:jc w:val="center"/>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扣分项</w:t>
            </w: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超过规定时间补领元器件（每个）</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过程评分（客观）</w:t>
            </w:r>
          </w:p>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（2名裁判）</w:t>
            </w:r>
          </w:p>
        </w:tc>
      </w:tr>
      <w:tr w:rsidR="00677DC1">
        <w:trPr>
          <w:trHeight w:val="117"/>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更换测试芯片（限3次）</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7"/>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更换功能电路板（限1次）</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7"/>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更换竞赛设备（限1次）</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w:t>
            </w:r>
          </w:p>
        </w:tc>
        <w:tc>
          <w:tcPr>
            <w:tcW w:w="2229"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r>
      <w:tr w:rsidR="00677DC1">
        <w:trPr>
          <w:trHeight w:val="117"/>
          <w:jc w:val="center"/>
        </w:trPr>
        <w:tc>
          <w:tcPr>
            <w:tcW w:w="2993" w:type="dxa"/>
            <w:vMerge/>
            <w:tcBorders>
              <w:top w:val="single" w:sz="4" w:space="0" w:color="auto"/>
              <w:left w:val="single" w:sz="4" w:space="0" w:color="auto"/>
              <w:bottom w:val="single" w:sz="4" w:space="0" w:color="auto"/>
              <w:right w:val="single" w:sz="4" w:space="0" w:color="auto"/>
            </w:tcBorders>
            <w:vAlign w:val="center"/>
          </w:tcPr>
          <w:p w:rsidR="00677DC1" w:rsidRDefault="00677DC1">
            <w:pPr>
              <w:widowControl/>
              <w:jc w:val="left"/>
              <w:rPr>
                <w:rFonts w:asciiTheme="minorEastAsia" w:eastAsiaTheme="minorEastAsia" w:hAnsiTheme="minorEastAsia"/>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违纪扣分</w:t>
            </w:r>
          </w:p>
        </w:tc>
        <w:tc>
          <w:tcPr>
            <w:tcW w:w="1637"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视情节而定</w:t>
            </w:r>
          </w:p>
        </w:tc>
        <w:tc>
          <w:tcPr>
            <w:tcW w:w="2229"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裁判长</w:t>
            </w:r>
          </w:p>
        </w:tc>
      </w:tr>
      <w:tr w:rsidR="00677DC1">
        <w:trPr>
          <w:trHeight w:val="117"/>
          <w:jc w:val="center"/>
        </w:trPr>
        <w:tc>
          <w:tcPr>
            <w:tcW w:w="2993" w:type="dxa"/>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总计</w:t>
            </w:r>
          </w:p>
        </w:tc>
        <w:tc>
          <w:tcPr>
            <w:tcW w:w="4472" w:type="dxa"/>
            <w:gridSpan w:val="2"/>
            <w:tcBorders>
              <w:top w:val="single" w:sz="4" w:space="0" w:color="auto"/>
              <w:left w:val="single" w:sz="4" w:space="0" w:color="auto"/>
              <w:bottom w:val="single" w:sz="4" w:space="0" w:color="auto"/>
              <w:right w:val="single" w:sz="4" w:space="0" w:color="auto"/>
            </w:tcBorders>
            <w:vAlign w:val="center"/>
          </w:tcPr>
          <w:p w:rsidR="00677DC1" w:rsidRDefault="00F070DA">
            <w:pPr>
              <w:adjustRightInd w:val="0"/>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100%</w:t>
            </w:r>
          </w:p>
        </w:tc>
        <w:tc>
          <w:tcPr>
            <w:tcW w:w="2229" w:type="dxa"/>
            <w:tcBorders>
              <w:top w:val="single" w:sz="4" w:space="0" w:color="auto"/>
              <w:left w:val="single" w:sz="4" w:space="0" w:color="auto"/>
              <w:bottom w:val="single" w:sz="4" w:space="0" w:color="auto"/>
              <w:right w:val="single" w:sz="4" w:space="0" w:color="auto"/>
            </w:tcBorders>
            <w:vAlign w:val="center"/>
          </w:tcPr>
          <w:p w:rsidR="00677DC1" w:rsidRDefault="00677DC1">
            <w:pPr>
              <w:adjustRightInd w:val="0"/>
              <w:snapToGrid w:val="0"/>
              <w:jc w:val="center"/>
              <w:rPr>
                <w:rFonts w:asciiTheme="minorEastAsia" w:eastAsiaTheme="minorEastAsia" w:hAnsiTheme="minorEastAsia"/>
                <w:color w:val="000000" w:themeColor="text1"/>
                <w:sz w:val="24"/>
                <w:szCs w:val="24"/>
              </w:rPr>
            </w:pPr>
          </w:p>
        </w:tc>
      </w:tr>
    </w:tbl>
    <w:p w:rsidR="00677DC1" w:rsidRDefault="00677DC1">
      <w:pPr>
        <w:tabs>
          <w:tab w:val="left" w:pos="5475"/>
        </w:tabs>
        <w:spacing w:line="360" w:lineRule="auto"/>
        <w:ind w:firstLineChars="200" w:firstLine="480"/>
        <w:jc w:val="left"/>
        <w:rPr>
          <w:rFonts w:asciiTheme="minorEastAsia" w:hAnsiTheme="minorEastAsia"/>
          <w:color w:val="000000" w:themeColor="text1"/>
          <w:sz w:val="24"/>
          <w:szCs w:val="24"/>
        </w:rPr>
      </w:pPr>
    </w:p>
    <w:p w:rsidR="00677DC1" w:rsidRDefault="00677DC1">
      <w:pPr>
        <w:snapToGrid w:val="0"/>
        <w:spacing w:line="560" w:lineRule="exact"/>
        <w:rPr>
          <w:rFonts w:ascii="黑体" w:eastAsia="黑体" w:hAnsi="黑体" w:cs="黑体"/>
          <w:b/>
          <w:sz w:val="30"/>
          <w:szCs w:val="30"/>
        </w:rPr>
      </w:pPr>
    </w:p>
    <w:sectPr w:rsidR="00677DC1" w:rsidSect="00677D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32" w:rsidRDefault="00842532" w:rsidP="008E642B">
      <w:r>
        <w:separator/>
      </w:r>
    </w:p>
  </w:endnote>
  <w:endnote w:type="continuationSeparator" w:id="0">
    <w:p w:rsidR="00842532" w:rsidRDefault="00842532" w:rsidP="008E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114813"/>
      <w:docPartObj>
        <w:docPartGallery w:val="Page Numbers (Bottom of Page)"/>
        <w:docPartUnique/>
      </w:docPartObj>
    </w:sdtPr>
    <w:sdtEndPr/>
    <w:sdtContent>
      <w:p w:rsidR="00A31965" w:rsidRDefault="007A585E">
        <w:pPr>
          <w:pStyle w:val="a6"/>
          <w:jc w:val="right"/>
        </w:pPr>
        <w:r>
          <w:fldChar w:fldCharType="begin"/>
        </w:r>
        <w:r>
          <w:instrText xml:space="preserve"> PAGE   \* MERGEFORMAT </w:instrText>
        </w:r>
        <w:r>
          <w:fldChar w:fldCharType="separate"/>
        </w:r>
        <w:r w:rsidR="00A55977" w:rsidRPr="00A55977">
          <w:rPr>
            <w:noProof/>
            <w:lang w:val="zh-CN"/>
          </w:rPr>
          <w:t>11</w:t>
        </w:r>
        <w:r>
          <w:rPr>
            <w:noProof/>
            <w:lang w:val="zh-CN"/>
          </w:rPr>
          <w:fldChar w:fldCharType="end"/>
        </w:r>
      </w:p>
    </w:sdtContent>
  </w:sdt>
  <w:p w:rsidR="00A31965" w:rsidRDefault="00A319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32" w:rsidRDefault="00842532" w:rsidP="008E642B">
      <w:r>
        <w:separator/>
      </w:r>
    </w:p>
  </w:footnote>
  <w:footnote w:type="continuationSeparator" w:id="0">
    <w:p w:rsidR="00842532" w:rsidRDefault="00842532" w:rsidP="008E6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26CAF"/>
    <w:multiLevelType w:val="singleLevel"/>
    <w:tmpl w:val="59626CAF"/>
    <w:lvl w:ilvl="0">
      <w:start w:val="2"/>
      <w:numFmt w:val="chineseCounting"/>
      <w:suff w:val="nothing"/>
      <w:lvlText w:val="(%1)"/>
      <w:lvlJc w:val="left"/>
      <w:pPr>
        <w:ind w:left="0" w:firstLine="0"/>
      </w:pPr>
    </w:lvl>
  </w:abstractNum>
  <w:abstractNum w:abstractNumId="1">
    <w:nsid w:val="7F4308E1"/>
    <w:multiLevelType w:val="multilevel"/>
    <w:tmpl w:val="7F4308E1"/>
    <w:lvl w:ilvl="0">
      <w:start w:val="1"/>
      <w:numFmt w:val="japaneseCounting"/>
      <w:lvlText w:val="（%1）"/>
      <w:lvlJc w:val="left"/>
      <w:pPr>
        <w:ind w:left="1648" w:hanging="108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77D1"/>
    <w:rsid w:val="0000276C"/>
    <w:rsid w:val="00006DB2"/>
    <w:rsid w:val="000077C2"/>
    <w:rsid w:val="00026EC5"/>
    <w:rsid w:val="00030F87"/>
    <w:rsid w:val="00034CCD"/>
    <w:rsid w:val="00037D4F"/>
    <w:rsid w:val="0004709F"/>
    <w:rsid w:val="000538DD"/>
    <w:rsid w:val="00065F64"/>
    <w:rsid w:val="00073D6E"/>
    <w:rsid w:val="00076275"/>
    <w:rsid w:val="000B7121"/>
    <w:rsid w:val="000C1A8A"/>
    <w:rsid w:val="000C4A71"/>
    <w:rsid w:val="000D06E5"/>
    <w:rsid w:val="000D42F1"/>
    <w:rsid w:val="000E62BA"/>
    <w:rsid w:val="000F53FC"/>
    <w:rsid w:val="000F6192"/>
    <w:rsid w:val="001052CA"/>
    <w:rsid w:val="0010616B"/>
    <w:rsid w:val="00113025"/>
    <w:rsid w:val="00131D9A"/>
    <w:rsid w:val="00142DCC"/>
    <w:rsid w:val="0014398F"/>
    <w:rsid w:val="0014719A"/>
    <w:rsid w:val="00151C82"/>
    <w:rsid w:val="00153C12"/>
    <w:rsid w:val="00187B22"/>
    <w:rsid w:val="00194359"/>
    <w:rsid w:val="001A37A6"/>
    <w:rsid w:val="001A6062"/>
    <w:rsid w:val="001B0BBE"/>
    <w:rsid w:val="001B3504"/>
    <w:rsid w:val="001B4559"/>
    <w:rsid w:val="001C0547"/>
    <w:rsid w:val="001C23A3"/>
    <w:rsid w:val="001D2076"/>
    <w:rsid w:val="001D456B"/>
    <w:rsid w:val="002163A6"/>
    <w:rsid w:val="00224B63"/>
    <w:rsid w:val="00255485"/>
    <w:rsid w:val="002648F1"/>
    <w:rsid w:val="00277A83"/>
    <w:rsid w:val="00281BF4"/>
    <w:rsid w:val="00292019"/>
    <w:rsid w:val="00294021"/>
    <w:rsid w:val="002A1B74"/>
    <w:rsid w:val="002B00D8"/>
    <w:rsid w:val="002B08AF"/>
    <w:rsid w:val="002B223B"/>
    <w:rsid w:val="002D0FF0"/>
    <w:rsid w:val="002D5C0F"/>
    <w:rsid w:val="002E72BB"/>
    <w:rsid w:val="002F056F"/>
    <w:rsid w:val="002F2F19"/>
    <w:rsid w:val="00307839"/>
    <w:rsid w:val="00315048"/>
    <w:rsid w:val="00324723"/>
    <w:rsid w:val="003262EE"/>
    <w:rsid w:val="00360E29"/>
    <w:rsid w:val="00365833"/>
    <w:rsid w:val="00366966"/>
    <w:rsid w:val="003961C8"/>
    <w:rsid w:val="00397CC4"/>
    <w:rsid w:val="003A12DE"/>
    <w:rsid w:val="003B2873"/>
    <w:rsid w:val="003B56D4"/>
    <w:rsid w:val="003C5CE9"/>
    <w:rsid w:val="003C7316"/>
    <w:rsid w:val="003D129C"/>
    <w:rsid w:val="003E4480"/>
    <w:rsid w:val="003E5442"/>
    <w:rsid w:val="003F232C"/>
    <w:rsid w:val="004141FB"/>
    <w:rsid w:val="004215F8"/>
    <w:rsid w:val="00433023"/>
    <w:rsid w:val="0045695B"/>
    <w:rsid w:val="00457107"/>
    <w:rsid w:val="00483DF6"/>
    <w:rsid w:val="00490D3C"/>
    <w:rsid w:val="00492D0D"/>
    <w:rsid w:val="004946E5"/>
    <w:rsid w:val="004B27B6"/>
    <w:rsid w:val="004B4991"/>
    <w:rsid w:val="004C0AA8"/>
    <w:rsid w:val="004C3F4F"/>
    <w:rsid w:val="004C7B33"/>
    <w:rsid w:val="004D15B8"/>
    <w:rsid w:val="004D21E6"/>
    <w:rsid w:val="004D3FA2"/>
    <w:rsid w:val="004E6DAB"/>
    <w:rsid w:val="004F12E7"/>
    <w:rsid w:val="004F3ACA"/>
    <w:rsid w:val="004F7E5E"/>
    <w:rsid w:val="00504F1A"/>
    <w:rsid w:val="00507926"/>
    <w:rsid w:val="00527DDA"/>
    <w:rsid w:val="005305B2"/>
    <w:rsid w:val="00537653"/>
    <w:rsid w:val="00556040"/>
    <w:rsid w:val="00566BC1"/>
    <w:rsid w:val="00593572"/>
    <w:rsid w:val="005A6B41"/>
    <w:rsid w:val="005B232C"/>
    <w:rsid w:val="005B5ADD"/>
    <w:rsid w:val="005C2B76"/>
    <w:rsid w:val="005F15D0"/>
    <w:rsid w:val="005F2C5E"/>
    <w:rsid w:val="005F7A59"/>
    <w:rsid w:val="00603B80"/>
    <w:rsid w:val="00607732"/>
    <w:rsid w:val="00613B99"/>
    <w:rsid w:val="00616591"/>
    <w:rsid w:val="00616DCE"/>
    <w:rsid w:val="006203DC"/>
    <w:rsid w:val="006354A5"/>
    <w:rsid w:val="00645957"/>
    <w:rsid w:val="0065450C"/>
    <w:rsid w:val="006637B6"/>
    <w:rsid w:val="0066648A"/>
    <w:rsid w:val="00667DDC"/>
    <w:rsid w:val="00672802"/>
    <w:rsid w:val="00676A2E"/>
    <w:rsid w:val="00677DC1"/>
    <w:rsid w:val="006825ED"/>
    <w:rsid w:val="006A1088"/>
    <w:rsid w:val="006A24BA"/>
    <w:rsid w:val="006B1A36"/>
    <w:rsid w:val="006C58A4"/>
    <w:rsid w:val="006F0EE6"/>
    <w:rsid w:val="00727A25"/>
    <w:rsid w:val="007363C4"/>
    <w:rsid w:val="00754B30"/>
    <w:rsid w:val="007565F2"/>
    <w:rsid w:val="00761D84"/>
    <w:rsid w:val="0076271F"/>
    <w:rsid w:val="007655B9"/>
    <w:rsid w:val="00782A4B"/>
    <w:rsid w:val="00785D2F"/>
    <w:rsid w:val="007975F8"/>
    <w:rsid w:val="007A4037"/>
    <w:rsid w:val="007A585E"/>
    <w:rsid w:val="007B166E"/>
    <w:rsid w:val="007E0902"/>
    <w:rsid w:val="007E0BD6"/>
    <w:rsid w:val="007F1F7E"/>
    <w:rsid w:val="008028BF"/>
    <w:rsid w:val="00806304"/>
    <w:rsid w:val="00811EA3"/>
    <w:rsid w:val="00833AD9"/>
    <w:rsid w:val="00836A08"/>
    <w:rsid w:val="00842532"/>
    <w:rsid w:val="008443E7"/>
    <w:rsid w:val="008452D1"/>
    <w:rsid w:val="008518EE"/>
    <w:rsid w:val="00855092"/>
    <w:rsid w:val="00871A9E"/>
    <w:rsid w:val="00882142"/>
    <w:rsid w:val="00884050"/>
    <w:rsid w:val="008857BF"/>
    <w:rsid w:val="008932BE"/>
    <w:rsid w:val="00897E9E"/>
    <w:rsid w:val="008C5CF0"/>
    <w:rsid w:val="008C77D1"/>
    <w:rsid w:val="008D638D"/>
    <w:rsid w:val="008E0AA2"/>
    <w:rsid w:val="008E642B"/>
    <w:rsid w:val="009065D1"/>
    <w:rsid w:val="0091447E"/>
    <w:rsid w:val="0092078C"/>
    <w:rsid w:val="00920A36"/>
    <w:rsid w:val="0092531F"/>
    <w:rsid w:val="00965E02"/>
    <w:rsid w:val="00991288"/>
    <w:rsid w:val="009941B9"/>
    <w:rsid w:val="0099786D"/>
    <w:rsid w:val="009A453D"/>
    <w:rsid w:val="009B2E22"/>
    <w:rsid w:val="009B65F0"/>
    <w:rsid w:val="009B7B69"/>
    <w:rsid w:val="009C473F"/>
    <w:rsid w:val="009F0092"/>
    <w:rsid w:val="009F4FF0"/>
    <w:rsid w:val="009F519A"/>
    <w:rsid w:val="00A04CD7"/>
    <w:rsid w:val="00A04E9C"/>
    <w:rsid w:val="00A11CF1"/>
    <w:rsid w:val="00A27BB8"/>
    <w:rsid w:val="00A30AA1"/>
    <w:rsid w:val="00A31965"/>
    <w:rsid w:val="00A3538E"/>
    <w:rsid w:val="00A4742E"/>
    <w:rsid w:val="00A55977"/>
    <w:rsid w:val="00A5632A"/>
    <w:rsid w:val="00A77B93"/>
    <w:rsid w:val="00A8155B"/>
    <w:rsid w:val="00A9291D"/>
    <w:rsid w:val="00AC1458"/>
    <w:rsid w:val="00AC33DE"/>
    <w:rsid w:val="00AD1D25"/>
    <w:rsid w:val="00AD3BCB"/>
    <w:rsid w:val="00AD4045"/>
    <w:rsid w:val="00AE0BFE"/>
    <w:rsid w:val="00AE5D69"/>
    <w:rsid w:val="00B024FE"/>
    <w:rsid w:val="00B07FAB"/>
    <w:rsid w:val="00B17446"/>
    <w:rsid w:val="00B2577E"/>
    <w:rsid w:val="00B322A8"/>
    <w:rsid w:val="00B4494E"/>
    <w:rsid w:val="00B573F9"/>
    <w:rsid w:val="00B739F6"/>
    <w:rsid w:val="00B77E6E"/>
    <w:rsid w:val="00BB0D5C"/>
    <w:rsid w:val="00BB2FAD"/>
    <w:rsid w:val="00BB3F56"/>
    <w:rsid w:val="00BB5497"/>
    <w:rsid w:val="00BC695E"/>
    <w:rsid w:val="00BD4C60"/>
    <w:rsid w:val="00BE7A3D"/>
    <w:rsid w:val="00BF1CB8"/>
    <w:rsid w:val="00C0347A"/>
    <w:rsid w:val="00C22EEE"/>
    <w:rsid w:val="00C43CF0"/>
    <w:rsid w:val="00C5651D"/>
    <w:rsid w:val="00C621FC"/>
    <w:rsid w:val="00C74256"/>
    <w:rsid w:val="00C76B74"/>
    <w:rsid w:val="00C82BD7"/>
    <w:rsid w:val="00C833CA"/>
    <w:rsid w:val="00CA078A"/>
    <w:rsid w:val="00CA3DB9"/>
    <w:rsid w:val="00CB13B3"/>
    <w:rsid w:val="00CB6A9A"/>
    <w:rsid w:val="00CD1C37"/>
    <w:rsid w:val="00CD339C"/>
    <w:rsid w:val="00CD69A1"/>
    <w:rsid w:val="00CE2B97"/>
    <w:rsid w:val="00D04221"/>
    <w:rsid w:val="00D2598A"/>
    <w:rsid w:val="00D354A5"/>
    <w:rsid w:val="00D5486C"/>
    <w:rsid w:val="00D8069D"/>
    <w:rsid w:val="00D8330F"/>
    <w:rsid w:val="00D90A51"/>
    <w:rsid w:val="00D9429A"/>
    <w:rsid w:val="00DC6E97"/>
    <w:rsid w:val="00DD008B"/>
    <w:rsid w:val="00DD0DA0"/>
    <w:rsid w:val="00DD330E"/>
    <w:rsid w:val="00DE1319"/>
    <w:rsid w:val="00DE3F19"/>
    <w:rsid w:val="00E05E79"/>
    <w:rsid w:val="00E26C5E"/>
    <w:rsid w:val="00E31158"/>
    <w:rsid w:val="00E32A1C"/>
    <w:rsid w:val="00E43F63"/>
    <w:rsid w:val="00E44771"/>
    <w:rsid w:val="00E46508"/>
    <w:rsid w:val="00E54C4E"/>
    <w:rsid w:val="00E66B2E"/>
    <w:rsid w:val="00E85AB5"/>
    <w:rsid w:val="00E86C8A"/>
    <w:rsid w:val="00EA3D1A"/>
    <w:rsid w:val="00EF26CA"/>
    <w:rsid w:val="00EF5F4E"/>
    <w:rsid w:val="00F0295B"/>
    <w:rsid w:val="00F070DA"/>
    <w:rsid w:val="00F1105F"/>
    <w:rsid w:val="00F175BD"/>
    <w:rsid w:val="00F22915"/>
    <w:rsid w:val="00F277A7"/>
    <w:rsid w:val="00F3066D"/>
    <w:rsid w:val="00F52E7B"/>
    <w:rsid w:val="00F54852"/>
    <w:rsid w:val="00F6354F"/>
    <w:rsid w:val="00F80D11"/>
    <w:rsid w:val="00F82C68"/>
    <w:rsid w:val="00F90767"/>
    <w:rsid w:val="00F916D9"/>
    <w:rsid w:val="00F91C11"/>
    <w:rsid w:val="00F9200D"/>
    <w:rsid w:val="00FA10BE"/>
    <w:rsid w:val="00FA51C6"/>
    <w:rsid w:val="00FB3730"/>
    <w:rsid w:val="00FC7122"/>
    <w:rsid w:val="00FD1A97"/>
    <w:rsid w:val="00FF3E90"/>
    <w:rsid w:val="5B0B18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F5B12F9-F00C-42C7-B107-B89F7898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DC1"/>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77DC1"/>
    <w:rPr>
      <w:b/>
      <w:bCs/>
    </w:rPr>
  </w:style>
  <w:style w:type="paragraph" w:styleId="a4">
    <w:name w:val="annotation text"/>
    <w:basedOn w:val="a"/>
    <w:link w:val="Char0"/>
    <w:unhideWhenUsed/>
    <w:qFormat/>
    <w:rsid w:val="00677DC1"/>
    <w:pPr>
      <w:jc w:val="left"/>
    </w:pPr>
  </w:style>
  <w:style w:type="paragraph" w:styleId="a5">
    <w:name w:val="Balloon Text"/>
    <w:basedOn w:val="a"/>
    <w:link w:val="Char1"/>
    <w:uiPriority w:val="99"/>
    <w:unhideWhenUsed/>
    <w:qFormat/>
    <w:rsid w:val="00677DC1"/>
    <w:rPr>
      <w:sz w:val="18"/>
      <w:szCs w:val="18"/>
    </w:rPr>
  </w:style>
  <w:style w:type="paragraph" w:styleId="a6">
    <w:name w:val="footer"/>
    <w:basedOn w:val="a"/>
    <w:link w:val="Char2"/>
    <w:uiPriority w:val="99"/>
    <w:unhideWhenUsed/>
    <w:rsid w:val="00677DC1"/>
    <w:pPr>
      <w:tabs>
        <w:tab w:val="center" w:pos="4153"/>
        <w:tab w:val="right" w:pos="8306"/>
      </w:tabs>
      <w:snapToGrid w:val="0"/>
      <w:jc w:val="left"/>
    </w:pPr>
    <w:rPr>
      <w:sz w:val="18"/>
      <w:szCs w:val="18"/>
    </w:rPr>
  </w:style>
  <w:style w:type="paragraph" w:styleId="a7">
    <w:name w:val="header"/>
    <w:basedOn w:val="a"/>
    <w:link w:val="Char3"/>
    <w:uiPriority w:val="99"/>
    <w:unhideWhenUsed/>
    <w:rsid w:val="00677DC1"/>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uiPriority w:val="99"/>
    <w:unhideWhenUsed/>
    <w:rsid w:val="00677DC1"/>
    <w:pPr>
      <w:snapToGrid w:val="0"/>
      <w:jc w:val="left"/>
    </w:pPr>
    <w:rPr>
      <w:kern w:val="0"/>
      <w:sz w:val="18"/>
      <w:szCs w:val="18"/>
    </w:rPr>
  </w:style>
  <w:style w:type="character" w:styleId="a9">
    <w:name w:val="FollowedHyperlink"/>
    <w:basedOn w:val="a0"/>
    <w:uiPriority w:val="99"/>
    <w:unhideWhenUsed/>
    <w:qFormat/>
    <w:rsid w:val="00677DC1"/>
    <w:rPr>
      <w:color w:val="800080"/>
      <w:u w:val="single"/>
    </w:rPr>
  </w:style>
  <w:style w:type="character" w:styleId="aa">
    <w:name w:val="Hyperlink"/>
    <w:basedOn w:val="a0"/>
    <w:uiPriority w:val="99"/>
    <w:unhideWhenUsed/>
    <w:rsid w:val="00677DC1"/>
    <w:rPr>
      <w:color w:val="0000FF"/>
      <w:u w:val="single"/>
    </w:rPr>
  </w:style>
  <w:style w:type="character" w:styleId="ab">
    <w:name w:val="annotation reference"/>
    <w:basedOn w:val="a0"/>
    <w:unhideWhenUsed/>
    <w:rsid w:val="00677DC1"/>
    <w:rPr>
      <w:sz w:val="21"/>
      <w:szCs w:val="21"/>
    </w:rPr>
  </w:style>
  <w:style w:type="table" w:styleId="ac">
    <w:name w:val="Table Grid"/>
    <w:basedOn w:val="a1"/>
    <w:uiPriority w:val="59"/>
    <w:qFormat/>
    <w:rsid w:val="00677D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rsid w:val="00677DC1"/>
    <w:rPr>
      <w:sz w:val="18"/>
      <w:szCs w:val="18"/>
    </w:rPr>
  </w:style>
  <w:style w:type="character" w:customStyle="1" w:styleId="Char2">
    <w:name w:val="页脚 Char"/>
    <w:basedOn w:val="a0"/>
    <w:link w:val="a6"/>
    <w:uiPriority w:val="99"/>
    <w:rsid w:val="00677DC1"/>
    <w:rPr>
      <w:sz w:val="18"/>
      <w:szCs w:val="18"/>
    </w:rPr>
  </w:style>
  <w:style w:type="character" w:customStyle="1" w:styleId="Char4">
    <w:name w:val="脚注文本 Char"/>
    <w:basedOn w:val="a0"/>
    <w:uiPriority w:val="99"/>
    <w:semiHidden/>
    <w:rsid w:val="00677DC1"/>
    <w:rPr>
      <w:rFonts w:ascii="Times New Roman" w:eastAsia="宋体" w:hAnsi="Times New Roman" w:cs="Times New Roman"/>
      <w:sz w:val="18"/>
      <w:szCs w:val="18"/>
    </w:rPr>
  </w:style>
  <w:style w:type="character" w:customStyle="1" w:styleId="Char0">
    <w:name w:val="批注文字 Char"/>
    <w:basedOn w:val="a0"/>
    <w:link w:val="a4"/>
    <w:semiHidden/>
    <w:qFormat/>
    <w:rsid w:val="00677DC1"/>
    <w:rPr>
      <w:rFonts w:ascii="Times New Roman" w:eastAsia="宋体" w:hAnsi="Times New Roman" w:cs="Times New Roman"/>
    </w:rPr>
  </w:style>
  <w:style w:type="paragraph" w:customStyle="1" w:styleId="1">
    <w:name w:val="列出段落1"/>
    <w:basedOn w:val="a"/>
    <w:uiPriority w:val="34"/>
    <w:qFormat/>
    <w:rsid w:val="00677DC1"/>
    <w:pPr>
      <w:ind w:firstLineChars="200" w:firstLine="420"/>
    </w:pPr>
    <w:rPr>
      <w:szCs w:val="20"/>
    </w:rPr>
  </w:style>
  <w:style w:type="character" w:customStyle="1" w:styleId="Char11">
    <w:name w:val="页脚 Char1"/>
    <w:basedOn w:val="a0"/>
    <w:uiPriority w:val="99"/>
    <w:semiHidden/>
    <w:locked/>
    <w:rsid w:val="00677DC1"/>
    <w:rPr>
      <w:rFonts w:ascii="Times New Roman" w:eastAsia="宋体" w:hAnsi="Times New Roman" w:cs="Times New Roman"/>
      <w:sz w:val="18"/>
      <w:szCs w:val="18"/>
    </w:rPr>
  </w:style>
  <w:style w:type="character" w:customStyle="1" w:styleId="Char10">
    <w:name w:val="脚注文本 Char1"/>
    <w:basedOn w:val="a0"/>
    <w:link w:val="a8"/>
    <w:uiPriority w:val="99"/>
    <w:semiHidden/>
    <w:locked/>
    <w:rsid w:val="00677DC1"/>
    <w:rPr>
      <w:rFonts w:ascii="Times New Roman" w:eastAsia="宋体" w:hAnsi="Times New Roman" w:cs="Times New Roman"/>
      <w:kern w:val="0"/>
      <w:sz w:val="18"/>
      <w:szCs w:val="18"/>
    </w:rPr>
  </w:style>
  <w:style w:type="character" w:customStyle="1" w:styleId="Char">
    <w:name w:val="批注主题 Char"/>
    <w:basedOn w:val="Char0"/>
    <w:link w:val="a3"/>
    <w:uiPriority w:val="99"/>
    <w:semiHidden/>
    <w:rsid w:val="00677DC1"/>
    <w:rPr>
      <w:rFonts w:ascii="Times New Roman" w:eastAsia="宋体" w:hAnsi="Times New Roman" w:cs="Times New Roman"/>
      <w:b/>
      <w:bCs/>
    </w:rPr>
  </w:style>
  <w:style w:type="character" w:customStyle="1" w:styleId="Char1">
    <w:name w:val="批注框文本 Char"/>
    <w:basedOn w:val="a0"/>
    <w:link w:val="a5"/>
    <w:uiPriority w:val="99"/>
    <w:semiHidden/>
    <w:rsid w:val="00677D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9%9B%86%E6%88%90%E7%94%B5%E8%B7%A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aike.baidu.com/item/%E6%8C%AF%E8%8D%A1%E5%99%A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1032"/>
    <customShpInfo spid="_x0000_s103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164F4-DF7A-41C5-99D7-6044B4B7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2587</Words>
  <Characters>14751</Characters>
  <Application>Microsoft Office Word</Application>
  <DocSecurity>0</DocSecurity>
  <Lines>122</Lines>
  <Paragraphs>34</Paragraphs>
  <ScaleCrop>false</ScaleCrop>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原平</cp:lastModifiedBy>
  <cp:revision>3</cp:revision>
  <dcterms:created xsi:type="dcterms:W3CDTF">2017-09-05T14:01:00Z</dcterms:created>
  <dcterms:modified xsi:type="dcterms:W3CDTF">2017-09-15T04:03:00Z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