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0A001" w14:textId="77777777" w:rsidR="00B81F54" w:rsidRDefault="002C2181" w:rsidP="00152595">
      <w:pPr>
        <w:tabs>
          <w:tab w:val="left" w:pos="5954"/>
        </w:tabs>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14:paraId="6707218D" w14:textId="77777777" w:rsidR="00B81F54" w:rsidRDefault="002C2181">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14:paraId="179EFA3D" w14:textId="77777777" w:rsidR="00B81F54" w:rsidRDefault="00B81F54">
      <w:pPr>
        <w:snapToGrid w:val="0"/>
        <w:spacing w:line="560" w:lineRule="exact"/>
        <w:rPr>
          <w:rFonts w:ascii="仿宋_GB2312" w:eastAsia="仿宋_GB2312" w:hAnsi="Arial Narrow" w:cs="Times New Roman"/>
          <w:sz w:val="30"/>
          <w:szCs w:val="30"/>
        </w:rPr>
      </w:pPr>
    </w:p>
    <w:p w14:paraId="7FCC31E5" w14:textId="05BF8130"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Pr="00B72060">
        <w:rPr>
          <w:rFonts w:ascii="仿宋_GB2312" w:eastAsia="仿宋_GB2312" w:hAnsi="Arial Narrow" w:cs="Times New Roman" w:hint="eastAsia"/>
          <w:sz w:val="30"/>
          <w:szCs w:val="30"/>
        </w:rPr>
        <w:t>微网站设计与开发</w:t>
      </w:r>
    </w:p>
    <w:p w14:paraId="57A31F24" w14:textId="77777777"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Pr="0031187B">
        <w:rPr>
          <w:rFonts w:ascii="仿宋_GB2312" w:eastAsia="仿宋_GB2312" w:hAnsi="Arial Narrow" w:hint="eastAsia"/>
          <w:sz w:val="30"/>
          <w:szCs w:val="30"/>
        </w:rPr>
        <w:t>■</w:t>
      </w:r>
      <w:r>
        <w:rPr>
          <w:rFonts w:ascii="仿宋_GB2312" w:eastAsia="仿宋_GB2312" w:hAnsi="Arial Narrow" w:hint="eastAsia"/>
          <w:sz w:val="30"/>
          <w:szCs w:val="30"/>
        </w:rPr>
        <w:t xml:space="preserve">     行业特色赛项□</w:t>
      </w:r>
    </w:p>
    <w:p w14:paraId="27EE9926" w14:textId="77777777"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sidRPr="0031187B">
        <w:rPr>
          <w:rFonts w:ascii="仿宋_GB2312" w:eastAsia="仿宋_GB2312" w:hAnsi="Arial Narrow" w:hint="eastAsia"/>
          <w:sz w:val="30"/>
          <w:szCs w:val="30"/>
        </w:rPr>
        <w:t>■</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14:paraId="0775FDF5" w14:textId="77777777"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rPr>
        <w:t>信息技术类</w:t>
      </w:r>
    </w:p>
    <w:p w14:paraId="549C477D" w14:textId="52B2DBBF"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594165">
        <w:rPr>
          <w:rFonts w:ascii="仿宋_GB2312" w:eastAsia="仿宋_GB2312" w:hAnsi="Arial Narrow"/>
          <w:sz w:val="30"/>
          <w:szCs w:val="30"/>
        </w:rPr>
        <w:t xml:space="preserve"> </w:t>
      </w:r>
    </w:p>
    <w:p w14:paraId="0A6F7C0D" w14:textId="32A518A3"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14:paraId="71F6B8F0" w14:textId="77777777"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中国</w:t>
      </w:r>
      <w:r>
        <w:rPr>
          <w:rFonts w:ascii="仿宋_GB2312" w:eastAsia="仿宋_GB2312" w:hAnsi="Arial Narrow"/>
          <w:sz w:val="30"/>
          <w:szCs w:val="30"/>
        </w:rPr>
        <w:t>职业技术教育学会</w:t>
      </w:r>
    </w:p>
    <w:p w14:paraId="2121D490" w14:textId="77777777" w:rsidR="00B72060" w:rsidRDefault="00B72060" w:rsidP="00B72060">
      <w:pPr>
        <w:snapToGrid w:val="0"/>
        <w:spacing w:line="560" w:lineRule="exact"/>
        <w:ind w:leftChars="1350" w:left="2835" w:firstLineChars="400" w:firstLine="1200"/>
        <w:rPr>
          <w:rFonts w:ascii="仿宋_GB2312" w:eastAsia="仿宋_GB2312" w:hAnsi="Arial Narrow"/>
          <w:sz w:val="30"/>
          <w:szCs w:val="30"/>
        </w:rPr>
      </w:pPr>
      <w:r>
        <w:rPr>
          <w:rFonts w:ascii="仿宋_GB2312" w:eastAsia="仿宋_GB2312" w:hAnsi="Arial Narrow"/>
          <w:sz w:val="30"/>
          <w:szCs w:val="30"/>
        </w:rPr>
        <w:t>信息化工作委员会</w:t>
      </w:r>
    </w:p>
    <w:p w14:paraId="29E45814" w14:textId="0BFD6A79"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594165">
        <w:rPr>
          <w:rFonts w:ascii="仿宋_GB2312" w:eastAsia="仿宋_GB2312" w:hAnsi="Arial Narrow"/>
          <w:sz w:val="30"/>
          <w:szCs w:val="30"/>
        </w:rPr>
        <w:t xml:space="preserve"> </w:t>
      </w:r>
    </w:p>
    <w:p w14:paraId="3813C0D9" w14:textId="1F37B0DB"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594165">
        <w:rPr>
          <w:rFonts w:ascii="仿宋_GB2312" w:eastAsia="仿宋_GB2312" w:hAnsi="Arial Narrow"/>
          <w:sz w:val="30"/>
          <w:szCs w:val="30"/>
        </w:rPr>
        <w:t xml:space="preserve"> </w:t>
      </w:r>
    </w:p>
    <w:p w14:paraId="68DA068B" w14:textId="36888389"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14:paraId="0F39E7CD" w14:textId="2E2AE2EB"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14:paraId="7C2D53AA" w14:textId="22E19BF3" w:rsidR="00B72060" w:rsidRDefault="00B72060" w:rsidP="00594165">
      <w:pPr>
        <w:snapToGrid w:val="0"/>
        <w:spacing w:line="560" w:lineRule="exact"/>
        <w:ind w:leftChars="300" w:left="1830" w:hangingChars="400" w:hanging="1200"/>
        <w:jc w:val="left"/>
        <w:rPr>
          <w:rFonts w:ascii="仿宋_GB2312" w:eastAsia="仿宋_GB2312" w:hAnsi="Arial Narrow"/>
          <w:sz w:val="30"/>
          <w:szCs w:val="30"/>
        </w:rPr>
      </w:pPr>
      <w:r>
        <w:rPr>
          <w:rFonts w:ascii="仿宋_GB2312" w:eastAsia="仿宋_GB2312" w:hAnsi="Arial Narrow"/>
          <w:sz w:val="30"/>
          <w:szCs w:val="30"/>
        </w:rPr>
        <w:t>通讯地址：</w:t>
      </w:r>
      <w:r w:rsidR="00594165">
        <w:rPr>
          <w:rFonts w:ascii="仿宋_GB2312" w:eastAsia="仿宋_GB2312" w:hAnsi="Arial Narrow"/>
          <w:sz w:val="30"/>
          <w:szCs w:val="30"/>
        </w:rPr>
        <w:t xml:space="preserve"> </w:t>
      </w:r>
    </w:p>
    <w:p w14:paraId="71EFA84D" w14:textId="442878E4"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14:paraId="12188271" w14:textId="77777777" w:rsidR="00B72060" w:rsidRDefault="00B72060" w:rsidP="00B7206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2017年8月30日</w:t>
      </w:r>
    </w:p>
    <w:p w14:paraId="0F472CDE" w14:textId="3890FD7E" w:rsidR="008E64A5" w:rsidRDefault="008E64A5">
      <w:pPr>
        <w:widowControl/>
        <w:jc w:val="left"/>
        <w:rPr>
          <w:rFonts w:ascii="仿宋_GB2312" w:eastAsia="仿宋_GB2312" w:hAnsi="Arial Narrow"/>
          <w:sz w:val="30"/>
          <w:szCs w:val="30"/>
        </w:rPr>
      </w:pPr>
      <w:r>
        <w:rPr>
          <w:rFonts w:ascii="仿宋_GB2312" w:eastAsia="仿宋_GB2312" w:hAnsi="Arial Narrow"/>
          <w:sz w:val="30"/>
          <w:szCs w:val="30"/>
        </w:rPr>
        <w:br w:type="page"/>
      </w:r>
    </w:p>
    <w:sdt>
      <w:sdtPr>
        <w:rPr>
          <w:rFonts w:asciiTheme="minorHAnsi" w:eastAsiaTheme="minorEastAsia" w:hAnsiTheme="minorHAnsi" w:cstheme="minorBidi"/>
          <w:b w:val="0"/>
          <w:bCs w:val="0"/>
          <w:color w:val="auto"/>
          <w:kern w:val="2"/>
          <w:sz w:val="21"/>
          <w:szCs w:val="22"/>
          <w:lang w:val="zh-CN"/>
        </w:rPr>
        <w:id w:val="-1947075476"/>
        <w:docPartObj>
          <w:docPartGallery w:val="Table of Contents"/>
          <w:docPartUnique/>
        </w:docPartObj>
      </w:sdtPr>
      <w:sdtEndPr/>
      <w:sdtContent>
        <w:p w14:paraId="348CE998" w14:textId="7FFBFC17" w:rsidR="008E64A5" w:rsidRDefault="008E64A5" w:rsidP="008E64A5">
          <w:pPr>
            <w:pStyle w:val="TOC"/>
            <w:jc w:val="center"/>
          </w:pPr>
          <w:r w:rsidRPr="008E64A5">
            <w:rPr>
              <w:rFonts w:ascii="黑体" w:eastAsia="黑体" w:hAnsi="黑体"/>
              <w:color w:val="auto"/>
              <w:sz w:val="36"/>
              <w:szCs w:val="36"/>
              <w:lang w:val="zh-CN"/>
            </w:rPr>
            <w:t>目录</w:t>
          </w:r>
        </w:p>
        <w:p w14:paraId="0D0F6983" w14:textId="77777777" w:rsidR="009973F4" w:rsidRPr="009973F4" w:rsidRDefault="008E64A5">
          <w:pPr>
            <w:pStyle w:val="20"/>
            <w:tabs>
              <w:tab w:val="right" w:leader="dot" w:pos="8296"/>
            </w:tabs>
            <w:rPr>
              <w:noProof/>
              <w:sz w:val="28"/>
              <w:szCs w:val="28"/>
            </w:rPr>
          </w:pPr>
          <w:r w:rsidRPr="009973F4">
            <w:rPr>
              <w:rFonts w:ascii="仿宋" w:eastAsia="仿宋" w:hAnsi="仿宋"/>
              <w:sz w:val="28"/>
              <w:szCs w:val="28"/>
            </w:rPr>
            <w:fldChar w:fldCharType="begin"/>
          </w:r>
          <w:r w:rsidRPr="009973F4">
            <w:rPr>
              <w:rFonts w:ascii="仿宋" w:eastAsia="仿宋" w:hAnsi="仿宋"/>
              <w:sz w:val="28"/>
              <w:szCs w:val="28"/>
            </w:rPr>
            <w:instrText xml:space="preserve"> TOC \o "1-3" \h \z \u </w:instrText>
          </w:r>
          <w:r w:rsidRPr="009973F4">
            <w:rPr>
              <w:rFonts w:ascii="仿宋" w:eastAsia="仿宋" w:hAnsi="仿宋"/>
              <w:sz w:val="28"/>
              <w:szCs w:val="28"/>
            </w:rPr>
            <w:fldChar w:fldCharType="separate"/>
          </w:r>
          <w:hyperlink w:anchor="_Toc492640169" w:history="1">
            <w:r w:rsidR="009973F4" w:rsidRPr="009973F4">
              <w:rPr>
                <w:rStyle w:val="ad"/>
                <w:rFonts w:ascii="Arial Narrow" w:eastAsia="仿宋_GB2312" w:hAnsi="Arial Narrow" w:cs="Arial" w:hint="eastAsia"/>
                <w:noProof/>
                <w:sz w:val="28"/>
                <w:szCs w:val="28"/>
              </w:rPr>
              <w:t>一、赛项名称</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_Toc492640169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w:t>
            </w:r>
            <w:r w:rsidR="009973F4" w:rsidRPr="009973F4">
              <w:rPr>
                <w:noProof/>
                <w:webHidden/>
                <w:sz w:val="28"/>
                <w:szCs w:val="28"/>
              </w:rPr>
              <w:fldChar w:fldCharType="end"/>
            </w:r>
          </w:hyperlink>
        </w:p>
        <w:p w14:paraId="234F8D06" w14:textId="77777777" w:rsidR="009973F4" w:rsidRPr="009973F4" w:rsidRDefault="00765CCC">
          <w:pPr>
            <w:pStyle w:val="30"/>
            <w:tabs>
              <w:tab w:val="right" w:leader="dot" w:pos="8296"/>
            </w:tabs>
            <w:rPr>
              <w:noProof/>
              <w:sz w:val="28"/>
              <w:szCs w:val="28"/>
            </w:rPr>
          </w:pPr>
          <w:hyperlink w:anchor="_Toc492640170" w:history="1">
            <w:r w:rsidR="009973F4" w:rsidRPr="009973F4">
              <w:rPr>
                <w:rStyle w:val="ad"/>
                <w:rFonts w:ascii="仿宋_GB2312" w:eastAsia="仿宋_GB2312" w:hAnsi="Times New Roman" w:cs="Times New Roman" w:hint="eastAsia"/>
                <w:noProof/>
                <w:sz w:val="28"/>
                <w:szCs w:val="28"/>
              </w:rPr>
              <w:t>（一）赛项名称</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_Toc492640170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w:t>
            </w:r>
            <w:r w:rsidR="009973F4" w:rsidRPr="009973F4">
              <w:rPr>
                <w:noProof/>
                <w:webHidden/>
                <w:sz w:val="28"/>
                <w:szCs w:val="28"/>
              </w:rPr>
              <w:fldChar w:fldCharType="end"/>
            </w:r>
          </w:hyperlink>
        </w:p>
        <w:p w14:paraId="3DE1EF21" w14:textId="77777777" w:rsidR="009973F4" w:rsidRPr="009973F4" w:rsidRDefault="00765CCC">
          <w:pPr>
            <w:pStyle w:val="30"/>
            <w:tabs>
              <w:tab w:val="right" w:leader="dot" w:pos="8296"/>
            </w:tabs>
            <w:rPr>
              <w:noProof/>
              <w:sz w:val="28"/>
              <w:szCs w:val="28"/>
            </w:rPr>
          </w:pPr>
          <w:hyperlink w:anchor="_Toc492640171" w:history="1">
            <w:r w:rsidR="009973F4" w:rsidRPr="009973F4">
              <w:rPr>
                <w:rStyle w:val="ad"/>
                <w:rFonts w:ascii="仿宋_GB2312" w:eastAsia="仿宋_GB2312" w:hAnsi="Times New Roman" w:cs="Times New Roman" w:hint="eastAsia"/>
                <w:noProof/>
                <w:sz w:val="28"/>
                <w:szCs w:val="28"/>
              </w:rPr>
              <w:t>（二）压题彩照</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_Toc492640171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w:t>
            </w:r>
            <w:r w:rsidR="009973F4" w:rsidRPr="009973F4">
              <w:rPr>
                <w:noProof/>
                <w:webHidden/>
                <w:sz w:val="28"/>
                <w:szCs w:val="28"/>
              </w:rPr>
              <w:fldChar w:fldCharType="end"/>
            </w:r>
          </w:hyperlink>
        </w:p>
        <w:p w14:paraId="1F9F9790" w14:textId="77777777" w:rsidR="009973F4" w:rsidRPr="009973F4" w:rsidRDefault="00765CCC">
          <w:pPr>
            <w:pStyle w:val="30"/>
            <w:tabs>
              <w:tab w:val="right" w:leader="dot" w:pos="8296"/>
            </w:tabs>
            <w:rPr>
              <w:noProof/>
              <w:sz w:val="28"/>
              <w:szCs w:val="28"/>
            </w:rPr>
          </w:pPr>
          <w:hyperlink w:anchor="_Toc492640172" w:history="1">
            <w:r w:rsidR="009973F4" w:rsidRPr="009973F4">
              <w:rPr>
                <w:rStyle w:val="ad"/>
                <w:rFonts w:ascii="仿宋_GB2312" w:eastAsia="仿宋_GB2312" w:hAnsi="Times New Roman" w:cs="Times New Roman" w:hint="eastAsia"/>
                <w:noProof/>
                <w:sz w:val="28"/>
                <w:szCs w:val="28"/>
              </w:rPr>
              <w:t>（三）赛项归属产业类型</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w:t>
            </w:r>
            <w:r w:rsidR="009973F4" w:rsidRPr="009973F4">
              <w:rPr>
                <w:noProof/>
                <w:webHidden/>
                <w:sz w:val="28"/>
                <w:szCs w:val="28"/>
              </w:rPr>
              <w:fldChar w:fldCharType="end"/>
            </w:r>
          </w:hyperlink>
        </w:p>
        <w:p w14:paraId="4886293B" w14:textId="77777777" w:rsidR="009973F4" w:rsidRPr="009973F4" w:rsidRDefault="00765CCC">
          <w:pPr>
            <w:pStyle w:val="30"/>
            <w:tabs>
              <w:tab w:val="right" w:leader="dot" w:pos="8296"/>
            </w:tabs>
            <w:rPr>
              <w:noProof/>
              <w:sz w:val="28"/>
              <w:szCs w:val="28"/>
            </w:rPr>
          </w:pPr>
          <w:hyperlink w:anchor="_Toc492640173" w:history="1">
            <w:r w:rsidR="009973F4" w:rsidRPr="009973F4">
              <w:rPr>
                <w:rStyle w:val="ad"/>
                <w:rFonts w:ascii="仿宋_GB2312" w:eastAsia="仿宋_GB2312" w:hAnsi="Times New Roman" w:cs="Times New Roman" w:hint="eastAsia"/>
                <w:noProof/>
                <w:sz w:val="28"/>
                <w:szCs w:val="28"/>
              </w:rPr>
              <w:t>（四）赛项归属专业大类</w:t>
            </w:r>
            <w:r w:rsidR="009973F4" w:rsidRPr="009973F4">
              <w:rPr>
                <w:rStyle w:val="ad"/>
                <w:rFonts w:ascii="仿宋_GB2312" w:eastAsia="仿宋_GB2312" w:hAnsi="Times New Roman" w:cs="Times New Roman"/>
                <w:noProof/>
                <w:sz w:val="28"/>
                <w:szCs w:val="28"/>
              </w:rPr>
              <w:t>/</w:t>
            </w:r>
            <w:r w:rsidR="009973F4" w:rsidRPr="009973F4">
              <w:rPr>
                <w:rStyle w:val="ad"/>
                <w:rFonts w:ascii="仿宋_GB2312" w:eastAsia="仿宋_GB2312" w:hAnsi="Times New Roman" w:cs="Times New Roman" w:hint="eastAsia"/>
                <w:noProof/>
                <w:sz w:val="28"/>
                <w:szCs w:val="28"/>
              </w:rPr>
              <w:t>类</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_Toc492640173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w:t>
            </w:r>
            <w:r w:rsidR="009973F4" w:rsidRPr="009973F4">
              <w:rPr>
                <w:noProof/>
                <w:webHidden/>
                <w:sz w:val="28"/>
                <w:szCs w:val="28"/>
              </w:rPr>
              <w:fldChar w:fldCharType="end"/>
            </w:r>
          </w:hyperlink>
        </w:p>
        <w:p w14:paraId="5DE8A5EE" w14:textId="77777777" w:rsidR="009973F4" w:rsidRPr="009973F4" w:rsidRDefault="00765CCC">
          <w:pPr>
            <w:pStyle w:val="20"/>
            <w:tabs>
              <w:tab w:val="right" w:leader="dot" w:pos="8296"/>
            </w:tabs>
            <w:rPr>
              <w:noProof/>
              <w:sz w:val="28"/>
              <w:szCs w:val="28"/>
            </w:rPr>
          </w:pPr>
          <w:hyperlink w:anchor="_Toc492640174" w:history="1">
            <w:r w:rsidR="009973F4" w:rsidRPr="009973F4">
              <w:rPr>
                <w:rStyle w:val="ad"/>
                <w:rFonts w:ascii="Arial Narrow" w:eastAsia="仿宋_GB2312" w:hAnsi="Arial Narrow" w:cs="Arial" w:hint="eastAsia"/>
                <w:noProof/>
                <w:sz w:val="28"/>
                <w:szCs w:val="28"/>
              </w:rPr>
              <w:t>二、赛项申报专家组</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w:t>
            </w:r>
            <w:r w:rsidR="009973F4" w:rsidRPr="009973F4">
              <w:rPr>
                <w:noProof/>
                <w:webHidden/>
                <w:sz w:val="28"/>
                <w:szCs w:val="28"/>
              </w:rPr>
              <w:fldChar w:fldCharType="end"/>
            </w:r>
          </w:hyperlink>
        </w:p>
        <w:p w14:paraId="41329213" w14:textId="77777777" w:rsidR="009973F4" w:rsidRPr="009973F4" w:rsidRDefault="00765CCC">
          <w:pPr>
            <w:pStyle w:val="20"/>
            <w:tabs>
              <w:tab w:val="right" w:leader="dot" w:pos="8296"/>
            </w:tabs>
            <w:rPr>
              <w:noProof/>
              <w:sz w:val="28"/>
              <w:szCs w:val="28"/>
            </w:rPr>
          </w:pPr>
          <w:hyperlink w:anchor="_Toc492640175" w:history="1">
            <w:r w:rsidR="009973F4" w:rsidRPr="009973F4">
              <w:rPr>
                <w:rStyle w:val="ad"/>
                <w:rFonts w:ascii="Arial Narrow" w:eastAsia="仿宋_GB2312" w:hAnsi="Arial Narrow" w:cs="Arial" w:hint="eastAsia"/>
                <w:noProof/>
                <w:sz w:val="28"/>
                <w:szCs w:val="28"/>
              </w:rPr>
              <w:t>三、赛项目的</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w:t>
            </w:r>
            <w:r w:rsidR="009973F4" w:rsidRPr="009973F4">
              <w:rPr>
                <w:noProof/>
                <w:webHidden/>
                <w:sz w:val="28"/>
                <w:szCs w:val="28"/>
              </w:rPr>
              <w:fldChar w:fldCharType="end"/>
            </w:r>
          </w:hyperlink>
        </w:p>
        <w:p w14:paraId="4C1AAAFC" w14:textId="77777777" w:rsidR="009973F4" w:rsidRPr="009973F4" w:rsidRDefault="00765CCC">
          <w:pPr>
            <w:pStyle w:val="20"/>
            <w:tabs>
              <w:tab w:val="right" w:leader="dot" w:pos="8296"/>
            </w:tabs>
            <w:rPr>
              <w:noProof/>
              <w:sz w:val="28"/>
              <w:szCs w:val="28"/>
            </w:rPr>
          </w:pPr>
          <w:hyperlink w:anchor="_Toc492640176" w:history="1">
            <w:r w:rsidR="009973F4" w:rsidRPr="009973F4">
              <w:rPr>
                <w:rStyle w:val="ad"/>
                <w:rFonts w:ascii="Arial Narrow" w:eastAsia="仿宋_GB2312" w:hAnsi="Arial Narrow" w:cs="Arial" w:hint="eastAsia"/>
                <w:noProof/>
                <w:sz w:val="28"/>
                <w:szCs w:val="28"/>
              </w:rPr>
              <w:t>四、赛项设计原则</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_Toc492640176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w:t>
            </w:r>
            <w:r w:rsidR="009973F4" w:rsidRPr="009973F4">
              <w:rPr>
                <w:noProof/>
                <w:webHidden/>
                <w:sz w:val="28"/>
                <w:szCs w:val="28"/>
              </w:rPr>
              <w:fldChar w:fldCharType="end"/>
            </w:r>
          </w:hyperlink>
        </w:p>
        <w:p w14:paraId="75304813" w14:textId="77777777" w:rsidR="009973F4" w:rsidRPr="009973F4" w:rsidRDefault="00765CCC">
          <w:pPr>
            <w:pStyle w:val="20"/>
            <w:tabs>
              <w:tab w:val="right" w:leader="dot" w:pos="8296"/>
            </w:tabs>
            <w:rPr>
              <w:noProof/>
              <w:sz w:val="28"/>
              <w:szCs w:val="28"/>
            </w:rPr>
          </w:pPr>
          <w:hyperlink w:anchor="_Toc492640181" w:history="1">
            <w:r w:rsidR="009973F4" w:rsidRPr="009973F4">
              <w:rPr>
                <w:rStyle w:val="ad"/>
                <w:rFonts w:ascii="Arial Narrow" w:eastAsia="仿宋_GB2312" w:hAnsi="Arial Narrow" w:cs="Arial" w:hint="eastAsia"/>
                <w:noProof/>
                <w:sz w:val="28"/>
                <w:szCs w:val="28"/>
              </w:rPr>
              <w:t>五、赛项方案的特色与创新点</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_Toc492640181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6</w:t>
            </w:r>
            <w:r w:rsidR="009973F4" w:rsidRPr="009973F4">
              <w:rPr>
                <w:noProof/>
                <w:webHidden/>
                <w:sz w:val="28"/>
                <w:szCs w:val="28"/>
              </w:rPr>
              <w:fldChar w:fldCharType="end"/>
            </w:r>
          </w:hyperlink>
        </w:p>
        <w:p w14:paraId="5849F231" w14:textId="77777777" w:rsidR="009973F4" w:rsidRPr="009973F4" w:rsidRDefault="00765CCC">
          <w:pPr>
            <w:pStyle w:val="30"/>
            <w:tabs>
              <w:tab w:val="right" w:leader="dot" w:pos="8296"/>
            </w:tabs>
            <w:rPr>
              <w:noProof/>
              <w:sz w:val="28"/>
              <w:szCs w:val="28"/>
            </w:rPr>
          </w:pPr>
          <w:hyperlink w:anchor="_Toc492640182" w:history="1">
            <w:r w:rsidR="009973F4" w:rsidRPr="009973F4">
              <w:rPr>
                <w:rStyle w:val="ad"/>
                <w:rFonts w:ascii="仿宋_GB2312" w:eastAsia="仿宋_GB2312" w:hAnsi="Times New Roman" w:cs="Times New Roman" w:hint="eastAsia"/>
                <w:noProof/>
                <w:sz w:val="28"/>
                <w:szCs w:val="28"/>
              </w:rPr>
              <w:t>（一）竞赛内容对接“互联网</w:t>
            </w:r>
            <w:r w:rsidR="009973F4" w:rsidRPr="009973F4">
              <w:rPr>
                <w:rStyle w:val="ad"/>
                <w:rFonts w:ascii="仿宋_GB2312" w:eastAsia="仿宋_GB2312" w:hAnsi="Times New Roman" w:cs="Times New Roman"/>
                <w:noProof/>
                <w:sz w:val="28"/>
                <w:szCs w:val="28"/>
              </w:rPr>
              <w:t>+</w:t>
            </w:r>
            <w:r w:rsidR="009973F4" w:rsidRPr="009973F4">
              <w:rPr>
                <w:rStyle w:val="ad"/>
                <w:rFonts w:ascii="仿宋_GB2312" w:eastAsia="仿宋_GB2312" w:hAnsi="Times New Roman" w:cs="Times New Roman" w:hint="eastAsia"/>
                <w:noProof/>
                <w:sz w:val="28"/>
                <w:szCs w:val="28"/>
              </w:rPr>
              <w:t>”各行业广泛应用</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6</w:t>
            </w:r>
            <w:r w:rsidR="009973F4" w:rsidRPr="009973F4">
              <w:rPr>
                <w:noProof/>
                <w:webHidden/>
                <w:sz w:val="28"/>
                <w:szCs w:val="28"/>
              </w:rPr>
              <w:fldChar w:fldCharType="end"/>
            </w:r>
          </w:hyperlink>
        </w:p>
        <w:p w14:paraId="27DD3438" w14:textId="77777777" w:rsidR="009973F4" w:rsidRPr="009973F4" w:rsidRDefault="00765CCC">
          <w:pPr>
            <w:pStyle w:val="30"/>
            <w:tabs>
              <w:tab w:val="right" w:leader="dot" w:pos="8296"/>
            </w:tabs>
            <w:rPr>
              <w:noProof/>
              <w:sz w:val="28"/>
              <w:szCs w:val="28"/>
            </w:rPr>
          </w:pPr>
          <w:hyperlink w:anchor="_Toc492640183" w:history="1">
            <w:r w:rsidR="009973F4" w:rsidRPr="009973F4">
              <w:rPr>
                <w:rStyle w:val="ad"/>
                <w:rFonts w:ascii="仿宋_GB2312" w:eastAsia="仿宋_GB2312" w:hAnsi="Times New Roman" w:cs="Times New Roman" w:hint="eastAsia"/>
                <w:noProof/>
                <w:sz w:val="28"/>
                <w:szCs w:val="28"/>
              </w:rPr>
              <w:t>（二）竞赛技能符合互联网高素质技能型人才的培养方向</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_Toc492640183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7</w:t>
            </w:r>
            <w:r w:rsidR="009973F4" w:rsidRPr="009973F4">
              <w:rPr>
                <w:noProof/>
                <w:webHidden/>
                <w:sz w:val="28"/>
                <w:szCs w:val="28"/>
              </w:rPr>
              <w:fldChar w:fldCharType="end"/>
            </w:r>
          </w:hyperlink>
        </w:p>
        <w:p w14:paraId="6C2909D4" w14:textId="77777777" w:rsidR="009973F4" w:rsidRPr="009973F4" w:rsidRDefault="00765CCC">
          <w:pPr>
            <w:pStyle w:val="30"/>
            <w:tabs>
              <w:tab w:val="right" w:leader="dot" w:pos="8296"/>
            </w:tabs>
            <w:rPr>
              <w:noProof/>
              <w:sz w:val="28"/>
              <w:szCs w:val="28"/>
            </w:rPr>
          </w:pPr>
          <w:hyperlink w:anchor="_Toc492640184" w:history="1">
            <w:r w:rsidR="009973F4" w:rsidRPr="009973F4">
              <w:rPr>
                <w:rStyle w:val="ad"/>
                <w:rFonts w:ascii="仿宋_GB2312" w:eastAsia="仿宋_GB2312" w:hAnsi="Times New Roman" w:cs="Times New Roman" w:hint="eastAsia"/>
                <w:noProof/>
                <w:sz w:val="28"/>
                <w:szCs w:val="28"/>
              </w:rPr>
              <w:t>（三）竞赛项目促进国赛与世界技能大赛的接轨</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7</w:t>
            </w:r>
            <w:r w:rsidR="009973F4" w:rsidRPr="009973F4">
              <w:rPr>
                <w:noProof/>
                <w:webHidden/>
                <w:sz w:val="28"/>
                <w:szCs w:val="28"/>
              </w:rPr>
              <w:fldChar w:fldCharType="end"/>
            </w:r>
          </w:hyperlink>
        </w:p>
        <w:p w14:paraId="7D6B00C6" w14:textId="77777777" w:rsidR="009973F4" w:rsidRPr="009973F4" w:rsidRDefault="00765CCC">
          <w:pPr>
            <w:pStyle w:val="30"/>
            <w:tabs>
              <w:tab w:val="right" w:leader="dot" w:pos="8296"/>
            </w:tabs>
            <w:rPr>
              <w:noProof/>
              <w:sz w:val="28"/>
              <w:szCs w:val="28"/>
            </w:rPr>
          </w:pPr>
          <w:hyperlink w:anchor="_Toc492640185" w:history="1">
            <w:r w:rsidR="009973F4" w:rsidRPr="009973F4">
              <w:rPr>
                <w:rStyle w:val="ad"/>
                <w:rFonts w:ascii="仿宋_GB2312" w:eastAsia="仿宋_GB2312" w:hAnsi="Times New Roman" w:cs="Times New Roman" w:hint="eastAsia"/>
                <w:noProof/>
                <w:sz w:val="28"/>
                <w:szCs w:val="28"/>
              </w:rPr>
              <w:t>（四）竞赛资源促进职业学校信息技术类专业建设</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8</w:t>
            </w:r>
            <w:r w:rsidR="009973F4" w:rsidRPr="009973F4">
              <w:rPr>
                <w:noProof/>
                <w:webHidden/>
                <w:sz w:val="28"/>
                <w:szCs w:val="28"/>
              </w:rPr>
              <w:fldChar w:fldCharType="end"/>
            </w:r>
          </w:hyperlink>
        </w:p>
        <w:p w14:paraId="0D09A864" w14:textId="77777777" w:rsidR="009973F4" w:rsidRPr="009973F4" w:rsidRDefault="00765CCC">
          <w:pPr>
            <w:pStyle w:val="30"/>
            <w:tabs>
              <w:tab w:val="right" w:leader="dot" w:pos="8296"/>
            </w:tabs>
            <w:rPr>
              <w:noProof/>
              <w:sz w:val="28"/>
              <w:szCs w:val="28"/>
            </w:rPr>
          </w:pPr>
          <w:hyperlink w:anchor="_Toc492640186" w:history="1">
            <w:r w:rsidR="009973F4" w:rsidRPr="009973F4">
              <w:rPr>
                <w:rStyle w:val="ad"/>
                <w:rFonts w:ascii="仿宋_GB2312" w:eastAsia="仿宋_GB2312" w:hAnsi="Times New Roman" w:cs="Times New Roman" w:hint="eastAsia"/>
                <w:noProof/>
                <w:sz w:val="28"/>
                <w:szCs w:val="28"/>
              </w:rPr>
              <w:t>（五）竞赛激发创新创业教育</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_Toc492640186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8</w:t>
            </w:r>
            <w:r w:rsidR="009973F4" w:rsidRPr="009973F4">
              <w:rPr>
                <w:noProof/>
                <w:webHidden/>
                <w:sz w:val="28"/>
                <w:szCs w:val="28"/>
              </w:rPr>
              <w:fldChar w:fldCharType="end"/>
            </w:r>
          </w:hyperlink>
        </w:p>
        <w:p w14:paraId="468DAC91" w14:textId="77777777" w:rsidR="009973F4" w:rsidRPr="009973F4" w:rsidRDefault="00765CCC">
          <w:pPr>
            <w:pStyle w:val="20"/>
            <w:tabs>
              <w:tab w:val="right" w:leader="dot" w:pos="8296"/>
            </w:tabs>
            <w:rPr>
              <w:noProof/>
              <w:sz w:val="28"/>
              <w:szCs w:val="28"/>
            </w:rPr>
          </w:pPr>
          <w:hyperlink w:anchor="_Toc492640187" w:history="1">
            <w:r w:rsidR="009973F4" w:rsidRPr="009973F4">
              <w:rPr>
                <w:rStyle w:val="ad"/>
                <w:rFonts w:ascii="Arial Narrow" w:eastAsia="仿宋_GB2312" w:hAnsi="Arial Narrow" w:cs="Arial" w:hint="eastAsia"/>
                <w:noProof/>
                <w:sz w:val="28"/>
                <w:szCs w:val="28"/>
              </w:rPr>
              <w:t>六、竞赛内容简介</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_Toc492640187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8</w:t>
            </w:r>
            <w:r w:rsidR="009973F4" w:rsidRPr="009973F4">
              <w:rPr>
                <w:noProof/>
                <w:webHidden/>
                <w:sz w:val="28"/>
                <w:szCs w:val="28"/>
              </w:rPr>
              <w:fldChar w:fldCharType="end"/>
            </w:r>
          </w:hyperlink>
        </w:p>
        <w:p w14:paraId="4421FEE8" w14:textId="77777777" w:rsidR="009973F4" w:rsidRPr="009973F4" w:rsidRDefault="00765CCC">
          <w:pPr>
            <w:pStyle w:val="20"/>
            <w:tabs>
              <w:tab w:val="right" w:leader="dot" w:pos="8296"/>
            </w:tabs>
            <w:rPr>
              <w:noProof/>
              <w:sz w:val="28"/>
              <w:szCs w:val="28"/>
            </w:rPr>
          </w:pPr>
          <w:hyperlink w:anchor="_Toc492640188" w:history="1">
            <w:r w:rsidR="009973F4" w:rsidRPr="009973F4">
              <w:rPr>
                <w:rStyle w:val="ad"/>
                <w:rFonts w:ascii="Arial Narrow" w:eastAsia="仿宋_GB2312" w:hAnsi="Arial Narrow" w:cs="Arial" w:hint="eastAsia"/>
                <w:noProof/>
                <w:sz w:val="28"/>
                <w:szCs w:val="28"/>
              </w:rPr>
              <w:t>七、竞赛方式</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_Toc492640188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10</w:t>
            </w:r>
            <w:r w:rsidR="009973F4" w:rsidRPr="009973F4">
              <w:rPr>
                <w:noProof/>
                <w:webHidden/>
                <w:sz w:val="28"/>
                <w:szCs w:val="28"/>
              </w:rPr>
              <w:fldChar w:fldCharType="end"/>
            </w:r>
          </w:hyperlink>
        </w:p>
        <w:p w14:paraId="11A332C1" w14:textId="77777777" w:rsidR="009973F4" w:rsidRPr="009973F4" w:rsidRDefault="00765CCC">
          <w:pPr>
            <w:pStyle w:val="20"/>
            <w:tabs>
              <w:tab w:val="right" w:leader="dot" w:pos="8296"/>
            </w:tabs>
            <w:rPr>
              <w:noProof/>
              <w:sz w:val="28"/>
              <w:szCs w:val="28"/>
            </w:rPr>
          </w:pPr>
          <w:hyperlink w:anchor="_Toc492640192" w:history="1">
            <w:r w:rsidR="009973F4" w:rsidRPr="009973F4">
              <w:rPr>
                <w:rStyle w:val="ad"/>
                <w:rFonts w:ascii="Arial Narrow" w:eastAsia="仿宋_GB2312" w:hAnsi="Arial Narrow" w:cs="Arial" w:hint="eastAsia"/>
                <w:noProof/>
                <w:sz w:val="28"/>
                <w:szCs w:val="28"/>
              </w:rPr>
              <w:t>八、竞赛时间安排与流程</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11</w:t>
            </w:r>
            <w:r w:rsidR="009973F4" w:rsidRPr="009973F4">
              <w:rPr>
                <w:noProof/>
                <w:webHidden/>
                <w:sz w:val="28"/>
                <w:szCs w:val="28"/>
              </w:rPr>
              <w:fldChar w:fldCharType="end"/>
            </w:r>
          </w:hyperlink>
        </w:p>
        <w:p w14:paraId="3CDEC432" w14:textId="77777777" w:rsidR="009973F4" w:rsidRPr="009973F4" w:rsidRDefault="00765CCC">
          <w:pPr>
            <w:pStyle w:val="30"/>
            <w:tabs>
              <w:tab w:val="right" w:leader="dot" w:pos="8296"/>
            </w:tabs>
            <w:rPr>
              <w:noProof/>
              <w:sz w:val="28"/>
              <w:szCs w:val="28"/>
            </w:rPr>
          </w:pPr>
          <w:hyperlink w:anchor="_Toc492640193" w:history="1">
            <w:r w:rsidR="009973F4" w:rsidRPr="009973F4">
              <w:rPr>
                <w:rStyle w:val="ad"/>
                <w:rFonts w:ascii="仿宋_GB2312" w:eastAsia="仿宋_GB2312" w:hAnsi="Times New Roman" w:cs="Times New Roman" w:hint="eastAsia"/>
                <w:noProof/>
                <w:sz w:val="28"/>
                <w:szCs w:val="28"/>
              </w:rPr>
              <w:t>（一）竞赛时间</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_Toc492640193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11</w:t>
            </w:r>
            <w:r w:rsidR="009973F4" w:rsidRPr="009973F4">
              <w:rPr>
                <w:noProof/>
                <w:webHidden/>
                <w:sz w:val="28"/>
                <w:szCs w:val="28"/>
              </w:rPr>
              <w:fldChar w:fldCharType="end"/>
            </w:r>
          </w:hyperlink>
        </w:p>
        <w:p w14:paraId="491980D7" w14:textId="77777777" w:rsidR="009973F4" w:rsidRPr="009973F4" w:rsidRDefault="00765CCC">
          <w:pPr>
            <w:pStyle w:val="30"/>
            <w:tabs>
              <w:tab w:val="right" w:leader="dot" w:pos="8296"/>
            </w:tabs>
            <w:rPr>
              <w:noProof/>
              <w:sz w:val="28"/>
              <w:szCs w:val="28"/>
            </w:rPr>
          </w:pPr>
          <w:hyperlink w:anchor="_Toc492640194" w:history="1">
            <w:r w:rsidR="009973F4" w:rsidRPr="009973F4">
              <w:rPr>
                <w:rStyle w:val="ad"/>
                <w:rFonts w:ascii="仿宋_GB2312" w:eastAsia="仿宋_GB2312" w:hAnsi="Times New Roman" w:cs="Times New Roman" w:hint="eastAsia"/>
                <w:noProof/>
                <w:sz w:val="28"/>
                <w:szCs w:val="28"/>
              </w:rPr>
              <w:t>（二）日程安排</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11</w:t>
            </w:r>
            <w:r w:rsidR="009973F4" w:rsidRPr="009973F4">
              <w:rPr>
                <w:noProof/>
                <w:webHidden/>
                <w:sz w:val="28"/>
                <w:szCs w:val="28"/>
              </w:rPr>
              <w:fldChar w:fldCharType="end"/>
            </w:r>
          </w:hyperlink>
        </w:p>
        <w:p w14:paraId="7270874D" w14:textId="77777777" w:rsidR="009973F4" w:rsidRPr="009973F4" w:rsidRDefault="00765CCC">
          <w:pPr>
            <w:pStyle w:val="30"/>
            <w:tabs>
              <w:tab w:val="right" w:leader="dot" w:pos="8296"/>
            </w:tabs>
            <w:rPr>
              <w:noProof/>
              <w:sz w:val="28"/>
              <w:szCs w:val="28"/>
            </w:rPr>
          </w:pPr>
          <w:hyperlink w:anchor="_Toc492640195" w:history="1">
            <w:r w:rsidR="009973F4" w:rsidRPr="009973F4">
              <w:rPr>
                <w:rStyle w:val="ad"/>
                <w:rFonts w:ascii="仿宋_GB2312" w:eastAsia="仿宋_GB2312" w:hAnsi="Times New Roman" w:cs="Times New Roman" w:hint="eastAsia"/>
                <w:noProof/>
                <w:sz w:val="28"/>
                <w:szCs w:val="28"/>
              </w:rPr>
              <w:t>（三）比赛流程</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12</w:t>
            </w:r>
            <w:r w:rsidR="009973F4" w:rsidRPr="009973F4">
              <w:rPr>
                <w:noProof/>
                <w:webHidden/>
                <w:sz w:val="28"/>
                <w:szCs w:val="28"/>
              </w:rPr>
              <w:fldChar w:fldCharType="end"/>
            </w:r>
          </w:hyperlink>
        </w:p>
        <w:p w14:paraId="620394F3" w14:textId="77777777" w:rsidR="009973F4" w:rsidRPr="009973F4" w:rsidRDefault="00765CCC">
          <w:pPr>
            <w:pStyle w:val="20"/>
            <w:tabs>
              <w:tab w:val="right" w:leader="dot" w:pos="8296"/>
            </w:tabs>
            <w:rPr>
              <w:noProof/>
              <w:sz w:val="28"/>
              <w:szCs w:val="28"/>
            </w:rPr>
          </w:pPr>
          <w:hyperlink w:anchor="_Toc492640196" w:history="1">
            <w:r w:rsidR="009973F4" w:rsidRPr="009973F4">
              <w:rPr>
                <w:rStyle w:val="ad"/>
                <w:rFonts w:ascii="Arial Narrow" w:eastAsia="仿宋_GB2312" w:hAnsi="Arial Narrow" w:cs="Arial" w:hint="eastAsia"/>
                <w:noProof/>
                <w:sz w:val="28"/>
                <w:szCs w:val="28"/>
              </w:rPr>
              <w:t>九、竞赛试题</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_Toc492640196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13</w:t>
            </w:r>
            <w:r w:rsidR="009973F4" w:rsidRPr="009973F4">
              <w:rPr>
                <w:noProof/>
                <w:webHidden/>
                <w:sz w:val="28"/>
                <w:szCs w:val="28"/>
              </w:rPr>
              <w:fldChar w:fldCharType="end"/>
            </w:r>
          </w:hyperlink>
        </w:p>
        <w:p w14:paraId="3E761168" w14:textId="77777777" w:rsidR="009973F4" w:rsidRPr="009973F4" w:rsidRDefault="00765CCC">
          <w:pPr>
            <w:pStyle w:val="20"/>
            <w:tabs>
              <w:tab w:val="right" w:leader="dot" w:pos="8296"/>
            </w:tabs>
            <w:rPr>
              <w:noProof/>
              <w:sz w:val="28"/>
              <w:szCs w:val="28"/>
            </w:rPr>
          </w:pPr>
          <w:hyperlink w:anchor="_Toc492640197" w:history="1">
            <w:r w:rsidR="009973F4" w:rsidRPr="009973F4">
              <w:rPr>
                <w:rStyle w:val="ad"/>
                <w:rFonts w:ascii="Arial Narrow" w:eastAsia="仿宋_GB2312" w:hAnsi="Arial Narrow" w:cs="Arial" w:hint="eastAsia"/>
                <w:noProof/>
                <w:sz w:val="28"/>
                <w:szCs w:val="28"/>
              </w:rPr>
              <w:t>十、评分标准制定原则、评分方法、评分细则</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_Toc492640197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18</w:t>
            </w:r>
            <w:r w:rsidR="009973F4" w:rsidRPr="009973F4">
              <w:rPr>
                <w:noProof/>
                <w:webHidden/>
                <w:sz w:val="28"/>
                <w:szCs w:val="28"/>
              </w:rPr>
              <w:fldChar w:fldCharType="end"/>
            </w:r>
          </w:hyperlink>
        </w:p>
        <w:p w14:paraId="5286A888" w14:textId="77777777" w:rsidR="009973F4" w:rsidRPr="009973F4" w:rsidRDefault="00765CCC">
          <w:pPr>
            <w:pStyle w:val="30"/>
            <w:tabs>
              <w:tab w:val="right" w:leader="dot" w:pos="8296"/>
            </w:tabs>
            <w:rPr>
              <w:noProof/>
              <w:sz w:val="28"/>
              <w:szCs w:val="28"/>
            </w:rPr>
          </w:pPr>
          <w:hyperlink w:anchor="_Toc492640198" w:history="1">
            <w:r w:rsidR="009973F4" w:rsidRPr="009973F4">
              <w:rPr>
                <w:rStyle w:val="ad"/>
                <w:rFonts w:ascii="仿宋_GB2312" w:eastAsia="仿宋_GB2312" w:hAnsi="Times New Roman" w:cs="Times New Roman" w:hint="eastAsia"/>
                <w:noProof/>
                <w:sz w:val="28"/>
                <w:szCs w:val="28"/>
              </w:rPr>
              <w:t>（一）评分标准制定原则</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_Toc492640198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18</w:t>
            </w:r>
            <w:r w:rsidR="009973F4" w:rsidRPr="009973F4">
              <w:rPr>
                <w:noProof/>
                <w:webHidden/>
                <w:sz w:val="28"/>
                <w:szCs w:val="28"/>
              </w:rPr>
              <w:fldChar w:fldCharType="end"/>
            </w:r>
          </w:hyperlink>
        </w:p>
        <w:p w14:paraId="12FC5CE0" w14:textId="77777777" w:rsidR="009973F4" w:rsidRPr="009973F4" w:rsidRDefault="00765CCC">
          <w:pPr>
            <w:pStyle w:val="30"/>
            <w:tabs>
              <w:tab w:val="right" w:leader="dot" w:pos="8296"/>
            </w:tabs>
            <w:rPr>
              <w:noProof/>
              <w:sz w:val="28"/>
              <w:szCs w:val="28"/>
            </w:rPr>
          </w:pPr>
          <w:hyperlink w:anchor="_Toc492640199" w:history="1">
            <w:r w:rsidR="009973F4" w:rsidRPr="009973F4">
              <w:rPr>
                <w:rStyle w:val="ad"/>
                <w:rFonts w:ascii="仿宋_GB2312" w:eastAsia="仿宋_GB2312" w:hAnsi="Times New Roman" w:cs="Times New Roman" w:hint="eastAsia"/>
                <w:noProof/>
                <w:sz w:val="28"/>
                <w:szCs w:val="28"/>
              </w:rPr>
              <w:t>（二）评分方法：结果评分</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_Toc492640199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18</w:t>
            </w:r>
            <w:r w:rsidR="009973F4" w:rsidRPr="009973F4">
              <w:rPr>
                <w:noProof/>
                <w:webHidden/>
                <w:sz w:val="28"/>
                <w:szCs w:val="28"/>
              </w:rPr>
              <w:fldChar w:fldCharType="end"/>
            </w:r>
          </w:hyperlink>
        </w:p>
        <w:p w14:paraId="7683AD53" w14:textId="77777777" w:rsidR="009973F4" w:rsidRPr="009973F4" w:rsidRDefault="00765CCC">
          <w:pPr>
            <w:pStyle w:val="30"/>
            <w:tabs>
              <w:tab w:val="right" w:leader="dot" w:pos="8296"/>
            </w:tabs>
            <w:rPr>
              <w:noProof/>
              <w:sz w:val="28"/>
              <w:szCs w:val="28"/>
            </w:rPr>
          </w:pPr>
          <w:hyperlink w:anchor="_Toc492640200" w:history="1">
            <w:r w:rsidR="009973F4" w:rsidRPr="009973F4">
              <w:rPr>
                <w:rStyle w:val="ad"/>
                <w:rFonts w:ascii="仿宋_GB2312" w:eastAsia="仿宋_GB2312" w:hAnsi="Times New Roman" w:cs="Times New Roman" w:hint="eastAsia"/>
                <w:noProof/>
                <w:sz w:val="28"/>
                <w:szCs w:val="28"/>
              </w:rPr>
              <w:t>（三）评分细则</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_Toc492640200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19</w:t>
            </w:r>
            <w:r w:rsidR="009973F4" w:rsidRPr="009973F4">
              <w:rPr>
                <w:noProof/>
                <w:webHidden/>
                <w:sz w:val="28"/>
                <w:szCs w:val="28"/>
              </w:rPr>
              <w:fldChar w:fldCharType="end"/>
            </w:r>
          </w:hyperlink>
        </w:p>
        <w:p w14:paraId="349D52F2" w14:textId="77777777" w:rsidR="009973F4" w:rsidRPr="009973F4" w:rsidRDefault="00765CCC">
          <w:pPr>
            <w:pStyle w:val="20"/>
            <w:tabs>
              <w:tab w:val="right" w:leader="dot" w:pos="8296"/>
            </w:tabs>
            <w:rPr>
              <w:noProof/>
              <w:sz w:val="28"/>
              <w:szCs w:val="28"/>
            </w:rPr>
          </w:pPr>
          <w:hyperlink w:anchor="_Toc492640201" w:history="1">
            <w:r w:rsidR="009973F4" w:rsidRPr="009973F4">
              <w:rPr>
                <w:rStyle w:val="ad"/>
                <w:rFonts w:ascii="Arial Narrow" w:eastAsia="仿宋_GB2312" w:hAnsi="Arial Narrow" w:cs="Arial" w:hint="eastAsia"/>
                <w:noProof/>
                <w:sz w:val="28"/>
                <w:szCs w:val="28"/>
              </w:rPr>
              <w:t>十一、奖项设置</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_Toc492640201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21</w:t>
            </w:r>
            <w:r w:rsidR="009973F4" w:rsidRPr="009973F4">
              <w:rPr>
                <w:noProof/>
                <w:webHidden/>
                <w:sz w:val="28"/>
                <w:szCs w:val="28"/>
              </w:rPr>
              <w:fldChar w:fldCharType="end"/>
            </w:r>
          </w:hyperlink>
        </w:p>
        <w:p w14:paraId="1283E941" w14:textId="77777777" w:rsidR="009973F4" w:rsidRPr="009973F4" w:rsidRDefault="00765CCC">
          <w:pPr>
            <w:pStyle w:val="30"/>
            <w:tabs>
              <w:tab w:val="right" w:leader="dot" w:pos="8296"/>
            </w:tabs>
            <w:rPr>
              <w:noProof/>
              <w:sz w:val="28"/>
              <w:szCs w:val="28"/>
            </w:rPr>
          </w:pPr>
          <w:hyperlink w:anchor="_Toc492640202" w:history="1">
            <w:r w:rsidR="009973F4" w:rsidRPr="009973F4">
              <w:rPr>
                <w:rStyle w:val="ad"/>
                <w:rFonts w:ascii="仿宋_GB2312" w:eastAsia="仿宋_GB2312" w:hAnsi="Times New Roman" w:cs="Times New Roman" w:hint="eastAsia"/>
                <w:noProof/>
                <w:sz w:val="28"/>
                <w:szCs w:val="28"/>
              </w:rPr>
              <w:t>（一）参赛选手奖励</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21</w:t>
            </w:r>
            <w:r w:rsidR="009973F4" w:rsidRPr="009973F4">
              <w:rPr>
                <w:noProof/>
                <w:webHidden/>
                <w:sz w:val="28"/>
                <w:szCs w:val="28"/>
              </w:rPr>
              <w:fldChar w:fldCharType="end"/>
            </w:r>
          </w:hyperlink>
        </w:p>
        <w:p w14:paraId="69982632" w14:textId="77777777" w:rsidR="009973F4" w:rsidRPr="009973F4" w:rsidRDefault="00765CCC">
          <w:pPr>
            <w:pStyle w:val="30"/>
            <w:tabs>
              <w:tab w:val="right" w:leader="dot" w:pos="8296"/>
            </w:tabs>
            <w:rPr>
              <w:noProof/>
              <w:sz w:val="28"/>
              <w:szCs w:val="28"/>
            </w:rPr>
          </w:pPr>
          <w:hyperlink w:anchor="_Toc492640203" w:history="1">
            <w:r w:rsidR="009973F4" w:rsidRPr="009973F4">
              <w:rPr>
                <w:rStyle w:val="ad"/>
                <w:rFonts w:ascii="仿宋_GB2312" w:eastAsia="仿宋_GB2312" w:hAnsi="Times New Roman" w:cs="Times New Roman" w:hint="eastAsia"/>
                <w:noProof/>
                <w:sz w:val="28"/>
                <w:szCs w:val="28"/>
              </w:rPr>
              <w:t>（二）指导教师奖励</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_Toc492640203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21</w:t>
            </w:r>
            <w:r w:rsidR="009973F4" w:rsidRPr="009973F4">
              <w:rPr>
                <w:noProof/>
                <w:webHidden/>
                <w:sz w:val="28"/>
                <w:szCs w:val="28"/>
              </w:rPr>
              <w:fldChar w:fldCharType="end"/>
            </w:r>
          </w:hyperlink>
        </w:p>
        <w:p w14:paraId="0CFE463A" w14:textId="77777777" w:rsidR="009973F4" w:rsidRPr="009973F4" w:rsidRDefault="00765CCC">
          <w:pPr>
            <w:pStyle w:val="20"/>
            <w:tabs>
              <w:tab w:val="right" w:leader="dot" w:pos="8296"/>
            </w:tabs>
            <w:rPr>
              <w:noProof/>
              <w:sz w:val="28"/>
              <w:szCs w:val="28"/>
            </w:rPr>
          </w:pPr>
          <w:hyperlink w:anchor="_Toc492640204" w:history="1">
            <w:r w:rsidR="009973F4" w:rsidRPr="009973F4">
              <w:rPr>
                <w:rStyle w:val="ad"/>
                <w:rFonts w:ascii="Arial Narrow" w:eastAsia="仿宋_GB2312" w:hAnsi="Arial Narrow" w:cs="Arial" w:hint="eastAsia"/>
                <w:noProof/>
                <w:sz w:val="28"/>
                <w:szCs w:val="28"/>
              </w:rPr>
              <w:t>十二、技术规范</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21</w:t>
            </w:r>
            <w:r w:rsidR="009973F4" w:rsidRPr="009973F4">
              <w:rPr>
                <w:noProof/>
                <w:webHidden/>
                <w:sz w:val="28"/>
                <w:szCs w:val="28"/>
              </w:rPr>
              <w:fldChar w:fldCharType="end"/>
            </w:r>
          </w:hyperlink>
        </w:p>
        <w:p w14:paraId="11D8CE6E" w14:textId="77777777" w:rsidR="009973F4" w:rsidRPr="009973F4" w:rsidRDefault="00765CCC">
          <w:pPr>
            <w:pStyle w:val="30"/>
            <w:tabs>
              <w:tab w:val="right" w:leader="dot" w:pos="8296"/>
            </w:tabs>
            <w:rPr>
              <w:noProof/>
              <w:sz w:val="28"/>
              <w:szCs w:val="28"/>
            </w:rPr>
          </w:pPr>
          <w:hyperlink w:anchor="_Toc492640205" w:history="1">
            <w:r w:rsidR="009973F4" w:rsidRPr="009973F4">
              <w:rPr>
                <w:rStyle w:val="ad"/>
                <w:rFonts w:ascii="仿宋_GB2312" w:eastAsia="仿宋_GB2312" w:hAnsi="Times New Roman" w:cs="Times New Roman" w:hint="eastAsia"/>
                <w:noProof/>
                <w:sz w:val="28"/>
                <w:szCs w:val="28"/>
              </w:rPr>
              <w:t>（一）教育教学要求</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21</w:t>
            </w:r>
            <w:r w:rsidR="009973F4" w:rsidRPr="009973F4">
              <w:rPr>
                <w:noProof/>
                <w:webHidden/>
                <w:sz w:val="28"/>
                <w:szCs w:val="28"/>
              </w:rPr>
              <w:fldChar w:fldCharType="end"/>
            </w:r>
          </w:hyperlink>
        </w:p>
        <w:p w14:paraId="4573FDA5" w14:textId="77777777" w:rsidR="009973F4" w:rsidRPr="009973F4" w:rsidRDefault="00765CCC">
          <w:pPr>
            <w:pStyle w:val="30"/>
            <w:tabs>
              <w:tab w:val="right" w:leader="dot" w:pos="8296"/>
            </w:tabs>
            <w:rPr>
              <w:noProof/>
              <w:sz w:val="28"/>
              <w:szCs w:val="28"/>
            </w:rPr>
          </w:pPr>
          <w:hyperlink w:anchor="_Toc492640206" w:history="1">
            <w:r w:rsidR="009973F4" w:rsidRPr="009973F4">
              <w:rPr>
                <w:rStyle w:val="ad"/>
                <w:rFonts w:ascii="仿宋_GB2312" w:eastAsia="仿宋_GB2312" w:hAnsi="Times New Roman" w:cs="Times New Roman" w:hint="eastAsia"/>
                <w:noProof/>
                <w:sz w:val="28"/>
                <w:szCs w:val="28"/>
              </w:rPr>
              <w:t>（二）职业技术标准</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_Toc492640206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22</w:t>
            </w:r>
            <w:r w:rsidR="009973F4" w:rsidRPr="009973F4">
              <w:rPr>
                <w:noProof/>
                <w:webHidden/>
                <w:sz w:val="28"/>
                <w:szCs w:val="28"/>
              </w:rPr>
              <w:fldChar w:fldCharType="end"/>
            </w:r>
          </w:hyperlink>
        </w:p>
        <w:p w14:paraId="0DD678D0" w14:textId="77777777" w:rsidR="009973F4" w:rsidRPr="009973F4" w:rsidRDefault="00765CCC">
          <w:pPr>
            <w:pStyle w:val="30"/>
            <w:tabs>
              <w:tab w:val="right" w:leader="dot" w:pos="8296"/>
            </w:tabs>
            <w:rPr>
              <w:noProof/>
              <w:sz w:val="28"/>
              <w:szCs w:val="28"/>
            </w:rPr>
          </w:pPr>
          <w:hyperlink w:anchor="_Toc492640207" w:history="1">
            <w:r w:rsidR="009973F4" w:rsidRPr="009973F4">
              <w:rPr>
                <w:rStyle w:val="ad"/>
                <w:rFonts w:ascii="仿宋_GB2312" w:eastAsia="仿宋_GB2312" w:hAnsi="Times New Roman" w:cs="Times New Roman" w:hint="eastAsia"/>
                <w:noProof/>
                <w:sz w:val="28"/>
                <w:szCs w:val="28"/>
              </w:rPr>
              <w:t>（三）行业技术规范</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_Toc492640207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22</w:t>
            </w:r>
            <w:r w:rsidR="009973F4" w:rsidRPr="009973F4">
              <w:rPr>
                <w:noProof/>
                <w:webHidden/>
                <w:sz w:val="28"/>
                <w:szCs w:val="28"/>
              </w:rPr>
              <w:fldChar w:fldCharType="end"/>
            </w:r>
          </w:hyperlink>
        </w:p>
        <w:p w14:paraId="77E57D2E" w14:textId="77777777" w:rsidR="009973F4" w:rsidRPr="009973F4" w:rsidRDefault="00765CCC">
          <w:pPr>
            <w:pStyle w:val="20"/>
            <w:tabs>
              <w:tab w:val="right" w:leader="dot" w:pos="8296"/>
            </w:tabs>
            <w:rPr>
              <w:noProof/>
              <w:sz w:val="28"/>
              <w:szCs w:val="28"/>
            </w:rPr>
          </w:pPr>
          <w:hyperlink w:anchor="_Toc492640208" w:history="1">
            <w:r w:rsidR="009973F4" w:rsidRPr="009973F4">
              <w:rPr>
                <w:rStyle w:val="ad"/>
                <w:rFonts w:ascii="Arial Narrow" w:eastAsia="仿宋_GB2312" w:hAnsi="Arial Narrow" w:cs="Arial" w:hint="eastAsia"/>
                <w:noProof/>
                <w:sz w:val="28"/>
                <w:szCs w:val="28"/>
              </w:rPr>
              <w:t>十三、建议使用的比赛器材、技术平台和场地要求</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_Toc492640208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23</w:t>
            </w:r>
            <w:r w:rsidR="009973F4" w:rsidRPr="009973F4">
              <w:rPr>
                <w:noProof/>
                <w:webHidden/>
                <w:sz w:val="28"/>
                <w:szCs w:val="28"/>
              </w:rPr>
              <w:fldChar w:fldCharType="end"/>
            </w:r>
          </w:hyperlink>
        </w:p>
        <w:p w14:paraId="3A0041B3" w14:textId="77777777" w:rsidR="009973F4" w:rsidRPr="009973F4" w:rsidRDefault="00765CCC">
          <w:pPr>
            <w:pStyle w:val="30"/>
            <w:tabs>
              <w:tab w:val="right" w:leader="dot" w:pos="8296"/>
            </w:tabs>
            <w:rPr>
              <w:noProof/>
              <w:sz w:val="28"/>
              <w:szCs w:val="28"/>
            </w:rPr>
          </w:pPr>
          <w:hyperlink w:anchor="_Toc492640209" w:history="1">
            <w:r w:rsidR="009973F4" w:rsidRPr="009973F4">
              <w:rPr>
                <w:rStyle w:val="ad"/>
                <w:rFonts w:ascii="仿宋_GB2312" w:eastAsia="仿宋_GB2312" w:hAnsi="Times New Roman" w:cs="Times New Roman" w:hint="eastAsia"/>
                <w:noProof/>
                <w:sz w:val="28"/>
                <w:szCs w:val="28"/>
              </w:rPr>
              <w:t>（一）比赛器材</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_Toc492640209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23</w:t>
            </w:r>
            <w:r w:rsidR="009973F4" w:rsidRPr="009973F4">
              <w:rPr>
                <w:noProof/>
                <w:webHidden/>
                <w:sz w:val="28"/>
                <w:szCs w:val="28"/>
              </w:rPr>
              <w:fldChar w:fldCharType="end"/>
            </w:r>
          </w:hyperlink>
        </w:p>
        <w:p w14:paraId="36E550C3" w14:textId="77777777" w:rsidR="009973F4" w:rsidRPr="009973F4" w:rsidRDefault="00765CCC">
          <w:pPr>
            <w:pStyle w:val="30"/>
            <w:tabs>
              <w:tab w:val="right" w:leader="dot" w:pos="8296"/>
            </w:tabs>
            <w:rPr>
              <w:noProof/>
              <w:sz w:val="28"/>
              <w:szCs w:val="28"/>
            </w:rPr>
          </w:pPr>
          <w:hyperlink w:anchor="_Toc492640210" w:history="1">
            <w:r w:rsidR="009973F4" w:rsidRPr="009973F4">
              <w:rPr>
                <w:rStyle w:val="ad"/>
                <w:rFonts w:ascii="仿宋_GB2312" w:eastAsia="仿宋_GB2312" w:hAnsi="Times New Roman" w:cs="Times New Roman" w:hint="eastAsia"/>
                <w:noProof/>
                <w:sz w:val="28"/>
                <w:szCs w:val="28"/>
              </w:rPr>
              <w:t>（二）参考技术平台</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_Toc492640210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24</w:t>
            </w:r>
            <w:r w:rsidR="009973F4" w:rsidRPr="009973F4">
              <w:rPr>
                <w:noProof/>
                <w:webHidden/>
                <w:sz w:val="28"/>
                <w:szCs w:val="28"/>
              </w:rPr>
              <w:fldChar w:fldCharType="end"/>
            </w:r>
          </w:hyperlink>
        </w:p>
        <w:p w14:paraId="16580F6D" w14:textId="77777777" w:rsidR="009973F4" w:rsidRPr="009973F4" w:rsidRDefault="00765CCC">
          <w:pPr>
            <w:pStyle w:val="30"/>
            <w:tabs>
              <w:tab w:val="right" w:leader="dot" w:pos="8296"/>
            </w:tabs>
            <w:rPr>
              <w:noProof/>
              <w:sz w:val="28"/>
              <w:szCs w:val="28"/>
            </w:rPr>
          </w:pPr>
          <w:hyperlink w:anchor="_Toc492640211" w:history="1">
            <w:r w:rsidR="009973F4" w:rsidRPr="009973F4">
              <w:rPr>
                <w:rStyle w:val="ad"/>
                <w:rFonts w:ascii="仿宋_GB2312" w:eastAsia="仿宋_GB2312" w:hAnsi="Times New Roman" w:cs="Times New Roman" w:hint="eastAsia"/>
                <w:noProof/>
                <w:sz w:val="28"/>
                <w:szCs w:val="28"/>
              </w:rPr>
              <w:t>（三）比赛场地</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_Toc492640211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26</w:t>
            </w:r>
            <w:r w:rsidR="009973F4" w:rsidRPr="009973F4">
              <w:rPr>
                <w:noProof/>
                <w:webHidden/>
                <w:sz w:val="28"/>
                <w:szCs w:val="28"/>
              </w:rPr>
              <w:fldChar w:fldCharType="end"/>
            </w:r>
          </w:hyperlink>
        </w:p>
        <w:p w14:paraId="4B54801F" w14:textId="77777777" w:rsidR="009973F4" w:rsidRPr="009973F4" w:rsidRDefault="00765CCC">
          <w:pPr>
            <w:pStyle w:val="20"/>
            <w:tabs>
              <w:tab w:val="right" w:leader="dot" w:pos="8296"/>
            </w:tabs>
            <w:rPr>
              <w:noProof/>
              <w:sz w:val="28"/>
              <w:szCs w:val="28"/>
            </w:rPr>
          </w:pPr>
          <w:hyperlink w:anchor="_Toc492640212" w:history="1">
            <w:r w:rsidR="009973F4" w:rsidRPr="009973F4">
              <w:rPr>
                <w:rStyle w:val="ad"/>
                <w:rFonts w:ascii="Arial Narrow" w:eastAsia="仿宋_GB2312" w:hAnsi="Arial Narrow" w:cs="Arial" w:hint="eastAsia"/>
                <w:noProof/>
                <w:sz w:val="28"/>
                <w:szCs w:val="28"/>
              </w:rPr>
              <w:t>十四、安全保障</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_Toc492640212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27</w:t>
            </w:r>
            <w:r w:rsidR="009973F4" w:rsidRPr="009973F4">
              <w:rPr>
                <w:noProof/>
                <w:webHidden/>
                <w:sz w:val="28"/>
                <w:szCs w:val="28"/>
              </w:rPr>
              <w:fldChar w:fldCharType="end"/>
            </w:r>
          </w:hyperlink>
        </w:p>
        <w:p w14:paraId="7BB77F6E" w14:textId="77777777" w:rsidR="009973F4" w:rsidRPr="009973F4" w:rsidRDefault="00765CCC">
          <w:pPr>
            <w:pStyle w:val="20"/>
            <w:tabs>
              <w:tab w:val="right" w:leader="dot" w:pos="8296"/>
            </w:tabs>
            <w:rPr>
              <w:noProof/>
              <w:sz w:val="28"/>
              <w:szCs w:val="28"/>
            </w:rPr>
          </w:pPr>
          <w:hyperlink w:anchor="_Toc492640224" w:history="1">
            <w:r w:rsidR="009973F4" w:rsidRPr="009973F4">
              <w:rPr>
                <w:rStyle w:val="ad"/>
                <w:rFonts w:ascii="Arial Narrow" w:eastAsia="仿宋_GB2312" w:hAnsi="Arial Narrow" w:cs="Arial" w:hint="eastAsia"/>
                <w:noProof/>
                <w:sz w:val="28"/>
                <w:szCs w:val="28"/>
              </w:rPr>
              <w:t>十五、经费概算</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_Toc492640224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29</w:t>
            </w:r>
            <w:r w:rsidR="009973F4" w:rsidRPr="009973F4">
              <w:rPr>
                <w:noProof/>
                <w:webHidden/>
                <w:sz w:val="28"/>
                <w:szCs w:val="28"/>
              </w:rPr>
              <w:fldChar w:fldCharType="end"/>
            </w:r>
          </w:hyperlink>
        </w:p>
        <w:p w14:paraId="49A0A289" w14:textId="77777777" w:rsidR="009973F4" w:rsidRPr="009973F4" w:rsidRDefault="00765CCC">
          <w:pPr>
            <w:pStyle w:val="30"/>
            <w:tabs>
              <w:tab w:val="right" w:leader="dot" w:pos="8296"/>
            </w:tabs>
            <w:rPr>
              <w:noProof/>
              <w:sz w:val="28"/>
              <w:szCs w:val="28"/>
            </w:rPr>
          </w:pPr>
          <w:hyperlink w:anchor="_Toc492640225" w:history="1">
            <w:r w:rsidR="009973F4" w:rsidRPr="009973F4">
              <w:rPr>
                <w:rStyle w:val="ad"/>
                <w:rFonts w:ascii="仿宋_GB2312" w:eastAsia="仿宋_GB2312" w:hAnsi="Times New Roman" w:cs="Times New Roman" w:hint="eastAsia"/>
                <w:noProof/>
                <w:sz w:val="28"/>
                <w:szCs w:val="28"/>
              </w:rPr>
              <w:t>（一）软件支持</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_Toc492640225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29</w:t>
            </w:r>
            <w:r w:rsidR="009973F4" w:rsidRPr="009973F4">
              <w:rPr>
                <w:noProof/>
                <w:webHidden/>
                <w:sz w:val="28"/>
                <w:szCs w:val="28"/>
              </w:rPr>
              <w:fldChar w:fldCharType="end"/>
            </w:r>
          </w:hyperlink>
        </w:p>
        <w:p w14:paraId="32883A1C" w14:textId="77777777" w:rsidR="009973F4" w:rsidRPr="009973F4" w:rsidRDefault="00765CCC">
          <w:pPr>
            <w:pStyle w:val="30"/>
            <w:tabs>
              <w:tab w:val="right" w:leader="dot" w:pos="8296"/>
            </w:tabs>
            <w:rPr>
              <w:noProof/>
              <w:sz w:val="28"/>
              <w:szCs w:val="28"/>
            </w:rPr>
          </w:pPr>
          <w:hyperlink w:anchor="_Toc492640226" w:history="1">
            <w:r w:rsidR="009973F4" w:rsidRPr="009973F4">
              <w:rPr>
                <w:rStyle w:val="ad"/>
                <w:rFonts w:ascii="仿宋_GB2312" w:eastAsia="仿宋_GB2312" w:hAnsi="Times New Roman" w:cs="Times New Roman" w:hint="eastAsia"/>
                <w:noProof/>
                <w:sz w:val="28"/>
                <w:szCs w:val="28"/>
              </w:rPr>
              <w:t>（二）经费支持</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_Toc492640226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29</w:t>
            </w:r>
            <w:r w:rsidR="009973F4" w:rsidRPr="009973F4">
              <w:rPr>
                <w:noProof/>
                <w:webHidden/>
                <w:sz w:val="28"/>
                <w:szCs w:val="28"/>
              </w:rPr>
              <w:fldChar w:fldCharType="end"/>
            </w:r>
          </w:hyperlink>
        </w:p>
        <w:p w14:paraId="2F2A23EE" w14:textId="77777777" w:rsidR="009973F4" w:rsidRPr="009973F4" w:rsidRDefault="00765CCC">
          <w:pPr>
            <w:pStyle w:val="30"/>
            <w:tabs>
              <w:tab w:val="right" w:leader="dot" w:pos="8296"/>
            </w:tabs>
            <w:rPr>
              <w:noProof/>
              <w:sz w:val="28"/>
              <w:szCs w:val="28"/>
            </w:rPr>
          </w:pPr>
          <w:hyperlink w:anchor="_Toc492640227" w:history="1">
            <w:r w:rsidR="009973F4" w:rsidRPr="009973F4">
              <w:rPr>
                <w:rStyle w:val="ad"/>
                <w:rFonts w:ascii="仿宋_GB2312" w:eastAsia="仿宋_GB2312" w:hAnsi="Times New Roman" w:cs="Times New Roman" w:hint="eastAsia"/>
                <w:noProof/>
                <w:sz w:val="28"/>
                <w:szCs w:val="28"/>
              </w:rPr>
              <w:t>（三）技术支持</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_Toc492640227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30</w:t>
            </w:r>
            <w:r w:rsidR="009973F4" w:rsidRPr="009973F4">
              <w:rPr>
                <w:noProof/>
                <w:webHidden/>
                <w:sz w:val="28"/>
                <w:szCs w:val="28"/>
              </w:rPr>
              <w:fldChar w:fldCharType="end"/>
            </w:r>
          </w:hyperlink>
        </w:p>
        <w:p w14:paraId="7EB1408B" w14:textId="77777777" w:rsidR="009973F4" w:rsidRPr="009973F4" w:rsidRDefault="00765CCC">
          <w:pPr>
            <w:pStyle w:val="30"/>
            <w:tabs>
              <w:tab w:val="right" w:leader="dot" w:pos="8296"/>
            </w:tabs>
            <w:rPr>
              <w:noProof/>
              <w:sz w:val="28"/>
              <w:szCs w:val="28"/>
            </w:rPr>
          </w:pPr>
          <w:hyperlink w:anchor="_Toc492640228" w:history="1">
            <w:r w:rsidR="009973F4" w:rsidRPr="009973F4">
              <w:rPr>
                <w:rStyle w:val="ad"/>
                <w:rFonts w:ascii="仿宋_GB2312" w:eastAsia="仿宋_GB2312" w:hAnsi="Times New Roman" w:cs="Times New Roman" w:hint="eastAsia"/>
                <w:noProof/>
                <w:sz w:val="28"/>
                <w:szCs w:val="28"/>
              </w:rPr>
              <w:t>（四）其他支持</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_Toc492640228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30</w:t>
            </w:r>
            <w:r w:rsidR="009973F4" w:rsidRPr="009973F4">
              <w:rPr>
                <w:noProof/>
                <w:webHidden/>
                <w:sz w:val="28"/>
                <w:szCs w:val="28"/>
              </w:rPr>
              <w:fldChar w:fldCharType="end"/>
            </w:r>
          </w:hyperlink>
        </w:p>
        <w:p w14:paraId="71060197" w14:textId="77777777" w:rsidR="009973F4" w:rsidRPr="009973F4" w:rsidRDefault="00765CCC">
          <w:pPr>
            <w:pStyle w:val="20"/>
            <w:tabs>
              <w:tab w:val="right" w:leader="dot" w:pos="8296"/>
            </w:tabs>
            <w:rPr>
              <w:noProof/>
              <w:sz w:val="28"/>
              <w:szCs w:val="28"/>
            </w:rPr>
          </w:pPr>
          <w:hyperlink w:anchor="_Toc492640229" w:history="1">
            <w:r w:rsidR="009973F4" w:rsidRPr="009973F4">
              <w:rPr>
                <w:rStyle w:val="ad"/>
                <w:rFonts w:ascii="Arial Narrow" w:eastAsia="仿宋_GB2312" w:hAnsi="Arial Narrow" w:cs="Arial" w:hint="eastAsia"/>
                <w:noProof/>
                <w:sz w:val="28"/>
                <w:szCs w:val="28"/>
              </w:rPr>
              <w:t>十六、比赛组织与管理</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_Toc492640229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30</w:t>
            </w:r>
            <w:r w:rsidR="009973F4" w:rsidRPr="009973F4">
              <w:rPr>
                <w:noProof/>
                <w:webHidden/>
                <w:sz w:val="28"/>
                <w:szCs w:val="28"/>
              </w:rPr>
              <w:fldChar w:fldCharType="end"/>
            </w:r>
          </w:hyperlink>
        </w:p>
        <w:p w14:paraId="0E77E9AE" w14:textId="77777777" w:rsidR="009973F4" w:rsidRPr="009973F4" w:rsidRDefault="00765CCC">
          <w:pPr>
            <w:pStyle w:val="30"/>
            <w:tabs>
              <w:tab w:val="right" w:leader="dot" w:pos="8296"/>
            </w:tabs>
            <w:rPr>
              <w:noProof/>
              <w:sz w:val="28"/>
              <w:szCs w:val="28"/>
            </w:rPr>
          </w:pPr>
          <w:hyperlink w:anchor="_Toc492640230" w:history="1">
            <w:r w:rsidR="009973F4" w:rsidRPr="009973F4">
              <w:rPr>
                <w:rStyle w:val="ad"/>
                <w:rFonts w:ascii="仿宋_GB2312" w:eastAsia="仿宋_GB2312" w:hAnsi="Times New Roman" w:cs="Times New Roman" w:hint="eastAsia"/>
                <w:noProof/>
                <w:sz w:val="28"/>
                <w:szCs w:val="28"/>
              </w:rPr>
              <w:t>（一）赛项组织机构</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_Toc492640230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30</w:t>
            </w:r>
            <w:r w:rsidR="009973F4" w:rsidRPr="009973F4">
              <w:rPr>
                <w:noProof/>
                <w:webHidden/>
                <w:sz w:val="28"/>
                <w:szCs w:val="28"/>
              </w:rPr>
              <w:fldChar w:fldCharType="end"/>
            </w:r>
          </w:hyperlink>
        </w:p>
        <w:p w14:paraId="294C7A60" w14:textId="77777777" w:rsidR="009973F4" w:rsidRPr="009973F4" w:rsidRDefault="00765CCC">
          <w:pPr>
            <w:pStyle w:val="30"/>
            <w:tabs>
              <w:tab w:val="right" w:leader="dot" w:pos="8296"/>
            </w:tabs>
            <w:rPr>
              <w:noProof/>
              <w:sz w:val="28"/>
              <w:szCs w:val="28"/>
            </w:rPr>
          </w:pPr>
          <w:hyperlink w:anchor="_Toc492640231" w:history="1">
            <w:r w:rsidR="009973F4" w:rsidRPr="009973F4">
              <w:rPr>
                <w:rStyle w:val="ad"/>
                <w:rFonts w:ascii="仿宋_GB2312" w:eastAsia="仿宋_GB2312" w:hAnsi="Times New Roman" w:cs="Times New Roman" w:hint="eastAsia"/>
                <w:noProof/>
                <w:sz w:val="28"/>
                <w:szCs w:val="28"/>
              </w:rPr>
              <w:t>（二）赛场管理</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_Toc492640231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32</w:t>
            </w:r>
            <w:r w:rsidR="009973F4" w:rsidRPr="009973F4">
              <w:rPr>
                <w:noProof/>
                <w:webHidden/>
                <w:sz w:val="28"/>
                <w:szCs w:val="28"/>
              </w:rPr>
              <w:fldChar w:fldCharType="end"/>
            </w:r>
          </w:hyperlink>
        </w:p>
        <w:p w14:paraId="75FF7742" w14:textId="77777777" w:rsidR="009973F4" w:rsidRPr="009973F4" w:rsidRDefault="00765CCC">
          <w:pPr>
            <w:pStyle w:val="30"/>
            <w:tabs>
              <w:tab w:val="right" w:leader="dot" w:pos="8296"/>
            </w:tabs>
            <w:rPr>
              <w:noProof/>
              <w:sz w:val="28"/>
              <w:szCs w:val="28"/>
            </w:rPr>
          </w:pPr>
          <w:hyperlink w:anchor="_Toc492640232" w:history="1">
            <w:r w:rsidR="009973F4" w:rsidRPr="009973F4">
              <w:rPr>
                <w:rStyle w:val="ad"/>
                <w:rFonts w:ascii="仿宋_GB2312" w:eastAsia="仿宋_GB2312" w:hAnsi="Times New Roman" w:cs="Times New Roman" w:hint="eastAsia"/>
                <w:noProof/>
                <w:sz w:val="28"/>
                <w:szCs w:val="28"/>
              </w:rPr>
              <w:t>（三）赛项监督与仲裁管理</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33</w:t>
            </w:r>
            <w:r w:rsidR="009973F4" w:rsidRPr="009973F4">
              <w:rPr>
                <w:noProof/>
                <w:webHidden/>
                <w:sz w:val="28"/>
                <w:szCs w:val="28"/>
              </w:rPr>
              <w:fldChar w:fldCharType="end"/>
            </w:r>
          </w:hyperlink>
        </w:p>
        <w:p w14:paraId="648F1CA1" w14:textId="77777777" w:rsidR="009973F4" w:rsidRPr="009973F4" w:rsidRDefault="00765CCC">
          <w:pPr>
            <w:pStyle w:val="20"/>
            <w:tabs>
              <w:tab w:val="right" w:leader="dot" w:pos="8296"/>
            </w:tabs>
            <w:rPr>
              <w:noProof/>
              <w:sz w:val="28"/>
              <w:szCs w:val="28"/>
            </w:rPr>
          </w:pPr>
          <w:hyperlink w:anchor="_Toc492640233" w:history="1">
            <w:r w:rsidR="009973F4" w:rsidRPr="009973F4">
              <w:rPr>
                <w:rStyle w:val="ad"/>
                <w:rFonts w:ascii="Arial Narrow" w:eastAsia="仿宋_GB2312" w:hAnsi="Arial Narrow" w:cs="Arial" w:hint="eastAsia"/>
                <w:noProof/>
                <w:sz w:val="28"/>
                <w:szCs w:val="28"/>
              </w:rPr>
              <w:t>十七、教学资源转化建设方案</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_Toc492640233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35</w:t>
            </w:r>
            <w:r w:rsidR="009973F4" w:rsidRPr="009973F4">
              <w:rPr>
                <w:noProof/>
                <w:webHidden/>
                <w:sz w:val="28"/>
                <w:szCs w:val="28"/>
              </w:rPr>
              <w:fldChar w:fldCharType="end"/>
            </w:r>
          </w:hyperlink>
        </w:p>
        <w:p w14:paraId="614A3DDA" w14:textId="77777777" w:rsidR="009973F4" w:rsidRPr="009973F4" w:rsidRDefault="00765CCC">
          <w:pPr>
            <w:pStyle w:val="30"/>
            <w:tabs>
              <w:tab w:val="right" w:leader="dot" w:pos="8296"/>
            </w:tabs>
            <w:rPr>
              <w:noProof/>
              <w:sz w:val="28"/>
              <w:szCs w:val="28"/>
            </w:rPr>
          </w:pPr>
          <w:hyperlink w:anchor="_Toc492640234" w:history="1">
            <w:r w:rsidR="009973F4" w:rsidRPr="009973F4">
              <w:rPr>
                <w:rStyle w:val="ad"/>
                <w:rFonts w:ascii="仿宋_GB2312" w:eastAsia="仿宋_GB2312" w:hAnsi="Times New Roman" w:cs="Times New Roman" w:hint="eastAsia"/>
                <w:noProof/>
                <w:sz w:val="28"/>
                <w:szCs w:val="28"/>
              </w:rPr>
              <w:t>（一）形成适合职业学校的专业课程标准与内容</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35</w:t>
            </w:r>
            <w:r w:rsidR="009973F4" w:rsidRPr="009973F4">
              <w:rPr>
                <w:noProof/>
                <w:webHidden/>
                <w:sz w:val="28"/>
                <w:szCs w:val="28"/>
              </w:rPr>
              <w:fldChar w:fldCharType="end"/>
            </w:r>
          </w:hyperlink>
        </w:p>
        <w:p w14:paraId="7833CD93" w14:textId="77777777" w:rsidR="009973F4" w:rsidRPr="009973F4" w:rsidRDefault="00765CCC">
          <w:pPr>
            <w:pStyle w:val="30"/>
            <w:tabs>
              <w:tab w:val="right" w:leader="dot" w:pos="8296"/>
            </w:tabs>
            <w:rPr>
              <w:noProof/>
              <w:sz w:val="28"/>
              <w:szCs w:val="28"/>
            </w:rPr>
          </w:pPr>
          <w:hyperlink w:anchor="_Toc492640235" w:history="1">
            <w:r w:rsidR="009973F4" w:rsidRPr="009973F4">
              <w:rPr>
                <w:rStyle w:val="ad"/>
                <w:rFonts w:ascii="仿宋_GB2312" w:eastAsia="仿宋_GB2312" w:hAnsi="Times New Roman" w:cs="Times New Roman" w:hint="eastAsia"/>
                <w:noProof/>
                <w:sz w:val="28"/>
                <w:szCs w:val="28"/>
              </w:rPr>
              <w:t>（二）依托资源共享平台，推广适合职业学校特色的教学资源</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35</w:t>
            </w:r>
            <w:r w:rsidR="009973F4" w:rsidRPr="009973F4">
              <w:rPr>
                <w:noProof/>
                <w:webHidden/>
                <w:sz w:val="28"/>
                <w:szCs w:val="28"/>
              </w:rPr>
              <w:fldChar w:fldCharType="end"/>
            </w:r>
          </w:hyperlink>
        </w:p>
        <w:p w14:paraId="76628A7E" w14:textId="77777777" w:rsidR="009973F4" w:rsidRPr="009973F4" w:rsidRDefault="00765CCC">
          <w:pPr>
            <w:pStyle w:val="30"/>
            <w:tabs>
              <w:tab w:val="right" w:leader="dot" w:pos="8296"/>
            </w:tabs>
            <w:rPr>
              <w:noProof/>
              <w:sz w:val="28"/>
              <w:szCs w:val="28"/>
            </w:rPr>
          </w:pPr>
          <w:hyperlink w:anchor="_Toc492640236" w:history="1">
            <w:r w:rsidR="009973F4" w:rsidRPr="009973F4">
              <w:rPr>
                <w:rStyle w:val="ad"/>
                <w:rFonts w:ascii="仿宋_GB2312" w:eastAsia="仿宋_GB2312" w:hAnsi="Times New Roman" w:cs="Times New Roman" w:hint="eastAsia"/>
                <w:noProof/>
                <w:sz w:val="28"/>
                <w:szCs w:val="28"/>
              </w:rPr>
              <w:t>（三）开展校企合作，优化教学模式</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_Toc492640236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36</w:t>
            </w:r>
            <w:r w:rsidR="009973F4" w:rsidRPr="009973F4">
              <w:rPr>
                <w:noProof/>
                <w:webHidden/>
                <w:sz w:val="28"/>
                <w:szCs w:val="28"/>
              </w:rPr>
              <w:fldChar w:fldCharType="end"/>
            </w:r>
          </w:hyperlink>
        </w:p>
        <w:p w14:paraId="3D67FAFC" w14:textId="77777777" w:rsidR="009973F4" w:rsidRPr="009973F4" w:rsidRDefault="00765CCC">
          <w:pPr>
            <w:pStyle w:val="30"/>
            <w:tabs>
              <w:tab w:val="right" w:leader="dot" w:pos="8296"/>
            </w:tabs>
            <w:rPr>
              <w:noProof/>
              <w:sz w:val="28"/>
              <w:szCs w:val="28"/>
            </w:rPr>
          </w:pPr>
          <w:hyperlink w:anchor="_Toc492640237" w:history="1">
            <w:r w:rsidR="009973F4" w:rsidRPr="009973F4">
              <w:rPr>
                <w:rStyle w:val="ad"/>
                <w:rFonts w:ascii="仿宋_GB2312" w:eastAsia="仿宋_GB2312" w:hAnsi="Times New Roman" w:cs="Times New Roman" w:hint="eastAsia"/>
                <w:noProof/>
                <w:sz w:val="28"/>
                <w:szCs w:val="28"/>
              </w:rPr>
              <w:t>（四）专项师资培训</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_Toc492640237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36</w:t>
            </w:r>
            <w:r w:rsidR="009973F4" w:rsidRPr="009973F4">
              <w:rPr>
                <w:noProof/>
                <w:webHidden/>
                <w:sz w:val="28"/>
                <w:szCs w:val="28"/>
              </w:rPr>
              <w:fldChar w:fldCharType="end"/>
            </w:r>
          </w:hyperlink>
        </w:p>
        <w:p w14:paraId="59146F16" w14:textId="77777777" w:rsidR="009973F4" w:rsidRPr="009973F4" w:rsidRDefault="00765CCC">
          <w:pPr>
            <w:pStyle w:val="20"/>
            <w:tabs>
              <w:tab w:val="right" w:leader="dot" w:pos="8296"/>
            </w:tabs>
            <w:rPr>
              <w:noProof/>
              <w:sz w:val="28"/>
              <w:szCs w:val="28"/>
            </w:rPr>
          </w:pPr>
          <w:hyperlink w:anchor="_Toc492640238" w:history="1">
            <w:r w:rsidR="009973F4" w:rsidRPr="009973F4">
              <w:rPr>
                <w:rStyle w:val="ad"/>
                <w:rFonts w:ascii="Arial Narrow" w:eastAsia="仿宋_GB2312" w:hAnsi="Arial Narrow" w:cs="Arial" w:hint="eastAsia"/>
                <w:noProof/>
                <w:sz w:val="28"/>
                <w:szCs w:val="28"/>
              </w:rPr>
              <w:t>十八、筹备工作进度时间表</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_Toc492640238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36</w:t>
            </w:r>
            <w:r w:rsidR="009973F4" w:rsidRPr="009973F4">
              <w:rPr>
                <w:noProof/>
                <w:webHidden/>
                <w:sz w:val="28"/>
                <w:szCs w:val="28"/>
              </w:rPr>
              <w:fldChar w:fldCharType="end"/>
            </w:r>
          </w:hyperlink>
        </w:p>
        <w:p w14:paraId="7FF67B27" w14:textId="77777777" w:rsidR="009973F4" w:rsidRPr="009973F4" w:rsidRDefault="00765CCC">
          <w:pPr>
            <w:pStyle w:val="20"/>
            <w:tabs>
              <w:tab w:val="right" w:leader="dot" w:pos="8296"/>
            </w:tabs>
            <w:rPr>
              <w:noProof/>
              <w:sz w:val="28"/>
              <w:szCs w:val="28"/>
            </w:rPr>
          </w:pPr>
          <w:hyperlink w:anchor="_Toc492640239" w:history="1">
            <w:r w:rsidR="009973F4" w:rsidRPr="009973F4">
              <w:rPr>
                <w:rStyle w:val="ad"/>
                <w:rFonts w:ascii="Arial Narrow" w:eastAsia="仿宋_GB2312" w:hAnsi="Arial Narrow" w:cs="Arial" w:hint="eastAsia"/>
                <w:noProof/>
                <w:sz w:val="28"/>
                <w:szCs w:val="28"/>
              </w:rPr>
              <w:t>十九、裁判人员建议</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_Toc492640239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37</w:t>
            </w:r>
            <w:r w:rsidR="009973F4" w:rsidRPr="009973F4">
              <w:rPr>
                <w:noProof/>
                <w:webHidden/>
                <w:sz w:val="28"/>
                <w:szCs w:val="28"/>
              </w:rPr>
              <w:fldChar w:fldCharType="end"/>
            </w:r>
          </w:hyperlink>
        </w:p>
        <w:p w14:paraId="2DDF710B" w14:textId="77777777" w:rsidR="009973F4" w:rsidRPr="009973F4" w:rsidRDefault="00765CCC">
          <w:pPr>
            <w:pStyle w:val="20"/>
            <w:tabs>
              <w:tab w:val="right" w:leader="dot" w:pos="8296"/>
            </w:tabs>
            <w:rPr>
              <w:noProof/>
              <w:sz w:val="28"/>
              <w:szCs w:val="28"/>
            </w:rPr>
          </w:pPr>
          <w:hyperlink w:anchor="_Toc492640240" w:history="1">
            <w:r w:rsidR="009973F4" w:rsidRPr="009973F4">
              <w:rPr>
                <w:rStyle w:val="ad"/>
                <w:rFonts w:ascii="Arial Narrow" w:eastAsia="仿宋_GB2312" w:hAnsi="Arial Narrow" w:cs="Arial" w:hint="eastAsia"/>
                <w:noProof/>
                <w:sz w:val="28"/>
                <w:szCs w:val="28"/>
              </w:rPr>
              <w:t>二十、其他</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_Toc492640240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38</w:t>
            </w:r>
            <w:r w:rsidR="009973F4" w:rsidRPr="009973F4">
              <w:rPr>
                <w:noProof/>
                <w:webHidden/>
                <w:sz w:val="28"/>
                <w:szCs w:val="28"/>
              </w:rPr>
              <w:fldChar w:fldCharType="end"/>
            </w:r>
          </w:hyperlink>
        </w:p>
        <w:p w14:paraId="70007FCC" w14:textId="264F2E73" w:rsidR="009973F4" w:rsidRPr="009973F4" w:rsidRDefault="00765CCC">
          <w:pPr>
            <w:pStyle w:val="30"/>
            <w:tabs>
              <w:tab w:val="left" w:pos="1680"/>
              <w:tab w:val="right" w:leader="dot" w:pos="8296"/>
            </w:tabs>
            <w:rPr>
              <w:noProof/>
              <w:sz w:val="28"/>
              <w:szCs w:val="28"/>
            </w:rPr>
          </w:pPr>
          <w:hyperlink w:anchor="_Toc492640241" w:history="1">
            <w:r w:rsidR="009973F4" w:rsidRPr="009973F4">
              <w:rPr>
                <w:rStyle w:val="ad"/>
                <w:rFonts w:ascii="仿宋_GB2312" w:eastAsia="仿宋_GB2312" w:hAnsi="Times New Roman" w:cs="Times New Roman" w:hint="eastAsia"/>
                <w:noProof/>
                <w:sz w:val="28"/>
                <w:szCs w:val="28"/>
              </w:rPr>
              <w:t>（一）赛题公开承诺</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_Toc492640241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38</w:t>
            </w:r>
            <w:r w:rsidR="009973F4" w:rsidRPr="009973F4">
              <w:rPr>
                <w:noProof/>
                <w:webHidden/>
                <w:sz w:val="28"/>
                <w:szCs w:val="28"/>
              </w:rPr>
              <w:fldChar w:fldCharType="end"/>
            </w:r>
          </w:hyperlink>
        </w:p>
        <w:p w14:paraId="5E3395EA" w14:textId="77777777" w:rsidR="009973F4" w:rsidRPr="009973F4" w:rsidRDefault="00765CCC">
          <w:pPr>
            <w:pStyle w:val="30"/>
            <w:tabs>
              <w:tab w:val="right" w:leader="dot" w:pos="8296"/>
            </w:tabs>
            <w:rPr>
              <w:noProof/>
              <w:sz w:val="28"/>
              <w:szCs w:val="28"/>
            </w:rPr>
          </w:pPr>
          <w:hyperlink w:anchor="_Toc492640242" w:history="1">
            <w:r w:rsidR="009973F4" w:rsidRPr="009973F4">
              <w:rPr>
                <w:rStyle w:val="ad"/>
                <w:rFonts w:ascii="仿宋_GB2312" w:eastAsia="仿宋_GB2312" w:hAnsi="Times New Roman" w:cs="Times New Roman" w:hint="eastAsia"/>
                <w:noProof/>
                <w:sz w:val="28"/>
                <w:szCs w:val="28"/>
              </w:rPr>
              <w:t>（二）赛项联络人员</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_Toc492640242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38</w:t>
            </w:r>
            <w:r w:rsidR="009973F4" w:rsidRPr="009973F4">
              <w:rPr>
                <w:noProof/>
                <w:webHidden/>
                <w:sz w:val="28"/>
                <w:szCs w:val="28"/>
              </w:rPr>
              <w:fldChar w:fldCharType="end"/>
            </w:r>
          </w:hyperlink>
        </w:p>
        <w:p w14:paraId="7C0B25EB" w14:textId="77777777" w:rsidR="009973F4" w:rsidRPr="009973F4" w:rsidRDefault="00765CCC">
          <w:pPr>
            <w:pStyle w:val="30"/>
            <w:tabs>
              <w:tab w:val="right" w:leader="dot" w:pos="8296"/>
            </w:tabs>
            <w:rPr>
              <w:noProof/>
              <w:sz w:val="28"/>
              <w:szCs w:val="28"/>
            </w:rPr>
          </w:pPr>
          <w:hyperlink w:anchor="_Toc492640243" w:history="1">
            <w:r w:rsidR="009973F4" w:rsidRPr="009973F4">
              <w:rPr>
                <w:rStyle w:val="ad"/>
                <w:rFonts w:ascii="仿宋_GB2312" w:eastAsia="仿宋_GB2312" w:hAnsi="Times New Roman" w:cs="Times New Roman" w:hint="eastAsia"/>
                <w:noProof/>
                <w:sz w:val="28"/>
                <w:szCs w:val="28"/>
              </w:rPr>
              <w:t>（三）赛事宣传</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_Toc492640243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39</w:t>
            </w:r>
            <w:r w:rsidR="009973F4" w:rsidRPr="009973F4">
              <w:rPr>
                <w:noProof/>
                <w:webHidden/>
                <w:sz w:val="28"/>
                <w:szCs w:val="28"/>
              </w:rPr>
              <w:fldChar w:fldCharType="end"/>
            </w:r>
          </w:hyperlink>
        </w:p>
        <w:p w14:paraId="52BAA87F" w14:textId="77777777" w:rsidR="009973F4" w:rsidRPr="009973F4" w:rsidRDefault="00765CCC">
          <w:pPr>
            <w:pStyle w:val="30"/>
            <w:tabs>
              <w:tab w:val="right" w:leader="dot" w:pos="8296"/>
            </w:tabs>
            <w:rPr>
              <w:noProof/>
              <w:sz w:val="28"/>
              <w:szCs w:val="28"/>
            </w:rPr>
          </w:pPr>
          <w:hyperlink w:anchor="_Toc492640244" w:history="1">
            <w:r w:rsidR="009973F4" w:rsidRPr="009973F4">
              <w:rPr>
                <w:rStyle w:val="ad"/>
                <w:rFonts w:ascii="仿宋_GB2312" w:eastAsia="仿宋_GB2312" w:hAnsi="Times New Roman" w:cs="Times New Roman" w:hint="eastAsia"/>
                <w:noProof/>
                <w:sz w:val="28"/>
                <w:szCs w:val="28"/>
              </w:rPr>
              <w:t>（四）同期活动</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_Toc492640244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40</w:t>
            </w:r>
            <w:r w:rsidR="009973F4" w:rsidRPr="009973F4">
              <w:rPr>
                <w:noProof/>
                <w:webHidden/>
                <w:sz w:val="28"/>
                <w:szCs w:val="28"/>
              </w:rPr>
              <w:fldChar w:fldCharType="end"/>
            </w:r>
          </w:hyperlink>
        </w:p>
        <w:p w14:paraId="5DDF0134" w14:textId="77777777" w:rsidR="009973F4" w:rsidRPr="009973F4" w:rsidRDefault="00765CCC">
          <w:pPr>
            <w:pStyle w:val="30"/>
            <w:tabs>
              <w:tab w:val="right" w:leader="dot" w:pos="8296"/>
            </w:tabs>
            <w:rPr>
              <w:noProof/>
              <w:sz w:val="28"/>
              <w:szCs w:val="28"/>
            </w:rPr>
          </w:pPr>
          <w:hyperlink w:anchor="_Toc492640245" w:history="1">
            <w:r w:rsidR="009973F4" w:rsidRPr="009973F4">
              <w:rPr>
                <w:rStyle w:val="ad"/>
                <w:rFonts w:ascii="仿宋_GB2312" w:eastAsia="仿宋_GB2312" w:hAnsi="Times New Roman" w:cs="Times New Roman" w:hint="eastAsia"/>
                <w:noProof/>
                <w:sz w:val="28"/>
                <w:szCs w:val="28"/>
              </w:rPr>
              <w:t>（四）作品交流</w:t>
            </w:r>
            <w:r w:rsidR="009973F4" w:rsidRPr="009973F4">
              <w:rPr>
                <w:noProof/>
                <w:webHidden/>
                <w:sz w:val="28"/>
                <w:szCs w:val="28"/>
              </w:rPr>
              <w:tab/>
            </w:r>
            <w:r w:rsidR="009973F4" w:rsidRPr="009973F4">
              <w:rPr>
                <w:noProof/>
                <w:webHidden/>
                <w:sz w:val="28"/>
                <w:szCs w:val="28"/>
              </w:rPr>
              <w:fldChar w:fldCharType="begin"/>
            </w:r>
            <w:r w:rsidR="009973F4" w:rsidRPr="009973F4">
              <w:rPr>
                <w:noProof/>
                <w:webHidden/>
                <w:sz w:val="28"/>
                <w:szCs w:val="28"/>
              </w:rPr>
              <w:instrText xml:space="preserve"> PAGEREF _Toc492640245 \h </w:instrText>
            </w:r>
            <w:r w:rsidR="009973F4" w:rsidRPr="009973F4">
              <w:rPr>
                <w:noProof/>
                <w:webHidden/>
                <w:sz w:val="28"/>
                <w:szCs w:val="28"/>
              </w:rPr>
            </w:r>
            <w:r w:rsidR="009973F4" w:rsidRPr="009973F4">
              <w:rPr>
                <w:noProof/>
                <w:webHidden/>
                <w:sz w:val="28"/>
                <w:szCs w:val="28"/>
              </w:rPr>
              <w:fldChar w:fldCharType="separate"/>
            </w:r>
            <w:r w:rsidR="00E50140">
              <w:rPr>
                <w:noProof/>
                <w:webHidden/>
                <w:sz w:val="28"/>
                <w:szCs w:val="28"/>
              </w:rPr>
              <w:t>40</w:t>
            </w:r>
            <w:r w:rsidR="009973F4" w:rsidRPr="009973F4">
              <w:rPr>
                <w:noProof/>
                <w:webHidden/>
                <w:sz w:val="28"/>
                <w:szCs w:val="28"/>
              </w:rPr>
              <w:fldChar w:fldCharType="end"/>
            </w:r>
          </w:hyperlink>
        </w:p>
        <w:p w14:paraId="1CEA4CF4" w14:textId="798BB718" w:rsidR="008E64A5" w:rsidRDefault="008E64A5">
          <w:r w:rsidRPr="009973F4">
            <w:rPr>
              <w:rFonts w:ascii="仿宋" w:eastAsia="仿宋" w:hAnsi="仿宋"/>
              <w:b/>
              <w:bCs/>
              <w:sz w:val="28"/>
              <w:szCs w:val="28"/>
              <w:lang w:val="zh-CN"/>
            </w:rPr>
            <w:fldChar w:fldCharType="end"/>
          </w:r>
        </w:p>
      </w:sdtContent>
    </w:sdt>
    <w:p w14:paraId="2D599122" w14:textId="77777777" w:rsidR="008E64A5" w:rsidRPr="008E64A5" w:rsidRDefault="008E64A5" w:rsidP="008E64A5">
      <w:pPr>
        <w:snapToGrid w:val="0"/>
        <w:spacing w:line="560" w:lineRule="exact"/>
        <w:rPr>
          <w:rFonts w:ascii="仿宋_GB2312" w:eastAsia="仿宋_GB2312" w:hAnsi="Arial Narrow"/>
          <w:sz w:val="30"/>
          <w:szCs w:val="30"/>
        </w:rPr>
      </w:pPr>
    </w:p>
    <w:p w14:paraId="29DD8E0A" w14:textId="77777777" w:rsidR="00B72060" w:rsidRPr="005B040D" w:rsidRDefault="00B72060" w:rsidP="00B72060">
      <w:pPr>
        <w:widowControl/>
        <w:jc w:val="left"/>
        <w:rPr>
          <w:rFonts w:ascii="仿宋_GB2312" w:eastAsia="仿宋_GB2312" w:hAnsi="Arial Narrow" w:cs="Times New Roman"/>
          <w:sz w:val="30"/>
          <w:szCs w:val="30"/>
        </w:rPr>
        <w:sectPr w:rsidR="00B72060" w:rsidRPr="005B040D">
          <w:pgSz w:w="11906" w:h="16838"/>
          <w:pgMar w:top="1440" w:right="1800" w:bottom="1440" w:left="1800" w:header="851" w:footer="992" w:gutter="0"/>
          <w:cols w:space="425"/>
          <w:docGrid w:type="lines" w:linePitch="312"/>
        </w:sectPr>
      </w:pPr>
    </w:p>
    <w:p w14:paraId="0A731156" w14:textId="77777777" w:rsidR="00B81F54" w:rsidRPr="00875E68" w:rsidRDefault="002C2181">
      <w:pPr>
        <w:snapToGrid w:val="0"/>
        <w:spacing w:line="540" w:lineRule="exact"/>
        <w:jc w:val="center"/>
        <w:rPr>
          <w:rFonts w:ascii="黑体" w:eastAsia="黑体" w:hAnsi="黑体"/>
          <w:b/>
          <w:sz w:val="36"/>
          <w:szCs w:val="36"/>
        </w:rPr>
      </w:pPr>
      <w:r w:rsidRPr="00875E68">
        <w:rPr>
          <w:rFonts w:ascii="黑体" w:eastAsia="黑体" w:hAnsi="黑体" w:hint="eastAsia"/>
          <w:b/>
          <w:sz w:val="36"/>
          <w:szCs w:val="36"/>
        </w:rPr>
        <w:lastRenderedPageBreak/>
        <w:t>2018年</w:t>
      </w:r>
      <w:r w:rsidRPr="00875E68">
        <w:rPr>
          <w:rFonts w:ascii="黑体" w:eastAsia="黑体" w:hAnsi="黑体"/>
          <w:b/>
          <w:sz w:val="36"/>
          <w:szCs w:val="36"/>
        </w:rPr>
        <w:t>全国职业院校技能大赛</w:t>
      </w:r>
    </w:p>
    <w:p w14:paraId="7B6CC7B0" w14:textId="77777777" w:rsidR="00B81F54" w:rsidRDefault="002C2181">
      <w:pPr>
        <w:snapToGrid w:val="0"/>
        <w:spacing w:line="540" w:lineRule="exact"/>
        <w:jc w:val="center"/>
        <w:rPr>
          <w:rFonts w:ascii="Arial Narrow" w:eastAsia="黑体" w:hAnsi="Arial Narrow"/>
          <w:b/>
          <w:sz w:val="36"/>
          <w:szCs w:val="36"/>
        </w:rPr>
      </w:pPr>
      <w:r w:rsidRPr="00875E68">
        <w:rPr>
          <w:rFonts w:ascii="黑体" w:eastAsia="黑体" w:hAnsi="黑体"/>
          <w:b/>
          <w:sz w:val="36"/>
          <w:szCs w:val="36"/>
        </w:rPr>
        <w:t>赛项申报方案</w:t>
      </w:r>
    </w:p>
    <w:p w14:paraId="173594AA" w14:textId="77777777" w:rsidR="00B81F54" w:rsidRPr="00F47895" w:rsidRDefault="002C2181" w:rsidP="00A44F49">
      <w:pPr>
        <w:pStyle w:val="2"/>
        <w:spacing w:before="0" w:after="0" w:line="560" w:lineRule="exact"/>
        <w:rPr>
          <w:rFonts w:ascii="Arial Narrow" w:eastAsia="仿宋_GB2312" w:hAnsi="Arial Narrow" w:cs="Arial"/>
          <w:bCs w:val="0"/>
          <w:sz w:val="30"/>
          <w:szCs w:val="30"/>
        </w:rPr>
      </w:pPr>
      <w:bookmarkStart w:id="0" w:name="_Toc492640169"/>
      <w:r w:rsidRPr="00F47895">
        <w:rPr>
          <w:rFonts w:ascii="Arial Narrow" w:eastAsia="仿宋_GB2312" w:hAnsi="Arial Narrow" w:cs="Arial" w:hint="eastAsia"/>
          <w:bCs w:val="0"/>
          <w:sz w:val="30"/>
          <w:szCs w:val="30"/>
        </w:rPr>
        <w:t>一、赛项名称</w:t>
      </w:r>
      <w:bookmarkEnd w:id="0"/>
    </w:p>
    <w:p w14:paraId="7D94FC9F" w14:textId="77777777" w:rsidR="00B81F54" w:rsidRPr="00507C7A" w:rsidRDefault="002C2181" w:rsidP="00A44F49">
      <w:pPr>
        <w:pStyle w:val="3"/>
        <w:spacing w:before="0" w:after="0" w:line="560" w:lineRule="exact"/>
        <w:rPr>
          <w:rFonts w:ascii="仿宋_GB2312" w:eastAsia="仿宋_GB2312" w:hAnsi="Times New Roman" w:cs="Times New Roman"/>
          <w:b w:val="0"/>
          <w:bCs w:val="0"/>
          <w:sz w:val="30"/>
          <w:szCs w:val="30"/>
        </w:rPr>
      </w:pPr>
      <w:bookmarkStart w:id="1" w:name="_Toc492640170"/>
      <w:r w:rsidRPr="00507C7A">
        <w:rPr>
          <w:rFonts w:ascii="仿宋_GB2312" w:eastAsia="仿宋_GB2312" w:hAnsi="Times New Roman" w:cs="Times New Roman"/>
          <w:b w:val="0"/>
          <w:bCs w:val="0"/>
          <w:sz w:val="30"/>
          <w:szCs w:val="30"/>
        </w:rPr>
        <w:t>（一）赛项名称</w:t>
      </w:r>
      <w:bookmarkEnd w:id="1"/>
    </w:p>
    <w:p w14:paraId="57AC48CF" w14:textId="0AF614ED" w:rsidR="00B81F54" w:rsidRDefault="00A95AF8" w:rsidP="00A44F49">
      <w:pPr>
        <w:snapToGrid w:val="0"/>
        <w:spacing w:line="560" w:lineRule="exact"/>
        <w:ind w:firstLineChars="200" w:firstLine="600"/>
        <w:rPr>
          <w:rFonts w:ascii="Arial Narrow" w:eastAsia="仿宋_GB2312" w:hAnsi="Arial Narrow" w:cs="Arial"/>
          <w:sz w:val="30"/>
          <w:szCs w:val="30"/>
        </w:rPr>
      </w:pPr>
      <w:r w:rsidRPr="00FC794E">
        <w:rPr>
          <w:rFonts w:ascii="仿宋_GB2312" w:eastAsia="仿宋_GB2312" w:hAnsi="Times New Roman" w:cs="Times New Roman" w:hint="eastAsia"/>
          <w:sz w:val="30"/>
          <w:szCs w:val="30"/>
        </w:rPr>
        <w:t>赛项名称：微网站设计与开发</w:t>
      </w:r>
    </w:p>
    <w:p w14:paraId="07722085" w14:textId="5F9BB337" w:rsidR="00A95AF8" w:rsidRPr="00C4015F" w:rsidRDefault="00C4015F" w:rsidP="00A44F49">
      <w:pPr>
        <w:pStyle w:val="3"/>
        <w:spacing w:before="0" w:after="0" w:line="560" w:lineRule="exact"/>
        <w:rPr>
          <w:rFonts w:ascii="仿宋_GB2312" w:eastAsia="仿宋_GB2312" w:hAnsi="Times New Roman" w:cs="Times New Roman"/>
          <w:b w:val="0"/>
          <w:bCs w:val="0"/>
          <w:sz w:val="30"/>
          <w:szCs w:val="30"/>
        </w:rPr>
      </w:pPr>
      <w:bookmarkStart w:id="2" w:name="_Toc492640171"/>
      <w:r w:rsidRPr="00C4015F">
        <w:rPr>
          <w:rFonts w:ascii="仿宋_GB2312" w:eastAsia="仿宋_GB2312" w:hAnsi="Times New Roman" w:cs="Times New Roman"/>
          <w:b w:val="0"/>
          <w:bCs w:val="0"/>
          <w:noProof/>
          <w:sz w:val="30"/>
          <w:szCs w:val="30"/>
        </w:rPr>
        <w:drawing>
          <wp:anchor distT="0" distB="0" distL="114300" distR="114300" simplePos="0" relativeHeight="251657216" behindDoc="1" locked="0" layoutInCell="1" allowOverlap="1" wp14:anchorId="076217F2" wp14:editId="0442F3DF">
            <wp:simplePos x="0" y="0"/>
            <wp:positionH relativeFrom="column">
              <wp:posOffset>47625</wp:posOffset>
            </wp:positionH>
            <wp:positionV relativeFrom="paragraph">
              <wp:posOffset>597535</wp:posOffset>
            </wp:positionV>
            <wp:extent cx="5248910" cy="2381250"/>
            <wp:effectExtent l="0" t="0" r="0" b="0"/>
            <wp:wrapThrough wrapText="bothSides">
              <wp:wrapPolygon edited="0">
                <wp:start x="0" y="0"/>
                <wp:lineTo x="0" y="21427"/>
                <wp:lineTo x="21558" y="21427"/>
                <wp:lineTo x="21558"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248910" cy="2381250"/>
                    </a:xfrm>
                    <a:prstGeom prst="rect">
                      <a:avLst/>
                    </a:prstGeom>
                  </pic:spPr>
                </pic:pic>
              </a:graphicData>
            </a:graphic>
            <wp14:sizeRelH relativeFrom="page">
              <wp14:pctWidth>0</wp14:pctWidth>
            </wp14:sizeRelH>
            <wp14:sizeRelV relativeFrom="page">
              <wp14:pctHeight>0</wp14:pctHeight>
            </wp14:sizeRelV>
          </wp:anchor>
        </w:drawing>
      </w:r>
      <w:r w:rsidR="002C2181" w:rsidRPr="00C4015F">
        <w:rPr>
          <w:rFonts w:ascii="仿宋_GB2312" w:eastAsia="仿宋_GB2312" w:hAnsi="Times New Roman" w:cs="Times New Roman"/>
          <w:b w:val="0"/>
          <w:bCs w:val="0"/>
          <w:sz w:val="30"/>
          <w:szCs w:val="30"/>
        </w:rPr>
        <w:t>（二）压题彩照</w:t>
      </w:r>
      <w:bookmarkEnd w:id="2"/>
    </w:p>
    <w:p w14:paraId="40563056" w14:textId="297A9B11" w:rsidR="00B81F54" w:rsidRPr="00C4015F" w:rsidRDefault="002C2181" w:rsidP="00A44F49">
      <w:pPr>
        <w:pStyle w:val="3"/>
        <w:spacing w:before="0" w:after="0" w:line="560" w:lineRule="exact"/>
        <w:rPr>
          <w:rFonts w:ascii="仿宋_GB2312" w:eastAsia="仿宋_GB2312" w:hAnsi="Times New Roman" w:cs="Times New Roman"/>
          <w:b w:val="0"/>
          <w:bCs w:val="0"/>
          <w:sz w:val="30"/>
          <w:szCs w:val="30"/>
        </w:rPr>
      </w:pPr>
      <w:bookmarkStart w:id="3" w:name="_Toc492640172"/>
      <w:r w:rsidRPr="00C4015F">
        <w:rPr>
          <w:rFonts w:ascii="仿宋_GB2312" w:eastAsia="仿宋_GB2312" w:hAnsi="Times New Roman" w:cs="Times New Roman"/>
          <w:b w:val="0"/>
          <w:bCs w:val="0"/>
          <w:sz w:val="30"/>
          <w:szCs w:val="30"/>
        </w:rPr>
        <w:t>（三）赛项归属产业类型</w:t>
      </w:r>
      <w:bookmarkEnd w:id="3"/>
    </w:p>
    <w:p w14:paraId="4589188D" w14:textId="76B9EA44" w:rsidR="00A95AF8" w:rsidRDefault="00A95AF8" w:rsidP="00A44F49">
      <w:pPr>
        <w:snapToGrid w:val="0"/>
        <w:spacing w:line="560" w:lineRule="exact"/>
        <w:ind w:firstLineChars="200" w:firstLine="600"/>
        <w:rPr>
          <w:rFonts w:ascii="Arial Narrow" w:eastAsia="仿宋_GB2312" w:hAnsi="Arial Narrow" w:cs="Arial"/>
          <w:sz w:val="30"/>
          <w:szCs w:val="30"/>
        </w:rPr>
      </w:pPr>
      <w:r w:rsidRPr="00FC794E">
        <w:rPr>
          <w:rFonts w:ascii="Arial Narrow" w:eastAsia="仿宋_GB2312" w:hAnsi="Arial Narrow" w:cs="Arial" w:hint="eastAsia"/>
          <w:sz w:val="30"/>
          <w:szCs w:val="30"/>
        </w:rPr>
        <w:t>第三产业</w:t>
      </w:r>
      <w:r w:rsidRPr="00FC794E">
        <w:rPr>
          <w:rFonts w:ascii="Arial Narrow" w:eastAsia="仿宋_GB2312" w:hAnsi="Arial Narrow" w:cs="Arial" w:hint="eastAsia"/>
          <w:sz w:val="30"/>
          <w:szCs w:val="30"/>
        </w:rPr>
        <w:t>-</w:t>
      </w:r>
      <w:r w:rsidRPr="00FC794E">
        <w:rPr>
          <w:rFonts w:ascii="Arial Narrow" w:eastAsia="仿宋_GB2312" w:hAnsi="Arial Narrow" w:cs="Arial"/>
          <w:sz w:val="30"/>
          <w:szCs w:val="30"/>
        </w:rPr>
        <w:t>信息传输、计算机服务和软件业</w:t>
      </w:r>
    </w:p>
    <w:p w14:paraId="377FB3BD" w14:textId="064065B4" w:rsidR="00B81F54" w:rsidRPr="00C4015F" w:rsidRDefault="002C2181" w:rsidP="00A44F49">
      <w:pPr>
        <w:pStyle w:val="3"/>
        <w:spacing w:before="0" w:after="0" w:line="560" w:lineRule="exact"/>
        <w:rPr>
          <w:rFonts w:ascii="仿宋_GB2312" w:eastAsia="仿宋_GB2312" w:hAnsi="Times New Roman" w:cs="Times New Roman"/>
          <w:b w:val="0"/>
          <w:bCs w:val="0"/>
          <w:sz w:val="30"/>
          <w:szCs w:val="30"/>
        </w:rPr>
      </w:pPr>
      <w:bookmarkStart w:id="4" w:name="_Toc492640173"/>
      <w:r w:rsidRPr="00C4015F">
        <w:rPr>
          <w:rFonts w:ascii="仿宋_GB2312" w:eastAsia="仿宋_GB2312" w:hAnsi="Times New Roman" w:cs="Times New Roman"/>
          <w:b w:val="0"/>
          <w:bCs w:val="0"/>
          <w:sz w:val="30"/>
          <w:szCs w:val="30"/>
        </w:rPr>
        <w:t>（四）赛项归属专业大类</w:t>
      </w:r>
      <w:r w:rsidRPr="00C4015F">
        <w:rPr>
          <w:rFonts w:ascii="仿宋_GB2312" w:eastAsia="仿宋_GB2312" w:hAnsi="Times New Roman" w:cs="Times New Roman" w:hint="eastAsia"/>
          <w:b w:val="0"/>
          <w:bCs w:val="0"/>
          <w:sz w:val="30"/>
          <w:szCs w:val="30"/>
        </w:rPr>
        <w:t>/类</w:t>
      </w:r>
      <w:bookmarkEnd w:id="4"/>
    </w:p>
    <w:p w14:paraId="391F1D52" w14:textId="59544218" w:rsidR="00A95AF8" w:rsidRPr="00FC794E" w:rsidRDefault="00A95AF8" w:rsidP="00A44F49">
      <w:pPr>
        <w:adjustRightInd w:val="0"/>
        <w:snapToGrid w:val="0"/>
        <w:spacing w:line="560" w:lineRule="exact"/>
        <w:ind w:firstLineChars="200" w:firstLine="600"/>
        <w:rPr>
          <w:rFonts w:ascii="仿宋_GB2312" w:eastAsia="仿宋_GB2312" w:hAnsi="Arial Narrow" w:cs="Arial"/>
          <w:sz w:val="30"/>
          <w:szCs w:val="30"/>
        </w:rPr>
      </w:pPr>
      <w:r w:rsidRPr="00FC794E">
        <w:rPr>
          <w:rFonts w:ascii="仿宋_GB2312" w:eastAsia="仿宋_GB2312" w:hAnsi="Arial Narrow" w:cs="Arial" w:hint="eastAsia"/>
          <w:sz w:val="30"/>
          <w:szCs w:val="30"/>
        </w:rPr>
        <w:t>09信息技术类</w:t>
      </w:r>
    </w:p>
    <w:p w14:paraId="79B4AD73" w14:textId="6EECBCFD" w:rsidR="00A95AF8" w:rsidRPr="00FC794E" w:rsidRDefault="00A95AF8" w:rsidP="00A44F49">
      <w:pPr>
        <w:snapToGrid w:val="0"/>
        <w:spacing w:line="560" w:lineRule="exact"/>
        <w:ind w:firstLineChars="200" w:firstLine="600"/>
        <w:rPr>
          <w:rFonts w:ascii="仿宋_GB2312" w:eastAsia="仿宋_GB2312" w:hAnsi="Arial Narrow" w:cs="Arial"/>
          <w:sz w:val="30"/>
          <w:szCs w:val="30"/>
        </w:rPr>
      </w:pPr>
      <w:r w:rsidRPr="00FC794E">
        <w:rPr>
          <w:rFonts w:ascii="仿宋_GB2312" w:eastAsia="仿宋_GB2312" w:hAnsi="Arial Narrow" w:cs="Arial" w:hint="eastAsia"/>
          <w:sz w:val="30"/>
          <w:szCs w:val="30"/>
        </w:rPr>
        <w:t>中职信息技术类---计算机应用专业（专业代码090100）</w:t>
      </w:r>
    </w:p>
    <w:p w14:paraId="236F0CBD" w14:textId="77777777" w:rsidR="00A95AF8" w:rsidRPr="00FC794E" w:rsidRDefault="00A95AF8" w:rsidP="00A44F49">
      <w:pPr>
        <w:snapToGrid w:val="0"/>
        <w:spacing w:line="560" w:lineRule="exact"/>
        <w:ind w:firstLineChars="200" w:firstLine="600"/>
        <w:rPr>
          <w:rFonts w:ascii="仿宋_GB2312" w:eastAsia="仿宋_GB2312" w:hAnsi="Arial Narrow" w:cs="Arial"/>
          <w:sz w:val="30"/>
          <w:szCs w:val="30"/>
        </w:rPr>
      </w:pPr>
      <w:r w:rsidRPr="00FC794E">
        <w:rPr>
          <w:rFonts w:ascii="仿宋_GB2312" w:eastAsia="仿宋_GB2312" w:hAnsi="Arial Narrow" w:cs="Arial" w:hint="eastAsia"/>
          <w:sz w:val="30"/>
          <w:szCs w:val="30"/>
        </w:rPr>
        <w:t>中职信息技术类---网站建设与管理专业（专业代码090600）</w:t>
      </w:r>
    </w:p>
    <w:p w14:paraId="76488127" w14:textId="77777777" w:rsidR="00B81F54" w:rsidRDefault="00A95AF8" w:rsidP="00A44F49">
      <w:pPr>
        <w:spacing w:line="560" w:lineRule="exact"/>
        <w:ind w:firstLine="600"/>
        <w:rPr>
          <w:rFonts w:ascii="Arial Narrow" w:eastAsia="仿宋_GB2312" w:hAnsi="Arial Narrow" w:cs="Arial"/>
          <w:sz w:val="30"/>
          <w:szCs w:val="30"/>
        </w:rPr>
      </w:pPr>
      <w:r w:rsidRPr="00FC794E">
        <w:rPr>
          <w:rFonts w:ascii="仿宋_GB2312" w:eastAsia="仿宋_GB2312" w:hAnsi="Arial Narrow" w:cs="Arial" w:hint="eastAsia"/>
          <w:sz w:val="30"/>
          <w:szCs w:val="30"/>
        </w:rPr>
        <w:t>中职信息技术类---计算机平面设计专业（专业代码090300）</w:t>
      </w:r>
    </w:p>
    <w:p w14:paraId="527CF543" w14:textId="77777777" w:rsidR="00A44F49" w:rsidRPr="00570E14" w:rsidRDefault="00A44F49">
      <w:pPr>
        <w:widowControl/>
        <w:jc w:val="left"/>
        <w:rPr>
          <w:rFonts w:ascii="Arial Narrow" w:eastAsia="仿宋_GB2312" w:hAnsi="Arial Narrow" w:cs="Arial"/>
          <w:sz w:val="30"/>
          <w:szCs w:val="30"/>
        </w:rPr>
      </w:pPr>
      <w:r>
        <w:rPr>
          <w:rFonts w:ascii="Arial Narrow" w:eastAsia="仿宋_GB2312" w:hAnsi="Arial Narrow" w:cs="Arial"/>
          <w:b/>
          <w:bCs/>
          <w:sz w:val="30"/>
          <w:szCs w:val="30"/>
        </w:rPr>
        <w:br w:type="page"/>
      </w:r>
    </w:p>
    <w:p w14:paraId="568FB4D8" w14:textId="3B4B4AAF" w:rsidR="00B81F54" w:rsidRPr="00F47895" w:rsidRDefault="002C2181" w:rsidP="00A44F49">
      <w:pPr>
        <w:pStyle w:val="2"/>
        <w:spacing w:before="0" w:after="0" w:line="560" w:lineRule="exact"/>
        <w:rPr>
          <w:rFonts w:ascii="Arial Narrow" w:eastAsia="仿宋_GB2312" w:hAnsi="Arial Narrow" w:cs="Arial"/>
          <w:bCs w:val="0"/>
          <w:sz w:val="30"/>
          <w:szCs w:val="30"/>
        </w:rPr>
      </w:pPr>
      <w:bookmarkStart w:id="5" w:name="_Toc492640174"/>
      <w:r w:rsidRPr="00F47895">
        <w:rPr>
          <w:rFonts w:ascii="Arial Narrow" w:eastAsia="仿宋_GB2312" w:hAnsi="Arial Narrow" w:cs="Arial" w:hint="eastAsia"/>
          <w:bCs w:val="0"/>
          <w:sz w:val="30"/>
          <w:szCs w:val="30"/>
        </w:rPr>
        <w:lastRenderedPageBreak/>
        <w:t>二、赛项申报专家组</w:t>
      </w:r>
      <w:bookmarkEnd w:id="5"/>
    </w:p>
    <w:p w14:paraId="7FC5F9B1" w14:textId="77777777" w:rsidR="00B81F54" w:rsidRPr="00F47895" w:rsidRDefault="002C2181" w:rsidP="00D33EF2">
      <w:pPr>
        <w:pStyle w:val="2"/>
        <w:spacing w:before="0" w:after="0" w:line="560" w:lineRule="exact"/>
        <w:rPr>
          <w:rFonts w:ascii="Arial Narrow" w:eastAsia="仿宋_GB2312" w:hAnsi="Arial Narrow" w:cs="Arial"/>
          <w:bCs w:val="0"/>
          <w:sz w:val="30"/>
          <w:szCs w:val="30"/>
        </w:rPr>
      </w:pPr>
      <w:bookmarkStart w:id="6" w:name="_Toc492640175"/>
      <w:r w:rsidRPr="00F47895">
        <w:rPr>
          <w:rFonts w:ascii="Arial Narrow" w:eastAsia="仿宋_GB2312" w:hAnsi="Arial Narrow" w:cs="Arial" w:hint="eastAsia"/>
          <w:bCs w:val="0"/>
          <w:sz w:val="30"/>
          <w:szCs w:val="30"/>
        </w:rPr>
        <w:t>三、赛项目的</w:t>
      </w:r>
      <w:bookmarkEnd w:id="6"/>
    </w:p>
    <w:p w14:paraId="36074E50" w14:textId="5A55E301" w:rsidR="00AF33D8" w:rsidRDefault="00D81DDB" w:rsidP="00D33EF2">
      <w:pPr>
        <w:spacing w:line="560" w:lineRule="exact"/>
        <w:ind w:firstLineChars="200" w:firstLine="600"/>
        <w:rPr>
          <w:rFonts w:ascii="仿宋_GB2312" w:eastAsia="仿宋_GB2312" w:hAnsi="Arial Narrow" w:cs="Arial"/>
          <w:sz w:val="30"/>
          <w:szCs w:val="30"/>
        </w:rPr>
      </w:pPr>
      <w:r>
        <w:rPr>
          <w:rFonts w:ascii="仿宋_GB2312" w:eastAsia="仿宋_GB2312" w:hAnsi="Arial Narrow" w:cs="仿宋_GB2312" w:hint="eastAsia"/>
          <w:sz w:val="30"/>
          <w:szCs w:val="30"/>
        </w:rPr>
        <w:t>赛项以信息技术</w:t>
      </w:r>
      <w:r w:rsidR="006812B7">
        <w:rPr>
          <w:rFonts w:ascii="仿宋_GB2312" w:eastAsia="仿宋_GB2312" w:hAnsi="Arial Narrow" w:cs="仿宋_GB2312" w:hint="eastAsia"/>
          <w:sz w:val="30"/>
          <w:szCs w:val="30"/>
        </w:rPr>
        <w:t>产</w:t>
      </w:r>
      <w:r>
        <w:rPr>
          <w:rFonts w:ascii="仿宋_GB2312" w:eastAsia="仿宋_GB2312" w:hAnsi="Arial Narrow" w:cs="仿宋_GB2312" w:hint="eastAsia"/>
          <w:sz w:val="30"/>
          <w:szCs w:val="30"/>
        </w:rPr>
        <w:t>业发展为导向，以专业</w:t>
      </w:r>
      <w:r w:rsidR="00B13777">
        <w:rPr>
          <w:rFonts w:ascii="仿宋_GB2312" w:eastAsia="仿宋_GB2312" w:hAnsi="Arial Narrow" w:cs="仿宋_GB2312" w:hint="eastAsia"/>
          <w:sz w:val="30"/>
          <w:szCs w:val="30"/>
        </w:rPr>
        <w:t>教学</w:t>
      </w:r>
      <w:r>
        <w:rPr>
          <w:rFonts w:ascii="仿宋_GB2312" w:eastAsia="仿宋_GB2312" w:hAnsi="Arial Narrow" w:cs="仿宋_GB2312" w:hint="eastAsia"/>
          <w:sz w:val="30"/>
          <w:szCs w:val="30"/>
        </w:rPr>
        <w:t>标准为依据，以岗位技能素养</w:t>
      </w:r>
      <w:r w:rsidRPr="00E72AA7">
        <w:rPr>
          <w:rFonts w:ascii="仿宋_GB2312" w:eastAsia="仿宋_GB2312" w:hAnsi="Arial Narrow" w:cs="仿宋_GB2312" w:hint="eastAsia"/>
          <w:sz w:val="30"/>
          <w:szCs w:val="30"/>
        </w:rPr>
        <w:t>为核心，</w:t>
      </w:r>
      <w:r w:rsidR="004020B7" w:rsidRPr="004020B7">
        <w:rPr>
          <w:rFonts w:ascii="仿宋_GB2312" w:eastAsia="仿宋_GB2312" w:hAnsi="Arial Narrow" w:cs="Arial" w:hint="eastAsia"/>
          <w:sz w:val="30"/>
          <w:szCs w:val="30"/>
        </w:rPr>
        <w:t>通过</w:t>
      </w:r>
      <w:r w:rsidR="004020B7">
        <w:rPr>
          <w:rFonts w:ascii="仿宋_GB2312" w:eastAsia="仿宋_GB2312" w:hAnsi="Arial Narrow" w:cs="Arial" w:hint="eastAsia"/>
          <w:sz w:val="30"/>
          <w:szCs w:val="30"/>
        </w:rPr>
        <w:t>微网站设计与开发</w:t>
      </w:r>
      <w:r w:rsidR="004020B7" w:rsidRPr="004020B7">
        <w:rPr>
          <w:rFonts w:ascii="仿宋_GB2312" w:eastAsia="仿宋_GB2312" w:hAnsi="Arial Narrow" w:cs="Arial" w:hint="eastAsia"/>
          <w:sz w:val="30"/>
          <w:szCs w:val="30"/>
        </w:rPr>
        <w:t>竞赛，培养</w:t>
      </w:r>
      <w:r w:rsidR="004020B7">
        <w:rPr>
          <w:rFonts w:ascii="仿宋_GB2312" w:eastAsia="仿宋_GB2312" w:hAnsi="Arial Narrow" w:cs="Arial" w:hint="eastAsia"/>
          <w:sz w:val="30"/>
          <w:szCs w:val="30"/>
        </w:rPr>
        <w:t>中</w:t>
      </w:r>
      <w:r w:rsidR="004020B7" w:rsidRPr="004020B7">
        <w:rPr>
          <w:rFonts w:ascii="仿宋_GB2312" w:eastAsia="仿宋_GB2312" w:hAnsi="Arial Narrow" w:cs="Arial" w:hint="eastAsia"/>
          <w:sz w:val="30"/>
          <w:szCs w:val="30"/>
        </w:rPr>
        <w:t>职</w:t>
      </w:r>
      <w:r w:rsidR="004020B7">
        <w:rPr>
          <w:rFonts w:ascii="仿宋_GB2312" w:eastAsia="仿宋_GB2312" w:hAnsi="Arial Narrow" w:cs="Arial" w:hint="eastAsia"/>
          <w:sz w:val="30"/>
          <w:szCs w:val="30"/>
        </w:rPr>
        <w:t>信息技术</w:t>
      </w:r>
      <w:r w:rsidR="004020B7" w:rsidRPr="004020B7">
        <w:rPr>
          <w:rFonts w:ascii="仿宋_GB2312" w:eastAsia="仿宋_GB2312" w:hAnsi="Arial Narrow" w:cs="Arial" w:hint="eastAsia"/>
          <w:sz w:val="30"/>
          <w:szCs w:val="30"/>
        </w:rPr>
        <w:t>类相关专业学生</w:t>
      </w:r>
      <w:r w:rsidR="008C6A67" w:rsidRPr="00964481">
        <w:rPr>
          <w:rFonts w:ascii="仿宋_GB2312" w:eastAsia="仿宋_GB2312" w:hAnsi="宋体" w:cs="Arial" w:hint="eastAsia"/>
          <w:kern w:val="0"/>
          <w:sz w:val="30"/>
          <w:szCs w:val="30"/>
        </w:rPr>
        <w:t>基于移动网站</w:t>
      </w:r>
      <w:r w:rsidR="008C6A67">
        <w:rPr>
          <w:rFonts w:ascii="仿宋_GB2312" w:eastAsia="仿宋_GB2312" w:hAnsi="宋体" w:cs="Arial" w:hint="eastAsia"/>
          <w:kern w:val="0"/>
          <w:sz w:val="30"/>
          <w:szCs w:val="30"/>
        </w:rPr>
        <w:t>的</w:t>
      </w:r>
      <w:r w:rsidR="008C6A67" w:rsidRPr="000E77B0">
        <w:rPr>
          <w:rFonts w:ascii="仿宋_GB2312" w:eastAsia="仿宋_GB2312" w:hAnsi="宋体" w:cs="Arial"/>
          <w:kern w:val="0"/>
          <w:sz w:val="30"/>
          <w:szCs w:val="30"/>
        </w:rPr>
        <w:t>规划</w:t>
      </w:r>
      <w:r w:rsidR="008E779C" w:rsidRPr="000E77B0">
        <w:rPr>
          <w:rFonts w:ascii="仿宋_GB2312" w:eastAsia="仿宋_GB2312" w:hAnsi="宋体" w:cs="Arial" w:hint="eastAsia"/>
          <w:kern w:val="0"/>
          <w:sz w:val="30"/>
          <w:szCs w:val="30"/>
        </w:rPr>
        <w:t>、</w:t>
      </w:r>
      <w:proofErr w:type="gramStart"/>
      <w:r w:rsidR="008C6A67" w:rsidRPr="000E77B0">
        <w:rPr>
          <w:rFonts w:ascii="仿宋_GB2312" w:eastAsia="仿宋_GB2312" w:hAnsi="宋体" w:cs="Arial" w:hint="eastAsia"/>
          <w:kern w:val="0"/>
          <w:sz w:val="30"/>
          <w:szCs w:val="30"/>
        </w:rPr>
        <w:t>微网的</w:t>
      </w:r>
      <w:proofErr w:type="gramEnd"/>
      <w:r w:rsidR="008C6A67" w:rsidRPr="000E77B0">
        <w:rPr>
          <w:rFonts w:ascii="仿宋_GB2312" w:eastAsia="仿宋_GB2312" w:hAnsi="宋体" w:cs="Arial" w:hint="eastAsia"/>
          <w:kern w:val="0"/>
          <w:sz w:val="30"/>
          <w:szCs w:val="30"/>
        </w:rPr>
        <w:t>平面交互设计制作</w:t>
      </w:r>
      <w:r w:rsidR="008E779C" w:rsidRPr="000E77B0">
        <w:rPr>
          <w:rFonts w:ascii="仿宋_GB2312" w:eastAsia="仿宋_GB2312" w:hAnsi="宋体" w:cs="Arial" w:hint="eastAsia"/>
          <w:kern w:val="0"/>
          <w:sz w:val="30"/>
          <w:szCs w:val="30"/>
        </w:rPr>
        <w:t>、</w:t>
      </w:r>
      <w:r w:rsidR="008C6A67" w:rsidRPr="000E77B0">
        <w:rPr>
          <w:rFonts w:ascii="仿宋_GB2312" w:eastAsia="仿宋_GB2312" w:hAnsi="宋体" w:cs="Arial" w:hint="eastAsia"/>
          <w:kern w:val="0"/>
          <w:sz w:val="30"/>
          <w:szCs w:val="30"/>
        </w:rPr>
        <w:t>素材归纳整理</w:t>
      </w:r>
      <w:r w:rsidR="008E779C" w:rsidRPr="000E77B0">
        <w:rPr>
          <w:rFonts w:ascii="仿宋_GB2312" w:eastAsia="仿宋_GB2312" w:hAnsi="宋体" w:cs="Arial" w:hint="eastAsia"/>
          <w:kern w:val="0"/>
          <w:sz w:val="30"/>
          <w:szCs w:val="30"/>
        </w:rPr>
        <w:t>、</w:t>
      </w:r>
      <w:proofErr w:type="gramStart"/>
      <w:r w:rsidR="00AF33D8" w:rsidRPr="000E77B0">
        <w:rPr>
          <w:rFonts w:ascii="仿宋_GB2312" w:eastAsia="仿宋_GB2312" w:hAnsi="宋体" w:cs="Arial" w:hint="eastAsia"/>
          <w:kern w:val="0"/>
          <w:sz w:val="30"/>
          <w:szCs w:val="30"/>
        </w:rPr>
        <w:t>微网</w:t>
      </w:r>
      <w:r w:rsidR="00767930" w:rsidRPr="000E77B0">
        <w:rPr>
          <w:rFonts w:ascii="仿宋_GB2312" w:eastAsia="仿宋_GB2312" w:hAnsi="宋体" w:cs="Arial" w:hint="eastAsia"/>
          <w:kern w:val="0"/>
          <w:sz w:val="30"/>
          <w:szCs w:val="30"/>
        </w:rPr>
        <w:t>代码</w:t>
      </w:r>
      <w:proofErr w:type="gramEnd"/>
      <w:r w:rsidR="008C6A67" w:rsidRPr="000E77B0">
        <w:rPr>
          <w:rFonts w:ascii="仿宋_GB2312" w:eastAsia="仿宋_GB2312" w:hAnsi="宋体" w:cs="Arial" w:hint="eastAsia"/>
          <w:kern w:val="0"/>
          <w:sz w:val="30"/>
          <w:szCs w:val="30"/>
        </w:rPr>
        <w:t>编写</w:t>
      </w:r>
      <w:r w:rsidR="008C6A67" w:rsidRPr="000E77B0">
        <w:rPr>
          <w:rFonts w:ascii="仿宋_GB2312" w:eastAsia="仿宋_GB2312" w:hAnsi="宋体" w:cs="Arial"/>
          <w:kern w:val="0"/>
          <w:sz w:val="30"/>
          <w:szCs w:val="30"/>
        </w:rPr>
        <w:t>、</w:t>
      </w:r>
      <w:r w:rsidR="00767930" w:rsidRPr="000E77B0">
        <w:rPr>
          <w:rFonts w:ascii="仿宋_GB2312" w:eastAsia="仿宋_GB2312" w:hAnsi="宋体" w:cs="Arial" w:hint="eastAsia"/>
          <w:kern w:val="0"/>
          <w:sz w:val="30"/>
          <w:szCs w:val="30"/>
        </w:rPr>
        <w:t>移动应用</w:t>
      </w:r>
      <w:r w:rsidR="008C6A67" w:rsidRPr="000E77B0">
        <w:rPr>
          <w:rFonts w:ascii="仿宋_GB2312" w:eastAsia="仿宋_GB2312" w:hAnsi="宋体" w:cs="Arial" w:hint="eastAsia"/>
          <w:kern w:val="0"/>
          <w:sz w:val="30"/>
          <w:szCs w:val="30"/>
        </w:rPr>
        <w:t>生成</w:t>
      </w:r>
      <w:r w:rsidR="00767930">
        <w:rPr>
          <w:rFonts w:ascii="仿宋_GB2312" w:eastAsia="仿宋_GB2312" w:hAnsi="宋体" w:cs="Arial" w:hint="eastAsia"/>
          <w:kern w:val="0"/>
          <w:sz w:val="30"/>
          <w:szCs w:val="30"/>
        </w:rPr>
        <w:t>等</w:t>
      </w:r>
      <w:r w:rsidR="008C6A67" w:rsidRPr="00964481">
        <w:rPr>
          <w:rFonts w:ascii="仿宋_GB2312" w:eastAsia="仿宋_GB2312" w:hAnsi="宋体" w:cs="Arial" w:hint="eastAsia"/>
          <w:kern w:val="0"/>
          <w:sz w:val="30"/>
          <w:szCs w:val="30"/>
        </w:rPr>
        <w:t>能力</w:t>
      </w:r>
      <w:r w:rsidR="008C6A67">
        <w:rPr>
          <w:rFonts w:ascii="仿宋_GB2312" w:eastAsia="仿宋_GB2312" w:hAnsi="宋体" w:cs="Arial" w:hint="eastAsia"/>
          <w:kern w:val="0"/>
          <w:sz w:val="30"/>
          <w:szCs w:val="30"/>
        </w:rPr>
        <w:t>，</w:t>
      </w:r>
      <w:r w:rsidR="008C6A67">
        <w:rPr>
          <w:rFonts w:ascii="仿宋_GB2312" w:eastAsia="仿宋_GB2312" w:hAnsi="Arial Narrow" w:cs="Arial" w:hint="eastAsia"/>
          <w:sz w:val="30"/>
          <w:szCs w:val="30"/>
        </w:rPr>
        <w:t>提高其移动互联网方面</w:t>
      </w:r>
      <w:r w:rsidR="006920E0">
        <w:rPr>
          <w:rFonts w:ascii="仿宋_GB2312" w:eastAsia="仿宋_GB2312" w:hAnsi="Arial Narrow" w:cs="Arial" w:hint="eastAsia"/>
          <w:sz w:val="30"/>
          <w:szCs w:val="30"/>
        </w:rPr>
        <w:t>岗位</w:t>
      </w:r>
      <w:r w:rsidR="008C6A67">
        <w:rPr>
          <w:rFonts w:ascii="仿宋_GB2312" w:eastAsia="仿宋_GB2312" w:hAnsi="Arial Narrow" w:cs="Arial" w:hint="eastAsia"/>
          <w:sz w:val="30"/>
          <w:szCs w:val="30"/>
        </w:rPr>
        <w:t>职业素养，</w:t>
      </w:r>
      <w:r w:rsidR="00AF33D8" w:rsidRPr="00FC794E">
        <w:rPr>
          <w:rFonts w:ascii="仿宋_GB2312" w:eastAsia="仿宋_GB2312" w:hAnsi="Times New Roman" w:cs="Times New Roman" w:hint="eastAsia"/>
          <w:sz w:val="30"/>
          <w:szCs w:val="30"/>
        </w:rPr>
        <w:t>引导职业学校</w:t>
      </w:r>
      <w:r w:rsidR="00AF33D8">
        <w:rPr>
          <w:rFonts w:ascii="仿宋_GB2312" w:eastAsia="仿宋_GB2312" w:hAnsi="Times New Roman" w:cs="Times New Roman" w:hint="eastAsia"/>
          <w:sz w:val="30"/>
          <w:szCs w:val="30"/>
        </w:rPr>
        <w:t>调整</w:t>
      </w:r>
      <w:r w:rsidR="00AF33D8" w:rsidRPr="00964481">
        <w:rPr>
          <w:rFonts w:ascii="仿宋_GB2312" w:eastAsia="仿宋_GB2312" w:hAnsi="Times New Roman" w:cs="Times New Roman" w:hint="eastAsia"/>
          <w:sz w:val="30"/>
          <w:szCs w:val="30"/>
        </w:rPr>
        <w:t>专业</w:t>
      </w:r>
      <w:r w:rsidR="00AF33D8">
        <w:rPr>
          <w:rFonts w:ascii="仿宋_GB2312" w:eastAsia="仿宋_GB2312" w:hAnsi="Times New Roman" w:cs="Times New Roman" w:hint="eastAsia"/>
          <w:sz w:val="30"/>
          <w:szCs w:val="30"/>
        </w:rPr>
        <w:t>设置、促进</w:t>
      </w:r>
      <w:r w:rsidR="00AF33D8">
        <w:rPr>
          <w:rFonts w:ascii="仿宋_GB2312" w:eastAsia="仿宋_GB2312" w:hAnsi="Arial Narrow" w:cs="Arial" w:hint="eastAsia"/>
          <w:sz w:val="30"/>
          <w:szCs w:val="30"/>
        </w:rPr>
        <w:t>课程改革、更新</w:t>
      </w:r>
      <w:r w:rsidR="00AF33D8" w:rsidRPr="004020B7">
        <w:rPr>
          <w:rFonts w:ascii="仿宋_GB2312" w:eastAsia="仿宋_GB2312" w:hAnsi="Arial Narrow" w:cs="Arial" w:hint="eastAsia"/>
          <w:sz w:val="30"/>
          <w:szCs w:val="30"/>
        </w:rPr>
        <w:t>人才培养模式</w:t>
      </w:r>
      <w:r w:rsidR="00B327EC">
        <w:rPr>
          <w:rFonts w:ascii="仿宋_GB2312" w:eastAsia="仿宋_GB2312" w:hAnsi="Times New Roman" w:cs="Times New Roman" w:hint="eastAsia"/>
          <w:sz w:val="30"/>
          <w:szCs w:val="30"/>
        </w:rPr>
        <w:t>。</w:t>
      </w:r>
      <w:r w:rsidR="00AF33D8" w:rsidRPr="00FC794E">
        <w:rPr>
          <w:rFonts w:ascii="仿宋_GB2312" w:eastAsia="仿宋_GB2312" w:hAnsi="Times New Roman" w:cs="Times New Roman" w:hint="eastAsia"/>
          <w:sz w:val="30"/>
          <w:szCs w:val="30"/>
        </w:rPr>
        <w:t>将通用性的网站建设、平面设计与移动通信、互联网技术充分融合,使学校信息技术类专业建设能快速跟上移动互联网的产业发展趋势</w:t>
      </w:r>
      <w:r w:rsidR="004020B7">
        <w:rPr>
          <w:rFonts w:ascii="仿宋_GB2312" w:eastAsia="仿宋_GB2312" w:hAnsi="Arial Narrow" w:cs="Arial" w:hint="eastAsia"/>
          <w:sz w:val="30"/>
          <w:szCs w:val="30"/>
        </w:rPr>
        <w:t>，</w:t>
      </w:r>
      <w:r w:rsidR="006812B7">
        <w:rPr>
          <w:rFonts w:ascii="仿宋_GB2312" w:eastAsia="仿宋_GB2312" w:hAnsi="Arial Narrow" w:cs="Arial" w:hint="eastAsia"/>
          <w:sz w:val="30"/>
          <w:szCs w:val="30"/>
        </w:rPr>
        <w:t>引导了教学方向的转变，</w:t>
      </w:r>
      <w:r w:rsidR="0055154A">
        <w:rPr>
          <w:rFonts w:ascii="仿宋_GB2312" w:eastAsia="仿宋_GB2312" w:hAnsi="Arial Narrow" w:cs="Arial" w:hint="eastAsia"/>
          <w:sz w:val="30"/>
          <w:szCs w:val="30"/>
        </w:rPr>
        <w:t>为</w:t>
      </w:r>
      <w:r w:rsidR="00B327EC">
        <w:rPr>
          <w:rFonts w:ascii="仿宋_GB2312" w:eastAsia="仿宋_GB2312" w:hAnsi="Arial Narrow" w:cs="Arial" w:hint="eastAsia"/>
          <w:sz w:val="30"/>
          <w:szCs w:val="30"/>
        </w:rPr>
        <w:t>社会</w:t>
      </w:r>
      <w:r w:rsidR="0055154A">
        <w:rPr>
          <w:rFonts w:ascii="仿宋_GB2312" w:eastAsia="仿宋_GB2312" w:hAnsi="Arial Narrow" w:cs="Arial" w:hint="eastAsia"/>
          <w:sz w:val="30"/>
          <w:szCs w:val="30"/>
        </w:rPr>
        <w:t>输送</w:t>
      </w:r>
      <w:r w:rsidR="00B327EC">
        <w:rPr>
          <w:rFonts w:ascii="仿宋_GB2312" w:eastAsia="仿宋_GB2312" w:hAnsi="Arial Narrow" w:cs="Arial" w:hint="eastAsia"/>
          <w:sz w:val="30"/>
          <w:szCs w:val="30"/>
        </w:rPr>
        <w:t>复合型</w:t>
      </w:r>
      <w:r w:rsidR="0055154A">
        <w:rPr>
          <w:rFonts w:ascii="仿宋_GB2312" w:eastAsia="仿宋_GB2312" w:hAnsi="Arial Narrow" w:cs="Arial" w:hint="eastAsia"/>
          <w:sz w:val="30"/>
          <w:szCs w:val="30"/>
        </w:rPr>
        <w:t>人才，</w:t>
      </w:r>
      <w:r w:rsidR="008C6A67" w:rsidRPr="008C6A67">
        <w:rPr>
          <w:rFonts w:ascii="仿宋_GB2312" w:eastAsia="仿宋_GB2312" w:hAnsi="Arial Narrow" w:cs="Arial" w:hint="eastAsia"/>
          <w:sz w:val="30"/>
          <w:szCs w:val="30"/>
        </w:rPr>
        <w:t>提高职业教育服务经济发展方式转变和产业结构调整的能力，</w:t>
      </w:r>
      <w:r w:rsidR="00DC3AEA">
        <w:rPr>
          <w:rFonts w:ascii="仿宋_GB2312" w:eastAsia="仿宋_GB2312" w:hAnsi="Arial Narrow" w:cs="Arial" w:hint="eastAsia"/>
          <w:sz w:val="30"/>
          <w:szCs w:val="30"/>
        </w:rPr>
        <w:t>响应</w:t>
      </w:r>
      <w:r>
        <w:rPr>
          <w:rFonts w:ascii="仿宋_GB2312" w:eastAsia="仿宋_GB2312" w:hAnsi="Arial Narrow" w:cs="Arial" w:hint="eastAsia"/>
          <w:sz w:val="30"/>
          <w:szCs w:val="30"/>
        </w:rPr>
        <w:t>国家</w:t>
      </w:r>
      <w:r w:rsidRPr="004020B7">
        <w:rPr>
          <w:rFonts w:ascii="仿宋_GB2312" w:eastAsia="仿宋_GB2312" w:hAnsi="Arial Narrow" w:cs="Arial" w:hint="eastAsia"/>
          <w:sz w:val="30"/>
          <w:szCs w:val="30"/>
        </w:rPr>
        <w:t>战略</w:t>
      </w:r>
      <w:r w:rsidR="004020B7" w:rsidRPr="004020B7">
        <w:rPr>
          <w:rFonts w:ascii="仿宋_GB2312" w:eastAsia="仿宋_GB2312" w:hAnsi="Arial Narrow" w:cs="Arial" w:hint="eastAsia"/>
          <w:sz w:val="30"/>
          <w:szCs w:val="30"/>
        </w:rPr>
        <w:t>“互联网+</w:t>
      </w:r>
      <w:r w:rsidR="004020B7">
        <w:rPr>
          <w:rFonts w:ascii="仿宋_GB2312" w:eastAsia="仿宋_GB2312" w:hAnsi="Arial Narrow" w:cs="Arial" w:hint="eastAsia"/>
          <w:sz w:val="30"/>
          <w:szCs w:val="30"/>
        </w:rPr>
        <w:t>”行动</w:t>
      </w:r>
      <w:r w:rsidR="00B327EC">
        <w:rPr>
          <w:rFonts w:ascii="仿宋_GB2312" w:eastAsia="仿宋_GB2312" w:hAnsi="Arial Narrow" w:cs="Arial" w:hint="eastAsia"/>
          <w:sz w:val="30"/>
          <w:szCs w:val="30"/>
        </w:rPr>
        <w:t>计划</w:t>
      </w:r>
      <w:r w:rsidR="004020B7" w:rsidRPr="004020B7">
        <w:rPr>
          <w:rFonts w:ascii="仿宋_GB2312" w:eastAsia="仿宋_GB2312" w:hAnsi="Arial Narrow" w:cs="Arial" w:hint="eastAsia"/>
          <w:sz w:val="30"/>
          <w:szCs w:val="30"/>
        </w:rPr>
        <w:t>的落实。</w:t>
      </w:r>
    </w:p>
    <w:p w14:paraId="245CD653" w14:textId="1956C6A0" w:rsidR="00AF33D8" w:rsidRDefault="0055154A" w:rsidP="00D33EF2">
      <w:pPr>
        <w:spacing w:line="560" w:lineRule="exact"/>
        <w:ind w:firstLineChars="200" w:firstLine="600"/>
        <w:rPr>
          <w:rFonts w:ascii="Arial Narrow" w:eastAsia="仿宋_GB2312" w:hAnsi="Arial Narrow" w:cs="Arial"/>
          <w:sz w:val="30"/>
          <w:szCs w:val="30"/>
        </w:rPr>
      </w:pPr>
      <w:r>
        <w:rPr>
          <w:rFonts w:ascii="仿宋_GB2312" w:eastAsia="仿宋_GB2312" w:hAnsi="Arial Narrow" w:cs="Arial" w:hint="eastAsia"/>
          <w:sz w:val="30"/>
          <w:szCs w:val="30"/>
        </w:rPr>
        <w:t>通过</w:t>
      </w:r>
      <w:r w:rsidR="00E8733F">
        <w:rPr>
          <w:rFonts w:ascii="仿宋_GB2312" w:eastAsia="仿宋_GB2312" w:hAnsi="Arial Narrow" w:cs="Arial" w:hint="eastAsia"/>
          <w:sz w:val="30"/>
          <w:szCs w:val="30"/>
        </w:rPr>
        <w:t>竞赛</w:t>
      </w:r>
      <w:r w:rsidR="004020B7" w:rsidRPr="004020B7">
        <w:rPr>
          <w:rFonts w:ascii="仿宋_GB2312" w:eastAsia="仿宋_GB2312" w:hAnsi="Arial Narrow" w:cs="Arial" w:hint="eastAsia"/>
          <w:sz w:val="30"/>
          <w:szCs w:val="30"/>
        </w:rPr>
        <w:t>搭建校企</w:t>
      </w:r>
      <w:r>
        <w:rPr>
          <w:rFonts w:ascii="仿宋_GB2312" w:eastAsia="仿宋_GB2312" w:hAnsi="Arial Narrow" w:cs="Arial" w:hint="eastAsia"/>
          <w:sz w:val="30"/>
          <w:szCs w:val="30"/>
        </w:rPr>
        <w:t>紧密对接</w:t>
      </w:r>
      <w:r w:rsidR="004020B7" w:rsidRPr="004020B7">
        <w:rPr>
          <w:rFonts w:ascii="仿宋_GB2312" w:eastAsia="仿宋_GB2312" w:hAnsi="Arial Narrow" w:cs="Arial" w:hint="eastAsia"/>
          <w:sz w:val="30"/>
          <w:szCs w:val="30"/>
        </w:rPr>
        <w:t>平台，提升</w:t>
      </w:r>
      <w:r>
        <w:rPr>
          <w:rFonts w:ascii="仿宋_GB2312" w:eastAsia="仿宋_GB2312" w:hAnsi="Arial Narrow" w:cs="Arial" w:hint="eastAsia"/>
          <w:sz w:val="30"/>
          <w:szCs w:val="30"/>
        </w:rPr>
        <w:t>中职信息技术</w:t>
      </w:r>
      <w:r w:rsidR="004020B7" w:rsidRPr="004020B7">
        <w:rPr>
          <w:rFonts w:ascii="仿宋_GB2312" w:eastAsia="仿宋_GB2312" w:hAnsi="Arial Narrow" w:cs="Arial" w:hint="eastAsia"/>
          <w:sz w:val="30"/>
          <w:szCs w:val="30"/>
        </w:rPr>
        <w:t>类专业学生</w:t>
      </w:r>
      <w:r>
        <w:rPr>
          <w:rFonts w:ascii="仿宋_GB2312" w:eastAsia="仿宋_GB2312" w:hAnsi="Arial Narrow" w:cs="Arial" w:hint="eastAsia"/>
          <w:sz w:val="30"/>
          <w:szCs w:val="30"/>
        </w:rPr>
        <w:t>职业能力、职业素养</w:t>
      </w:r>
      <w:r w:rsidR="004020B7" w:rsidRPr="004020B7">
        <w:rPr>
          <w:rFonts w:ascii="仿宋_GB2312" w:eastAsia="仿宋_GB2312" w:hAnsi="Arial Narrow" w:cs="Arial" w:hint="eastAsia"/>
          <w:sz w:val="30"/>
          <w:szCs w:val="30"/>
        </w:rPr>
        <w:t>与企业用人</w:t>
      </w:r>
      <w:r>
        <w:rPr>
          <w:rFonts w:ascii="仿宋_GB2312" w:eastAsia="仿宋_GB2312" w:hAnsi="Arial Narrow" w:cs="Arial" w:hint="eastAsia"/>
          <w:sz w:val="30"/>
          <w:szCs w:val="30"/>
        </w:rPr>
        <w:t>需求和</w:t>
      </w:r>
      <w:r w:rsidR="004020B7" w:rsidRPr="004020B7">
        <w:rPr>
          <w:rFonts w:ascii="仿宋_GB2312" w:eastAsia="仿宋_GB2312" w:hAnsi="Arial Narrow" w:cs="Arial" w:hint="eastAsia"/>
          <w:sz w:val="30"/>
          <w:szCs w:val="30"/>
        </w:rPr>
        <w:t>标准的吻合度，</w:t>
      </w:r>
      <w:r>
        <w:rPr>
          <w:rFonts w:ascii="仿宋_GB2312" w:eastAsia="仿宋_GB2312" w:hAnsi="Arial Narrow" w:cs="Arial" w:hint="eastAsia"/>
          <w:sz w:val="30"/>
          <w:szCs w:val="30"/>
        </w:rPr>
        <w:t>为教学资源提供</w:t>
      </w:r>
      <w:r w:rsidR="00E8733F">
        <w:rPr>
          <w:rFonts w:ascii="仿宋_GB2312" w:eastAsia="仿宋_GB2312" w:hAnsi="Arial Narrow" w:cs="Arial" w:hint="eastAsia"/>
          <w:sz w:val="30"/>
          <w:szCs w:val="30"/>
        </w:rPr>
        <w:t>移动互联</w:t>
      </w:r>
      <w:r>
        <w:rPr>
          <w:rFonts w:ascii="仿宋_GB2312" w:eastAsia="仿宋_GB2312" w:hAnsi="Arial Narrow" w:cs="Arial" w:hint="eastAsia"/>
          <w:sz w:val="30"/>
          <w:szCs w:val="30"/>
        </w:rPr>
        <w:t>行业案例和企业经验</w:t>
      </w:r>
      <w:r w:rsidR="00E8733F">
        <w:rPr>
          <w:rFonts w:ascii="仿宋_GB2312" w:eastAsia="仿宋_GB2312" w:hAnsi="Arial Narrow" w:cs="Arial" w:hint="eastAsia"/>
          <w:sz w:val="30"/>
          <w:szCs w:val="30"/>
        </w:rPr>
        <w:t>，</w:t>
      </w:r>
      <w:r w:rsidR="00E8733F">
        <w:rPr>
          <w:rFonts w:ascii="Arial Narrow" w:eastAsia="仿宋_GB2312" w:hAnsi="Arial Narrow" w:cs="Arial" w:hint="eastAsia"/>
          <w:sz w:val="30"/>
          <w:szCs w:val="30"/>
        </w:rPr>
        <w:t>引导教育</w:t>
      </w:r>
      <w:r w:rsidR="00E8733F" w:rsidRPr="00F21E41">
        <w:rPr>
          <w:rFonts w:ascii="Arial Narrow" w:eastAsia="仿宋_GB2312" w:hAnsi="Arial Narrow" w:cs="Arial" w:hint="eastAsia"/>
          <w:sz w:val="30"/>
          <w:szCs w:val="30"/>
        </w:rPr>
        <w:t>教学</w:t>
      </w:r>
      <w:r w:rsidR="00E8733F">
        <w:rPr>
          <w:rFonts w:ascii="Arial Narrow" w:eastAsia="仿宋_GB2312" w:hAnsi="Arial Narrow" w:cs="Arial" w:hint="eastAsia"/>
          <w:sz w:val="30"/>
          <w:szCs w:val="30"/>
        </w:rPr>
        <w:t>改革</w:t>
      </w:r>
      <w:r w:rsidR="00E8733F" w:rsidRPr="00F21E41">
        <w:rPr>
          <w:rFonts w:ascii="Arial Narrow" w:eastAsia="仿宋_GB2312" w:hAnsi="Arial Narrow" w:cs="Arial" w:hint="eastAsia"/>
          <w:sz w:val="30"/>
          <w:szCs w:val="30"/>
        </w:rPr>
        <w:t>与产业发展</w:t>
      </w:r>
      <w:r w:rsidR="001C4598">
        <w:rPr>
          <w:rFonts w:ascii="Arial Narrow" w:eastAsia="仿宋_GB2312" w:hAnsi="Arial Narrow" w:cs="Arial" w:hint="eastAsia"/>
          <w:sz w:val="30"/>
          <w:szCs w:val="30"/>
        </w:rPr>
        <w:t>，</w:t>
      </w:r>
      <w:r w:rsidR="00E8733F">
        <w:rPr>
          <w:rFonts w:ascii="Arial Narrow" w:eastAsia="仿宋_GB2312" w:hAnsi="Arial Narrow" w:cs="Arial" w:hint="eastAsia"/>
          <w:sz w:val="30"/>
          <w:szCs w:val="30"/>
        </w:rPr>
        <w:t>将</w:t>
      </w:r>
      <w:r w:rsidR="00E8733F">
        <w:rPr>
          <w:rFonts w:ascii="仿宋_GB2312" w:eastAsia="仿宋_GB2312" w:hAnsi="Times New Roman" w:cs="Times New Roman" w:hint="eastAsia"/>
          <w:sz w:val="30"/>
          <w:szCs w:val="30"/>
        </w:rPr>
        <w:t>移动互联产业对高素质技术技能型人才的职业</w:t>
      </w:r>
      <w:r w:rsidR="001C4598">
        <w:rPr>
          <w:rFonts w:ascii="仿宋_GB2312" w:eastAsia="仿宋_GB2312" w:hAnsi="Times New Roman" w:cs="Times New Roman" w:hint="eastAsia"/>
          <w:sz w:val="30"/>
          <w:szCs w:val="30"/>
        </w:rPr>
        <w:t>素养</w:t>
      </w:r>
      <w:r w:rsidR="00E8733F">
        <w:rPr>
          <w:rFonts w:ascii="仿宋_GB2312" w:eastAsia="仿宋_GB2312" w:hAnsi="Times New Roman" w:cs="Times New Roman" w:hint="eastAsia"/>
          <w:sz w:val="30"/>
          <w:szCs w:val="30"/>
        </w:rPr>
        <w:t>需求</w:t>
      </w:r>
      <w:r w:rsidR="00B327EC">
        <w:rPr>
          <w:rFonts w:ascii="仿宋_GB2312" w:eastAsia="仿宋_GB2312" w:hAnsi="Times New Roman" w:cs="Times New Roman" w:hint="eastAsia"/>
          <w:sz w:val="30"/>
          <w:szCs w:val="30"/>
        </w:rPr>
        <w:t>、</w:t>
      </w:r>
      <w:r w:rsidR="00E8733F" w:rsidRPr="007E2062">
        <w:rPr>
          <w:rFonts w:ascii="仿宋_GB2312" w:eastAsia="仿宋_GB2312" w:hAnsi="Times New Roman" w:cs="Times New Roman" w:hint="eastAsia"/>
          <w:sz w:val="30"/>
          <w:szCs w:val="30"/>
        </w:rPr>
        <w:t>典型</w:t>
      </w:r>
      <w:r w:rsidR="00E8733F">
        <w:rPr>
          <w:rFonts w:ascii="仿宋_GB2312" w:eastAsia="仿宋_GB2312" w:hAnsi="Times New Roman" w:cs="Times New Roman" w:hint="eastAsia"/>
          <w:sz w:val="30"/>
          <w:szCs w:val="30"/>
        </w:rPr>
        <w:t>岗位</w:t>
      </w:r>
      <w:r w:rsidR="00E8733F" w:rsidRPr="007E2062">
        <w:rPr>
          <w:rFonts w:ascii="仿宋_GB2312" w:eastAsia="仿宋_GB2312" w:hAnsi="Times New Roman" w:cs="Times New Roman" w:hint="eastAsia"/>
          <w:sz w:val="30"/>
          <w:szCs w:val="30"/>
        </w:rPr>
        <w:t>工作流程</w:t>
      </w:r>
      <w:r w:rsidR="00873FD9">
        <w:rPr>
          <w:rFonts w:ascii="仿宋_GB2312" w:eastAsia="仿宋_GB2312" w:hAnsi="Times New Roman" w:cs="Times New Roman" w:hint="eastAsia"/>
          <w:sz w:val="30"/>
          <w:szCs w:val="30"/>
        </w:rPr>
        <w:t>和社会应用</w:t>
      </w:r>
      <w:r w:rsidR="00873FD9" w:rsidRPr="00F21E41">
        <w:rPr>
          <w:rFonts w:ascii="Arial Narrow" w:eastAsia="仿宋_GB2312" w:hAnsi="Arial Narrow" w:cs="Arial" w:hint="eastAsia"/>
          <w:sz w:val="30"/>
          <w:szCs w:val="30"/>
        </w:rPr>
        <w:t>紧密结合</w:t>
      </w:r>
      <w:r w:rsidR="00873FD9">
        <w:rPr>
          <w:rFonts w:ascii="Arial Narrow" w:eastAsia="仿宋_GB2312" w:hAnsi="Arial Narrow" w:cs="Arial" w:hint="eastAsia"/>
          <w:sz w:val="30"/>
          <w:szCs w:val="30"/>
        </w:rPr>
        <w:t>，</w:t>
      </w:r>
      <w:r w:rsidR="00E8733F" w:rsidRPr="007E2062">
        <w:rPr>
          <w:rFonts w:ascii="仿宋_GB2312" w:eastAsia="仿宋_GB2312" w:hAnsi="Times New Roman" w:cs="Times New Roman" w:hint="eastAsia"/>
          <w:sz w:val="30"/>
          <w:szCs w:val="30"/>
        </w:rPr>
        <w:t>包括</w:t>
      </w:r>
      <w:r w:rsidR="00E8733F">
        <w:rPr>
          <w:rFonts w:ascii="仿宋_GB2312" w:eastAsia="仿宋_GB2312" w:hAnsi="Times New Roman" w:cs="Times New Roman" w:hint="eastAsia"/>
          <w:sz w:val="30"/>
          <w:szCs w:val="30"/>
        </w:rPr>
        <w:t>内容规划</w:t>
      </w:r>
      <w:r w:rsidR="00E8733F" w:rsidRPr="007E2062">
        <w:rPr>
          <w:rFonts w:ascii="仿宋_GB2312" w:eastAsia="仿宋_GB2312" w:hAnsi="Times New Roman" w:cs="Times New Roman" w:hint="eastAsia"/>
          <w:sz w:val="30"/>
          <w:szCs w:val="30"/>
        </w:rPr>
        <w:t>、</w:t>
      </w:r>
      <w:r w:rsidR="00E8733F">
        <w:rPr>
          <w:rFonts w:ascii="仿宋_GB2312" w:eastAsia="仿宋_GB2312" w:hAnsi="Times New Roman" w:cs="Times New Roman" w:hint="eastAsia"/>
          <w:sz w:val="30"/>
          <w:szCs w:val="30"/>
        </w:rPr>
        <w:t>页面编辑、用户交互设计制作、移动特定功能编写、移动分享生成等</w:t>
      </w:r>
      <w:r w:rsidR="00E8733F" w:rsidRPr="00F21E41">
        <w:rPr>
          <w:rFonts w:ascii="Arial Narrow" w:eastAsia="仿宋_GB2312" w:hAnsi="Arial Narrow" w:cs="Arial" w:hint="eastAsia"/>
          <w:sz w:val="30"/>
          <w:szCs w:val="30"/>
        </w:rPr>
        <w:t>，</w:t>
      </w:r>
      <w:r w:rsidR="006920E0">
        <w:rPr>
          <w:rFonts w:ascii="仿宋_GB2312" w:eastAsia="仿宋_GB2312" w:hAnsi="Arial Narrow" w:cs="Arial" w:hint="eastAsia"/>
          <w:sz w:val="30"/>
          <w:szCs w:val="30"/>
        </w:rPr>
        <w:t>构建了完整的教学体系，</w:t>
      </w:r>
      <w:r w:rsidR="00E8733F" w:rsidRPr="00A34A52">
        <w:rPr>
          <w:rFonts w:ascii="Arial Narrow" w:eastAsia="仿宋_GB2312" w:hAnsi="Arial Narrow" w:cs="Arial" w:hint="eastAsia"/>
          <w:sz w:val="30"/>
          <w:szCs w:val="30"/>
        </w:rPr>
        <w:t>促进人才培养质量的</w:t>
      </w:r>
      <w:r w:rsidR="00E8733F">
        <w:rPr>
          <w:rFonts w:ascii="Arial Narrow" w:eastAsia="仿宋_GB2312" w:hAnsi="Arial Narrow" w:cs="Arial" w:hint="eastAsia"/>
          <w:sz w:val="30"/>
          <w:szCs w:val="30"/>
        </w:rPr>
        <w:t>大幅</w:t>
      </w:r>
      <w:r w:rsidR="000B659F">
        <w:rPr>
          <w:rFonts w:ascii="Arial Narrow" w:eastAsia="仿宋_GB2312" w:hAnsi="Arial Narrow" w:cs="Arial" w:hint="eastAsia"/>
          <w:sz w:val="30"/>
          <w:szCs w:val="30"/>
        </w:rPr>
        <w:t>度</w:t>
      </w:r>
      <w:r w:rsidR="00E8733F" w:rsidRPr="00A34A52">
        <w:rPr>
          <w:rFonts w:ascii="Arial Narrow" w:eastAsia="仿宋_GB2312" w:hAnsi="Arial Narrow" w:cs="Arial" w:hint="eastAsia"/>
          <w:sz w:val="30"/>
          <w:szCs w:val="30"/>
        </w:rPr>
        <w:t>提升</w:t>
      </w:r>
      <w:r w:rsidR="00E8733F">
        <w:rPr>
          <w:rFonts w:ascii="Arial Narrow" w:eastAsia="仿宋_GB2312" w:hAnsi="Arial Narrow" w:cs="Arial" w:hint="eastAsia"/>
          <w:sz w:val="30"/>
          <w:szCs w:val="30"/>
        </w:rPr>
        <w:t>。</w:t>
      </w:r>
    </w:p>
    <w:p w14:paraId="18FB91BC" w14:textId="5A1FE66D" w:rsidR="00AD23D2" w:rsidRDefault="00E8733F" w:rsidP="00D33EF2">
      <w:pPr>
        <w:spacing w:line="560" w:lineRule="exact"/>
        <w:ind w:firstLineChars="200" w:firstLine="600"/>
        <w:rPr>
          <w:rFonts w:ascii="仿宋_GB2312" w:eastAsia="仿宋_GB2312" w:hAnsi="Arial Narrow" w:cs="Arial"/>
          <w:sz w:val="30"/>
          <w:szCs w:val="30"/>
        </w:rPr>
      </w:pPr>
      <w:r>
        <w:rPr>
          <w:rFonts w:ascii="Arial Narrow" w:eastAsia="仿宋_GB2312" w:hAnsi="Arial Narrow" w:cs="Arial" w:hint="eastAsia"/>
          <w:sz w:val="30"/>
          <w:szCs w:val="30"/>
        </w:rPr>
        <w:t>赛项</w:t>
      </w:r>
      <w:r w:rsidR="00AF33D8">
        <w:rPr>
          <w:rFonts w:ascii="Arial Narrow" w:eastAsia="仿宋_GB2312" w:hAnsi="Arial Narrow" w:cs="Arial" w:hint="eastAsia"/>
          <w:sz w:val="30"/>
          <w:szCs w:val="30"/>
        </w:rPr>
        <w:t>的训练和</w:t>
      </w:r>
      <w:r w:rsidR="0092392B">
        <w:rPr>
          <w:rFonts w:ascii="Arial Narrow" w:eastAsia="仿宋_GB2312" w:hAnsi="Arial Narrow" w:cs="Arial" w:hint="eastAsia"/>
          <w:sz w:val="30"/>
          <w:szCs w:val="30"/>
        </w:rPr>
        <w:t>参赛作品可在网络上</w:t>
      </w:r>
      <w:r w:rsidR="00AF33D8">
        <w:rPr>
          <w:rFonts w:ascii="Arial Narrow" w:eastAsia="仿宋_GB2312" w:hAnsi="Arial Narrow" w:cs="Arial" w:hint="eastAsia"/>
          <w:sz w:val="30"/>
          <w:szCs w:val="30"/>
        </w:rPr>
        <w:t>通过</w:t>
      </w:r>
      <w:r w:rsidR="0092392B">
        <w:rPr>
          <w:rFonts w:ascii="Arial Narrow" w:eastAsia="仿宋_GB2312" w:hAnsi="Arial Narrow" w:cs="Arial" w:hint="eastAsia"/>
          <w:sz w:val="30"/>
          <w:szCs w:val="30"/>
        </w:rPr>
        <w:t>扫描</w:t>
      </w:r>
      <w:proofErr w:type="gramStart"/>
      <w:r>
        <w:rPr>
          <w:rFonts w:ascii="Arial Narrow" w:eastAsia="仿宋_GB2312" w:hAnsi="Arial Narrow" w:cs="Arial" w:hint="eastAsia"/>
          <w:sz w:val="30"/>
          <w:szCs w:val="30"/>
        </w:rPr>
        <w:t>二维码所见</w:t>
      </w:r>
      <w:proofErr w:type="gramEnd"/>
      <w:r>
        <w:rPr>
          <w:rFonts w:ascii="Arial Narrow" w:eastAsia="仿宋_GB2312" w:hAnsi="Arial Narrow" w:cs="Arial" w:hint="eastAsia"/>
          <w:sz w:val="30"/>
          <w:szCs w:val="30"/>
        </w:rPr>
        <w:t>即所得</w:t>
      </w:r>
      <w:r w:rsidR="0092392B">
        <w:rPr>
          <w:rFonts w:ascii="Arial Narrow" w:eastAsia="仿宋_GB2312" w:hAnsi="Arial Narrow" w:cs="Arial" w:hint="eastAsia"/>
          <w:sz w:val="30"/>
          <w:szCs w:val="30"/>
        </w:rPr>
        <w:t>，</w:t>
      </w:r>
      <w:r w:rsidR="00AF33D8">
        <w:rPr>
          <w:rFonts w:ascii="Arial Narrow" w:eastAsia="仿宋_GB2312" w:hAnsi="Arial Narrow" w:cs="Arial" w:hint="eastAsia"/>
          <w:sz w:val="30"/>
          <w:szCs w:val="30"/>
        </w:rPr>
        <w:t>充分</w:t>
      </w:r>
      <w:r w:rsidR="0092392B" w:rsidRPr="00F21E41">
        <w:rPr>
          <w:rFonts w:ascii="Arial Narrow" w:eastAsia="仿宋_GB2312" w:hAnsi="Arial Narrow" w:cs="Arial" w:hint="eastAsia"/>
          <w:sz w:val="30"/>
          <w:szCs w:val="30"/>
        </w:rPr>
        <w:t>加强</w:t>
      </w:r>
      <w:r w:rsidR="00AF33D8">
        <w:rPr>
          <w:rFonts w:ascii="Arial Narrow" w:eastAsia="仿宋_GB2312" w:hAnsi="Arial Narrow" w:cs="Arial" w:hint="eastAsia"/>
          <w:sz w:val="30"/>
          <w:szCs w:val="30"/>
        </w:rPr>
        <w:t>了</w:t>
      </w:r>
      <w:r w:rsidR="0092392B">
        <w:rPr>
          <w:rFonts w:ascii="Arial Narrow" w:eastAsia="仿宋_GB2312" w:hAnsi="Arial Narrow" w:cs="Arial" w:hint="eastAsia"/>
          <w:sz w:val="30"/>
          <w:szCs w:val="30"/>
        </w:rPr>
        <w:t>选手之间</w:t>
      </w:r>
      <w:r w:rsidR="0092392B" w:rsidRPr="00F21E41">
        <w:rPr>
          <w:rFonts w:ascii="Arial Narrow" w:eastAsia="仿宋_GB2312" w:hAnsi="Arial Narrow" w:cs="Arial" w:hint="eastAsia"/>
          <w:sz w:val="30"/>
          <w:szCs w:val="30"/>
        </w:rPr>
        <w:t>、学校之间</w:t>
      </w:r>
      <w:r w:rsidR="0092392B">
        <w:rPr>
          <w:rFonts w:ascii="Arial Narrow" w:eastAsia="仿宋_GB2312" w:hAnsi="Arial Narrow" w:cs="Arial" w:hint="eastAsia"/>
          <w:sz w:val="30"/>
          <w:szCs w:val="30"/>
        </w:rPr>
        <w:t>、</w:t>
      </w:r>
      <w:r w:rsidR="0092392B" w:rsidRPr="00F21E41">
        <w:rPr>
          <w:rFonts w:ascii="Arial Narrow" w:eastAsia="仿宋_GB2312" w:hAnsi="Arial Narrow" w:cs="Arial" w:hint="eastAsia"/>
          <w:sz w:val="30"/>
          <w:szCs w:val="30"/>
        </w:rPr>
        <w:t>区域之间的交流，</w:t>
      </w:r>
      <w:r w:rsidR="0092392B" w:rsidRPr="00CD7C8C">
        <w:rPr>
          <w:rFonts w:ascii="Arial Narrow" w:eastAsia="仿宋_GB2312" w:hAnsi="Arial Narrow" w:cs="Arial" w:hint="eastAsia"/>
          <w:sz w:val="30"/>
          <w:szCs w:val="30"/>
        </w:rPr>
        <w:t>加强</w:t>
      </w:r>
      <w:r w:rsidR="0092392B" w:rsidRPr="00A34A52">
        <w:rPr>
          <w:rFonts w:ascii="Arial Narrow" w:eastAsia="仿宋_GB2312" w:hAnsi="Arial Narrow" w:cs="Arial" w:hint="eastAsia"/>
          <w:sz w:val="30"/>
          <w:szCs w:val="30"/>
        </w:rPr>
        <w:t>校企</w:t>
      </w:r>
      <w:r w:rsidR="0092392B">
        <w:rPr>
          <w:rFonts w:ascii="Arial Narrow" w:eastAsia="仿宋_GB2312" w:hAnsi="Arial Narrow" w:cs="Arial" w:hint="eastAsia"/>
          <w:sz w:val="30"/>
          <w:szCs w:val="30"/>
        </w:rPr>
        <w:t>之</w:t>
      </w:r>
      <w:r w:rsidR="0092392B" w:rsidRPr="00A34A52">
        <w:rPr>
          <w:rFonts w:ascii="Arial Narrow" w:eastAsia="仿宋_GB2312" w:hAnsi="Arial Narrow" w:cs="Arial" w:hint="eastAsia"/>
          <w:sz w:val="30"/>
          <w:szCs w:val="30"/>
        </w:rPr>
        <w:t>间的合作，</w:t>
      </w:r>
      <w:r w:rsidR="0092392B" w:rsidRPr="00F21E41">
        <w:rPr>
          <w:rFonts w:ascii="Arial Narrow" w:eastAsia="仿宋_GB2312" w:hAnsi="Arial Narrow" w:cs="Arial" w:hint="eastAsia"/>
          <w:sz w:val="30"/>
          <w:szCs w:val="30"/>
        </w:rPr>
        <w:t>推进</w:t>
      </w:r>
      <w:r w:rsidR="0092392B">
        <w:rPr>
          <w:rFonts w:ascii="Arial Narrow" w:eastAsia="仿宋_GB2312" w:hAnsi="Arial Narrow" w:cs="Arial" w:hint="eastAsia"/>
          <w:sz w:val="30"/>
          <w:szCs w:val="30"/>
        </w:rPr>
        <w:t>职业</w:t>
      </w:r>
      <w:r w:rsidR="0092392B" w:rsidRPr="00F21E41">
        <w:rPr>
          <w:rFonts w:ascii="Arial Narrow" w:eastAsia="仿宋_GB2312" w:hAnsi="Arial Narrow" w:cs="Arial" w:hint="eastAsia"/>
          <w:sz w:val="30"/>
          <w:szCs w:val="30"/>
        </w:rPr>
        <w:t>学校</w:t>
      </w:r>
      <w:r>
        <w:rPr>
          <w:rFonts w:ascii="Arial Narrow" w:eastAsia="仿宋_GB2312" w:hAnsi="Arial Narrow" w:cs="Arial" w:hint="eastAsia"/>
          <w:sz w:val="30"/>
          <w:szCs w:val="30"/>
        </w:rPr>
        <w:t>微网站设计与开发</w:t>
      </w:r>
      <w:r w:rsidR="0092392B">
        <w:rPr>
          <w:rFonts w:ascii="Arial Narrow" w:eastAsia="仿宋_GB2312" w:hAnsi="Arial Narrow" w:cs="Arial" w:hint="eastAsia"/>
          <w:sz w:val="30"/>
          <w:szCs w:val="30"/>
        </w:rPr>
        <w:t>相关</w:t>
      </w:r>
      <w:r w:rsidR="0092392B" w:rsidRPr="00F21E41">
        <w:rPr>
          <w:rFonts w:ascii="Arial Narrow" w:eastAsia="仿宋_GB2312" w:hAnsi="Arial Narrow" w:cs="Arial" w:hint="eastAsia"/>
          <w:sz w:val="30"/>
          <w:szCs w:val="30"/>
        </w:rPr>
        <w:t>专业</w:t>
      </w:r>
      <w:r>
        <w:rPr>
          <w:rFonts w:ascii="Arial Narrow" w:eastAsia="仿宋_GB2312" w:hAnsi="Arial Narrow" w:cs="Arial" w:hint="eastAsia"/>
          <w:sz w:val="30"/>
          <w:szCs w:val="30"/>
        </w:rPr>
        <w:t>领域的</w:t>
      </w:r>
      <w:r w:rsidR="0092392B" w:rsidRPr="00F21E41">
        <w:rPr>
          <w:rFonts w:ascii="Arial Narrow" w:eastAsia="仿宋_GB2312" w:hAnsi="Arial Narrow" w:cs="Arial" w:hint="eastAsia"/>
          <w:sz w:val="30"/>
          <w:szCs w:val="30"/>
        </w:rPr>
        <w:t>建设</w:t>
      </w:r>
      <w:r w:rsidR="0092392B">
        <w:rPr>
          <w:rFonts w:ascii="Arial Narrow" w:eastAsia="仿宋_GB2312" w:hAnsi="Arial Narrow" w:cs="Arial" w:hint="eastAsia"/>
          <w:sz w:val="30"/>
          <w:szCs w:val="30"/>
        </w:rPr>
        <w:t>、</w:t>
      </w:r>
      <w:r w:rsidR="0092392B" w:rsidRPr="00F21E41">
        <w:rPr>
          <w:rFonts w:ascii="Arial Narrow" w:eastAsia="仿宋_GB2312" w:hAnsi="Arial Narrow" w:cs="Arial" w:hint="eastAsia"/>
          <w:sz w:val="30"/>
          <w:szCs w:val="30"/>
        </w:rPr>
        <w:t>教学</w:t>
      </w:r>
      <w:r w:rsidR="0092392B">
        <w:rPr>
          <w:rFonts w:ascii="Arial Narrow" w:eastAsia="仿宋_GB2312" w:hAnsi="Arial Narrow" w:cs="Arial" w:hint="eastAsia"/>
          <w:sz w:val="30"/>
          <w:szCs w:val="30"/>
        </w:rPr>
        <w:t>水平和人才培养</w:t>
      </w:r>
      <w:r w:rsidR="0092392B" w:rsidRPr="00F21E41">
        <w:rPr>
          <w:rFonts w:ascii="Arial Narrow" w:eastAsia="仿宋_GB2312" w:hAnsi="Arial Narrow" w:cs="Arial" w:hint="eastAsia"/>
          <w:sz w:val="30"/>
          <w:szCs w:val="30"/>
        </w:rPr>
        <w:t>的同步提升</w:t>
      </w:r>
      <w:r>
        <w:rPr>
          <w:rFonts w:ascii="Arial Narrow" w:eastAsia="仿宋_GB2312" w:hAnsi="Arial Narrow" w:cs="Arial" w:hint="eastAsia"/>
          <w:sz w:val="30"/>
          <w:szCs w:val="30"/>
        </w:rPr>
        <w:t>，展示职教改革成果及</w:t>
      </w:r>
      <w:r>
        <w:rPr>
          <w:rFonts w:ascii="Arial Narrow" w:eastAsia="仿宋_GB2312" w:hAnsi="Arial Narrow" w:cs="Arial" w:hint="eastAsia"/>
          <w:sz w:val="30"/>
          <w:szCs w:val="30"/>
        </w:rPr>
        <w:lastRenderedPageBreak/>
        <w:t>师生良好精神</w:t>
      </w:r>
      <w:r w:rsidR="00AF33D8">
        <w:rPr>
          <w:rFonts w:ascii="Arial Narrow" w:eastAsia="仿宋_GB2312" w:hAnsi="Arial Narrow" w:cs="Arial" w:hint="eastAsia"/>
          <w:sz w:val="30"/>
          <w:szCs w:val="30"/>
        </w:rPr>
        <w:t>和职业风貌</w:t>
      </w:r>
      <w:r>
        <w:rPr>
          <w:rFonts w:ascii="Arial Narrow" w:eastAsia="仿宋_GB2312" w:hAnsi="Arial Narrow" w:cs="Arial" w:hint="eastAsia"/>
          <w:sz w:val="30"/>
          <w:szCs w:val="30"/>
        </w:rPr>
        <w:t>。</w:t>
      </w:r>
    </w:p>
    <w:p w14:paraId="45B16369" w14:textId="77777777" w:rsidR="00B81F54" w:rsidRPr="00F47895" w:rsidRDefault="002C2181" w:rsidP="00D33EF2">
      <w:pPr>
        <w:pStyle w:val="2"/>
        <w:spacing w:before="0" w:after="0" w:line="560" w:lineRule="exact"/>
        <w:rPr>
          <w:rFonts w:ascii="Arial Narrow" w:eastAsia="仿宋_GB2312" w:hAnsi="Arial Narrow" w:cs="Arial"/>
          <w:bCs w:val="0"/>
          <w:sz w:val="30"/>
          <w:szCs w:val="30"/>
        </w:rPr>
      </w:pPr>
      <w:bookmarkStart w:id="7" w:name="_Toc492640176"/>
      <w:r w:rsidRPr="00F47895">
        <w:rPr>
          <w:rFonts w:ascii="Arial Narrow" w:eastAsia="仿宋_GB2312" w:hAnsi="Arial Narrow" w:cs="Arial" w:hint="eastAsia"/>
          <w:bCs w:val="0"/>
          <w:sz w:val="30"/>
          <w:szCs w:val="30"/>
        </w:rPr>
        <w:t>四、赛项设计原则</w:t>
      </w:r>
      <w:bookmarkEnd w:id="7"/>
    </w:p>
    <w:p w14:paraId="413F96E0" w14:textId="77777777" w:rsidR="00B81F54" w:rsidRPr="005F7A5A" w:rsidRDefault="002C2181" w:rsidP="00D33EF2">
      <w:pPr>
        <w:pStyle w:val="3"/>
        <w:spacing w:before="0" w:after="0" w:line="560" w:lineRule="exact"/>
        <w:rPr>
          <w:rFonts w:ascii="仿宋_GB2312" w:eastAsia="仿宋_GB2312" w:hAnsi="Times New Roman" w:cs="Times New Roman"/>
          <w:b w:val="0"/>
          <w:bCs w:val="0"/>
          <w:sz w:val="30"/>
          <w:szCs w:val="30"/>
        </w:rPr>
      </w:pPr>
      <w:bookmarkStart w:id="8" w:name="_Toc491870677"/>
      <w:bookmarkStart w:id="9" w:name="_Toc492639704"/>
      <w:bookmarkStart w:id="10" w:name="_Toc492639784"/>
      <w:bookmarkStart w:id="11" w:name="_Toc492640020"/>
      <w:bookmarkStart w:id="12" w:name="_Toc492640177"/>
      <w:r w:rsidRPr="005F7A5A">
        <w:rPr>
          <w:rFonts w:ascii="仿宋_GB2312" w:eastAsia="仿宋_GB2312" w:hAnsi="Times New Roman" w:cs="Times New Roman"/>
          <w:b w:val="0"/>
          <w:bCs w:val="0"/>
          <w:sz w:val="30"/>
          <w:szCs w:val="30"/>
        </w:rPr>
        <w:t>（一）公开、公平、公正</w:t>
      </w:r>
      <w:r w:rsidRPr="005F7A5A">
        <w:rPr>
          <w:rFonts w:ascii="仿宋_GB2312" w:eastAsia="仿宋_GB2312" w:hAnsi="Times New Roman" w:cs="Times New Roman" w:hint="eastAsia"/>
          <w:b w:val="0"/>
          <w:bCs w:val="0"/>
          <w:sz w:val="30"/>
          <w:szCs w:val="30"/>
        </w:rPr>
        <w:t>。</w:t>
      </w:r>
      <w:bookmarkEnd w:id="8"/>
      <w:bookmarkEnd w:id="9"/>
      <w:bookmarkEnd w:id="10"/>
      <w:bookmarkEnd w:id="11"/>
      <w:bookmarkEnd w:id="12"/>
    </w:p>
    <w:p w14:paraId="719DF870" w14:textId="09E91237" w:rsidR="00316E88" w:rsidRPr="00C73C5E" w:rsidRDefault="00995730" w:rsidP="00D33EF2">
      <w:pPr>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赛项遵循坚持公益性、统一性、专业化和普遍性</w:t>
      </w:r>
      <w:r w:rsidR="00A41FB5">
        <w:rPr>
          <w:rFonts w:ascii="仿宋_GB2312" w:eastAsia="仿宋_GB2312" w:hAnsi="Times New Roman" w:cs="Times New Roman" w:hint="eastAsia"/>
          <w:sz w:val="30"/>
          <w:szCs w:val="30"/>
        </w:rPr>
        <w:t>原则，遵循政府主导、行业指导、企业参与的基本要求，以赛事制度为依据</w:t>
      </w:r>
      <w:r w:rsidRPr="00FC794E">
        <w:rPr>
          <w:rFonts w:ascii="仿宋_GB2312" w:eastAsia="仿宋_GB2312" w:hAnsi="Times New Roman" w:cs="Times New Roman" w:hint="eastAsia"/>
          <w:sz w:val="30"/>
          <w:szCs w:val="30"/>
        </w:rPr>
        <w:t>，</w:t>
      </w:r>
      <w:r w:rsidR="00316E88" w:rsidRPr="00316E88">
        <w:rPr>
          <w:rFonts w:ascii="仿宋_GB2312" w:eastAsia="仿宋_GB2312" w:hAnsi="Times New Roman" w:cs="Times New Roman" w:hint="eastAsia"/>
          <w:sz w:val="30"/>
          <w:szCs w:val="30"/>
        </w:rPr>
        <w:t>由赛项专家组、赛项裁判组提前制定详细的赛项组织流程、赛项评判细则</w:t>
      </w:r>
      <w:r w:rsidR="00316E88">
        <w:rPr>
          <w:rFonts w:ascii="仿宋_GB2312" w:eastAsia="仿宋_GB2312" w:hAnsi="Times New Roman" w:cs="Times New Roman" w:hint="eastAsia"/>
          <w:sz w:val="30"/>
          <w:szCs w:val="30"/>
        </w:rPr>
        <w:t>，</w:t>
      </w:r>
      <w:r w:rsidR="00C73C5E">
        <w:rPr>
          <w:rFonts w:ascii="仿宋_GB2312" w:eastAsia="仿宋_GB2312" w:hAnsi="Times New Roman" w:cs="Times New Roman" w:hint="eastAsia"/>
          <w:sz w:val="30"/>
          <w:szCs w:val="30"/>
        </w:rPr>
        <w:t>保证赛项评价体系客观公正。赛前</w:t>
      </w:r>
      <w:r w:rsidR="00316E88">
        <w:rPr>
          <w:rFonts w:ascii="仿宋_GB2312" w:eastAsia="仿宋_GB2312" w:hAnsi="Times New Roman" w:cs="Times New Roman" w:hint="eastAsia"/>
          <w:sz w:val="30"/>
          <w:szCs w:val="30"/>
        </w:rPr>
        <w:t>公开比赛方案、比赛规程、比赛内容、比赛标准，赛中公开比赛过程、</w:t>
      </w:r>
      <w:r w:rsidR="007F2A22">
        <w:rPr>
          <w:rFonts w:ascii="仿宋_GB2312" w:eastAsia="仿宋_GB2312" w:hAnsi="Times New Roman" w:cs="Times New Roman" w:hint="eastAsia"/>
          <w:sz w:val="30"/>
          <w:szCs w:val="30"/>
        </w:rPr>
        <w:t>评</w:t>
      </w:r>
      <w:r w:rsidR="00C73C5E">
        <w:rPr>
          <w:rFonts w:ascii="仿宋_GB2312" w:eastAsia="仿宋_GB2312" w:hAnsi="Times New Roman" w:cs="Times New Roman" w:hint="eastAsia"/>
          <w:sz w:val="30"/>
          <w:szCs w:val="30"/>
        </w:rPr>
        <w:t>判依据，赛后公开评价标准，</w:t>
      </w:r>
      <w:r w:rsidR="00316E88">
        <w:rPr>
          <w:rFonts w:ascii="仿宋_GB2312" w:eastAsia="仿宋_GB2312" w:hAnsi="Times New Roman" w:cs="Times New Roman" w:hint="eastAsia"/>
          <w:sz w:val="30"/>
          <w:szCs w:val="30"/>
        </w:rPr>
        <w:t>优秀作品可在云平台上展示</w:t>
      </w:r>
      <w:proofErr w:type="gramStart"/>
      <w:r w:rsidR="00316E88">
        <w:rPr>
          <w:rFonts w:ascii="仿宋_GB2312" w:eastAsia="仿宋_GB2312" w:hAnsi="Times New Roman" w:cs="Times New Roman" w:hint="eastAsia"/>
          <w:sz w:val="30"/>
          <w:szCs w:val="30"/>
        </w:rPr>
        <w:t>并扫码分享</w:t>
      </w:r>
      <w:proofErr w:type="gramEnd"/>
      <w:r w:rsidR="00316E88" w:rsidRPr="00316E88">
        <w:rPr>
          <w:rFonts w:ascii="仿宋_GB2312" w:eastAsia="仿宋_GB2312" w:hAnsi="Times New Roman" w:cs="Times New Roman" w:hint="eastAsia"/>
          <w:sz w:val="30"/>
          <w:szCs w:val="30"/>
        </w:rPr>
        <w:t>，整个竞赛</w:t>
      </w:r>
      <w:r w:rsidR="00316E88">
        <w:rPr>
          <w:rFonts w:ascii="仿宋_GB2312" w:eastAsia="仿宋_GB2312" w:hAnsi="Times New Roman" w:cs="Times New Roman" w:hint="eastAsia"/>
          <w:sz w:val="30"/>
          <w:szCs w:val="30"/>
        </w:rPr>
        <w:t>流程</w:t>
      </w:r>
      <w:r w:rsidR="00B13777">
        <w:rPr>
          <w:rFonts w:ascii="仿宋_GB2312" w:eastAsia="仿宋_GB2312" w:hAnsi="Times New Roman" w:cs="Times New Roman" w:hint="eastAsia"/>
          <w:sz w:val="30"/>
          <w:szCs w:val="30"/>
        </w:rPr>
        <w:t>处处</w:t>
      </w:r>
      <w:r w:rsidR="00316E88" w:rsidRPr="00316E88">
        <w:rPr>
          <w:rFonts w:ascii="仿宋_GB2312" w:eastAsia="仿宋_GB2312" w:hAnsi="Times New Roman" w:cs="Times New Roman" w:hint="eastAsia"/>
          <w:sz w:val="30"/>
          <w:szCs w:val="30"/>
        </w:rPr>
        <w:t>透明公开。</w:t>
      </w:r>
    </w:p>
    <w:p w14:paraId="7422E44C" w14:textId="47FF6752" w:rsidR="00B81F54" w:rsidRPr="00C17627" w:rsidRDefault="002C2181" w:rsidP="00D33EF2">
      <w:pPr>
        <w:pStyle w:val="3"/>
        <w:spacing w:before="0" w:after="0" w:line="560" w:lineRule="exact"/>
        <w:rPr>
          <w:rFonts w:ascii="仿宋_GB2312" w:eastAsia="仿宋_GB2312" w:hAnsi="Times New Roman" w:cs="Times New Roman"/>
          <w:b w:val="0"/>
          <w:bCs w:val="0"/>
          <w:sz w:val="30"/>
          <w:szCs w:val="30"/>
        </w:rPr>
      </w:pPr>
      <w:bookmarkStart w:id="13" w:name="_Toc491870678"/>
      <w:bookmarkStart w:id="14" w:name="_Toc492639705"/>
      <w:bookmarkStart w:id="15" w:name="_Toc492639785"/>
      <w:bookmarkStart w:id="16" w:name="_Toc492640021"/>
      <w:bookmarkStart w:id="17" w:name="_Toc492640178"/>
      <w:r w:rsidRPr="00C17627">
        <w:rPr>
          <w:rFonts w:ascii="仿宋_GB2312" w:eastAsia="仿宋_GB2312" w:hAnsi="Times New Roman" w:cs="Times New Roman"/>
          <w:b w:val="0"/>
          <w:bCs w:val="0"/>
          <w:sz w:val="30"/>
          <w:szCs w:val="30"/>
        </w:rPr>
        <w:t>（二）赛项关联专业人才需求量大或职业院校开设专业点多</w:t>
      </w:r>
      <w:r w:rsidRPr="00C17627">
        <w:rPr>
          <w:rFonts w:ascii="仿宋_GB2312" w:eastAsia="仿宋_GB2312" w:hAnsi="Times New Roman" w:cs="Times New Roman" w:hint="eastAsia"/>
          <w:b w:val="0"/>
          <w:bCs w:val="0"/>
          <w:sz w:val="30"/>
          <w:szCs w:val="30"/>
        </w:rPr>
        <w:t>，</w:t>
      </w:r>
      <w:r w:rsidRPr="00C17627">
        <w:rPr>
          <w:rFonts w:ascii="仿宋_GB2312" w:eastAsia="仿宋_GB2312" w:hAnsi="Times New Roman" w:cs="Times New Roman"/>
          <w:b w:val="0"/>
          <w:bCs w:val="0"/>
          <w:sz w:val="30"/>
          <w:szCs w:val="30"/>
        </w:rPr>
        <w:t>服务国家重点战略</w:t>
      </w:r>
      <w:r w:rsidRPr="00C17627">
        <w:rPr>
          <w:rFonts w:ascii="仿宋_GB2312" w:eastAsia="仿宋_GB2312" w:hAnsi="Times New Roman" w:cs="Times New Roman" w:hint="eastAsia"/>
          <w:b w:val="0"/>
          <w:bCs w:val="0"/>
          <w:sz w:val="30"/>
          <w:szCs w:val="30"/>
        </w:rPr>
        <w:t>。</w:t>
      </w:r>
      <w:bookmarkEnd w:id="13"/>
      <w:bookmarkEnd w:id="14"/>
      <w:bookmarkEnd w:id="15"/>
      <w:bookmarkEnd w:id="16"/>
      <w:bookmarkEnd w:id="17"/>
    </w:p>
    <w:p w14:paraId="7F6F5B1A" w14:textId="26B4F51C" w:rsidR="000F63B9" w:rsidRPr="000F63B9" w:rsidRDefault="00995730" w:rsidP="00D33EF2">
      <w:pPr>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微网站设计与开发大赛，紧跟信息技术产业的最新发展方向，引领</w:t>
      </w:r>
      <w:r w:rsidR="00652AD8">
        <w:rPr>
          <w:rFonts w:ascii="仿宋_GB2312" w:eastAsia="仿宋_GB2312" w:hAnsi="Times New Roman" w:cs="Times New Roman" w:hint="eastAsia"/>
          <w:sz w:val="30"/>
          <w:szCs w:val="30"/>
        </w:rPr>
        <w:t>中职</w:t>
      </w:r>
      <w:r w:rsidR="000F63B9">
        <w:rPr>
          <w:rFonts w:ascii="仿宋_GB2312" w:eastAsia="仿宋_GB2312" w:hAnsi="Times New Roman" w:cs="Times New Roman" w:hint="eastAsia"/>
          <w:sz w:val="30"/>
          <w:szCs w:val="30"/>
        </w:rPr>
        <w:t>开设数量最多的</w:t>
      </w:r>
      <w:r>
        <w:rPr>
          <w:rFonts w:ascii="仿宋_GB2312" w:eastAsia="仿宋_GB2312" w:hAnsi="Times New Roman" w:cs="Times New Roman" w:hint="eastAsia"/>
          <w:sz w:val="30"/>
          <w:szCs w:val="30"/>
        </w:rPr>
        <w:t>计算机应用、</w:t>
      </w:r>
      <w:r w:rsidRPr="00FC794E">
        <w:rPr>
          <w:rFonts w:ascii="仿宋_GB2312" w:eastAsia="仿宋_GB2312" w:hAnsi="Times New Roman" w:cs="Times New Roman" w:hint="eastAsia"/>
          <w:sz w:val="30"/>
          <w:szCs w:val="30"/>
        </w:rPr>
        <w:t>网络建设与管理、</w:t>
      </w:r>
      <w:r w:rsidR="00652AD8">
        <w:rPr>
          <w:rFonts w:ascii="仿宋_GB2312" w:eastAsia="仿宋_GB2312" w:hAnsi="Times New Roman" w:cs="Times New Roman" w:hint="eastAsia"/>
          <w:sz w:val="30"/>
          <w:szCs w:val="30"/>
        </w:rPr>
        <w:t>计算机平面设计等专业</w:t>
      </w:r>
      <w:r w:rsidR="000F63B9">
        <w:rPr>
          <w:rFonts w:ascii="仿宋_GB2312" w:eastAsia="仿宋_GB2312" w:hAnsi="Times New Roman" w:cs="Times New Roman" w:hint="eastAsia"/>
          <w:sz w:val="30"/>
          <w:szCs w:val="30"/>
        </w:rPr>
        <w:t>的</w:t>
      </w:r>
      <w:r w:rsidR="00652AD8">
        <w:rPr>
          <w:rFonts w:ascii="仿宋_GB2312" w:eastAsia="仿宋_GB2312" w:hAnsi="Times New Roman" w:cs="Times New Roman" w:hint="eastAsia"/>
          <w:sz w:val="30"/>
          <w:szCs w:val="30"/>
        </w:rPr>
        <w:t>发展</w:t>
      </w:r>
      <w:r w:rsidR="000864EF">
        <w:rPr>
          <w:rFonts w:ascii="仿宋_GB2312" w:eastAsia="仿宋_GB2312" w:hAnsi="Times New Roman" w:cs="Times New Roman" w:hint="eastAsia"/>
          <w:sz w:val="30"/>
          <w:szCs w:val="30"/>
        </w:rPr>
        <w:t>，促进</w:t>
      </w:r>
      <w:r w:rsidR="000F63B9">
        <w:rPr>
          <w:rFonts w:ascii="仿宋_GB2312" w:eastAsia="仿宋_GB2312" w:hAnsi="Times New Roman" w:cs="Times New Roman" w:hint="eastAsia"/>
          <w:sz w:val="30"/>
          <w:szCs w:val="30"/>
        </w:rPr>
        <w:t>移动互联应用服务方面的</w:t>
      </w:r>
      <w:r w:rsidR="000864EF">
        <w:rPr>
          <w:rFonts w:ascii="仿宋_GB2312" w:eastAsia="仿宋_GB2312" w:hAnsi="Times New Roman" w:cs="Times New Roman" w:hint="eastAsia"/>
          <w:sz w:val="30"/>
          <w:szCs w:val="30"/>
        </w:rPr>
        <w:t>人才培养模式</w:t>
      </w:r>
      <w:r w:rsidR="000F63B9">
        <w:rPr>
          <w:rFonts w:ascii="仿宋_GB2312" w:eastAsia="仿宋_GB2312" w:hAnsi="Times New Roman" w:cs="Times New Roman" w:hint="eastAsia"/>
          <w:sz w:val="30"/>
          <w:szCs w:val="30"/>
        </w:rPr>
        <w:t>和</w:t>
      </w:r>
      <w:r w:rsidR="000864EF">
        <w:rPr>
          <w:rFonts w:ascii="仿宋_GB2312" w:eastAsia="仿宋_GB2312" w:hAnsi="Times New Roman" w:cs="Times New Roman" w:hint="eastAsia"/>
          <w:sz w:val="30"/>
          <w:szCs w:val="30"/>
        </w:rPr>
        <w:t>教师教学模式的创新。</w:t>
      </w:r>
      <w:r w:rsidR="00857B4A">
        <w:rPr>
          <w:rFonts w:ascii="仿宋_GB2312" w:eastAsia="仿宋_GB2312" w:hAnsi="Times New Roman" w:cs="Times New Roman" w:hint="eastAsia"/>
          <w:sz w:val="30"/>
          <w:szCs w:val="30"/>
        </w:rPr>
        <w:t>随着</w:t>
      </w:r>
      <w:r w:rsidR="000864EF">
        <w:rPr>
          <w:rFonts w:ascii="仿宋_GB2312" w:eastAsia="仿宋_GB2312" w:hAnsi="Times New Roman" w:cs="Times New Roman" w:hint="eastAsia"/>
          <w:sz w:val="30"/>
          <w:szCs w:val="30"/>
        </w:rPr>
        <w:t>人们对移动互联网的</w:t>
      </w:r>
      <w:r w:rsidR="00652AD8">
        <w:rPr>
          <w:rFonts w:ascii="仿宋_GB2312" w:eastAsia="仿宋_GB2312" w:hAnsi="Times New Roman" w:cs="Times New Roman" w:hint="eastAsia"/>
          <w:sz w:val="30"/>
          <w:szCs w:val="30"/>
        </w:rPr>
        <w:t>依赖</w:t>
      </w:r>
      <w:r w:rsidR="000864EF">
        <w:rPr>
          <w:rFonts w:ascii="仿宋_GB2312" w:eastAsia="仿宋_GB2312" w:hAnsi="Times New Roman" w:cs="Times New Roman" w:hint="eastAsia"/>
          <w:sz w:val="30"/>
          <w:szCs w:val="30"/>
        </w:rPr>
        <w:t>日益加深，越来越多</w:t>
      </w:r>
      <w:r w:rsidR="00652AD8">
        <w:rPr>
          <w:rFonts w:ascii="仿宋_GB2312" w:eastAsia="仿宋_GB2312" w:hAnsi="Times New Roman" w:cs="Times New Roman" w:hint="eastAsia"/>
          <w:sz w:val="30"/>
          <w:szCs w:val="30"/>
        </w:rPr>
        <w:t>传统</w:t>
      </w:r>
      <w:r w:rsidR="000864EF">
        <w:rPr>
          <w:rFonts w:ascii="仿宋_GB2312" w:eastAsia="仿宋_GB2312" w:hAnsi="Times New Roman" w:cs="Times New Roman" w:hint="eastAsia"/>
          <w:sz w:val="30"/>
          <w:szCs w:val="30"/>
        </w:rPr>
        <w:t>企业进入移动互联领域</w:t>
      </w:r>
      <w:r w:rsidR="00652AD8">
        <w:rPr>
          <w:rFonts w:ascii="仿宋_GB2312" w:eastAsia="仿宋_GB2312" w:hAnsi="Times New Roman" w:cs="Times New Roman" w:hint="eastAsia"/>
          <w:sz w:val="30"/>
          <w:szCs w:val="30"/>
        </w:rPr>
        <w:t>加以转型创新</w:t>
      </w:r>
      <w:r w:rsidR="000864EF">
        <w:rPr>
          <w:rFonts w:ascii="仿宋_GB2312" w:eastAsia="仿宋_GB2312" w:hAnsi="Times New Roman" w:cs="Times New Roman" w:hint="eastAsia"/>
          <w:sz w:val="30"/>
          <w:szCs w:val="30"/>
        </w:rPr>
        <w:t>，</w:t>
      </w:r>
      <w:r w:rsidR="00D71C15" w:rsidRPr="00D71C15">
        <w:rPr>
          <w:rFonts w:ascii="仿宋_GB2312" w:eastAsia="仿宋_GB2312" w:hAnsi="Times New Roman" w:cs="Times New Roman" w:hint="eastAsia"/>
          <w:sz w:val="30"/>
          <w:szCs w:val="30"/>
        </w:rPr>
        <w:t>因此，</w:t>
      </w:r>
      <w:r w:rsidR="00D71C15">
        <w:rPr>
          <w:rFonts w:ascii="仿宋_GB2312" w:eastAsia="仿宋_GB2312" w:hAnsi="Times New Roman" w:cs="Times New Roman" w:hint="eastAsia"/>
          <w:sz w:val="30"/>
          <w:szCs w:val="30"/>
        </w:rPr>
        <w:t>微网站设计与开发</w:t>
      </w:r>
      <w:r w:rsidR="00D71C15" w:rsidRPr="00D71C15">
        <w:rPr>
          <w:rFonts w:ascii="仿宋_GB2312" w:eastAsia="仿宋_GB2312" w:hAnsi="Times New Roman" w:cs="Times New Roman" w:hint="eastAsia"/>
          <w:sz w:val="30"/>
          <w:szCs w:val="30"/>
        </w:rPr>
        <w:t>方向的人才需求</w:t>
      </w:r>
      <w:r w:rsidR="00D71C15">
        <w:rPr>
          <w:rFonts w:ascii="仿宋_GB2312" w:eastAsia="仿宋_GB2312" w:hAnsi="Times New Roman" w:cs="Times New Roman" w:hint="eastAsia"/>
          <w:sz w:val="30"/>
          <w:szCs w:val="30"/>
        </w:rPr>
        <w:t>具有涉及领域广、企业多，</w:t>
      </w:r>
      <w:r w:rsidR="000864EF">
        <w:rPr>
          <w:rFonts w:ascii="仿宋_GB2312" w:eastAsia="仿宋_GB2312" w:hAnsi="Times New Roman" w:cs="Times New Roman" w:hint="eastAsia"/>
          <w:sz w:val="30"/>
          <w:szCs w:val="30"/>
        </w:rPr>
        <w:t>人才需求始终呈现饥渴状态</w:t>
      </w:r>
      <w:r w:rsidR="00D71C15">
        <w:rPr>
          <w:rFonts w:ascii="仿宋_GB2312" w:eastAsia="仿宋_GB2312" w:hAnsi="Times New Roman" w:cs="Times New Roman" w:hint="eastAsia"/>
          <w:sz w:val="30"/>
          <w:szCs w:val="30"/>
        </w:rPr>
        <w:t>的特征</w:t>
      </w:r>
      <w:r w:rsidR="000F63B9">
        <w:rPr>
          <w:rFonts w:ascii="仿宋_GB2312" w:eastAsia="仿宋_GB2312" w:hAnsi="Times New Roman" w:cs="Times New Roman" w:hint="eastAsia"/>
          <w:sz w:val="30"/>
          <w:szCs w:val="30"/>
        </w:rPr>
        <w:t>。赛项内容融合</w:t>
      </w:r>
      <w:r w:rsidRPr="00FC794E">
        <w:rPr>
          <w:rFonts w:ascii="仿宋_GB2312" w:eastAsia="仿宋_GB2312" w:hAnsi="Times New Roman" w:cs="Times New Roman" w:hint="eastAsia"/>
          <w:sz w:val="30"/>
          <w:szCs w:val="30"/>
        </w:rPr>
        <w:t>企业对</w:t>
      </w:r>
      <w:r w:rsidR="000864EF">
        <w:rPr>
          <w:rFonts w:ascii="仿宋_GB2312" w:eastAsia="仿宋_GB2312" w:hAnsi="Times New Roman" w:cs="Times New Roman" w:hint="eastAsia"/>
          <w:sz w:val="30"/>
          <w:szCs w:val="30"/>
        </w:rPr>
        <w:t>移动互联网以及相关微设计、</w:t>
      </w:r>
      <w:proofErr w:type="gramStart"/>
      <w:r w:rsidR="000864EF">
        <w:rPr>
          <w:rFonts w:ascii="仿宋_GB2312" w:eastAsia="仿宋_GB2312" w:hAnsi="Times New Roman" w:cs="Times New Roman" w:hint="eastAsia"/>
          <w:sz w:val="30"/>
          <w:szCs w:val="30"/>
        </w:rPr>
        <w:t>微开发和微应用</w:t>
      </w:r>
      <w:proofErr w:type="gramEnd"/>
      <w:r w:rsidR="000864EF">
        <w:rPr>
          <w:rFonts w:ascii="仿宋_GB2312" w:eastAsia="仿宋_GB2312" w:hAnsi="Times New Roman" w:cs="Times New Roman" w:hint="eastAsia"/>
          <w:sz w:val="30"/>
          <w:szCs w:val="30"/>
        </w:rPr>
        <w:t>方面</w:t>
      </w:r>
      <w:r w:rsidR="00857B4A">
        <w:rPr>
          <w:rFonts w:ascii="仿宋_GB2312" w:eastAsia="仿宋_GB2312" w:hAnsi="Times New Roman" w:cs="Times New Roman" w:hint="eastAsia"/>
          <w:sz w:val="30"/>
          <w:szCs w:val="30"/>
        </w:rPr>
        <w:t>的</w:t>
      </w:r>
      <w:r w:rsidRPr="00FC794E">
        <w:rPr>
          <w:rFonts w:ascii="仿宋_GB2312" w:eastAsia="仿宋_GB2312" w:hAnsi="Times New Roman" w:cs="Times New Roman" w:hint="eastAsia"/>
          <w:sz w:val="30"/>
          <w:szCs w:val="30"/>
        </w:rPr>
        <w:t>岗位需求</w:t>
      </w:r>
      <w:r w:rsidR="000864EF">
        <w:rPr>
          <w:rFonts w:ascii="仿宋_GB2312" w:eastAsia="仿宋_GB2312" w:hAnsi="Times New Roman" w:cs="Times New Roman" w:hint="eastAsia"/>
          <w:sz w:val="30"/>
          <w:szCs w:val="30"/>
        </w:rPr>
        <w:t>、</w:t>
      </w:r>
      <w:r w:rsidR="000F63B9">
        <w:rPr>
          <w:rFonts w:ascii="仿宋_GB2312" w:eastAsia="仿宋_GB2312" w:hAnsi="Times New Roman" w:cs="Times New Roman" w:hint="eastAsia"/>
          <w:sz w:val="30"/>
          <w:szCs w:val="30"/>
        </w:rPr>
        <w:t>用人标准，</w:t>
      </w:r>
      <w:r w:rsidRPr="00FC794E">
        <w:rPr>
          <w:rFonts w:ascii="仿宋_GB2312" w:eastAsia="仿宋_GB2312" w:hAnsi="Times New Roman" w:cs="Times New Roman" w:hint="eastAsia"/>
          <w:sz w:val="30"/>
          <w:szCs w:val="30"/>
        </w:rPr>
        <w:t>并</w:t>
      </w:r>
      <w:proofErr w:type="gramStart"/>
      <w:r w:rsidRPr="00FC794E">
        <w:rPr>
          <w:rFonts w:ascii="仿宋_GB2312" w:eastAsia="仿宋_GB2312" w:hAnsi="Times New Roman" w:cs="Times New Roman" w:hint="eastAsia"/>
          <w:sz w:val="30"/>
          <w:szCs w:val="30"/>
        </w:rPr>
        <w:t>融汇贯通</w:t>
      </w:r>
      <w:proofErr w:type="gramEnd"/>
      <w:r w:rsidR="000F63B9">
        <w:rPr>
          <w:rFonts w:ascii="仿宋_GB2312" w:eastAsia="仿宋_GB2312" w:hAnsi="Times New Roman" w:cs="Times New Roman" w:hint="eastAsia"/>
          <w:sz w:val="30"/>
          <w:szCs w:val="30"/>
        </w:rPr>
        <w:t>中职信息技术</w:t>
      </w:r>
      <w:r w:rsidRPr="00FC794E">
        <w:rPr>
          <w:rFonts w:ascii="仿宋_GB2312" w:eastAsia="仿宋_GB2312" w:hAnsi="Times New Roman" w:cs="Times New Roman" w:hint="eastAsia"/>
          <w:sz w:val="30"/>
          <w:szCs w:val="30"/>
        </w:rPr>
        <w:t>类专业</w:t>
      </w:r>
      <w:r w:rsidR="000864EF">
        <w:rPr>
          <w:rFonts w:ascii="仿宋_GB2312" w:eastAsia="仿宋_GB2312" w:hAnsi="Times New Roman" w:cs="Times New Roman" w:hint="eastAsia"/>
          <w:sz w:val="30"/>
          <w:szCs w:val="30"/>
        </w:rPr>
        <w:t>基于移动互联方面的</w:t>
      </w:r>
      <w:r w:rsidRPr="00FC794E">
        <w:rPr>
          <w:rFonts w:ascii="仿宋_GB2312" w:eastAsia="仿宋_GB2312" w:hAnsi="Times New Roman" w:cs="Times New Roman" w:hint="eastAsia"/>
          <w:sz w:val="30"/>
          <w:szCs w:val="30"/>
        </w:rPr>
        <w:t>知识和技能</w:t>
      </w:r>
      <w:r w:rsidR="000864EF">
        <w:rPr>
          <w:rFonts w:ascii="仿宋_GB2312" w:eastAsia="仿宋_GB2312" w:hAnsi="Times New Roman" w:cs="Times New Roman" w:hint="eastAsia"/>
          <w:sz w:val="30"/>
          <w:szCs w:val="30"/>
        </w:rPr>
        <w:t>，</w:t>
      </w:r>
      <w:r w:rsidR="000F63B9">
        <w:rPr>
          <w:rFonts w:ascii="仿宋_GB2312" w:eastAsia="仿宋_GB2312" w:hAnsi="Times New Roman" w:cs="Times New Roman" w:hint="eastAsia"/>
          <w:sz w:val="30"/>
          <w:szCs w:val="30"/>
        </w:rPr>
        <w:t>缩小人才培养和行业需求的差距，</w:t>
      </w:r>
      <w:r w:rsidR="000864EF" w:rsidRPr="00FC794E">
        <w:rPr>
          <w:rFonts w:ascii="仿宋_GB2312" w:eastAsia="仿宋_GB2312" w:hAnsi="Times New Roman" w:cs="Times New Roman" w:hint="eastAsia"/>
          <w:sz w:val="30"/>
          <w:szCs w:val="30"/>
        </w:rPr>
        <w:t>促进</w:t>
      </w:r>
      <w:r w:rsidR="000864EF">
        <w:rPr>
          <w:rFonts w:ascii="仿宋_GB2312" w:eastAsia="仿宋_GB2312" w:hAnsi="Times New Roman" w:cs="Times New Roman" w:hint="eastAsia"/>
          <w:sz w:val="30"/>
          <w:szCs w:val="30"/>
        </w:rPr>
        <w:t>互联网+国家战略</w:t>
      </w:r>
      <w:r w:rsidR="00857B4A">
        <w:rPr>
          <w:rFonts w:ascii="仿宋_GB2312" w:eastAsia="仿宋_GB2312" w:hAnsi="Times New Roman" w:cs="Times New Roman" w:hint="eastAsia"/>
          <w:sz w:val="30"/>
          <w:szCs w:val="30"/>
        </w:rPr>
        <w:t>在职业教育专业技术领域的进一步落地。</w:t>
      </w:r>
    </w:p>
    <w:p w14:paraId="4CE9B85C" w14:textId="77777777" w:rsidR="00652AD8" w:rsidRPr="00C17627" w:rsidRDefault="002C2181" w:rsidP="00D33EF2">
      <w:pPr>
        <w:pStyle w:val="3"/>
        <w:spacing w:before="0" w:after="0" w:line="560" w:lineRule="exact"/>
        <w:rPr>
          <w:rFonts w:ascii="仿宋_GB2312" w:eastAsia="仿宋_GB2312" w:hAnsi="Times New Roman" w:cs="Times New Roman"/>
          <w:b w:val="0"/>
          <w:bCs w:val="0"/>
          <w:sz w:val="30"/>
          <w:szCs w:val="30"/>
        </w:rPr>
      </w:pPr>
      <w:bookmarkStart w:id="18" w:name="_Toc491870679"/>
      <w:bookmarkStart w:id="19" w:name="_Toc492639706"/>
      <w:bookmarkStart w:id="20" w:name="_Toc492639786"/>
      <w:bookmarkStart w:id="21" w:name="_Toc492640022"/>
      <w:bookmarkStart w:id="22" w:name="_Toc492640179"/>
      <w:r w:rsidRPr="00C17627">
        <w:rPr>
          <w:rFonts w:ascii="仿宋_GB2312" w:eastAsia="仿宋_GB2312" w:hAnsi="Times New Roman" w:cs="Times New Roman"/>
          <w:b w:val="0"/>
          <w:bCs w:val="0"/>
          <w:sz w:val="30"/>
          <w:szCs w:val="30"/>
        </w:rPr>
        <w:lastRenderedPageBreak/>
        <w:t>（三）竞赛内容对应相关职业岗位或岗位群、体现专业核心能力与核心知识、涵盖丰富的专业知识与专业技能点</w:t>
      </w:r>
      <w:r w:rsidRPr="00C17627">
        <w:rPr>
          <w:rFonts w:ascii="仿宋_GB2312" w:eastAsia="仿宋_GB2312" w:hAnsi="Times New Roman" w:cs="Times New Roman" w:hint="eastAsia"/>
          <w:b w:val="0"/>
          <w:bCs w:val="0"/>
          <w:sz w:val="30"/>
          <w:szCs w:val="30"/>
        </w:rPr>
        <w:t>。</w:t>
      </w:r>
      <w:bookmarkEnd w:id="18"/>
      <w:bookmarkEnd w:id="19"/>
      <w:bookmarkEnd w:id="20"/>
      <w:bookmarkEnd w:id="21"/>
      <w:bookmarkEnd w:id="22"/>
    </w:p>
    <w:p w14:paraId="1BEEACBA" w14:textId="6A5DE863" w:rsidR="007E6C41" w:rsidRDefault="007E6C41" w:rsidP="00D33EF2">
      <w:pPr>
        <w:snapToGrid w:val="0"/>
        <w:spacing w:line="560" w:lineRule="exact"/>
        <w:ind w:firstLineChars="200" w:firstLine="600"/>
        <w:rPr>
          <w:rFonts w:ascii="Arial Narrow" w:eastAsia="仿宋_GB2312" w:hAnsi="Arial Narrow" w:cs="Arial"/>
          <w:sz w:val="30"/>
          <w:szCs w:val="30"/>
        </w:rPr>
      </w:pPr>
      <w:r w:rsidRPr="007E6C41">
        <w:rPr>
          <w:rFonts w:ascii="Arial Narrow" w:eastAsia="仿宋_GB2312" w:hAnsi="Arial Narrow" w:cs="Arial" w:hint="eastAsia"/>
          <w:sz w:val="30"/>
          <w:szCs w:val="30"/>
        </w:rPr>
        <w:t>本赛项设计基于行业及产业主流应用，符合</w:t>
      </w:r>
      <w:r>
        <w:rPr>
          <w:rFonts w:ascii="Arial Narrow" w:eastAsia="仿宋_GB2312" w:hAnsi="Arial Narrow" w:cs="Arial" w:hint="eastAsia"/>
          <w:sz w:val="30"/>
          <w:szCs w:val="30"/>
        </w:rPr>
        <w:t>移动互联</w:t>
      </w:r>
      <w:r w:rsidR="006A12C4">
        <w:rPr>
          <w:rFonts w:ascii="Arial Narrow" w:eastAsia="仿宋_GB2312" w:hAnsi="Arial Narrow" w:cs="Arial" w:hint="eastAsia"/>
          <w:sz w:val="30"/>
          <w:szCs w:val="30"/>
        </w:rPr>
        <w:t>产业发展及技术应用实际情况，</w:t>
      </w:r>
      <w:proofErr w:type="gramStart"/>
      <w:r w:rsidR="006A12C4">
        <w:rPr>
          <w:rFonts w:ascii="仿宋_GB2312" w:eastAsia="仿宋_GB2312" w:hAnsi="Arial Narrow" w:cs="Arial" w:hint="eastAsia"/>
          <w:sz w:val="30"/>
          <w:szCs w:val="30"/>
        </w:rPr>
        <w:t>依托</w:t>
      </w:r>
      <w:r w:rsidR="006A12C4" w:rsidRPr="00FC794E">
        <w:rPr>
          <w:rFonts w:ascii="仿宋_GB2312" w:eastAsia="仿宋_GB2312" w:hAnsi="Arial Narrow" w:cs="Arial" w:hint="eastAsia"/>
          <w:sz w:val="30"/>
          <w:szCs w:val="30"/>
        </w:rPr>
        <w:t>微信</w:t>
      </w:r>
      <w:r w:rsidR="006A12C4">
        <w:rPr>
          <w:rFonts w:ascii="仿宋_GB2312" w:eastAsia="仿宋_GB2312" w:hAnsi="Arial Narrow" w:cs="Arial" w:hint="eastAsia"/>
          <w:sz w:val="30"/>
          <w:szCs w:val="30"/>
        </w:rPr>
        <w:t>等</w:t>
      </w:r>
      <w:proofErr w:type="gramEnd"/>
      <w:r w:rsidR="006A12C4">
        <w:rPr>
          <w:rFonts w:ascii="仿宋_GB2312" w:eastAsia="仿宋_GB2312" w:hAnsi="Arial Narrow" w:cs="Arial" w:hint="eastAsia"/>
          <w:sz w:val="30"/>
          <w:szCs w:val="30"/>
        </w:rPr>
        <w:t>通用移动平台，通过</w:t>
      </w:r>
      <w:r w:rsidR="006A12C4" w:rsidRPr="00F23081">
        <w:rPr>
          <w:rFonts w:ascii="仿宋_GB2312" w:eastAsia="仿宋_GB2312" w:hAnsi="Arial Narrow" w:cs="Arial" w:hint="eastAsia"/>
          <w:sz w:val="30"/>
          <w:szCs w:val="30"/>
        </w:rPr>
        <w:t xml:space="preserve"> HTML5</w:t>
      </w:r>
      <w:r w:rsidR="006A12C4">
        <w:rPr>
          <w:rFonts w:ascii="仿宋_GB2312" w:eastAsia="仿宋_GB2312" w:hAnsi="Arial Narrow" w:cs="Arial" w:hint="eastAsia"/>
          <w:sz w:val="30"/>
          <w:szCs w:val="30"/>
        </w:rPr>
        <w:t>、</w:t>
      </w:r>
      <w:r w:rsidR="006A12C4" w:rsidRPr="00F23081">
        <w:rPr>
          <w:rFonts w:ascii="仿宋_GB2312" w:eastAsia="仿宋_GB2312" w:hAnsi="Arial Narrow" w:cs="Arial" w:hint="eastAsia"/>
          <w:sz w:val="30"/>
          <w:szCs w:val="30"/>
        </w:rPr>
        <w:t>CSS3</w:t>
      </w:r>
      <w:r w:rsidR="006A12C4">
        <w:rPr>
          <w:rFonts w:ascii="仿宋_GB2312" w:eastAsia="仿宋_GB2312" w:hAnsi="Arial Narrow" w:cs="Arial" w:hint="eastAsia"/>
          <w:sz w:val="30"/>
          <w:szCs w:val="30"/>
        </w:rPr>
        <w:t>、</w:t>
      </w:r>
      <w:r w:rsidR="006A12C4" w:rsidRPr="00F23081">
        <w:rPr>
          <w:rFonts w:ascii="仿宋_GB2312" w:eastAsia="仿宋_GB2312" w:hAnsi="Arial Narrow" w:cs="Arial" w:hint="eastAsia"/>
          <w:sz w:val="30"/>
          <w:szCs w:val="30"/>
        </w:rPr>
        <w:t>J</w:t>
      </w:r>
      <w:r w:rsidR="006A12C4" w:rsidRPr="00F23081">
        <w:rPr>
          <w:rFonts w:ascii="仿宋_GB2312" w:eastAsia="仿宋_GB2312" w:hAnsi="Arial Narrow" w:cs="Arial"/>
          <w:sz w:val="30"/>
          <w:szCs w:val="30"/>
        </w:rPr>
        <w:t>AVASCRIPT</w:t>
      </w:r>
      <w:r w:rsidR="006A12C4" w:rsidRPr="00F23081">
        <w:rPr>
          <w:rFonts w:ascii="仿宋_GB2312" w:eastAsia="仿宋_GB2312" w:hAnsi="Arial Narrow" w:cs="Arial" w:hint="eastAsia"/>
          <w:sz w:val="30"/>
          <w:szCs w:val="30"/>
        </w:rPr>
        <w:t>、MYSQL等技术</w:t>
      </w:r>
      <w:r w:rsidR="006A12C4">
        <w:rPr>
          <w:rFonts w:ascii="Arial Narrow" w:eastAsia="仿宋_GB2312" w:hAnsi="Arial Narrow" w:cs="Arial" w:hint="eastAsia"/>
          <w:sz w:val="30"/>
          <w:szCs w:val="30"/>
        </w:rPr>
        <w:t>，</w:t>
      </w:r>
      <w:r>
        <w:rPr>
          <w:rFonts w:ascii="Arial Narrow" w:eastAsia="仿宋_GB2312" w:hAnsi="Arial Narrow" w:cs="Arial" w:hint="eastAsia"/>
          <w:sz w:val="30"/>
          <w:szCs w:val="30"/>
        </w:rPr>
        <w:t>最终完成的微网站作品</w:t>
      </w:r>
      <w:r w:rsidR="00BF31F2">
        <w:rPr>
          <w:rFonts w:ascii="Arial Narrow" w:eastAsia="仿宋_GB2312" w:hAnsi="Arial Narrow" w:cs="Arial" w:hint="eastAsia"/>
          <w:sz w:val="30"/>
          <w:szCs w:val="30"/>
        </w:rPr>
        <w:t>，</w:t>
      </w:r>
      <w:r>
        <w:rPr>
          <w:rFonts w:ascii="Arial Narrow" w:eastAsia="仿宋_GB2312" w:hAnsi="Arial Narrow" w:cs="Arial" w:hint="eastAsia"/>
          <w:sz w:val="30"/>
          <w:szCs w:val="30"/>
        </w:rPr>
        <w:t>可</w:t>
      </w:r>
      <w:r w:rsidRPr="007E6C41">
        <w:rPr>
          <w:rFonts w:ascii="Arial Narrow" w:eastAsia="仿宋_GB2312" w:hAnsi="Arial Narrow" w:cs="Arial" w:hint="eastAsia"/>
          <w:sz w:val="30"/>
          <w:szCs w:val="30"/>
        </w:rPr>
        <w:t>通过</w:t>
      </w:r>
      <w:r>
        <w:rPr>
          <w:rFonts w:ascii="Arial Narrow" w:eastAsia="仿宋_GB2312" w:hAnsi="Arial Narrow" w:cs="Arial" w:hint="eastAsia"/>
          <w:sz w:val="30"/>
          <w:szCs w:val="30"/>
        </w:rPr>
        <w:t>微信、移动浏览器分享、浏览、交互</w:t>
      </w:r>
      <w:r w:rsidR="00BF31F2">
        <w:rPr>
          <w:rFonts w:ascii="Arial Narrow" w:eastAsia="仿宋_GB2312" w:hAnsi="Arial Narrow" w:cs="Arial" w:hint="eastAsia"/>
          <w:sz w:val="30"/>
          <w:szCs w:val="30"/>
        </w:rPr>
        <w:t>及</w:t>
      </w:r>
      <w:r>
        <w:rPr>
          <w:rFonts w:ascii="Arial Narrow" w:eastAsia="仿宋_GB2312" w:hAnsi="Arial Narrow" w:cs="Arial" w:hint="eastAsia"/>
          <w:sz w:val="30"/>
          <w:szCs w:val="30"/>
        </w:rPr>
        <w:t>直接生成移动端</w:t>
      </w:r>
      <w:r>
        <w:rPr>
          <w:rFonts w:ascii="Arial Narrow" w:eastAsia="仿宋_GB2312" w:hAnsi="Arial Narrow" w:cs="Arial" w:hint="eastAsia"/>
          <w:sz w:val="30"/>
          <w:szCs w:val="30"/>
        </w:rPr>
        <w:t>APP</w:t>
      </w:r>
      <w:r>
        <w:rPr>
          <w:rFonts w:ascii="Arial Narrow" w:eastAsia="仿宋_GB2312" w:hAnsi="Arial Narrow" w:cs="Arial" w:hint="eastAsia"/>
          <w:sz w:val="30"/>
          <w:szCs w:val="30"/>
        </w:rPr>
        <w:t>。</w:t>
      </w:r>
    </w:p>
    <w:p w14:paraId="7AABB5D2" w14:textId="36613006" w:rsidR="007E6C41" w:rsidRPr="007E6C41" w:rsidRDefault="007E6C41" w:rsidP="00D33EF2">
      <w:pPr>
        <w:snapToGrid w:val="0"/>
        <w:spacing w:line="560" w:lineRule="exact"/>
        <w:ind w:firstLineChars="200" w:firstLine="600"/>
        <w:rPr>
          <w:rFonts w:ascii="Arial Narrow" w:eastAsia="仿宋_GB2312" w:hAnsi="Arial Narrow" w:cs="Arial"/>
          <w:sz w:val="30"/>
          <w:szCs w:val="30"/>
        </w:rPr>
      </w:pPr>
      <w:r w:rsidRPr="007E6C41">
        <w:rPr>
          <w:rFonts w:ascii="Arial Narrow" w:eastAsia="仿宋_GB2312" w:hAnsi="Arial Narrow" w:cs="Arial" w:hint="eastAsia"/>
          <w:sz w:val="30"/>
          <w:szCs w:val="30"/>
        </w:rPr>
        <w:t>竞赛内容以行业典型工作任务为核心，针对相关岗位群体发展趋势和人才能力要求，</w:t>
      </w:r>
      <w:r w:rsidRPr="00FC794E">
        <w:rPr>
          <w:rFonts w:ascii="仿宋_GB2312" w:eastAsia="仿宋_GB2312" w:hAnsi="Times New Roman" w:cs="Times New Roman" w:hint="eastAsia"/>
          <w:sz w:val="30"/>
          <w:szCs w:val="30"/>
        </w:rPr>
        <w:t>充分结合“中等职业学校</w:t>
      </w:r>
      <w:r>
        <w:rPr>
          <w:rFonts w:ascii="仿宋_GB2312" w:eastAsia="仿宋_GB2312" w:hAnsi="Times New Roman" w:cs="Times New Roman" w:hint="eastAsia"/>
          <w:sz w:val="30"/>
          <w:szCs w:val="30"/>
        </w:rPr>
        <w:t>信息技术类</w:t>
      </w:r>
      <w:r w:rsidRPr="00FC794E">
        <w:rPr>
          <w:rFonts w:ascii="仿宋_GB2312" w:eastAsia="仿宋_GB2312" w:hAnsi="Times New Roman" w:cs="Times New Roman" w:hint="eastAsia"/>
          <w:sz w:val="30"/>
          <w:szCs w:val="30"/>
        </w:rPr>
        <w:t>专业教学标准”</w:t>
      </w:r>
      <w:r>
        <w:rPr>
          <w:rFonts w:ascii="仿宋_GB2312" w:eastAsia="仿宋_GB2312" w:hAnsi="Times New Roman" w:cs="Times New Roman" w:hint="eastAsia"/>
          <w:sz w:val="30"/>
          <w:szCs w:val="30"/>
        </w:rPr>
        <w:t>，</w:t>
      </w:r>
      <w:r w:rsidRPr="00FC794E">
        <w:rPr>
          <w:rFonts w:ascii="仿宋_GB2312" w:eastAsia="仿宋_GB2312" w:hAnsi="Times New Roman" w:cs="Times New Roman" w:hint="eastAsia"/>
          <w:sz w:val="30"/>
          <w:szCs w:val="30"/>
        </w:rPr>
        <w:t>通过</w:t>
      </w:r>
      <w:r w:rsidR="009E0CA2">
        <w:rPr>
          <w:rFonts w:ascii="仿宋_GB2312" w:eastAsia="仿宋_GB2312" w:hAnsi="Times New Roman" w:cs="Times New Roman" w:hint="eastAsia"/>
          <w:sz w:val="30"/>
          <w:szCs w:val="30"/>
        </w:rPr>
        <w:t>制作移动网站建设检验</w:t>
      </w:r>
      <w:r w:rsidRPr="00FC794E">
        <w:rPr>
          <w:rFonts w:ascii="仿宋_GB2312" w:eastAsia="仿宋_GB2312" w:hAnsi="Times New Roman" w:cs="Times New Roman" w:hint="eastAsia"/>
          <w:sz w:val="30"/>
          <w:szCs w:val="30"/>
        </w:rPr>
        <w:t>学生</w:t>
      </w:r>
      <w:r w:rsidR="009E0CA2" w:rsidRPr="00FC794E">
        <w:rPr>
          <w:rFonts w:ascii="仿宋_GB2312" w:eastAsia="仿宋_GB2312" w:hAnsi="Times New Roman" w:cs="Times New Roman" w:hint="eastAsia"/>
          <w:sz w:val="30"/>
          <w:szCs w:val="30"/>
        </w:rPr>
        <w:t>移动</w:t>
      </w:r>
      <w:r w:rsidR="009E0CA2">
        <w:rPr>
          <w:rFonts w:ascii="仿宋_GB2312" w:eastAsia="仿宋_GB2312" w:hAnsi="Times New Roman" w:cs="Times New Roman" w:hint="eastAsia"/>
          <w:sz w:val="30"/>
          <w:szCs w:val="30"/>
        </w:rPr>
        <w:t>网站规划</w:t>
      </w:r>
      <w:r w:rsidR="009E0CA2" w:rsidRPr="00FC794E">
        <w:rPr>
          <w:rFonts w:ascii="仿宋_GB2312" w:eastAsia="仿宋_GB2312" w:hAnsi="Times New Roman" w:cs="Times New Roman" w:hint="eastAsia"/>
          <w:sz w:val="30"/>
          <w:szCs w:val="30"/>
        </w:rPr>
        <w:t>、站点创建、元素编辑、表单应用、样式</w:t>
      </w:r>
      <w:r w:rsidR="009E0CA2">
        <w:rPr>
          <w:rFonts w:ascii="仿宋_GB2312" w:eastAsia="仿宋_GB2312" w:hAnsi="Times New Roman" w:cs="Times New Roman" w:hint="eastAsia"/>
          <w:sz w:val="30"/>
          <w:szCs w:val="30"/>
        </w:rPr>
        <w:t>制定、</w:t>
      </w:r>
      <w:r w:rsidR="009E0CA2" w:rsidRPr="00FC794E">
        <w:rPr>
          <w:rFonts w:ascii="仿宋_GB2312" w:eastAsia="仿宋_GB2312" w:hAnsi="Times New Roman" w:cs="Times New Roman" w:hint="eastAsia"/>
          <w:sz w:val="30"/>
          <w:szCs w:val="30"/>
        </w:rPr>
        <w:t>导航应用等</w:t>
      </w:r>
      <w:r w:rsidR="009E0CA2">
        <w:rPr>
          <w:rFonts w:ascii="仿宋_GB2312" w:eastAsia="仿宋_GB2312" w:hAnsi="Times New Roman" w:cs="Times New Roman" w:hint="eastAsia"/>
          <w:sz w:val="30"/>
          <w:szCs w:val="30"/>
        </w:rPr>
        <w:t>方面的</w:t>
      </w:r>
      <w:r w:rsidR="009E0CA2" w:rsidRPr="00FC794E">
        <w:rPr>
          <w:rFonts w:ascii="仿宋_GB2312" w:eastAsia="仿宋_GB2312" w:hAnsi="Times New Roman" w:cs="Times New Roman" w:hint="eastAsia"/>
          <w:sz w:val="30"/>
          <w:szCs w:val="30"/>
        </w:rPr>
        <w:t>相关技能</w:t>
      </w:r>
      <w:r w:rsidR="009E0CA2">
        <w:rPr>
          <w:rFonts w:ascii="仿宋_GB2312" w:eastAsia="仿宋_GB2312" w:hAnsi="Times New Roman" w:cs="Times New Roman" w:hint="eastAsia"/>
          <w:sz w:val="30"/>
          <w:szCs w:val="30"/>
        </w:rPr>
        <w:t>；</w:t>
      </w:r>
      <w:r w:rsidR="009E0CA2" w:rsidRPr="00FC794E">
        <w:rPr>
          <w:rFonts w:ascii="仿宋_GB2312" w:eastAsia="仿宋_GB2312" w:hAnsi="Times New Roman" w:cs="Times New Roman" w:hint="eastAsia"/>
          <w:sz w:val="30"/>
          <w:szCs w:val="30"/>
        </w:rPr>
        <w:t>通过可视化编辑</w:t>
      </w:r>
      <w:r w:rsidR="009E0CA2">
        <w:rPr>
          <w:rFonts w:ascii="仿宋_GB2312" w:eastAsia="仿宋_GB2312" w:hAnsi="Times New Roman" w:cs="Times New Roman" w:hint="eastAsia"/>
          <w:sz w:val="30"/>
          <w:szCs w:val="30"/>
        </w:rPr>
        <w:t>检验学生</w:t>
      </w:r>
      <w:r w:rsidRPr="00FC794E">
        <w:rPr>
          <w:rFonts w:ascii="仿宋_GB2312" w:eastAsia="仿宋_GB2312" w:hAnsi="Times New Roman" w:cs="Times New Roman" w:hint="eastAsia"/>
          <w:sz w:val="30"/>
          <w:szCs w:val="30"/>
        </w:rPr>
        <w:t>UI设计、网页创意、图片处理等</w:t>
      </w:r>
      <w:r>
        <w:rPr>
          <w:rFonts w:ascii="仿宋_GB2312" w:eastAsia="仿宋_GB2312" w:hAnsi="Times New Roman" w:cs="Times New Roman" w:hint="eastAsia"/>
          <w:sz w:val="30"/>
          <w:szCs w:val="30"/>
        </w:rPr>
        <w:t>方面</w:t>
      </w:r>
      <w:r w:rsidRPr="00FC794E">
        <w:rPr>
          <w:rFonts w:ascii="仿宋_GB2312" w:eastAsia="仿宋_GB2312" w:hAnsi="Times New Roman" w:cs="Times New Roman" w:hint="eastAsia"/>
          <w:sz w:val="30"/>
          <w:szCs w:val="30"/>
        </w:rPr>
        <w:t>的</w:t>
      </w:r>
      <w:r>
        <w:rPr>
          <w:rFonts w:ascii="仿宋_GB2312" w:eastAsia="仿宋_GB2312" w:hAnsi="Times New Roman" w:cs="Times New Roman" w:hint="eastAsia"/>
          <w:sz w:val="30"/>
          <w:szCs w:val="30"/>
        </w:rPr>
        <w:t>技能</w:t>
      </w:r>
      <w:r w:rsidRPr="00FC794E">
        <w:rPr>
          <w:rFonts w:ascii="仿宋_GB2312" w:eastAsia="仿宋_GB2312" w:hAnsi="Times New Roman" w:cs="Times New Roman" w:hint="eastAsia"/>
          <w:sz w:val="30"/>
          <w:szCs w:val="30"/>
        </w:rPr>
        <w:t>；通过</w:t>
      </w:r>
      <w:proofErr w:type="gramStart"/>
      <w:r>
        <w:rPr>
          <w:rFonts w:ascii="仿宋_GB2312" w:eastAsia="仿宋_GB2312" w:hAnsi="Times New Roman" w:cs="Times New Roman" w:hint="eastAsia"/>
          <w:sz w:val="30"/>
          <w:szCs w:val="30"/>
        </w:rPr>
        <w:t>微服务</w:t>
      </w:r>
      <w:proofErr w:type="gramEnd"/>
      <w:r>
        <w:rPr>
          <w:rFonts w:ascii="仿宋_GB2312" w:eastAsia="仿宋_GB2312" w:hAnsi="Times New Roman" w:cs="Times New Roman" w:hint="eastAsia"/>
          <w:sz w:val="30"/>
          <w:szCs w:val="30"/>
        </w:rPr>
        <w:t>特定功能的实现，检验</w:t>
      </w:r>
      <w:r w:rsidRPr="00FC794E">
        <w:rPr>
          <w:rFonts w:ascii="仿宋_GB2312" w:eastAsia="仿宋_GB2312" w:hAnsi="Times New Roman" w:cs="Times New Roman" w:hint="eastAsia"/>
          <w:sz w:val="30"/>
          <w:szCs w:val="30"/>
        </w:rPr>
        <w:t>学生</w:t>
      </w:r>
      <w:r>
        <w:rPr>
          <w:rFonts w:ascii="仿宋_GB2312" w:eastAsia="仿宋_GB2312" w:hAnsi="Times New Roman" w:cs="Times New Roman" w:hint="eastAsia"/>
          <w:sz w:val="30"/>
          <w:szCs w:val="30"/>
        </w:rPr>
        <w:t>利用</w:t>
      </w:r>
      <w:r w:rsidRPr="00FC794E">
        <w:rPr>
          <w:rFonts w:ascii="仿宋_GB2312" w:eastAsia="仿宋_GB2312" w:hAnsi="Times New Roman" w:cs="Times New Roman" w:hint="eastAsia"/>
          <w:sz w:val="30"/>
          <w:szCs w:val="30"/>
        </w:rPr>
        <w:t>前沿开发技术（HTML</w:t>
      </w:r>
      <w:r>
        <w:rPr>
          <w:rFonts w:ascii="仿宋_GB2312" w:eastAsia="仿宋_GB2312" w:hAnsi="Times New Roman" w:cs="Times New Roman" w:hint="eastAsia"/>
          <w:sz w:val="30"/>
          <w:szCs w:val="30"/>
        </w:rPr>
        <w:t>5、</w:t>
      </w:r>
      <w:r w:rsidRPr="00FC794E">
        <w:rPr>
          <w:rFonts w:ascii="仿宋_GB2312" w:eastAsia="仿宋_GB2312" w:hAnsi="Times New Roman" w:cs="Times New Roman" w:hint="eastAsia"/>
          <w:sz w:val="30"/>
          <w:szCs w:val="30"/>
        </w:rPr>
        <w:t>CSS</w:t>
      </w:r>
      <w:r>
        <w:rPr>
          <w:rFonts w:ascii="仿宋_GB2312" w:eastAsia="仿宋_GB2312" w:hAnsi="Times New Roman" w:cs="Times New Roman" w:hint="eastAsia"/>
          <w:sz w:val="30"/>
          <w:szCs w:val="30"/>
        </w:rPr>
        <w:t>3、</w:t>
      </w:r>
      <w:r w:rsidRPr="00FC794E">
        <w:rPr>
          <w:rFonts w:ascii="仿宋_GB2312" w:eastAsia="仿宋_GB2312" w:hAnsi="Times New Roman" w:cs="Times New Roman" w:hint="eastAsia"/>
          <w:sz w:val="30"/>
          <w:szCs w:val="30"/>
        </w:rPr>
        <w:t>JS语言）对移动端页面</w:t>
      </w:r>
      <w:r>
        <w:rPr>
          <w:rFonts w:ascii="仿宋_GB2312" w:eastAsia="仿宋_GB2312" w:hAnsi="Times New Roman" w:cs="Times New Roman" w:hint="eastAsia"/>
          <w:sz w:val="30"/>
          <w:szCs w:val="30"/>
        </w:rPr>
        <w:t>代码</w:t>
      </w:r>
      <w:r w:rsidRPr="00FC794E">
        <w:rPr>
          <w:rFonts w:ascii="仿宋_GB2312" w:eastAsia="仿宋_GB2312" w:hAnsi="Times New Roman" w:cs="Times New Roman" w:hint="eastAsia"/>
          <w:sz w:val="30"/>
          <w:szCs w:val="30"/>
        </w:rPr>
        <w:t>编写</w:t>
      </w:r>
      <w:r>
        <w:rPr>
          <w:rFonts w:ascii="仿宋_GB2312" w:eastAsia="仿宋_GB2312" w:hAnsi="Times New Roman" w:cs="Times New Roman" w:hint="eastAsia"/>
          <w:sz w:val="30"/>
          <w:szCs w:val="30"/>
        </w:rPr>
        <w:t>和服务配置方面的技能</w:t>
      </w:r>
      <w:r w:rsidRPr="00FC794E">
        <w:rPr>
          <w:rFonts w:ascii="仿宋_GB2312" w:eastAsia="仿宋_GB2312" w:hAnsi="Times New Roman" w:cs="Times New Roman" w:hint="eastAsia"/>
          <w:sz w:val="30"/>
          <w:szCs w:val="30"/>
        </w:rPr>
        <w:t>；通过应用维护来考核学生对微网站整体应用</w:t>
      </w:r>
      <w:r>
        <w:rPr>
          <w:rFonts w:ascii="仿宋_GB2312" w:eastAsia="仿宋_GB2312" w:hAnsi="Times New Roman" w:cs="Times New Roman" w:hint="eastAsia"/>
          <w:sz w:val="30"/>
          <w:szCs w:val="30"/>
        </w:rPr>
        <w:t>维护运营方面的技能</w:t>
      </w:r>
      <w:r w:rsidRPr="007E6C41">
        <w:rPr>
          <w:rFonts w:ascii="Arial Narrow" w:eastAsia="仿宋_GB2312" w:hAnsi="Arial Narrow" w:cs="Arial" w:hint="eastAsia"/>
          <w:sz w:val="30"/>
          <w:szCs w:val="30"/>
        </w:rPr>
        <w:t>，涵盖丰富的专业知识和专业技能点，能够从专业定位、课程设置、授课模式等方面促进本专业以及相关专业建设。</w:t>
      </w:r>
    </w:p>
    <w:p w14:paraId="1F5ED924" w14:textId="4EC22324" w:rsidR="00B81F54" w:rsidRDefault="007E6C41" w:rsidP="00D33EF2">
      <w:pPr>
        <w:spacing w:line="560" w:lineRule="exact"/>
        <w:ind w:firstLineChars="200" w:firstLine="600"/>
        <w:rPr>
          <w:rFonts w:ascii="Arial Narrow" w:eastAsia="仿宋_GB2312" w:hAnsi="Arial Narrow" w:cs="Arial"/>
          <w:sz w:val="30"/>
          <w:szCs w:val="30"/>
        </w:rPr>
      </w:pPr>
      <w:r w:rsidRPr="007E6C41">
        <w:rPr>
          <w:rFonts w:ascii="Arial Narrow" w:eastAsia="仿宋_GB2312" w:hAnsi="Arial Narrow" w:cs="Arial" w:hint="eastAsia"/>
          <w:sz w:val="30"/>
          <w:szCs w:val="30"/>
        </w:rPr>
        <w:t>赛项</w:t>
      </w:r>
      <w:r w:rsidR="00182FD2" w:rsidRPr="00FC794E">
        <w:rPr>
          <w:rFonts w:ascii="仿宋_GB2312" w:eastAsia="仿宋_GB2312" w:hAnsi="Times New Roman" w:cs="Times New Roman" w:hint="eastAsia"/>
          <w:sz w:val="30"/>
          <w:szCs w:val="30"/>
        </w:rPr>
        <w:t>紧密结合移动互联网行业发展对人才的需求</w:t>
      </w:r>
      <w:r w:rsidR="00A502A9">
        <w:rPr>
          <w:rFonts w:ascii="仿宋_GB2312" w:eastAsia="仿宋_GB2312" w:hAnsi="Times New Roman" w:cs="Times New Roman" w:hint="eastAsia"/>
          <w:sz w:val="30"/>
          <w:szCs w:val="30"/>
        </w:rPr>
        <w:t>，</w:t>
      </w:r>
      <w:r w:rsidR="00A502A9" w:rsidRPr="00FC794E">
        <w:rPr>
          <w:rFonts w:ascii="仿宋_GB2312" w:eastAsia="仿宋_GB2312" w:hAnsi="Times New Roman" w:cs="Times New Roman" w:hint="eastAsia"/>
          <w:sz w:val="30"/>
          <w:szCs w:val="30"/>
        </w:rPr>
        <w:t>与</w:t>
      </w:r>
      <w:r w:rsidR="00A502A9" w:rsidRPr="00FC794E">
        <w:rPr>
          <w:rFonts w:ascii="仿宋_GB2312" w:eastAsia="仿宋_GB2312" w:hAnsi="仿宋" w:cs="Arial" w:hint="eastAsia"/>
          <w:kern w:val="0"/>
          <w:sz w:val="30"/>
          <w:szCs w:val="30"/>
        </w:rPr>
        <w:t>中职</w:t>
      </w:r>
      <w:r w:rsidR="0095499C">
        <w:rPr>
          <w:rFonts w:ascii="仿宋_GB2312" w:eastAsia="仿宋_GB2312" w:hAnsi="仿宋" w:cs="Arial" w:hint="eastAsia"/>
          <w:kern w:val="0"/>
          <w:sz w:val="30"/>
          <w:szCs w:val="30"/>
        </w:rPr>
        <w:t>信息技术类</w:t>
      </w:r>
      <w:r w:rsidR="00BF31F2">
        <w:rPr>
          <w:rFonts w:ascii="仿宋_GB2312" w:eastAsia="仿宋_GB2312" w:hAnsi="仿宋" w:cs="Arial" w:hint="eastAsia"/>
          <w:kern w:val="0"/>
          <w:sz w:val="30"/>
          <w:szCs w:val="30"/>
        </w:rPr>
        <w:t>专业</w:t>
      </w:r>
      <w:r w:rsidR="0018061E">
        <w:rPr>
          <w:rFonts w:ascii="仿宋_GB2312" w:eastAsia="仿宋_GB2312" w:hAnsi="仿宋" w:cs="Arial" w:hint="eastAsia"/>
          <w:kern w:val="0"/>
          <w:sz w:val="30"/>
          <w:szCs w:val="30"/>
        </w:rPr>
        <w:t>学生</w:t>
      </w:r>
      <w:r w:rsidR="00A502A9" w:rsidRPr="00FC794E">
        <w:rPr>
          <w:rFonts w:ascii="仿宋_GB2312" w:eastAsia="仿宋_GB2312" w:hAnsi="仿宋" w:cs="Arial" w:hint="eastAsia"/>
          <w:kern w:val="0"/>
          <w:sz w:val="30"/>
          <w:szCs w:val="30"/>
        </w:rPr>
        <w:t>毕业</w:t>
      </w:r>
      <w:r w:rsidR="0018061E">
        <w:rPr>
          <w:rFonts w:ascii="仿宋_GB2312" w:eastAsia="仿宋_GB2312" w:hAnsi="仿宋" w:cs="Arial" w:hint="eastAsia"/>
          <w:kern w:val="0"/>
          <w:sz w:val="30"/>
          <w:szCs w:val="30"/>
        </w:rPr>
        <w:t>后</w:t>
      </w:r>
      <w:r w:rsidR="00A502A9" w:rsidRPr="00FC794E">
        <w:rPr>
          <w:rFonts w:ascii="仿宋_GB2312" w:eastAsia="仿宋_GB2312" w:hAnsi="仿宋" w:cs="Arial" w:hint="eastAsia"/>
          <w:kern w:val="0"/>
          <w:sz w:val="30"/>
          <w:szCs w:val="30"/>
        </w:rPr>
        <w:t>主要从事的网站编辑、网站运维、</w:t>
      </w:r>
      <w:proofErr w:type="gramStart"/>
      <w:r w:rsidR="00A502A9" w:rsidRPr="00FC794E">
        <w:rPr>
          <w:rFonts w:ascii="仿宋_GB2312" w:eastAsia="仿宋_GB2312" w:hAnsi="仿宋" w:cs="Arial" w:hint="eastAsia"/>
          <w:kern w:val="0"/>
          <w:sz w:val="30"/>
          <w:szCs w:val="30"/>
        </w:rPr>
        <w:t>微信运营</w:t>
      </w:r>
      <w:proofErr w:type="gramEnd"/>
      <w:r w:rsidR="00A502A9" w:rsidRPr="00FC794E">
        <w:rPr>
          <w:rFonts w:ascii="仿宋_GB2312" w:eastAsia="仿宋_GB2312" w:hAnsi="仿宋" w:cs="Arial" w:hint="eastAsia"/>
          <w:kern w:val="0"/>
          <w:sz w:val="30"/>
          <w:szCs w:val="30"/>
        </w:rPr>
        <w:t>等多工作岗位衔接</w:t>
      </w:r>
      <w:r w:rsidR="00BF31F2">
        <w:rPr>
          <w:rFonts w:ascii="仿宋_GB2312" w:eastAsia="仿宋_GB2312" w:hAnsi="Times New Roman" w:cs="Times New Roman" w:hint="eastAsia"/>
          <w:sz w:val="30"/>
          <w:szCs w:val="30"/>
        </w:rPr>
        <w:t>。</w:t>
      </w:r>
      <w:r w:rsidR="00182FD2" w:rsidRPr="00FC794E">
        <w:rPr>
          <w:rFonts w:ascii="仿宋_GB2312" w:eastAsia="仿宋_GB2312" w:hAnsi="Times New Roman" w:cs="Times New Roman" w:hint="eastAsia"/>
          <w:sz w:val="30"/>
          <w:szCs w:val="30"/>
        </w:rPr>
        <w:t>作为移动互联网H5微网站</w:t>
      </w:r>
      <w:r w:rsidR="00182FD2">
        <w:rPr>
          <w:rFonts w:ascii="仿宋_GB2312" w:eastAsia="仿宋_GB2312" w:hAnsi="Times New Roman" w:cs="Times New Roman" w:hint="eastAsia"/>
          <w:sz w:val="30"/>
          <w:szCs w:val="30"/>
        </w:rPr>
        <w:t>的设计开发</w:t>
      </w:r>
      <w:r w:rsidR="00182FD2" w:rsidRPr="00FC794E">
        <w:rPr>
          <w:rFonts w:ascii="仿宋_GB2312" w:eastAsia="仿宋_GB2312" w:hAnsi="Times New Roman" w:cs="Times New Roman" w:hint="eastAsia"/>
          <w:sz w:val="30"/>
          <w:szCs w:val="30"/>
        </w:rPr>
        <w:t>，不但可以</w:t>
      </w:r>
      <w:r w:rsidR="00182FD2">
        <w:rPr>
          <w:rFonts w:ascii="仿宋_GB2312" w:eastAsia="仿宋_GB2312" w:hAnsi="Times New Roman" w:cs="Times New Roman" w:hint="eastAsia"/>
          <w:sz w:val="30"/>
          <w:szCs w:val="30"/>
        </w:rPr>
        <w:t>发挥学生的创意思维，还</w:t>
      </w:r>
      <w:r w:rsidR="00182FD2" w:rsidRPr="00FC794E">
        <w:rPr>
          <w:rFonts w:ascii="仿宋_GB2312" w:eastAsia="仿宋_GB2312" w:hAnsi="Times New Roman" w:cs="Times New Roman" w:hint="eastAsia"/>
          <w:sz w:val="30"/>
          <w:szCs w:val="30"/>
        </w:rPr>
        <w:t>可以</w:t>
      </w:r>
      <w:r w:rsidR="00182FD2">
        <w:rPr>
          <w:rFonts w:ascii="仿宋_GB2312" w:eastAsia="仿宋_GB2312" w:hAnsi="Times New Roman" w:cs="Times New Roman" w:hint="eastAsia"/>
          <w:sz w:val="30"/>
          <w:szCs w:val="30"/>
        </w:rPr>
        <w:t>提升代码编写移动服务的能力</w:t>
      </w:r>
      <w:r w:rsidR="00182FD2" w:rsidRPr="00FC794E">
        <w:rPr>
          <w:rFonts w:ascii="仿宋_GB2312" w:eastAsia="仿宋_GB2312" w:hAnsi="Times New Roman" w:cs="Times New Roman" w:hint="eastAsia"/>
          <w:sz w:val="30"/>
          <w:szCs w:val="30"/>
        </w:rPr>
        <w:t>，</w:t>
      </w:r>
      <w:r w:rsidR="00182FD2">
        <w:rPr>
          <w:rFonts w:ascii="仿宋_GB2312" w:eastAsia="仿宋_GB2312" w:hAnsi="Times New Roman" w:cs="Times New Roman" w:hint="eastAsia"/>
          <w:sz w:val="30"/>
          <w:szCs w:val="30"/>
        </w:rPr>
        <w:t>与创新创业相结合，</w:t>
      </w:r>
      <w:r w:rsidR="00CB2624">
        <w:rPr>
          <w:rFonts w:ascii="仿宋_GB2312" w:eastAsia="仿宋_GB2312" w:hAnsi="Times New Roman" w:cs="Times New Roman" w:hint="eastAsia"/>
          <w:sz w:val="30"/>
          <w:szCs w:val="30"/>
        </w:rPr>
        <w:t>能</w:t>
      </w:r>
      <w:r w:rsidR="00182FD2" w:rsidRPr="00FC794E">
        <w:rPr>
          <w:rFonts w:ascii="仿宋_GB2312" w:eastAsia="仿宋_GB2312" w:hAnsi="Times New Roman" w:cs="Times New Roman" w:hint="eastAsia"/>
          <w:sz w:val="30"/>
          <w:szCs w:val="30"/>
        </w:rPr>
        <w:t>全面</w:t>
      </w:r>
      <w:r w:rsidR="00A502A9">
        <w:rPr>
          <w:rFonts w:ascii="仿宋_GB2312" w:eastAsia="仿宋_GB2312" w:hAnsi="Times New Roman" w:cs="Times New Roman" w:hint="eastAsia"/>
          <w:sz w:val="30"/>
          <w:szCs w:val="30"/>
        </w:rPr>
        <w:t>推动行业新技术在中职</w:t>
      </w:r>
      <w:r w:rsidR="00182FD2">
        <w:rPr>
          <w:rFonts w:ascii="仿宋_GB2312" w:eastAsia="仿宋_GB2312" w:hAnsi="Times New Roman" w:cs="Times New Roman" w:hint="eastAsia"/>
          <w:sz w:val="30"/>
          <w:szCs w:val="30"/>
        </w:rPr>
        <w:t>学校</w:t>
      </w:r>
      <w:r w:rsidR="00A502A9">
        <w:rPr>
          <w:rFonts w:ascii="仿宋_GB2312" w:eastAsia="仿宋_GB2312" w:hAnsi="Times New Roman" w:cs="Times New Roman" w:hint="eastAsia"/>
          <w:sz w:val="30"/>
          <w:szCs w:val="30"/>
        </w:rPr>
        <w:t>信息技术</w:t>
      </w:r>
      <w:r w:rsidR="00182FD2">
        <w:rPr>
          <w:rFonts w:ascii="仿宋_GB2312" w:eastAsia="仿宋_GB2312" w:hAnsi="Times New Roman" w:cs="Times New Roman" w:hint="eastAsia"/>
          <w:sz w:val="30"/>
          <w:szCs w:val="30"/>
        </w:rPr>
        <w:t>领域的教学实践</w:t>
      </w:r>
      <w:r w:rsidR="00A502A9">
        <w:rPr>
          <w:rFonts w:ascii="仿宋_GB2312" w:eastAsia="仿宋_GB2312" w:hAnsi="Times New Roman" w:cs="Times New Roman" w:hint="eastAsia"/>
          <w:sz w:val="30"/>
          <w:szCs w:val="30"/>
        </w:rPr>
        <w:t>与创新，</w:t>
      </w:r>
      <w:r w:rsidRPr="007E6C41">
        <w:rPr>
          <w:rFonts w:ascii="Arial Narrow" w:eastAsia="仿宋_GB2312" w:hAnsi="Arial Narrow" w:cs="Arial" w:hint="eastAsia"/>
          <w:sz w:val="30"/>
          <w:szCs w:val="30"/>
        </w:rPr>
        <w:t>有效促进产教融合、实践教学、工学结合。</w:t>
      </w:r>
    </w:p>
    <w:p w14:paraId="1FCA6B74" w14:textId="77777777" w:rsidR="00AE6EDC" w:rsidRPr="00C17627" w:rsidRDefault="00AE6EDC" w:rsidP="00D33EF2">
      <w:pPr>
        <w:pStyle w:val="3"/>
        <w:spacing w:before="0" w:after="0" w:line="560" w:lineRule="exact"/>
        <w:rPr>
          <w:rFonts w:ascii="仿宋_GB2312" w:eastAsia="仿宋_GB2312" w:hAnsi="Times New Roman" w:cs="Times New Roman"/>
          <w:b w:val="0"/>
          <w:bCs w:val="0"/>
          <w:sz w:val="30"/>
          <w:szCs w:val="30"/>
        </w:rPr>
      </w:pPr>
      <w:bookmarkStart w:id="23" w:name="_Toc491870680"/>
      <w:bookmarkStart w:id="24" w:name="_Toc492639707"/>
      <w:bookmarkStart w:id="25" w:name="_Toc492639787"/>
      <w:bookmarkStart w:id="26" w:name="_Toc492640023"/>
      <w:bookmarkStart w:id="27" w:name="_Toc492640180"/>
      <w:r w:rsidRPr="00C17627">
        <w:rPr>
          <w:rFonts w:ascii="仿宋_GB2312" w:eastAsia="仿宋_GB2312" w:hAnsi="Times New Roman" w:cs="Times New Roman"/>
          <w:b w:val="0"/>
          <w:bCs w:val="0"/>
          <w:sz w:val="30"/>
          <w:szCs w:val="30"/>
        </w:rPr>
        <w:lastRenderedPageBreak/>
        <w:t>（四）竞赛平台成熟。根据行业特点，赛项选择相对先进、通用性强、社会保有量高的设备与软件</w:t>
      </w:r>
      <w:r w:rsidRPr="00C17627">
        <w:rPr>
          <w:rFonts w:ascii="仿宋_GB2312" w:eastAsia="仿宋_GB2312" w:hAnsi="Times New Roman" w:cs="Times New Roman" w:hint="eastAsia"/>
          <w:b w:val="0"/>
          <w:bCs w:val="0"/>
          <w:sz w:val="30"/>
          <w:szCs w:val="30"/>
        </w:rPr>
        <w:t>。</w:t>
      </w:r>
      <w:bookmarkEnd w:id="23"/>
      <w:bookmarkEnd w:id="24"/>
      <w:bookmarkEnd w:id="25"/>
      <w:bookmarkEnd w:id="26"/>
      <w:bookmarkEnd w:id="27"/>
    </w:p>
    <w:p w14:paraId="338910B7" w14:textId="6CED0E2E" w:rsidR="00AE6EDC" w:rsidRDefault="00AE6EDC" w:rsidP="00D33EF2">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平台以移动互联为支撑,</w:t>
      </w:r>
      <w:r w:rsidR="00C52E2B" w:rsidRPr="00C52E2B">
        <w:rPr>
          <w:rFonts w:ascii="仿宋_GB2312" w:eastAsia="仿宋_GB2312" w:hAnsi="Times New Roman" w:cs="Times New Roman" w:hint="eastAsia"/>
          <w:sz w:val="30"/>
          <w:szCs w:val="30"/>
        </w:rPr>
        <w:t xml:space="preserve"> </w:t>
      </w:r>
      <w:r w:rsidR="00C52E2B" w:rsidRPr="00AA037E">
        <w:rPr>
          <w:rFonts w:ascii="仿宋_GB2312" w:eastAsia="仿宋_GB2312" w:hAnsi="Times New Roman" w:cs="Times New Roman" w:hint="eastAsia"/>
          <w:sz w:val="30"/>
          <w:szCs w:val="30"/>
        </w:rPr>
        <w:t>平台技术成熟，功能稳定，性能出色</w:t>
      </w:r>
      <w:r w:rsidR="0018061E">
        <w:rPr>
          <w:rFonts w:ascii="仿宋_GB2312" w:eastAsia="仿宋_GB2312" w:hAnsi="Times New Roman" w:cs="Times New Roman" w:hint="eastAsia"/>
          <w:sz w:val="30"/>
          <w:szCs w:val="30"/>
        </w:rPr>
        <w:t>，</w:t>
      </w:r>
      <w:r w:rsidRPr="00FC794E">
        <w:rPr>
          <w:rFonts w:ascii="仿宋_GB2312" w:eastAsia="仿宋_GB2312" w:hAnsi="Times New Roman" w:cs="Times New Roman" w:hint="eastAsia"/>
          <w:sz w:val="30"/>
          <w:szCs w:val="30"/>
        </w:rPr>
        <w:t>基于HTML5和CSS3等开发技术，针对移动终端使用人群，提供丰富的微网站建设功能。</w:t>
      </w:r>
      <w:r w:rsidRPr="00964481">
        <w:rPr>
          <w:rFonts w:ascii="仿宋_GB2312" w:eastAsia="仿宋_GB2312" w:hAnsi="Times New Roman" w:cs="Times New Roman" w:hint="eastAsia"/>
          <w:sz w:val="30"/>
          <w:szCs w:val="30"/>
        </w:rPr>
        <w:t>软件采用业内通用的微网站</w:t>
      </w:r>
      <w:proofErr w:type="gramStart"/>
      <w:r w:rsidRPr="00964481">
        <w:rPr>
          <w:rFonts w:ascii="仿宋_GB2312" w:eastAsia="仿宋_GB2312" w:hAnsi="Times New Roman" w:cs="Times New Roman" w:hint="eastAsia"/>
          <w:sz w:val="30"/>
          <w:szCs w:val="30"/>
        </w:rPr>
        <w:t>和微信运营</w:t>
      </w:r>
      <w:proofErr w:type="gramEnd"/>
      <w:r w:rsidRPr="00964481">
        <w:rPr>
          <w:rFonts w:ascii="仿宋_GB2312" w:eastAsia="仿宋_GB2312" w:hAnsi="Times New Roman" w:cs="Times New Roman" w:hint="eastAsia"/>
          <w:sz w:val="30"/>
          <w:szCs w:val="30"/>
        </w:rPr>
        <w:t>理念，</w:t>
      </w:r>
      <w:r>
        <w:rPr>
          <w:rFonts w:ascii="仿宋_GB2312" w:eastAsia="仿宋_GB2312" w:hAnsi="Times New Roman" w:cs="Times New Roman" w:hint="eastAsia"/>
          <w:sz w:val="30"/>
          <w:szCs w:val="30"/>
        </w:rPr>
        <w:t>无论使用方法还是操作界面都与</w:t>
      </w:r>
      <w:r w:rsidRPr="00964481">
        <w:rPr>
          <w:rFonts w:ascii="仿宋_GB2312" w:eastAsia="仿宋_GB2312" w:hAnsi="Times New Roman" w:cs="Times New Roman" w:hint="eastAsia"/>
          <w:sz w:val="30"/>
          <w:szCs w:val="30"/>
        </w:rPr>
        <w:t>互联网行业</w:t>
      </w:r>
      <w:r>
        <w:rPr>
          <w:rFonts w:ascii="仿宋_GB2312" w:eastAsia="仿宋_GB2312" w:hAnsi="Times New Roman" w:cs="Times New Roman" w:hint="eastAsia"/>
          <w:sz w:val="30"/>
          <w:szCs w:val="30"/>
        </w:rPr>
        <w:t>的通用</w:t>
      </w:r>
      <w:r w:rsidRPr="00964481">
        <w:rPr>
          <w:rFonts w:ascii="仿宋_GB2312" w:eastAsia="仿宋_GB2312" w:hAnsi="Times New Roman" w:cs="Times New Roman" w:hint="eastAsia"/>
          <w:sz w:val="30"/>
          <w:szCs w:val="30"/>
        </w:rPr>
        <w:t>软件相似，如学校有类似软件，无需购置即可进行训练。赛项</w:t>
      </w:r>
      <w:r w:rsidRPr="00FC794E">
        <w:rPr>
          <w:rFonts w:ascii="仿宋_GB2312" w:eastAsia="仿宋_GB2312" w:hAnsi="Times New Roman" w:cs="Times New Roman" w:hint="eastAsia"/>
          <w:sz w:val="30"/>
          <w:szCs w:val="30"/>
        </w:rPr>
        <w:t>集合微网站设计、开发、</w:t>
      </w:r>
      <w:r>
        <w:rPr>
          <w:rFonts w:ascii="仿宋_GB2312" w:eastAsia="仿宋_GB2312" w:hAnsi="Times New Roman" w:cs="Times New Roman" w:hint="eastAsia"/>
          <w:sz w:val="30"/>
          <w:szCs w:val="30"/>
        </w:rPr>
        <w:t>应</w:t>
      </w:r>
      <w:r w:rsidRPr="00FC794E">
        <w:rPr>
          <w:rFonts w:ascii="仿宋_GB2312" w:eastAsia="仿宋_GB2312" w:hAnsi="Times New Roman" w:cs="Times New Roman" w:hint="eastAsia"/>
          <w:sz w:val="30"/>
          <w:szCs w:val="30"/>
        </w:rPr>
        <w:t>用先进技术于一体，可以让参赛选手在掌握专业知识原理层面的同时，又能更多的锻炼职业学校学生建设微网站中的实际操作技能。</w:t>
      </w:r>
    </w:p>
    <w:p w14:paraId="0534D750" w14:textId="17FF5D21" w:rsidR="00AE6EDC" w:rsidRPr="005C03FA" w:rsidRDefault="00AA037E" w:rsidP="00D01A23">
      <w:pPr>
        <w:spacing w:line="560" w:lineRule="exact"/>
        <w:ind w:firstLineChars="200" w:firstLine="600"/>
        <w:rPr>
          <w:rFonts w:ascii="Arial Narrow" w:eastAsia="仿宋_GB2312" w:hAnsi="Arial Narrow" w:cs="Arial"/>
          <w:sz w:val="30"/>
          <w:szCs w:val="30"/>
        </w:rPr>
      </w:pPr>
      <w:r w:rsidRPr="00AA037E">
        <w:rPr>
          <w:rFonts w:ascii="仿宋_GB2312" w:eastAsia="仿宋_GB2312" w:hAnsi="Times New Roman" w:cs="Times New Roman" w:hint="eastAsia"/>
          <w:sz w:val="30"/>
          <w:szCs w:val="30"/>
        </w:rPr>
        <w:t>本赛项所使用的</w:t>
      </w:r>
      <w:r w:rsidR="00DB2CFE">
        <w:rPr>
          <w:rFonts w:ascii="仿宋_GB2312" w:eastAsia="仿宋_GB2312" w:hAnsi="Times New Roman" w:cs="Times New Roman" w:hint="eastAsia"/>
          <w:sz w:val="30"/>
          <w:szCs w:val="30"/>
        </w:rPr>
        <w:t>微网站设计与开发</w:t>
      </w:r>
      <w:r w:rsidRPr="00AA037E">
        <w:rPr>
          <w:rFonts w:ascii="仿宋_GB2312" w:eastAsia="仿宋_GB2312" w:hAnsi="Times New Roman" w:cs="Times New Roman" w:hint="eastAsia"/>
          <w:sz w:val="30"/>
          <w:szCs w:val="30"/>
        </w:rPr>
        <w:t>平台</w:t>
      </w:r>
      <w:r w:rsidR="00A86096" w:rsidRPr="00FC794E">
        <w:rPr>
          <w:rFonts w:ascii="仿宋_GB2312" w:eastAsia="仿宋_GB2312" w:hAnsi="Times New Roman" w:cs="Times New Roman" w:hint="eastAsia"/>
          <w:sz w:val="30"/>
          <w:szCs w:val="30"/>
        </w:rPr>
        <w:t>已经</w:t>
      </w:r>
      <w:r w:rsidR="00FC476B">
        <w:rPr>
          <w:rFonts w:ascii="仿宋_GB2312" w:eastAsia="仿宋_GB2312" w:hAnsi="Times New Roman" w:cs="Times New Roman" w:hint="eastAsia"/>
          <w:sz w:val="30"/>
          <w:szCs w:val="30"/>
        </w:rPr>
        <w:t>在2015至2017年</w:t>
      </w:r>
      <w:r w:rsidR="00A86096" w:rsidRPr="00FC794E">
        <w:rPr>
          <w:rFonts w:ascii="仿宋_GB2312" w:eastAsia="仿宋_GB2312" w:hAnsi="Times New Roman" w:cs="Times New Roman" w:hint="eastAsia"/>
          <w:sz w:val="30"/>
          <w:szCs w:val="30"/>
        </w:rPr>
        <w:t>连续</w:t>
      </w:r>
      <w:r w:rsidR="00A86096" w:rsidRPr="000E77B0">
        <w:rPr>
          <w:rFonts w:ascii="仿宋_GB2312" w:eastAsia="仿宋_GB2312" w:hAnsi="Times New Roman" w:cs="Times New Roman" w:hint="eastAsia"/>
          <w:sz w:val="30"/>
          <w:szCs w:val="30"/>
        </w:rPr>
        <w:t>三年成功</w:t>
      </w:r>
      <w:r w:rsidR="007C6F9A" w:rsidRPr="000E77B0">
        <w:rPr>
          <w:rFonts w:ascii="仿宋_GB2312" w:eastAsia="仿宋_GB2312" w:hAnsi="Times New Roman" w:cs="Times New Roman" w:hint="eastAsia"/>
          <w:sz w:val="30"/>
          <w:szCs w:val="30"/>
        </w:rPr>
        <w:t>应用于</w:t>
      </w:r>
      <w:r w:rsidR="00A86096" w:rsidRPr="000E77B0">
        <w:rPr>
          <w:rFonts w:ascii="仿宋_GB2312" w:eastAsia="仿宋_GB2312" w:hAnsi="Times New Roman" w:cs="Times New Roman" w:hint="eastAsia"/>
          <w:sz w:val="30"/>
          <w:szCs w:val="30"/>
        </w:rPr>
        <w:t>全国中等职业学校信息技术技能大赛</w:t>
      </w:r>
      <w:r w:rsidR="00C52E2B" w:rsidRPr="000E77B0">
        <w:rPr>
          <w:rFonts w:ascii="仿宋_GB2312" w:eastAsia="仿宋_GB2312" w:hAnsi="Times New Roman" w:cs="Times New Roman" w:hint="eastAsia"/>
          <w:sz w:val="30"/>
          <w:szCs w:val="30"/>
        </w:rPr>
        <w:t>，赛项共有来自于27各省、直辖和单列</w:t>
      </w:r>
      <w:r w:rsidR="00C52E2B">
        <w:rPr>
          <w:rFonts w:ascii="仿宋_GB2312" w:eastAsia="仿宋_GB2312" w:hAnsi="Times New Roman" w:cs="Times New Roman" w:hint="eastAsia"/>
          <w:sz w:val="30"/>
          <w:szCs w:val="30"/>
        </w:rPr>
        <w:t>市的百余参赛队参加。此外，</w:t>
      </w:r>
      <w:r w:rsidR="00FC476B">
        <w:rPr>
          <w:rFonts w:ascii="仿宋_GB2312" w:eastAsia="仿宋_GB2312" w:hAnsi="Times New Roman" w:cs="Times New Roman" w:hint="eastAsia"/>
          <w:sz w:val="30"/>
          <w:szCs w:val="30"/>
        </w:rPr>
        <w:t>在2016至</w:t>
      </w:r>
      <w:r w:rsidR="00FC476B" w:rsidRPr="00FC476B">
        <w:rPr>
          <w:rFonts w:ascii="仿宋_GB2312" w:eastAsia="仿宋_GB2312" w:hAnsi="Times New Roman" w:cs="Times New Roman" w:hint="eastAsia"/>
          <w:sz w:val="30"/>
          <w:szCs w:val="30"/>
        </w:rPr>
        <w:t>2017年</w:t>
      </w:r>
      <w:r w:rsidR="00FC476B">
        <w:rPr>
          <w:rFonts w:ascii="仿宋_GB2312" w:eastAsia="仿宋_GB2312" w:hAnsi="Times New Roman" w:cs="Times New Roman" w:hint="eastAsia"/>
          <w:sz w:val="30"/>
          <w:szCs w:val="30"/>
        </w:rPr>
        <w:t>连续</w:t>
      </w:r>
      <w:r w:rsidR="00D62E55">
        <w:rPr>
          <w:rFonts w:ascii="仿宋_GB2312" w:eastAsia="仿宋_GB2312" w:hAnsi="Times New Roman" w:cs="Times New Roman" w:hint="eastAsia"/>
          <w:sz w:val="30"/>
          <w:szCs w:val="30"/>
        </w:rPr>
        <w:t>2</w:t>
      </w:r>
      <w:r w:rsidR="00B733AE">
        <w:rPr>
          <w:rFonts w:ascii="仿宋_GB2312" w:eastAsia="仿宋_GB2312" w:hAnsi="Times New Roman" w:cs="Times New Roman" w:hint="eastAsia"/>
          <w:sz w:val="30"/>
          <w:szCs w:val="30"/>
        </w:rPr>
        <w:t>年成功应用</w:t>
      </w:r>
      <w:r w:rsidR="00FC476B">
        <w:rPr>
          <w:rFonts w:ascii="仿宋_GB2312" w:eastAsia="仿宋_GB2312" w:hAnsi="Times New Roman" w:cs="Times New Roman" w:hint="eastAsia"/>
          <w:sz w:val="30"/>
          <w:szCs w:val="30"/>
        </w:rPr>
        <w:t>于</w:t>
      </w:r>
      <w:r w:rsidR="00FC476B" w:rsidRPr="00FC476B">
        <w:rPr>
          <w:rFonts w:ascii="仿宋_GB2312" w:eastAsia="仿宋_GB2312" w:hAnsi="Times New Roman" w:cs="Times New Roman" w:hint="eastAsia"/>
          <w:sz w:val="30"/>
          <w:szCs w:val="30"/>
        </w:rPr>
        <w:t>黑龙江省中等职业学校技能大赛</w:t>
      </w:r>
      <w:r w:rsidR="00C52E2B">
        <w:rPr>
          <w:rFonts w:ascii="仿宋_GB2312" w:eastAsia="仿宋_GB2312" w:hAnsi="Times New Roman" w:cs="Times New Roman" w:hint="eastAsia"/>
          <w:sz w:val="30"/>
          <w:szCs w:val="30"/>
        </w:rPr>
        <w:t>、</w:t>
      </w:r>
      <w:r w:rsidR="00FC476B">
        <w:rPr>
          <w:rFonts w:ascii="仿宋_GB2312" w:eastAsia="仿宋_GB2312" w:hAnsi="Times New Roman" w:cs="Times New Roman" w:hint="eastAsia"/>
          <w:sz w:val="30"/>
          <w:szCs w:val="30"/>
        </w:rPr>
        <w:t>2016</w:t>
      </w:r>
      <w:r w:rsidR="00D62E55">
        <w:rPr>
          <w:rFonts w:ascii="仿宋_GB2312" w:eastAsia="仿宋_GB2312" w:hAnsi="Times New Roman" w:cs="Times New Roman" w:hint="eastAsia"/>
          <w:sz w:val="30"/>
          <w:szCs w:val="30"/>
        </w:rPr>
        <w:t>至2017</w:t>
      </w:r>
      <w:r w:rsidR="00FC476B">
        <w:rPr>
          <w:rFonts w:ascii="仿宋_GB2312" w:eastAsia="仿宋_GB2312" w:hAnsi="Times New Roman" w:cs="Times New Roman" w:hint="eastAsia"/>
          <w:sz w:val="30"/>
          <w:szCs w:val="30"/>
        </w:rPr>
        <w:t>年</w:t>
      </w:r>
      <w:r w:rsidR="00D62E55">
        <w:rPr>
          <w:rFonts w:ascii="仿宋_GB2312" w:eastAsia="仿宋_GB2312" w:hAnsi="Times New Roman" w:cs="Times New Roman" w:hint="eastAsia"/>
          <w:sz w:val="30"/>
          <w:szCs w:val="30"/>
        </w:rPr>
        <w:t>连续</w:t>
      </w:r>
      <w:r w:rsidR="00D62E55">
        <w:rPr>
          <w:rFonts w:ascii="仿宋_GB2312" w:eastAsia="仿宋_GB2312" w:hAnsi="Times New Roman" w:cs="Times New Roman"/>
          <w:sz w:val="30"/>
          <w:szCs w:val="30"/>
        </w:rPr>
        <w:t>2</w:t>
      </w:r>
      <w:r w:rsidR="00D62E55">
        <w:rPr>
          <w:rFonts w:ascii="仿宋_GB2312" w:eastAsia="仿宋_GB2312" w:hAnsi="Times New Roman" w:cs="Times New Roman" w:hint="eastAsia"/>
          <w:sz w:val="30"/>
          <w:szCs w:val="30"/>
        </w:rPr>
        <w:t>年成</w:t>
      </w:r>
      <w:r w:rsidR="002F55DA">
        <w:rPr>
          <w:rFonts w:ascii="仿宋_GB2312" w:eastAsia="仿宋_GB2312" w:hAnsi="Times New Roman" w:cs="Times New Roman" w:hint="eastAsia"/>
          <w:sz w:val="30"/>
          <w:szCs w:val="30"/>
        </w:rPr>
        <w:t>办</w:t>
      </w:r>
      <w:r w:rsidR="00FC476B">
        <w:rPr>
          <w:rFonts w:ascii="仿宋_GB2312" w:eastAsia="仿宋_GB2312" w:hAnsi="Times New Roman" w:cs="Times New Roman" w:hint="eastAsia"/>
          <w:sz w:val="30"/>
          <w:szCs w:val="30"/>
        </w:rPr>
        <w:t>宁波市</w:t>
      </w:r>
      <w:r w:rsidR="00FC476B" w:rsidRPr="00FC476B">
        <w:rPr>
          <w:rFonts w:ascii="仿宋_GB2312" w:eastAsia="仿宋_GB2312" w:hAnsi="Times New Roman" w:cs="Times New Roman" w:hint="eastAsia"/>
          <w:sz w:val="30"/>
          <w:szCs w:val="30"/>
        </w:rPr>
        <w:t>中等职业</w:t>
      </w:r>
      <w:r w:rsidR="00B733AE">
        <w:rPr>
          <w:rFonts w:ascii="仿宋_GB2312" w:eastAsia="仿宋_GB2312" w:hAnsi="Times New Roman" w:cs="Times New Roman" w:hint="eastAsia"/>
          <w:sz w:val="30"/>
          <w:szCs w:val="30"/>
        </w:rPr>
        <w:t>教育技能（才艺）大赛</w:t>
      </w:r>
      <w:r w:rsidR="00FC476B">
        <w:rPr>
          <w:rFonts w:ascii="仿宋_GB2312" w:eastAsia="仿宋_GB2312" w:hAnsi="Times New Roman" w:cs="Times New Roman" w:hint="eastAsia"/>
          <w:sz w:val="30"/>
          <w:szCs w:val="30"/>
        </w:rPr>
        <w:t>等多省市比赛。本赛项</w:t>
      </w:r>
      <w:r w:rsidR="00FC476B" w:rsidRPr="00FC794E">
        <w:rPr>
          <w:rFonts w:ascii="仿宋_GB2312" w:eastAsia="仿宋_GB2312" w:hAnsi="Times New Roman" w:cs="Times New Roman" w:hint="eastAsia"/>
          <w:sz w:val="30"/>
          <w:szCs w:val="30"/>
        </w:rPr>
        <w:t>得到了信息类专业院校的</w:t>
      </w:r>
      <w:r w:rsidR="00CB2624">
        <w:rPr>
          <w:rFonts w:ascii="仿宋_GB2312" w:eastAsia="仿宋_GB2312" w:hAnsi="Times New Roman" w:cs="Times New Roman" w:hint="eastAsia"/>
          <w:sz w:val="30"/>
          <w:szCs w:val="30"/>
        </w:rPr>
        <w:t>一致</w:t>
      </w:r>
      <w:r w:rsidR="00FC476B" w:rsidRPr="00FC794E">
        <w:rPr>
          <w:rFonts w:ascii="仿宋_GB2312" w:eastAsia="仿宋_GB2312" w:hAnsi="Times New Roman" w:cs="Times New Roman" w:hint="eastAsia"/>
          <w:sz w:val="30"/>
          <w:szCs w:val="30"/>
        </w:rPr>
        <w:t>认可</w:t>
      </w:r>
      <w:r w:rsidR="00FC476B">
        <w:rPr>
          <w:rFonts w:ascii="仿宋_GB2312" w:eastAsia="仿宋_GB2312" w:hAnsi="Times New Roman" w:cs="Times New Roman" w:hint="eastAsia"/>
          <w:sz w:val="30"/>
          <w:szCs w:val="30"/>
        </w:rPr>
        <w:t>和</w:t>
      </w:r>
      <w:r w:rsidR="00FC476B" w:rsidRPr="00FC794E">
        <w:rPr>
          <w:rFonts w:ascii="仿宋_GB2312" w:eastAsia="仿宋_GB2312" w:hAnsi="Times New Roman" w:cs="Times New Roman" w:hint="eastAsia"/>
          <w:sz w:val="30"/>
          <w:szCs w:val="30"/>
        </w:rPr>
        <w:t>广大师生的高度赞赏</w:t>
      </w:r>
      <w:r w:rsidR="00CB2624">
        <w:rPr>
          <w:rFonts w:ascii="仿宋_GB2312" w:eastAsia="仿宋_GB2312" w:hAnsi="Times New Roman" w:cs="Times New Roman" w:hint="eastAsia"/>
          <w:sz w:val="30"/>
          <w:szCs w:val="30"/>
        </w:rPr>
        <w:t>评价</w:t>
      </w:r>
      <w:r w:rsidR="00C52E2B">
        <w:rPr>
          <w:rFonts w:ascii="仿宋_GB2312" w:eastAsia="仿宋_GB2312" w:hAnsi="Times New Roman" w:cs="Times New Roman" w:hint="eastAsia"/>
          <w:sz w:val="30"/>
          <w:szCs w:val="30"/>
        </w:rPr>
        <w:t>，</w:t>
      </w:r>
      <w:r w:rsidR="00FC476B" w:rsidRPr="00FC794E">
        <w:rPr>
          <w:rFonts w:ascii="仿宋_GB2312" w:eastAsia="仿宋_GB2312" w:hAnsi="Times New Roman" w:cs="Times New Roman" w:hint="eastAsia"/>
          <w:sz w:val="30"/>
          <w:szCs w:val="30"/>
        </w:rPr>
        <w:t>比赛和训练期间涌现了大量优秀的微网站作品，部分学校以此作为学校招生宣传移动的窗口，还有部分学校以此为基础拓展了校企合作和学生创业渠道。现已有部分中职院校学生通过</w:t>
      </w:r>
      <w:r w:rsidR="00FC476B">
        <w:rPr>
          <w:rFonts w:ascii="仿宋_GB2312" w:eastAsia="仿宋_GB2312" w:hAnsi="Times New Roman" w:cs="Times New Roman" w:hint="eastAsia"/>
          <w:sz w:val="30"/>
          <w:szCs w:val="30"/>
        </w:rPr>
        <w:t>比赛提高技能，已经</w:t>
      </w:r>
      <w:r w:rsidR="00FC476B" w:rsidRPr="00FC794E">
        <w:rPr>
          <w:rFonts w:ascii="仿宋_GB2312" w:eastAsia="仿宋_GB2312" w:hAnsi="Times New Roman" w:cs="Times New Roman" w:hint="eastAsia"/>
          <w:sz w:val="30"/>
          <w:szCs w:val="30"/>
        </w:rPr>
        <w:t>为政府、企事业服务，创造经济效益和社会价值，取得了良好的效果</w:t>
      </w:r>
      <w:r w:rsidR="00CB2624">
        <w:rPr>
          <w:rFonts w:ascii="仿宋_GB2312" w:eastAsia="仿宋_GB2312" w:hAnsi="Times New Roman" w:cs="Times New Roman" w:hint="eastAsia"/>
          <w:sz w:val="30"/>
          <w:szCs w:val="30"/>
        </w:rPr>
        <w:t>，例如青岛市黄岛区高职校微网站工作室承揽了全市教育部门的微网站建设工作等</w:t>
      </w:r>
      <w:r w:rsidR="00FC476B" w:rsidRPr="00FC794E">
        <w:rPr>
          <w:rFonts w:ascii="仿宋_GB2312" w:eastAsia="仿宋_GB2312" w:hAnsi="Times New Roman" w:cs="Times New Roman" w:hint="eastAsia"/>
          <w:sz w:val="30"/>
          <w:szCs w:val="30"/>
        </w:rPr>
        <w:t>。</w:t>
      </w:r>
    </w:p>
    <w:p w14:paraId="3A259FBE" w14:textId="77777777" w:rsidR="00B81F54" w:rsidRPr="00866CD3" w:rsidRDefault="002C2181" w:rsidP="00D01A23">
      <w:pPr>
        <w:pStyle w:val="2"/>
        <w:spacing w:before="0" w:after="0" w:line="560" w:lineRule="exact"/>
        <w:rPr>
          <w:rFonts w:ascii="黑体" w:eastAsia="黑体" w:hAnsi="黑体" w:cs="黑体"/>
          <w:sz w:val="30"/>
          <w:szCs w:val="30"/>
        </w:rPr>
      </w:pPr>
      <w:bookmarkStart w:id="28" w:name="_Toc492640181"/>
      <w:r w:rsidRPr="00866CD3">
        <w:rPr>
          <w:rFonts w:ascii="Arial Narrow" w:eastAsia="仿宋_GB2312" w:hAnsi="Arial Narrow" w:cs="Arial" w:hint="eastAsia"/>
          <w:bCs w:val="0"/>
          <w:sz w:val="30"/>
          <w:szCs w:val="30"/>
        </w:rPr>
        <w:lastRenderedPageBreak/>
        <w:t>五、赛项方案的特色与创新点</w:t>
      </w:r>
      <w:bookmarkEnd w:id="28"/>
    </w:p>
    <w:p w14:paraId="506DFD83" w14:textId="33FCD8CB" w:rsidR="00703887" w:rsidRPr="00FC794E" w:rsidRDefault="00703887" w:rsidP="00D01A23">
      <w:pPr>
        <w:pStyle w:val="3"/>
        <w:spacing w:before="0" w:after="0" w:line="560" w:lineRule="exact"/>
        <w:rPr>
          <w:rFonts w:ascii="仿宋_GB2312" w:eastAsia="仿宋_GB2312" w:hAnsi="Times New Roman" w:cs="Times New Roman"/>
          <w:sz w:val="30"/>
          <w:szCs w:val="30"/>
        </w:rPr>
      </w:pPr>
      <w:bookmarkStart w:id="29" w:name="_Toc491870682"/>
      <w:bookmarkStart w:id="30" w:name="_Toc492640182"/>
      <w:r w:rsidRPr="00C17627">
        <w:rPr>
          <w:rFonts w:ascii="仿宋_GB2312" w:eastAsia="仿宋_GB2312" w:hAnsi="Times New Roman" w:cs="Times New Roman" w:hint="eastAsia"/>
          <w:b w:val="0"/>
          <w:bCs w:val="0"/>
          <w:sz w:val="30"/>
          <w:szCs w:val="30"/>
        </w:rPr>
        <w:t>（一）</w:t>
      </w:r>
      <w:r w:rsidR="007F487A" w:rsidRPr="00C17627">
        <w:rPr>
          <w:rFonts w:ascii="仿宋_GB2312" w:eastAsia="仿宋_GB2312" w:hAnsi="Times New Roman" w:cs="Times New Roman" w:hint="eastAsia"/>
          <w:b w:val="0"/>
          <w:bCs w:val="0"/>
          <w:sz w:val="30"/>
          <w:szCs w:val="30"/>
        </w:rPr>
        <w:t>竞赛内容</w:t>
      </w:r>
      <w:r w:rsidR="005C03FA" w:rsidRPr="00C17627">
        <w:rPr>
          <w:rFonts w:ascii="仿宋_GB2312" w:eastAsia="仿宋_GB2312" w:hAnsi="Times New Roman" w:cs="Times New Roman" w:hint="eastAsia"/>
          <w:b w:val="0"/>
          <w:bCs w:val="0"/>
          <w:sz w:val="30"/>
          <w:szCs w:val="30"/>
        </w:rPr>
        <w:t>对接</w:t>
      </w:r>
      <w:r w:rsidRPr="00C17627">
        <w:rPr>
          <w:rFonts w:ascii="仿宋_GB2312" w:eastAsia="仿宋_GB2312" w:hAnsi="Times New Roman" w:cs="Times New Roman" w:hint="eastAsia"/>
          <w:b w:val="0"/>
          <w:bCs w:val="0"/>
          <w:sz w:val="30"/>
          <w:szCs w:val="30"/>
        </w:rPr>
        <w:t>“互联网+”各行业</w:t>
      </w:r>
      <w:r w:rsidR="005C03FA" w:rsidRPr="00C17627">
        <w:rPr>
          <w:rFonts w:ascii="仿宋_GB2312" w:eastAsia="仿宋_GB2312" w:hAnsi="Times New Roman" w:cs="Times New Roman" w:hint="eastAsia"/>
          <w:b w:val="0"/>
          <w:bCs w:val="0"/>
          <w:sz w:val="30"/>
          <w:szCs w:val="30"/>
        </w:rPr>
        <w:t>广泛</w:t>
      </w:r>
      <w:r w:rsidRPr="00C17627">
        <w:rPr>
          <w:rFonts w:ascii="仿宋_GB2312" w:eastAsia="仿宋_GB2312" w:hAnsi="Times New Roman" w:cs="Times New Roman" w:hint="eastAsia"/>
          <w:b w:val="0"/>
          <w:bCs w:val="0"/>
          <w:sz w:val="30"/>
          <w:szCs w:val="30"/>
        </w:rPr>
        <w:t>应用</w:t>
      </w:r>
      <w:bookmarkEnd w:id="29"/>
      <w:bookmarkEnd w:id="30"/>
    </w:p>
    <w:p w14:paraId="26A35AFD" w14:textId="03F7D969" w:rsidR="009B3B15" w:rsidRDefault="009B3B15" w:rsidP="00D01A23">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赛项</w:t>
      </w:r>
      <w:r w:rsidR="00703887" w:rsidRPr="00FC794E">
        <w:rPr>
          <w:rFonts w:ascii="仿宋_GB2312" w:eastAsia="仿宋_GB2312" w:hAnsi="Times New Roman" w:cs="Times New Roman" w:hint="eastAsia"/>
          <w:sz w:val="30"/>
          <w:szCs w:val="30"/>
        </w:rPr>
        <w:t>突出</w:t>
      </w:r>
      <w:r w:rsidR="005C03FA">
        <w:rPr>
          <w:rFonts w:ascii="仿宋_GB2312" w:eastAsia="仿宋_GB2312" w:hAnsi="Times New Roman" w:cs="Times New Roman" w:hint="eastAsia"/>
          <w:sz w:val="30"/>
          <w:szCs w:val="30"/>
        </w:rPr>
        <w:t>对接</w:t>
      </w:r>
      <w:r w:rsidR="00703887" w:rsidRPr="00FC794E">
        <w:rPr>
          <w:rFonts w:ascii="仿宋_GB2312" w:eastAsia="仿宋_GB2312" w:hAnsi="Times New Roman" w:cs="Times New Roman" w:hint="eastAsia"/>
          <w:sz w:val="30"/>
          <w:szCs w:val="30"/>
        </w:rPr>
        <w:t>移动互联技术在</w:t>
      </w:r>
      <w:r w:rsidR="005C03FA">
        <w:rPr>
          <w:rFonts w:ascii="仿宋_GB2312" w:eastAsia="仿宋_GB2312" w:hAnsi="Times New Roman" w:cs="Times New Roman" w:hint="eastAsia"/>
          <w:sz w:val="30"/>
          <w:szCs w:val="30"/>
        </w:rPr>
        <w:t>各行各业中的应用</w:t>
      </w:r>
      <w:r w:rsidR="001D25E2">
        <w:rPr>
          <w:rFonts w:ascii="仿宋_GB2312" w:eastAsia="仿宋_GB2312" w:hAnsi="Times New Roman" w:cs="Times New Roman" w:hint="eastAsia"/>
          <w:sz w:val="30"/>
          <w:szCs w:val="30"/>
        </w:rPr>
        <w:t>实际</w:t>
      </w:r>
      <w:r w:rsidR="005C03FA">
        <w:rPr>
          <w:rFonts w:ascii="仿宋_GB2312" w:eastAsia="仿宋_GB2312" w:hAnsi="Times New Roman" w:cs="Times New Roman" w:hint="eastAsia"/>
          <w:sz w:val="30"/>
          <w:szCs w:val="30"/>
        </w:rPr>
        <w:t>，聚焦</w:t>
      </w:r>
      <w:r w:rsidR="00703887" w:rsidRPr="00FC794E">
        <w:rPr>
          <w:rFonts w:ascii="仿宋_GB2312" w:eastAsia="仿宋_GB2312" w:hAnsi="Times New Roman" w:cs="Times New Roman" w:hint="eastAsia"/>
          <w:sz w:val="30"/>
          <w:szCs w:val="30"/>
        </w:rPr>
        <w:t>信息技术类专业的新</w:t>
      </w:r>
      <w:r w:rsidR="005C03FA">
        <w:rPr>
          <w:rFonts w:ascii="仿宋_GB2312" w:eastAsia="仿宋_GB2312" w:hAnsi="Times New Roman" w:cs="Times New Roman" w:hint="eastAsia"/>
          <w:sz w:val="30"/>
          <w:szCs w:val="30"/>
        </w:rPr>
        <w:t>方向</w:t>
      </w:r>
      <w:r w:rsidR="00703887" w:rsidRPr="00FC794E">
        <w:rPr>
          <w:rFonts w:ascii="仿宋_GB2312" w:eastAsia="仿宋_GB2312" w:hAnsi="Times New Roman" w:cs="Times New Roman" w:hint="eastAsia"/>
          <w:sz w:val="30"/>
          <w:szCs w:val="30"/>
        </w:rPr>
        <w:t>，</w:t>
      </w:r>
      <w:r w:rsidRPr="00FC794E">
        <w:rPr>
          <w:rFonts w:ascii="仿宋_GB2312" w:eastAsia="仿宋_GB2312" w:hAnsi="Times New Roman" w:cs="Times New Roman" w:hint="eastAsia"/>
          <w:sz w:val="30"/>
          <w:szCs w:val="30"/>
        </w:rPr>
        <w:t>注重</w:t>
      </w:r>
      <w:r>
        <w:rPr>
          <w:rFonts w:ascii="仿宋_GB2312" w:eastAsia="仿宋_GB2312" w:hAnsi="Times New Roman" w:cs="Times New Roman" w:hint="eastAsia"/>
          <w:sz w:val="30"/>
          <w:szCs w:val="30"/>
        </w:rPr>
        <w:t>考查</w:t>
      </w:r>
      <w:r w:rsidRPr="00FC794E">
        <w:rPr>
          <w:rFonts w:ascii="仿宋_GB2312" w:eastAsia="仿宋_GB2312" w:hAnsi="Times New Roman" w:cs="Times New Roman" w:hint="eastAsia"/>
          <w:sz w:val="30"/>
          <w:szCs w:val="30"/>
        </w:rPr>
        <w:t>参赛选手的微网站</w:t>
      </w:r>
      <w:r>
        <w:rPr>
          <w:rFonts w:ascii="仿宋_GB2312" w:eastAsia="仿宋_GB2312" w:hAnsi="Times New Roman" w:cs="Times New Roman" w:hint="eastAsia"/>
          <w:sz w:val="30"/>
          <w:szCs w:val="30"/>
        </w:rPr>
        <w:t>创意设计</w:t>
      </w:r>
      <w:r w:rsidRPr="00FC794E">
        <w:rPr>
          <w:rFonts w:ascii="仿宋_GB2312" w:eastAsia="仿宋_GB2312" w:hAnsi="Times New Roman" w:cs="Times New Roman" w:hint="eastAsia"/>
          <w:sz w:val="30"/>
          <w:szCs w:val="30"/>
        </w:rPr>
        <w:t>、开发</w:t>
      </w:r>
      <w:r>
        <w:rPr>
          <w:rFonts w:ascii="仿宋_GB2312" w:eastAsia="仿宋_GB2312" w:hAnsi="Times New Roman" w:cs="Times New Roman" w:hint="eastAsia"/>
          <w:sz w:val="30"/>
          <w:szCs w:val="30"/>
        </w:rPr>
        <w:t>制作、应用维护</w:t>
      </w:r>
      <w:r w:rsidRPr="00FC794E">
        <w:rPr>
          <w:rFonts w:ascii="仿宋_GB2312" w:eastAsia="仿宋_GB2312" w:hAnsi="Times New Roman" w:cs="Times New Roman" w:hint="eastAsia"/>
          <w:sz w:val="30"/>
          <w:szCs w:val="30"/>
        </w:rPr>
        <w:t>技能。</w:t>
      </w:r>
      <w:r w:rsidR="009E0CA2" w:rsidRPr="00964481">
        <w:rPr>
          <w:rFonts w:ascii="Arial Narrow" w:eastAsia="仿宋_GB2312" w:hAnsi="Arial Narrow" w:cs="Arial" w:hint="eastAsia"/>
          <w:sz w:val="30"/>
          <w:szCs w:val="30"/>
        </w:rPr>
        <w:t>重点考察选手在平面设计、</w:t>
      </w:r>
      <w:r w:rsidR="009E0CA2">
        <w:rPr>
          <w:rFonts w:ascii="Arial Narrow" w:eastAsia="仿宋_GB2312" w:hAnsi="Arial Narrow" w:cs="Arial" w:hint="eastAsia"/>
          <w:sz w:val="30"/>
          <w:szCs w:val="30"/>
        </w:rPr>
        <w:t>页面</w:t>
      </w:r>
      <w:r w:rsidR="009E0CA2" w:rsidRPr="00964481">
        <w:rPr>
          <w:rFonts w:ascii="Arial Narrow" w:eastAsia="仿宋_GB2312" w:hAnsi="Arial Narrow" w:cs="Arial" w:hint="eastAsia"/>
          <w:sz w:val="30"/>
          <w:szCs w:val="30"/>
        </w:rPr>
        <w:t>制作、</w:t>
      </w:r>
      <w:proofErr w:type="gramStart"/>
      <w:r w:rsidR="009E0CA2" w:rsidRPr="000E77B0">
        <w:rPr>
          <w:rFonts w:ascii="Arial Narrow" w:eastAsia="仿宋_GB2312" w:hAnsi="Arial Narrow" w:cs="Arial" w:hint="eastAsia"/>
          <w:sz w:val="30"/>
          <w:szCs w:val="30"/>
        </w:rPr>
        <w:t>微网建设</w:t>
      </w:r>
      <w:proofErr w:type="gramEnd"/>
      <w:r w:rsidR="009E0CA2" w:rsidRPr="000E77B0">
        <w:rPr>
          <w:rFonts w:ascii="Arial Narrow" w:eastAsia="仿宋_GB2312" w:hAnsi="Arial Narrow" w:cs="Arial" w:hint="eastAsia"/>
          <w:sz w:val="30"/>
          <w:szCs w:val="30"/>
        </w:rPr>
        <w:t>、</w:t>
      </w:r>
      <w:proofErr w:type="gramStart"/>
      <w:r w:rsidR="009E0CA2" w:rsidRPr="000E77B0">
        <w:rPr>
          <w:rFonts w:ascii="Arial Narrow" w:eastAsia="仿宋_GB2312" w:hAnsi="Arial Narrow" w:cs="Arial" w:hint="eastAsia"/>
          <w:sz w:val="30"/>
          <w:szCs w:val="30"/>
        </w:rPr>
        <w:t>微网代码</w:t>
      </w:r>
      <w:proofErr w:type="gramEnd"/>
      <w:r w:rsidR="009E0CA2" w:rsidRPr="000E77B0">
        <w:rPr>
          <w:rFonts w:ascii="Arial Narrow" w:eastAsia="仿宋_GB2312" w:hAnsi="Arial Narrow" w:cs="Arial" w:hint="eastAsia"/>
          <w:sz w:val="30"/>
          <w:szCs w:val="30"/>
        </w:rPr>
        <w:t>编写</w:t>
      </w:r>
      <w:proofErr w:type="gramStart"/>
      <w:r w:rsidR="009E0CA2" w:rsidRPr="000E77B0">
        <w:rPr>
          <w:rFonts w:ascii="Arial Narrow" w:eastAsia="仿宋_GB2312" w:hAnsi="Arial Narrow" w:cs="Arial" w:hint="eastAsia"/>
          <w:sz w:val="30"/>
          <w:szCs w:val="30"/>
        </w:rPr>
        <w:t>和微网运营</w:t>
      </w:r>
      <w:proofErr w:type="gramEnd"/>
      <w:r w:rsidR="009E0CA2" w:rsidRPr="000E77B0">
        <w:rPr>
          <w:rFonts w:ascii="Arial Narrow" w:eastAsia="仿宋_GB2312" w:hAnsi="Arial Narrow" w:cs="Arial" w:hint="eastAsia"/>
          <w:sz w:val="30"/>
          <w:szCs w:val="30"/>
        </w:rPr>
        <w:t>等领域的知识点和技能点</w:t>
      </w:r>
      <w:r w:rsidRPr="000E77B0">
        <w:rPr>
          <w:rFonts w:ascii="仿宋_GB2312" w:eastAsia="仿宋_GB2312" w:hAnsi="Times New Roman" w:cs="Times New Roman" w:hint="eastAsia"/>
          <w:sz w:val="30"/>
          <w:szCs w:val="30"/>
        </w:rPr>
        <w:t>，</w:t>
      </w:r>
      <w:r w:rsidR="00703887" w:rsidRPr="00FC794E">
        <w:rPr>
          <w:rFonts w:ascii="仿宋_GB2312" w:eastAsia="仿宋_GB2312" w:hAnsi="Times New Roman" w:cs="Times New Roman" w:hint="eastAsia"/>
          <w:sz w:val="30"/>
          <w:szCs w:val="30"/>
        </w:rPr>
        <w:t>以</w:t>
      </w:r>
      <w:r>
        <w:rPr>
          <w:rFonts w:ascii="仿宋_GB2312" w:eastAsia="仿宋_GB2312" w:hAnsi="Times New Roman" w:cs="Times New Roman" w:hint="eastAsia"/>
          <w:sz w:val="30"/>
          <w:szCs w:val="30"/>
        </w:rPr>
        <w:t>适应各行业企业融入互联网+</w:t>
      </w:r>
      <w:r w:rsidR="009E0CA2">
        <w:rPr>
          <w:rFonts w:ascii="仿宋_GB2312" w:eastAsia="仿宋_GB2312" w:hAnsi="Times New Roman" w:cs="Times New Roman" w:hint="eastAsia"/>
          <w:sz w:val="30"/>
          <w:szCs w:val="30"/>
        </w:rPr>
        <w:t>应用之</w:t>
      </w:r>
      <w:r>
        <w:rPr>
          <w:rFonts w:ascii="仿宋_GB2312" w:eastAsia="仿宋_GB2312" w:hAnsi="Times New Roman" w:cs="Times New Roman" w:hint="eastAsia"/>
          <w:sz w:val="30"/>
          <w:szCs w:val="30"/>
        </w:rPr>
        <w:t>广泛目的。</w:t>
      </w:r>
    </w:p>
    <w:p w14:paraId="63E671ED" w14:textId="0615A90F" w:rsidR="00703887" w:rsidRPr="00C17627" w:rsidRDefault="00703887" w:rsidP="00D01A23">
      <w:pPr>
        <w:pStyle w:val="3"/>
        <w:spacing w:before="0" w:after="0" w:line="560" w:lineRule="exact"/>
        <w:rPr>
          <w:rFonts w:ascii="仿宋_GB2312" w:eastAsia="仿宋_GB2312" w:hAnsi="Times New Roman" w:cs="Times New Roman"/>
          <w:b w:val="0"/>
          <w:bCs w:val="0"/>
          <w:sz w:val="30"/>
          <w:szCs w:val="30"/>
        </w:rPr>
      </w:pPr>
      <w:bookmarkStart w:id="31" w:name="_Toc491870683"/>
      <w:bookmarkStart w:id="32" w:name="_Toc492640183"/>
      <w:r w:rsidRPr="00C17627">
        <w:rPr>
          <w:rFonts w:ascii="仿宋_GB2312" w:eastAsia="仿宋_GB2312" w:hAnsi="Times New Roman" w:cs="Times New Roman" w:hint="eastAsia"/>
          <w:b w:val="0"/>
          <w:bCs w:val="0"/>
          <w:sz w:val="30"/>
          <w:szCs w:val="30"/>
        </w:rPr>
        <w:t>（二）</w:t>
      </w:r>
      <w:r w:rsidR="007F487A" w:rsidRPr="00C17627">
        <w:rPr>
          <w:rFonts w:ascii="仿宋_GB2312" w:eastAsia="仿宋_GB2312" w:hAnsi="Times New Roman" w:cs="Times New Roman" w:hint="eastAsia"/>
          <w:b w:val="0"/>
          <w:bCs w:val="0"/>
          <w:sz w:val="30"/>
          <w:szCs w:val="30"/>
        </w:rPr>
        <w:t>竞赛技能符合</w:t>
      </w:r>
      <w:r w:rsidRPr="00C17627">
        <w:rPr>
          <w:rFonts w:ascii="仿宋_GB2312" w:eastAsia="仿宋_GB2312" w:hAnsi="Times New Roman" w:cs="Times New Roman" w:hint="eastAsia"/>
          <w:b w:val="0"/>
          <w:bCs w:val="0"/>
          <w:sz w:val="30"/>
          <w:szCs w:val="30"/>
        </w:rPr>
        <w:t>互联网高素质技能型人才的培养方向</w:t>
      </w:r>
      <w:bookmarkEnd w:id="31"/>
      <w:bookmarkEnd w:id="32"/>
    </w:p>
    <w:p w14:paraId="56FA8A67" w14:textId="77777777" w:rsidR="004A620F" w:rsidRDefault="00703887"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通过比赛和实训为学生构建真实的移动互联网和平台设计开发</w:t>
      </w:r>
      <w:r w:rsidR="009A53BF">
        <w:rPr>
          <w:rFonts w:ascii="仿宋_GB2312" w:eastAsia="仿宋_GB2312" w:hAnsi="Times New Roman" w:cs="Times New Roman" w:hint="eastAsia"/>
          <w:sz w:val="30"/>
          <w:szCs w:val="30"/>
        </w:rPr>
        <w:t>应用</w:t>
      </w:r>
      <w:r w:rsidRPr="00FC794E">
        <w:rPr>
          <w:rFonts w:ascii="仿宋_GB2312" w:eastAsia="仿宋_GB2312" w:hAnsi="Times New Roman" w:cs="Times New Roman" w:hint="eastAsia"/>
          <w:sz w:val="30"/>
          <w:szCs w:val="30"/>
        </w:rPr>
        <w:t>环境，</w:t>
      </w:r>
      <w:r w:rsidR="004A620F">
        <w:rPr>
          <w:rFonts w:ascii="仿宋_GB2312" w:eastAsia="仿宋_GB2312" w:hAnsi="Times New Roman" w:cs="Times New Roman" w:hint="eastAsia"/>
          <w:sz w:val="30"/>
          <w:szCs w:val="30"/>
        </w:rPr>
        <w:t>以</w:t>
      </w:r>
      <w:r w:rsidR="004A620F" w:rsidRPr="00FC794E">
        <w:rPr>
          <w:rFonts w:ascii="仿宋_GB2312" w:eastAsia="仿宋_GB2312" w:hAnsi="Times New Roman" w:cs="Times New Roman" w:hint="eastAsia"/>
          <w:sz w:val="30"/>
          <w:szCs w:val="30"/>
        </w:rPr>
        <w:t>适应互联网高素质技能型人才的培养方向</w:t>
      </w:r>
      <w:r w:rsidR="004A620F">
        <w:rPr>
          <w:rFonts w:ascii="仿宋_GB2312" w:eastAsia="仿宋_GB2312" w:hAnsi="Times New Roman" w:cs="Times New Roman" w:hint="eastAsia"/>
          <w:sz w:val="30"/>
          <w:szCs w:val="30"/>
        </w:rPr>
        <w:t>，使中职学校</w:t>
      </w:r>
      <w:r w:rsidRPr="00FC794E">
        <w:rPr>
          <w:rFonts w:ascii="仿宋_GB2312" w:eastAsia="仿宋_GB2312" w:hAnsi="Times New Roman" w:cs="Times New Roman" w:hint="eastAsia"/>
          <w:sz w:val="30"/>
          <w:szCs w:val="30"/>
        </w:rPr>
        <w:t>学生实训、训练和比赛成果直接投入企业使用，</w:t>
      </w:r>
      <w:r w:rsidR="004A620F">
        <w:rPr>
          <w:rFonts w:ascii="仿宋_GB2312" w:eastAsia="仿宋_GB2312" w:hAnsi="Times New Roman" w:cs="Times New Roman" w:hint="eastAsia"/>
          <w:sz w:val="30"/>
          <w:szCs w:val="30"/>
        </w:rPr>
        <w:t>转化为</w:t>
      </w:r>
      <w:r w:rsidRPr="00FC794E">
        <w:rPr>
          <w:rFonts w:ascii="仿宋_GB2312" w:eastAsia="仿宋_GB2312" w:hAnsi="Times New Roman" w:cs="Times New Roman" w:hint="eastAsia"/>
          <w:sz w:val="30"/>
          <w:szCs w:val="30"/>
        </w:rPr>
        <w:t>实际生产价值。</w:t>
      </w:r>
    </w:p>
    <w:p w14:paraId="41CF4CE9" w14:textId="5FE2939D" w:rsidR="004A620F" w:rsidRPr="00FC794E" w:rsidRDefault="004A620F" w:rsidP="00D01A23">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主要培养和检验的职业能力包括：</w:t>
      </w:r>
    </w:p>
    <w:p w14:paraId="0CEEA834" w14:textId="2BB5DF27" w:rsidR="00703887" w:rsidRPr="00FC794E" w:rsidRDefault="00703887"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1.考</w:t>
      </w:r>
      <w:r>
        <w:rPr>
          <w:rFonts w:ascii="仿宋_GB2312" w:eastAsia="仿宋_GB2312" w:hAnsi="Times New Roman" w:cs="Times New Roman" w:hint="eastAsia"/>
          <w:sz w:val="30"/>
          <w:szCs w:val="30"/>
        </w:rPr>
        <w:t>查</w:t>
      </w:r>
      <w:r w:rsidR="009B3B15">
        <w:rPr>
          <w:rFonts w:ascii="仿宋_GB2312" w:eastAsia="仿宋_GB2312" w:hAnsi="Times New Roman" w:cs="Times New Roman" w:hint="eastAsia"/>
          <w:sz w:val="30"/>
          <w:szCs w:val="30"/>
        </w:rPr>
        <w:t>参赛选手对微网站的网页设计及创意能力。通过</w:t>
      </w:r>
      <w:r w:rsidRPr="00FC794E">
        <w:rPr>
          <w:rFonts w:ascii="仿宋_GB2312" w:eastAsia="仿宋_GB2312" w:hAnsi="Times New Roman" w:cs="Times New Roman" w:hint="eastAsia"/>
          <w:sz w:val="30"/>
          <w:szCs w:val="30"/>
        </w:rPr>
        <w:t>选手运用设计元素，对含有网页链接、图形元素、文字和照片的综合</w:t>
      </w:r>
      <w:r w:rsidR="009B3B15" w:rsidRPr="00FC794E">
        <w:rPr>
          <w:rFonts w:ascii="仿宋_GB2312" w:eastAsia="仿宋_GB2312" w:hAnsi="Times New Roman" w:cs="Times New Roman" w:hint="eastAsia"/>
          <w:sz w:val="30"/>
          <w:szCs w:val="30"/>
        </w:rPr>
        <w:t>处理</w:t>
      </w:r>
      <w:r w:rsidR="009B3B15">
        <w:rPr>
          <w:rFonts w:ascii="仿宋_GB2312" w:eastAsia="仿宋_GB2312" w:hAnsi="Times New Roman" w:cs="Times New Roman" w:hint="eastAsia"/>
          <w:sz w:val="30"/>
          <w:szCs w:val="30"/>
        </w:rPr>
        <w:t>能力，</w:t>
      </w:r>
      <w:r w:rsidRPr="00FC794E">
        <w:rPr>
          <w:rFonts w:ascii="仿宋_GB2312" w:eastAsia="仿宋_GB2312" w:hAnsi="Times New Roman" w:cs="Times New Roman" w:hint="eastAsia"/>
          <w:sz w:val="30"/>
          <w:szCs w:val="30"/>
        </w:rPr>
        <w:t>突出</w:t>
      </w:r>
      <w:r w:rsidR="009B3B15">
        <w:rPr>
          <w:rFonts w:ascii="仿宋_GB2312" w:eastAsia="仿宋_GB2312" w:hAnsi="Times New Roman" w:cs="Times New Roman" w:hint="eastAsia"/>
          <w:sz w:val="30"/>
          <w:szCs w:val="30"/>
        </w:rPr>
        <w:t>考核</w:t>
      </w:r>
      <w:r w:rsidRPr="00FC794E">
        <w:rPr>
          <w:rFonts w:ascii="仿宋_GB2312" w:eastAsia="仿宋_GB2312" w:hAnsi="Times New Roman" w:cs="Times New Roman" w:hint="eastAsia"/>
          <w:sz w:val="30"/>
          <w:szCs w:val="30"/>
        </w:rPr>
        <w:t>参赛选手的学习新技术进行原创设计的能力</w:t>
      </w:r>
      <w:r w:rsidR="009B3B15">
        <w:rPr>
          <w:rFonts w:ascii="仿宋_GB2312" w:eastAsia="仿宋_GB2312" w:hAnsi="Times New Roman" w:cs="Times New Roman" w:hint="eastAsia"/>
          <w:sz w:val="30"/>
          <w:szCs w:val="30"/>
        </w:rPr>
        <w:t>、制作能力</w:t>
      </w:r>
      <w:r w:rsidRPr="00FC794E">
        <w:rPr>
          <w:rFonts w:ascii="仿宋_GB2312" w:eastAsia="仿宋_GB2312" w:hAnsi="Times New Roman" w:cs="Times New Roman" w:hint="eastAsia"/>
          <w:sz w:val="30"/>
          <w:szCs w:val="30"/>
        </w:rPr>
        <w:t>。</w:t>
      </w:r>
    </w:p>
    <w:p w14:paraId="3AB78E02" w14:textId="565C4EE2" w:rsidR="00703887" w:rsidRPr="00FC794E" w:rsidRDefault="005A2827" w:rsidP="00D01A23">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00703887">
        <w:rPr>
          <w:rFonts w:ascii="仿宋_GB2312" w:eastAsia="仿宋_GB2312" w:hAnsi="Times New Roman" w:cs="Times New Roman" w:hint="eastAsia"/>
          <w:sz w:val="30"/>
          <w:szCs w:val="30"/>
        </w:rPr>
        <w:t>考查</w:t>
      </w:r>
      <w:r w:rsidR="009B3B15">
        <w:rPr>
          <w:rFonts w:ascii="仿宋_GB2312" w:eastAsia="仿宋_GB2312" w:hAnsi="Times New Roman" w:cs="Times New Roman" w:hint="eastAsia"/>
          <w:sz w:val="30"/>
          <w:szCs w:val="30"/>
        </w:rPr>
        <w:t>参赛</w:t>
      </w:r>
      <w:r w:rsidR="00703887" w:rsidRPr="00FC794E">
        <w:rPr>
          <w:rFonts w:ascii="仿宋_GB2312" w:eastAsia="仿宋_GB2312" w:hAnsi="Times New Roman" w:cs="Times New Roman" w:hint="eastAsia"/>
          <w:sz w:val="30"/>
          <w:szCs w:val="30"/>
        </w:rPr>
        <w:t>选手微网站开发及管理能力。</w:t>
      </w:r>
      <w:r w:rsidR="00C154CC">
        <w:rPr>
          <w:rFonts w:ascii="仿宋_GB2312" w:eastAsia="仿宋_GB2312" w:hAnsi="Times New Roman" w:cs="Times New Roman" w:hint="eastAsia"/>
          <w:sz w:val="30"/>
          <w:szCs w:val="30"/>
        </w:rPr>
        <w:t>通过竞赛，使</w:t>
      </w:r>
      <w:r w:rsidR="00703887" w:rsidRPr="00FC794E">
        <w:rPr>
          <w:rFonts w:ascii="仿宋_GB2312" w:eastAsia="仿宋_GB2312" w:hAnsi="Times New Roman" w:cs="Times New Roman" w:hint="eastAsia"/>
          <w:sz w:val="30"/>
          <w:szCs w:val="30"/>
        </w:rPr>
        <w:t>参赛选手</w:t>
      </w:r>
      <w:r w:rsidR="00C154CC">
        <w:rPr>
          <w:rFonts w:ascii="仿宋_GB2312" w:eastAsia="仿宋_GB2312" w:hAnsi="Times New Roman" w:cs="Times New Roman" w:hint="eastAsia"/>
          <w:sz w:val="30"/>
          <w:szCs w:val="30"/>
        </w:rPr>
        <w:t>熟练掌握</w:t>
      </w:r>
      <w:r w:rsidR="00703887" w:rsidRPr="00FC794E">
        <w:rPr>
          <w:rFonts w:ascii="仿宋_GB2312" w:eastAsia="仿宋_GB2312" w:hAnsi="Times New Roman" w:cs="Times New Roman" w:hint="eastAsia"/>
          <w:sz w:val="30"/>
          <w:szCs w:val="30"/>
        </w:rPr>
        <w:t>微网站基础知识、内容</w:t>
      </w:r>
      <w:r w:rsidR="009A53BF">
        <w:rPr>
          <w:rFonts w:ascii="仿宋_GB2312" w:eastAsia="仿宋_GB2312" w:hAnsi="Times New Roman" w:cs="Times New Roman" w:hint="eastAsia"/>
          <w:sz w:val="30"/>
          <w:szCs w:val="30"/>
        </w:rPr>
        <w:t>编辑</w:t>
      </w:r>
      <w:r w:rsidR="00703887" w:rsidRPr="00FC794E">
        <w:rPr>
          <w:rFonts w:ascii="仿宋_GB2312" w:eastAsia="仿宋_GB2312" w:hAnsi="Times New Roman" w:cs="Times New Roman" w:hint="eastAsia"/>
          <w:sz w:val="30"/>
          <w:szCs w:val="30"/>
        </w:rPr>
        <w:t>和微网站管理</w:t>
      </w:r>
      <w:r w:rsidR="00C154CC">
        <w:rPr>
          <w:rFonts w:ascii="仿宋_GB2312" w:eastAsia="仿宋_GB2312" w:hAnsi="Times New Roman" w:cs="Times New Roman" w:hint="eastAsia"/>
          <w:sz w:val="30"/>
          <w:szCs w:val="30"/>
        </w:rPr>
        <w:t>。</w:t>
      </w:r>
      <w:r w:rsidR="00237E33">
        <w:rPr>
          <w:rFonts w:ascii="仿宋_GB2312" w:eastAsia="仿宋_GB2312" w:hAnsi="Times New Roman" w:cs="Times New Roman" w:hint="eastAsia"/>
          <w:sz w:val="30"/>
          <w:szCs w:val="30"/>
        </w:rPr>
        <w:t>通过利用开发技术</w:t>
      </w:r>
      <w:r w:rsidR="00703887" w:rsidRPr="00FC794E">
        <w:rPr>
          <w:rFonts w:ascii="仿宋_GB2312" w:eastAsia="仿宋_GB2312" w:hAnsi="Times New Roman" w:cs="Times New Roman" w:hint="eastAsia"/>
          <w:sz w:val="30"/>
          <w:szCs w:val="30"/>
        </w:rPr>
        <w:t>使用微网站开发实训平台中开放源码和框架</w:t>
      </w:r>
      <w:r w:rsidR="009B3B15">
        <w:rPr>
          <w:rFonts w:ascii="仿宋_GB2312" w:eastAsia="仿宋_GB2312" w:hAnsi="Times New Roman" w:cs="Times New Roman" w:hint="eastAsia"/>
          <w:sz w:val="30"/>
          <w:szCs w:val="30"/>
        </w:rPr>
        <w:t>，</w:t>
      </w:r>
      <w:proofErr w:type="gramStart"/>
      <w:r w:rsidR="00237E33">
        <w:rPr>
          <w:rFonts w:ascii="仿宋_GB2312" w:eastAsia="仿宋_GB2312" w:hAnsi="Times New Roman" w:cs="Times New Roman" w:hint="eastAsia"/>
          <w:sz w:val="30"/>
          <w:szCs w:val="30"/>
        </w:rPr>
        <w:t>实现</w:t>
      </w:r>
      <w:r w:rsidR="009B3B15">
        <w:rPr>
          <w:rFonts w:ascii="仿宋_GB2312" w:eastAsia="仿宋_GB2312" w:hAnsi="Times New Roman" w:cs="Times New Roman" w:hint="eastAsia"/>
          <w:sz w:val="30"/>
          <w:szCs w:val="30"/>
        </w:rPr>
        <w:t>微网特效</w:t>
      </w:r>
      <w:proofErr w:type="gramEnd"/>
      <w:r w:rsidR="009B3B15">
        <w:rPr>
          <w:rFonts w:ascii="仿宋_GB2312" w:eastAsia="仿宋_GB2312" w:hAnsi="Times New Roman" w:cs="Times New Roman" w:hint="eastAsia"/>
          <w:sz w:val="30"/>
          <w:szCs w:val="30"/>
        </w:rPr>
        <w:t>和</w:t>
      </w:r>
      <w:proofErr w:type="gramStart"/>
      <w:r w:rsidR="009B3B15">
        <w:rPr>
          <w:rFonts w:ascii="仿宋_GB2312" w:eastAsia="仿宋_GB2312" w:hAnsi="Times New Roman" w:cs="Times New Roman" w:hint="eastAsia"/>
          <w:sz w:val="30"/>
          <w:szCs w:val="30"/>
        </w:rPr>
        <w:t>微服务</w:t>
      </w:r>
      <w:proofErr w:type="gramEnd"/>
      <w:r w:rsidR="009B3B15">
        <w:rPr>
          <w:rFonts w:ascii="仿宋_GB2312" w:eastAsia="仿宋_GB2312" w:hAnsi="Times New Roman" w:cs="Times New Roman" w:hint="eastAsia"/>
          <w:sz w:val="30"/>
          <w:szCs w:val="30"/>
        </w:rPr>
        <w:t>特定功能</w:t>
      </w:r>
      <w:r w:rsidR="00C154CC">
        <w:rPr>
          <w:rFonts w:ascii="仿宋_GB2312" w:eastAsia="仿宋_GB2312" w:hAnsi="Times New Roman" w:cs="Times New Roman" w:hint="eastAsia"/>
          <w:sz w:val="30"/>
          <w:szCs w:val="30"/>
        </w:rPr>
        <w:t>，</w:t>
      </w:r>
      <w:r w:rsidR="00703887" w:rsidRPr="00FC794E">
        <w:rPr>
          <w:rFonts w:ascii="仿宋_GB2312" w:eastAsia="仿宋_GB2312" w:hAnsi="Times New Roman" w:cs="Times New Roman" w:hint="eastAsia"/>
          <w:sz w:val="30"/>
          <w:szCs w:val="30"/>
        </w:rPr>
        <w:t>突出考核参赛选手的</w:t>
      </w:r>
      <w:r w:rsidR="00B37DE7">
        <w:rPr>
          <w:rFonts w:ascii="仿宋_GB2312" w:eastAsia="仿宋_GB2312" w:hAnsi="Times New Roman" w:cs="Times New Roman" w:hint="eastAsia"/>
          <w:sz w:val="30"/>
          <w:szCs w:val="30"/>
        </w:rPr>
        <w:t>初步的</w:t>
      </w:r>
      <w:r w:rsidR="00237E33">
        <w:rPr>
          <w:rFonts w:ascii="仿宋_GB2312" w:eastAsia="仿宋_GB2312" w:hAnsi="Times New Roman" w:cs="Times New Roman" w:hint="eastAsia"/>
          <w:sz w:val="30"/>
          <w:szCs w:val="30"/>
        </w:rPr>
        <w:t>代码编写</w:t>
      </w:r>
      <w:r w:rsidR="00703887" w:rsidRPr="00FC794E">
        <w:rPr>
          <w:rFonts w:ascii="仿宋_GB2312" w:eastAsia="仿宋_GB2312" w:hAnsi="Times New Roman" w:cs="Times New Roman" w:hint="eastAsia"/>
          <w:sz w:val="30"/>
          <w:szCs w:val="30"/>
        </w:rPr>
        <w:t xml:space="preserve">和移动开发工具的应用能力。 </w:t>
      </w:r>
    </w:p>
    <w:p w14:paraId="2ECFC8A1" w14:textId="2393AED1" w:rsidR="00703887" w:rsidRPr="00FC794E" w:rsidRDefault="005A2827" w:rsidP="00D01A23">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3.</w:t>
      </w:r>
      <w:r w:rsidR="00703887">
        <w:rPr>
          <w:rFonts w:ascii="仿宋_GB2312" w:eastAsia="仿宋_GB2312" w:hAnsi="Times New Roman" w:cs="Times New Roman" w:hint="eastAsia"/>
          <w:sz w:val="30"/>
          <w:szCs w:val="30"/>
        </w:rPr>
        <w:t>考查</w:t>
      </w:r>
      <w:r w:rsidR="00703887" w:rsidRPr="00FC794E">
        <w:rPr>
          <w:rFonts w:ascii="仿宋_GB2312" w:eastAsia="仿宋_GB2312" w:hAnsi="Times New Roman" w:cs="Times New Roman" w:hint="eastAsia"/>
          <w:sz w:val="30"/>
          <w:szCs w:val="30"/>
        </w:rPr>
        <w:t>选手对微网站的应用</w:t>
      </w:r>
      <w:r w:rsidR="00BC7AD0">
        <w:rPr>
          <w:rFonts w:ascii="仿宋_GB2312" w:eastAsia="仿宋_GB2312" w:hAnsi="Times New Roman" w:cs="Times New Roman" w:hint="eastAsia"/>
          <w:sz w:val="30"/>
          <w:szCs w:val="30"/>
        </w:rPr>
        <w:t>维护</w:t>
      </w:r>
      <w:r w:rsidR="00703887" w:rsidRPr="00FC794E">
        <w:rPr>
          <w:rFonts w:ascii="仿宋_GB2312" w:eastAsia="仿宋_GB2312" w:hAnsi="Times New Roman" w:cs="Times New Roman" w:hint="eastAsia"/>
          <w:sz w:val="30"/>
          <w:szCs w:val="30"/>
        </w:rPr>
        <w:t>能力及职业道德。</w:t>
      </w:r>
      <w:r w:rsidR="00C154CC">
        <w:rPr>
          <w:rFonts w:ascii="仿宋_GB2312" w:eastAsia="仿宋_GB2312" w:hAnsi="Times New Roman" w:cs="Times New Roman" w:hint="eastAsia"/>
          <w:sz w:val="30"/>
          <w:szCs w:val="30"/>
        </w:rPr>
        <w:t>通过竞赛，</w:t>
      </w:r>
      <w:r w:rsidR="00703887" w:rsidRPr="00FC794E">
        <w:rPr>
          <w:rFonts w:ascii="仿宋_GB2312" w:eastAsia="仿宋_GB2312" w:hAnsi="Times New Roman" w:cs="Times New Roman" w:hint="eastAsia"/>
          <w:sz w:val="30"/>
          <w:szCs w:val="30"/>
        </w:rPr>
        <w:t>参赛选手根据行业企业真实需求，完成微网站</w:t>
      </w:r>
      <w:r w:rsidR="009A53BF">
        <w:rPr>
          <w:rFonts w:ascii="仿宋_GB2312" w:eastAsia="仿宋_GB2312" w:hAnsi="Times New Roman" w:cs="Times New Roman" w:hint="eastAsia"/>
          <w:sz w:val="30"/>
          <w:szCs w:val="30"/>
        </w:rPr>
        <w:t>应用</w:t>
      </w:r>
      <w:r w:rsidR="00BC7AD0">
        <w:rPr>
          <w:rFonts w:ascii="仿宋_GB2312" w:eastAsia="仿宋_GB2312" w:hAnsi="Times New Roman" w:cs="Times New Roman" w:hint="eastAsia"/>
          <w:sz w:val="30"/>
          <w:szCs w:val="30"/>
        </w:rPr>
        <w:t>维护</w:t>
      </w:r>
      <w:r w:rsidR="00703887" w:rsidRPr="00FC794E">
        <w:rPr>
          <w:rFonts w:ascii="仿宋_GB2312" w:eastAsia="仿宋_GB2312" w:hAnsi="Times New Roman" w:cs="Times New Roman" w:hint="eastAsia"/>
          <w:sz w:val="30"/>
          <w:szCs w:val="30"/>
        </w:rPr>
        <w:t>，包括对</w:t>
      </w:r>
      <w:r w:rsidR="00BC7AD0">
        <w:rPr>
          <w:rFonts w:ascii="仿宋_GB2312" w:eastAsia="仿宋_GB2312" w:hAnsi="Times New Roman" w:cs="Times New Roman" w:hint="eastAsia"/>
          <w:sz w:val="30"/>
          <w:szCs w:val="30"/>
        </w:rPr>
        <w:lastRenderedPageBreak/>
        <w:t>微</w:t>
      </w:r>
      <w:r w:rsidR="00703887" w:rsidRPr="00FC794E">
        <w:rPr>
          <w:rFonts w:ascii="仿宋_GB2312" w:eastAsia="仿宋_GB2312" w:hAnsi="Times New Roman" w:cs="Times New Roman" w:hint="eastAsia"/>
          <w:sz w:val="30"/>
          <w:szCs w:val="30"/>
        </w:rPr>
        <w:t>网站</w:t>
      </w:r>
      <w:r w:rsidR="00BC7AD0">
        <w:rPr>
          <w:rFonts w:ascii="仿宋_GB2312" w:eastAsia="仿宋_GB2312" w:hAnsi="Times New Roman" w:cs="Times New Roman" w:hint="eastAsia"/>
          <w:sz w:val="30"/>
          <w:szCs w:val="30"/>
        </w:rPr>
        <w:t>分类</w:t>
      </w:r>
      <w:r w:rsidR="00703887" w:rsidRPr="00FC794E">
        <w:rPr>
          <w:rFonts w:ascii="仿宋_GB2312" w:eastAsia="仿宋_GB2312" w:hAnsi="Times New Roman" w:cs="Times New Roman" w:hint="eastAsia"/>
          <w:sz w:val="30"/>
          <w:szCs w:val="30"/>
        </w:rPr>
        <w:t>结构、</w:t>
      </w:r>
      <w:r w:rsidR="00BC7AD0">
        <w:rPr>
          <w:rFonts w:ascii="仿宋_GB2312" w:eastAsia="仿宋_GB2312" w:hAnsi="Times New Roman" w:cs="Times New Roman" w:hint="eastAsia"/>
          <w:sz w:val="30"/>
          <w:szCs w:val="30"/>
        </w:rPr>
        <w:t>微网站内容制作</w:t>
      </w:r>
      <w:r w:rsidR="00703887" w:rsidRPr="00FC794E">
        <w:rPr>
          <w:rFonts w:ascii="仿宋_GB2312" w:eastAsia="仿宋_GB2312" w:hAnsi="Times New Roman" w:cs="Times New Roman" w:hint="eastAsia"/>
          <w:sz w:val="30"/>
          <w:szCs w:val="30"/>
        </w:rPr>
        <w:t>及</w:t>
      </w:r>
      <w:r w:rsidR="009A53BF">
        <w:rPr>
          <w:rFonts w:ascii="仿宋_GB2312" w:eastAsia="仿宋_GB2312" w:hAnsi="Times New Roman" w:cs="Times New Roman" w:hint="eastAsia"/>
          <w:sz w:val="30"/>
          <w:szCs w:val="30"/>
        </w:rPr>
        <w:t>应用</w:t>
      </w:r>
      <w:r w:rsidR="00BC7AD0">
        <w:rPr>
          <w:rFonts w:ascii="仿宋_GB2312" w:eastAsia="仿宋_GB2312" w:hAnsi="Times New Roman" w:cs="Times New Roman" w:hint="eastAsia"/>
          <w:sz w:val="30"/>
          <w:szCs w:val="30"/>
        </w:rPr>
        <w:t>维护</w:t>
      </w:r>
      <w:r w:rsidR="00C154CC">
        <w:rPr>
          <w:rFonts w:ascii="仿宋_GB2312" w:eastAsia="仿宋_GB2312" w:hAnsi="Times New Roman" w:cs="Times New Roman" w:hint="eastAsia"/>
          <w:sz w:val="30"/>
          <w:szCs w:val="30"/>
        </w:rPr>
        <w:t>，可以</w:t>
      </w:r>
      <w:r w:rsidR="00703887">
        <w:rPr>
          <w:rFonts w:ascii="仿宋_GB2312" w:eastAsia="仿宋_GB2312" w:hAnsi="Times New Roman" w:cs="Times New Roman" w:hint="eastAsia"/>
          <w:sz w:val="30"/>
          <w:szCs w:val="30"/>
        </w:rPr>
        <w:t>考查</w:t>
      </w:r>
      <w:r w:rsidR="00703887" w:rsidRPr="00FC794E">
        <w:rPr>
          <w:rFonts w:ascii="仿宋_GB2312" w:eastAsia="仿宋_GB2312" w:hAnsi="Times New Roman" w:cs="Times New Roman" w:hint="eastAsia"/>
          <w:sz w:val="30"/>
          <w:szCs w:val="30"/>
        </w:rPr>
        <w:t>参赛选手的微网站建设与开发能力，加强参</w:t>
      </w:r>
      <w:r w:rsidR="00BC7AD0">
        <w:rPr>
          <w:rFonts w:ascii="仿宋_GB2312" w:eastAsia="仿宋_GB2312" w:hAnsi="Times New Roman" w:cs="Times New Roman" w:hint="eastAsia"/>
          <w:sz w:val="30"/>
          <w:szCs w:val="30"/>
        </w:rPr>
        <w:t>赛选手对版权法和</w:t>
      </w:r>
      <w:r w:rsidR="00237E33">
        <w:rPr>
          <w:rFonts w:ascii="仿宋_GB2312" w:eastAsia="仿宋_GB2312" w:hAnsi="Times New Roman" w:cs="Times New Roman" w:hint="eastAsia"/>
          <w:sz w:val="30"/>
          <w:szCs w:val="30"/>
        </w:rPr>
        <w:t>职业道德</w:t>
      </w:r>
      <w:r w:rsidR="00BC7AD0">
        <w:rPr>
          <w:rFonts w:ascii="仿宋_GB2312" w:eastAsia="仿宋_GB2312" w:hAnsi="Times New Roman" w:cs="Times New Roman" w:hint="eastAsia"/>
          <w:sz w:val="30"/>
          <w:szCs w:val="30"/>
        </w:rPr>
        <w:t>的认知和重视，</w:t>
      </w:r>
      <w:r w:rsidR="00237E33">
        <w:rPr>
          <w:rFonts w:ascii="仿宋_GB2312" w:eastAsia="仿宋_GB2312" w:hAnsi="Times New Roman" w:cs="Times New Roman" w:hint="eastAsia"/>
          <w:sz w:val="30"/>
          <w:szCs w:val="30"/>
        </w:rPr>
        <w:t>综合</w:t>
      </w:r>
      <w:r w:rsidR="00BC7AD0">
        <w:rPr>
          <w:rFonts w:ascii="仿宋_GB2312" w:eastAsia="仿宋_GB2312" w:hAnsi="Times New Roman" w:cs="Times New Roman" w:hint="eastAsia"/>
          <w:sz w:val="30"/>
          <w:szCs w:val="30"/>
        </w:rPr>
        <w:t>提升参赛选手的应用维护</w:t>
      </w:r>
      <w:r w:rsidR="00703887" w:rsidRPr="00FC794E">
        <w:rPr>
          <w:rFonts w:ascii="仿宋_GB2312" w:eastAsia="仿宋_GB2312" w:hAnsi="Times New Roman" w:cs="Times New Roman" w:hint="eastAsia"/>
          <w:sz w:val="30"/>
          <w:szCs w:val="30"/>
        </w:rPr>
        <w:t>能力。</w:t>
      </w:r>
    </w:p>
    <w:p w14:paraId="7450A386" w14:textId="0803589A" w:rsidR="00703887" w:rsidRPr="00FC794E" w:rsidRDefault="00703887" w:rsidP="00D01A23">
      <w:pPr>
        <w:pStyle w:val="3"/>
        <w:spacing w:before="0" w:after="0" w:line="560" w:lineRule="exact"/>
        <w:rPr>
          <w:rFonts w:ascii="仿宋_GB2312" w:eastAsia="仿宋_GB2312" w:hAnsi="Times New Roman" w:cs="Times New Roman"/>
          <w:sz w:val="30"/>
          <w:szCs w:val="30"/>
        </w:rPr>
      </w:pPr>
      <w:bookmarkStart w:id="33" w:name="_Toc491870684"/>
      <w:bookmarkStart w:id="34" w:name="_Toc492640184"/>
      <w:r w:rsidRPr="00C17627">
        <w:rPr>
          <w:rFonts w:ascii="仿宋_GB2312" w:eastAsia="仿宋_GB2312" w:hAnsi="Times New Roman" w:cs="Times New Roman" w:hint="eastAsia"/>
          <w:b w:val="0"/>
          <w:bCs w:val="0"/>
          <w:sz w:val="30"/>
          <w:szCs w:val="30"/>
        </w:rPr>
        <w:t>（三）</w:t>
      </w:r>
      <w:r w:rsidR="007F487A" w:rsidRPr="00C17627">
        <w:rPr>
          <w:rFonts w:ascii="仿宋_GB2312" w:eastAsia="仿宋_GB2312" w:hAnsi="Times New Roman" w:cs="Times New Roman" w:hint="eastAsia"/>
          <w:b w:val="0"/>
          <w:bCs w:val="0"/>
          <w:sz w:val="30"/>
          <w:szCs w:val="30"/>
        </w:rPr>
        <w:t>竞赛项目</w:t>
      </w:r>
      <w:r w:rsidRPr="00C17627">
        <w:rPr>
          <w:rFonts w:ascii="仿宋_GB2312" w:eastAsia="仿宋_GB2312" w:hAnsi="Times New Roman" w:cs="Times New Roman" w:hint="eastAsia"/>
          <w:b w:val="0"/>
          <w:bCs w:val="0"/>
          <w:sz w:val="30"/>
          <w:szCs w:val="30"/>
        </w:rPr>
        <w:t>促进国赛与世界技能大赛的接轨</w:t>
      </w:r>
      <w:bookmarkEnd w:id="33"/>
      <w:bookmarkEnd w:id="34"/>
    </w:p>
    <w:p w14:paraId="549E401E" w14:textId="6B56E77B" w:rsidR="00703887" w:rsidRPr="00FC794E" w:rsidRDefault="00703887"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微网站设计与开发赛项可以</w:t>
      </w:r>
      <w:r w:rsidR="00237E33" w:rsidRPr="00FC794E">
        <w:rPr>
          <w:rFonts w:ascii="仿宋_GB2312" w:eastAsia="仿宋_GB2312" w:hAnsi="Times New Roman" w:cs="Times New Roman" w:hint="eastAsia"/>
          <w:sz w:val="30"/>
          <w:szCs w:val="30"/>
        </w:rPr>
        <w:t>与世界技能大赛中的网站建设赛项接轨</w:t>
      </w:r>
      <w:r w:rsidRPr="00FC794E">
        <w:rPr>
          <w:rFonts w:ascii="仿宋_GB2312" w:eastAsia="仿宋_GB2312" w:hAnsi="Times New Roman" w:cs="Times New Roman" w:hint="eastAsia"/>
          <w:sz w:val="30"/>
          <w:szCs w:val="30"/>
        </w:rPr>
        <w:t>，引入移动互联网技术，</w:t>
      </w:r>
      <w:r w:rsidR="00237E33">
        <w:rPr>
          <w:rFonts w:ascii="仿宋_GB2312" w:eastAsia="仿宋_GB2312" w:hAnsi="Times New Roman" w:cs="Times New Roman" w:hint="eastAsia"/>
          <w:sz w:val="30"/>
          <w:szCs w:val="30"/>
        </w:rPr>
        <w:t>并</w:t>
      </w:r>
      <w:r w:rsidRPr="00FC794E">
        <w:rPr>
          <w:rFonts w:ascii="仿宋_GB2312" w:eastAsia="仿宋_GB2312" w:hAnsi="Times New Roman" w:cs="Times New Roman" w:hint="eastAsia"/>
          <w:sz w:val="30"/>
          <w:szCs w:val="30"/>
        </w:rPr>
        <w:t>在传统网站建设上</w:t>
      </w:r>
      <w:r w:rsidR="00237E33">
        <w:rPr>
          <w:rFonts w:ascii="仿宋_GB2312" w:eastAsia="仿宋_GB2312" w:hAnsi="Times New Roman" w:cs="Times New Roman" w:hint="eastAsia"/>
          <w:sz w:val="30"/>
          <w:szCs w:val="30"/>
        </w:rPr>
        <w:t>加以</w:t>
      </w:r>
      <w:r w:rsidRPr="00FC794E">
        <w:rPr>
          <w:rFonts w:ascii="仿宋_GB2312" w:eastAsia="仿宋_GB2312" w:hAnsi="Times New Roman" w:cs="Times New Roman" w:hint="eastAsia"/>
          <w:sz w:val="30"/>
          <w:szCs w:val="30"/>
        </w:rPr>
        <w:t>提升，体现了新技术的应用和</w:t>
      </w:r>
      <w:r w:rsidR="006763B2">
        <w:rPr>
          <w:rFonts w:ascii="仿宋_GB2312" w:eastAsia="仿宋_GB2312" w:hAnsi="Times New Roman" w:cs="Times New Roman" w:hint="eastAsia"/>
          <w:sz w:val="30"/>
          <w:szCs w:val="30"/>
        </w:rPr>
        <w:t>响应</w:t>
      </w:r>
      <w:r w:rsidR="00237E33">
        <w:rPr>
          <w:rFonts w:ascii="仿宋_GB2312" w:eastAsia="仿宋_GB2312" w:hAnsi="Times New Roman" w:cs="Times New Roman" w:hint="eastAsia"/>
          <w:sz w:val="30"/>
          <w:szCs w:val="30"/>
        </w:rPr>
        <w:t>国家战略</w:t>
      </w:r>
      <w:r w:rsidR="006763B2">
        <w:rPr>
          <w:rFonts w:ascii="仿宋_GB2312" w:eastAsia="仿宋_GB2312" w:hAnsi="Times New Roman" w:cs="Times New Roman" w:hint="eastAsia"/>
          <w:sz w:val="30"/>
          <w:szCs w:val="30"/>
        </w:rPr>
        <w:t>，迎接新的发展机遇</w:t>
      </w:r>
      <w:r w:rsidRPr="00FC794E">
        <w:rPr>
          <w:rFonts w:ascii="仿宋_GB2312" w:eastAsia="仿宋_GB2312" w:hAnsi="Times New Roman" w:cs="Times New Roman" w:hint="eastAsia"/>
          <w:sz w:val="30"/>
          <w:szCs w:val="30"/>
        </w:rPr>
        <w:t>。</w:t>
      </w:r>
    </w:p>
    <w:p w14:paraId="560EA33A" w14:textId="3D47D8C1" w:rsidR="00703887" w:rsidRPr="00FC794E" w:rsidRDefault="00703887" w:rsidP="00D01A23">
      <w:pPr>
        <w:pStyle w:val="3"/>
        <w:spacing w:before="0" w:after="0" w:line="560" w:lineRule="exact"/>
        <w:rPr>
          <w:rFonts w:ascii="仿宋_GB2312" w:eastAsia="仿宋_GB2312" w:hAnsi="Times New Roman" w:cs="Times New Roman"/>
          <w:sz w:val="30"/>
          <w:szCs w:val="30"/>
        </w:rPr>
      </w:pPr>
      <w:bookmarkStart w:id="35" w:name="_Toc491870685"/>
      <w:bookmarkStart w:id="36" w:name="_Toc492640185"/>
      <w:r w:rsidRPr="00C17627">
        <w:rPr>
          <w:rFonts w:ascii="仿宋_GB2312" w:eastAsia="仿宋_GB2312" w:hAnsi="Times New Roman" w:cs="Times New Roman" w:hint="eastAsia"/>
          <w:b w:val="0"/>
          <w:bCs w:val="0"/>
          <w:sz w:val="30"/>
          <w:szCs w:val="30"/>
        </w:rPr>
        <w:t>（四）</w:t>
      </w:r>
      <w:r w:rsidR="007F487A" w:rsidRPr="00C17627">
        <w:rPr>
          <w:rFonts w:ascii="仿宋_GB2312" w:eastAsia="仿宋_GB2312" w:hAnsi="Times New Roman" w:cs="Times New Roman" w:hint="eastAsia"/>
          <w:b w:val="0"/>
          <w:bCs w:val="0"/>
          <w:sz w:val="30"/>
          <w:szCs w:val="30"/>
        </w:rPr>
        <w:t>竞赛资源</w:t>
      </w:r>
      <w:r w:rsidR="00B1259C" w:rsidRPr="00C17627">
        <w:rPr>
          <w:rFonts w:ascii="仿宋_GB2312" w:eastAsia="仿宋_GB2312" w:hAnsi="Times New Roman" w:cs="Times New Roman" w:hint="eastAsia"/>
          <w:b w:val="0"/>
          <w:bCs w:val="0"/>
          <w:sz w:val="30"/>
          <w:szCs w:val="30"/>
        </w:rPr>
        <w:t>促进</w:t>
      </w:r>
      <w:r w:rsidRPr="00C17627">
        <w:rPr>
          <w:rFonts w:ascii="仿宋_GB2312" w:eastAsia="仿宋_GB2312" w:hAnsi="Times New Roman" w:cs="Times New Roman" w:hint="eastAsia"/>
          <w:b w:val="0"/>
          <w:bCs w:val="0"/>
          <w:sz w:val="30"/>
          <w:szCs w:val="30"/>
        </w:rPr>
        <w:t>职业学校信息技术类专业建设</w:t>
      </w:r>
      <w:bookmarkEnd w:id="35"/>
      <w:bookmarkEnd w:id="36"/>
    </w:p>
    <w:p w14:paraId="0A98CA3B" w14:textId="1490E230" w:rsidR="00703887" w:rsidRPr="00FC794E" w:rsidRDefault="00B12157"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微网站设计与开发赛项</w:t>
      </w:r>
      <w:r w:rsidR="0007184E">
        <w:rPr>
          <w:rFonts w:ascii="仿宋_GB2312" w:eastAsia="仿宋_GB2312" w:hAnsi="Times New Roman" w:cs="Times New Roman" w:hint="eastAsia"/>
          <w:sz w:val="30"/>
          <w:szCs w:val="30"/>
        </w:rPr>
        <w:t>经过三年的全国、省市比赛，在校企合作、行业专家指导下，共与十省市</w:t>
      </w:r>
      <w:r w:rsidR="00BF0DD1">
        <w:rPr>
          <w:rFonts w:ascii="仿宋_GB2312" w:eastAsia="仿宋_GB2312" w:hAnsi="Times New Roman" w:cs="Times New Roman" w:hint="eastAsia"/>
          <w:sz w:val="30"/>
          <w:szCs w:val="30"/>
        </w:rPr>
        <w:t>3</w:t>
      </w:r>
      <w:r w:rsidR="0007184E">
        <w:rPr>
          <w:rFonts w:ascii="仿宋_GB2312" w:eastAsia="仿宋_GB2312" w:hAnsi="Times New Roman" w:cs="Times New Roman" w:hint="eastAsia"/>
          <w:sz w:val="30"/>
          <w:szCs w:val="30"/>
        </w:rPr>
        <w:t>7所中职院校教师共同编写了《</w:t>
      </w:r>
      <w:r w:rsidR="0007184E" w:rsidRPr="0007184E">
        <w:rPr>
          <w:rFonts w:ascii="仿宋_GB2312" w:eastAsia="仿宋_GB2312" w:hAnsi="Times New Roman" w:cs="Times New Roman" w:hint="eastAsia"/>
          <w:sz w:val="30"/>
          <w:szCs w:val="30"/>
        </w:rPr>
        <w:t>微网站界面设计基础</w:t>
      </w:r>
      <w:r w:rsidR="0007184E">
        <w:rPr>
          <w:rFonts w:ascii="仿宋_GB2312" w:eastAsia="仿宋_GB2312" w:hAnsi="Times New Roman" w:cs="Times New Roman" w:hint="eastAsia"/>
          <w:sz w:val="30"/>
          <w:szCs w:val="30"/>
        </w:rPr>
        <w:t>》、《</w:t>
      </w:r>
      <w:r w:rsidR="0007184E" w:rsidRPr="0007184E">
        <w:rPr>
          <w:rFonts w:ascii="仿宋_GB2312" w:eastAsia="仿宋_GB2312" w:hAnsi="Times New Roman" w:cs="Times New Roman" w:hint="eastAsia"/>
          <w:sz w:val="30"/>
          <w:szCs w:val="30"/>
        </w:rPr>
        <w:t>微网站开发基础</w:t>
      </w:r>
      <w:r w:rsidR="0007184E">
        <w:rPr>
          <w:rFonts w:ascii="仿宋_GB2312" w:eastAsia="仿宋_GB2312" w:hAnsi="Times New Roman" w:cs="Times New Roman" w:hint="eastAsia"/>
          <w:sz w:val="30"/>
          <w:szCs w:val="30"/>
        </w:rPr>
        <w:t>》、《</w:t>
      </w:r>
      <w:r w:rsidR="0007184E" w:rsidRPr="0007184E">
        <w:rPr>
          <w:rFonts w:ascii="仿宋_GB2312" w:eastAsia="仿宋_GB2312" w:hAnsi="Times New Roman" w:cs="Times New Roman" w:hint="eastAsia"/>
          <w:sz w:val="30"/>
          <w:szCs w:val="30"/>
        </w:rPr>
        <w:t>微网站设计与开发实训</w:t>
      </w:r>
      <w:r w:rsidR="0007184E">
        <w:rPr>
          <w:rFonts w:ascii="仿宋_GB2312" w:eastAsia="仿宋_GB2312" w:hAnsi="Times New Roman" w:cs="Times New Roman" w:hint="eastAsia"/>
          <w:sz w:val="30"/>
          <w:szCs w:val="30"/>
        </w:rPr>
        <w:t>》即将出版，赛项</w:t>
      </w:r>
      <w:r w:rsidR="00703887" w:rsidRPr="00FC794E">
        <w:rPr>
          <w:rFonts w:ascii="仿宋_GB2312" w:eastAsia="仿宋_GB2312" w:hAnsi="Times New Roman" w:cs="Times New Roman" w:hint="eastAsia"/>
          <w:sz w:val="30"/>
          <w:szCs w:val="30"/>
        </w:rPr>
        <w:t>促进</w:t>
      </w:r>
      <w:r w:rsidR="0007184E">
        <w:rPr>
          <w:rFonts w:ascii="仿宋_GB2312" w:eastAsia="仿宋_GB2312" w:hAnsi="Times New Roman" w:cs="Times New Roman" w:hint="eastAsia"/>
          <w:sz w:val="30"/>
          <w:szCs w:val="30"/>
        </w:rPr>
        <w:t>了</w:t>
      </w:r>
      <w:r w:rsidR="00703887" w:rsidRPr="00FC794E">
        <w:rPr>
          <w:rFonts w:ascii="仿宋_GB2312" w:eastAsia="仿宋_GB2312" w:hAnsi="Times New Roman" w:cs="Times New Roman" w:hint="eastAsia"/>
          <w:sz w:val="30"/>
          <w:szCs w:val="30"/>
        </w:rPr>
        <w:t>课程改革，</w:t>
      </w:r>
      <w:r>
        <w:rPr>
          <w:rFonts w:ascii="仿宋_GB2312" w:eastAsia="仿宋_GB2312" w:hAnsi="Times New Roman" w:cs="Times New Roman" w:hint="eastAsia"/>
          <w:sz w:val="30"/>
          <w:szCs w:val="30"/>
        </w:rPr>
        <w:t>填补</w:t>
      </w:r>
      <w:r w:rsidR="0007184E">
        <w:rPr>
          <w:rFonts w:ascii="仿宋_GB2312" w:eastAsia="仿宋_GB2312" w:hAnsi="Times New Roman" w:cs="Times New Roman" w:hint="eastAsia"/>
          <w:sz w:val="30"/>
          <w:szCs w:val="30"/>
        </w:rPr>
        <w:t>了</w:t>
      </w:r>
      <w:r w:rsidR="00703887" w:rsidRPr="00FC794E">
        <w:rPr>
          <w:rFonts w:ascii="仿宋_GB2312" w:eastAsia="仿宋_GB2312" w:hAnsi="Times New Roman" w:cs="Times New Roman" w:hint="eastAsia"/>
          <w:sz w:val="30"/>
          <w:szCs w:val="30"/>
        </w:rPr>
        <w:t>职业学校计算机应用、网站建设、计算机平面设计</w:t>
      </w:r>
      <w:r w:rsidR="00393312">
        <w:rPr>
          <w:rFonts w:ascii="仿宋_GB2312" w:eastAsia="仿宋_GB2312" w:hAnsi="Times New Roman" w:cs="Times New Roman" w:hint="eastAsia"/>
          <w:sz w:val="30"/>
          <w:szCs w:val="30"/>
        </w:rPr>
        <w:t>等</w:t>
      </w:r>
      <w:r w:rsidR="00703887" w:rsidRPr="00FC794E">
        <w:rPr>
          <w:rFonts w:ascii="仿宋_GB2312" w:eastAsia="仿宋_GB2312" w:hAnsi="Times New Roman" w:cs="Times New Roman" w:hint="eastAsia"/>
          <w:sz w:val="30"/>
          <w:szCs w:val="30"/>
        </w:rPr>
        <w:t>专业在微网站应用、创意、开发和</w:t>
      </w:r>
      <w:r w:rsidR="00BC7AD0">
        <w:rPr>
          <w:rFonts w:ascii="仿宋_GB2312" w:eastAsia="仿宋_GB2312" w:hAnsi="Times New Roman" w:cs="Times New Roman" w:hint="eastAsia"/>
          <w:sz w:val="30"/>
          <w:szCs w:val="30"/>
        </w:rPr>
        <w:t>维护</w:t>
      </w:r>
      <w:r>
        <w:rPr>
          <w:rFonts w:ascii="仿宋_GB2312" w:eastAsia="仿宋_GB2312" w:hAnsi="Times New Roman" w:cs="Times New Roman" w:hint="eastAsia"/>
          <w:sz w:val="30"/>
          <w:szCs w:val="30"/>
        </w:rPr>
        <w:t>方面技能培训、实训教学</w:t>
      </w:r>
      <w:r w:rsidR="00703887" w:rsidRPr="00FC794E">
        <w:rPr>
          <w:rFonts w:ascii="仿宋_GB2312" w:eastAsia="仿宋_GB2312" w:hAnsi="Times New Roman" w:cs="Times New Roman" w:hint="eastAsia"/>
          <w:sz w:val="30"/>
          <w:szCs w:val="30"/>
        </w:rPr>
        <w:t>、</w:t>
      </w:r>
      <w:r>
        <w:rPr>
          <w:rFonts w:ascii="仿宋_GB2312" w:eastAsia="仿宋_GB2312" w:hAnsi="Times New Roman" w:cs="Times New Roman" w:hint="eastAsia"/>
          <w:sz w:val="30"/>
          <w:szCs w:val="30"/>
        </w:rPr>
        <w:t>行业</w:t>
      </w:r>
      <w:r w:rsidR="00703887" w:rsidRPr="00FC794E">
        <w:rPr>
          <w:rFonts w:ascii="仿宋_GB2312" w:eastAsia="仿宋_GB2312" w:hAnsi="Times New Roman" w:cs="Times New Roman" w:hint="eastAsia"/>
          <w:sz w:val="30"/>
          <w:szCs w:val="30"/>
        </w:rPr>
        <w:t>案例、培训资源方面的空白，增强</w:t>
      </w:r>
      <w:r w:rsidR="0007184E">
        <w:rPr>
          <w:rFonts w:ascii="仿宋_GB2312" w:eastAsia="仿宋_GB2312" w:hAnsi="Times New Roman" w:cs="Times New Roman" w:hint="eastAsia"/>
          <w:sz w:val="30"/>
          <w:szCs w:val="30"/>
        </w:rPr>
        <w:t>了</w:t>
      </w:r>
      <w:r w:rsidR="00703887" w:rsidRPr="00FC794E">
        <w:rPr>
          <w:rFonts w:ascii="仿宋_GB2312" w:eastAsia="仿宋_GB2312" w:hAnsi="Times New Roman" w:cs="Times New Roman" w:hint="eastAsia"/>
          <w:sz w:val="30"/>
          <w:szCs w:val="30"/>
        </w:rPr>
        <w:t>教师</w:t>
      </w:r>
      <w:r>
        <w:rPr>
          <w:rFonts w:ascii="仿宋_GB2312" w:eastAsia="仿宋_GB2312" w:hAnsi="Times New Roman" w:cs="Times New Roman" w:hint="eastAsia"/>
          <w:sz w:val="30"/>
          <w:szCs w:val="30"/>
        </w:rPr>
        <w:t>移动互联网方面的专业</w:t>
      </w:r>
      <w:r w:rsidR="00703887" w:rsidRPr="00FC794E">
        <w:rPr>
          <w:rFonts w:ascii="仿宋_GB2312" w:eastAsia="仿宋_GB2312" w:hAnsi="Times New Roman" w:cs="Times New Roman" w:hint="eastAsia"/>
          <w:sz w:val="30"/>
          <w:szCs w:val="30"/>
        </w:rPr>
        <w:t>教学能力。</w:t>
      </w:r>
    </w:p>
    <w:p w14:paraId="293C8992" w14:textId="08533DF5" w:rsidR="0007184E" w:rsidRPr="00C17627" w:rsidRDefault="0007184E" w:rsidP="00D01A23">
      <w:pPr>
        <w:pStyle w:val="3"/>
        <w:spacing w:before="0" w:after="0" w:line="560" w:lineRule="exact"/>
        <w:rPr>
          <w:rFonts w:ascii="仿宋_GB2312" w:eastAsia="仿宋_GB2312" w:hAnsi="Times New Roman" w:cs="Times New Roman"/>
          <w:b w:val="0"/>
          <w:bCs w:val="0"/>
          <w:sz w:val="30"/>
          <w:szCs w:val="30"/>
        </w:rPr>
      </w:pPr>
      <w:bookmarkStart w:id="37" w:name="_Toc491870686"/>
      <w:bookmarkStart w:id="38" w:name="_Toc492640186"/>
      <w:r w:rsidRPr="00C17627">
        <w:rPr>
          <w:rFonts w:ascii="仿宋_GB2312" w:eastAsia="仿宋_GB2312" w:hAnsi="Times New Roman" w:cs="Times New Roman" w:hint="eastAsia"/>
          <w:b w:val="0"/>
          <w:bCs w:val="0"/>
          <w:sz w:val="30"/>
          <w:szCs w:val="30"/>
        </w:rPr>
        <w:t>（五）</w:t>
      </w:r>
      <w:r w:rsidR="007E6C41" w:rsidRPr="00C17627">
        <w:rPr>
          <w:rFonts w:ascii="仿宋_GB2312" w:eastAsia="仿宋_GB2312" w:hAnsi="Times New Roman" w:cs="Times New Roman" w:hint="eastAsia"/>
          <w:b w:val="0"/>
          <w:bCs w:val="0"/>
          <w:sz w:val="30"/>
          <w:szCs w:val="30"/>
        </w:rPr>
        <w:t>竞赛激发创新创业教育</w:t>
      </w:r>
      <w:bookmarkEnd w:id="37"/>
      <w:bookmarkEnd w:id="38"/>
    </w:p>
    <w:p w14:paraId="794CBBAD" w14:textId="20A81830" w:rsidR="00B81F54" w:rsidRPr="00045170" w:rsidRDefault="007E6C41"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在移动互联网时代，用户数量和使用时间与场景都比之前大得多。移动互联网让使用场景更细小，需求更个性化，需要更多的运营者实现用户直接服务。</w:t>
      </w:r>
      <w:r w:rsidR="0007184E">
        <w:rPr>
          <w:rFonts w:ascii="仿宋_GB2312" w:eastAsia="仿宋_GB2312" w:hAnsi="Times New Roman" w:cs="Times New Roman" w:hint="eastAsia"/>
          <w:sz w:val="30"/>
          <w:szCs w:val="30"/>
        </w:rPr>
        <w:t>以学生为</w:t>
      </w:r>
      <w:r w:rsidR="0007184E" w:rsidRPr="00FC794E">
        <w:rPr>
          <w:rFonts w:ascii="仿宋_GB2312" w:eastAsia="仿宋_GB2312" w:hAnsi="Times New Roman" w:cs="Times New Roman" w:hint="eastAsia"/>
          <w:sz w:val="30"/>
          <w:szCs w:val="30"/>
        </w:rPr>
        <w:t>中心的</w:t>
      </w:r>
      <w:r w:rsidR="0007184E" w:rsidRPr="00570E14">
        <w:rPr>
          <w:rFonts w:ascii="仿宋_GB2312" w:eastAsia="仿宋_GB2312" w:hAnsi="Times New Roman" w:cs="Times New Roman" w:hint="eastAsia"/>
          <w:sz w:val="30"/>
          <w:szCs w:val="30"/>
        </w:rPr>
        <w:t>创新2.0模</w:t>
      </w:r>
      <w:r w:rsidR="0007184E" w:rsidRPr="00FC794E">
        <w:rPr>
          <w:rFonts w:ascii="仿宋_GB2312" w:eastAsia="仿宋_GB2312" w:hAnsi="Times New Roman" w:cs="Times New Roman" w:hint="eastAsia"/>
          <w:sz w:val="30"/>
          <w:szCs w:val="30"/>
        </w:rPr>
        <w:t>式通过赛项提供的开放平台</w:t>
      </w:r>
      <w:r w:rsidR="0007184E">
        <w:rPr>
          <w:rFonts w:ascii="仿宋_GB2312" w:eastAsia="仿宋_GB2312" w:hAnsi="Times New Roman" w:cs="Times New Roman" w:hint="eastAsia"/>
          <w:sz w:val="30"/>
          <w:szCs w:val="30"/>
        </w:rPr>
        <w:t>，</w:t>
      </w:r>
      <w:r w:rsidR="0007184E" w:rsidRPr="00FC794E">
        <w:rPr>
          <w:rFonts w:ascii="仿宋_GB2312" w:eastAsia="仿宋_GB2312" w:hAnsi="Times New Roman" w:cs="Times New Roman" w:hint="eastAsia"/>
          <w:sz w:val="30"/>
          <w:szCs w:val="30"/>
        </w:rPr>
        <w:t>通过体验、试验、检验微网站的</w:t>
      </w:r>
      <w:r w:rsidR="0007184E">
        <w:rPr>
          <w:rFonts w:ascii="仿宋_GB2312" w:eastAsia="仿宋_GB2312" w:hAnsi="Times New Roman" w:cs="Times New Roman" w:hint="eastAsia"/>
          <w:sz w:val="30"/>
          <w:szCs w:val="30"/>
        </w:rPr>
        <w:t>设计、开发和</w:t>
      </w:r>
      <w:r w:rsidR="0007184E" w:rsidRPr="00FC794E">
        <w:rPr>
          <w:rFonts w:ascii="仿宋_GB2312" w:eastAsia="仿宋_GB2312" w:hAnsi="Times New Roman" w:cs="Times New Roman" w:hint="eastAsia"/>
          <w:sz w:val="30"/>
          <w:szCs w:val="30"/>
        </w:rPr>
        <w:t>应用来提高学生的创新能力与技术技能</w:t>
      </w:r>
      <w:r w:rsidR="0007184E">
        <w:rPr>
          <w:rFonts w:ascii="仿宋_GB2312" w:eastAsia="仿宋_GB2312" w:hAnsi="Times New Roman" w:cs="Times New Roman" w:hint="eastAsia"/>
          <w:sz w:val="30"/>
          <w:szCs w:val="30"/>
        </w:rPr>
        <w:t>，帮助其</w:t>
      </w:r>
      <w:r w:rsidRPr="00FC794E">
        <w:rPr>
          <w:rFonts w:ascii="仿宋_GB2312" w:eastAsia="仿宋_GB2312" w:hAnsi="Times New Roman" w:cs="Times New Roman" w:hint="eastAsia"/>
          <w:sz w:val="30"/>
          <w:szCs w:val="30"/>
        </w:rPr>
        <w:t>为企事业服务，</w:t>
      </w:r>
      <w:r w:rsidR="00045170">
        <w:rPr>
          <w:rFonts w:ascii="仿宋_GB2312" w:eastAsia="仿宋_GB2312" w:hAnsi="Times New Roman" w:cs="Times New Roman" w:hint="eastAsia"/>
          <w:sz w:val="30"/>
          <w:szCs w:val="30"/>
        </w:rPr>
        <w:t>如：</w:t>
      </w:r>
      <w:r w:rsidR="00E36BD4">
        <w:rPr>
          <w:rFonts w:ascii="仿宋_GB2312" w:eastAsia="仿宋_GB2312" w:hAnsi="Times New Roman" w:cs="Times New Roman" w:hint="eastAsia"/>
          <w:sz w:val="30"/>
          <w:szCs w:val="30"/>
        </w:rPr>
        <w:t>可以把类似会议邀请、活动策划等商业信息制作成</w:t>
      </w:r>
      <w:r w:rsidR="006763B2">
        <w:rPr>
          <w:rFonts w:ascii="仿宋_GB2312" w:eastAsia="仿宋_GB2312" w:hAnsi="Times New Roman" w:cs="Times New Roman" w:hint="eastAsia"/>
          <w:sz w:val="30"/>
          <w:szCs w:val="30"/>
        </w:rPr>
        <w:t>页面精美</w:t>
      </w:r>
      <w:r w:rsidR="00E36BD4">
        <w:rPr>
          <w:rFonts w:ascii="仿宋_GB2312" w:eastAsia="仿宋_GB2312" w:hAnsi="Times New Roman" w:cs="Times New Roman" w:hint="eastAsia"/>
          <w:sz w:val="30"/>
          <w:szCs w:val="30"/>
        </w:rPr>
        <w:t>，</w:t>
      </w:r>
      <w:r w:rsidR="000F29FF">
        <w:rPr>
          <w:rFonts w:ascii="仿宋_GB2312" w:eastAsia="仿宋_GB2312" w:hAnsi="Times New Roman" w:cs="Times New Roman" w:hint="eastAsia"/>
          <w:sz w:val="30"/>
          <w:szCs w:val="30"/>
        </w:rPr>
        <w:t>分享高效</w:t>
      </w:r>
      <w:r w:rsidR="00E36BD4">
        <w:rPr>
          <w:rFonts w:ascii="仿宋_GB2312" w:eastAsia="仿宋_GB2312" w:hAnsi="Times New Roman" w:cs="Times New Roman" w:hint="eastAsia"/>
          <w:sz w:val="30"/>
          <w:szCs w:val="30"/>
        </w:rPr>
        <w:t>的</w:t>
      </w:r>
      <w:r w:rsidR="006763B2">
        <w:rPr>
          <w:rFonts w:ascii="仿宋_GB2312" w:eastAsia="仿宋_GB2312" w:hAnsi="Times New Roman" w:cs="Times New Roman" w:hint="eastAsia"/>
          <w:sz w:val="30"/>
          <w:szCs w:val="30"/>
        </w:rPr>
        <w:t>微网站，便于</w:t>
      </w:r>
      <w:r w:rsidRPr="00FC794E">
        <w:rPr>
          <w:rFonts w:ascii="仿宋_GB2312" w:eastAsia="仿宋_GB2312" w:hAnsi="Times New Roman" w:cs="Times New Roman" w:hint="eastAsia"/>
          <w:sz w:val="30"/>
          <w:szCs w:val="30"/>
        </w:rPr>
        <w:t>客户群体在移动端快捷浏览，</w:t>
      </w:r>
      <w:r w:rsidR="000F29FF">
        <w:rPr>
          <w:rFonts w:ascii="仿宋_GB2312" w:eastAsia="仿宋_GB2312" w:hAnsi="Times New Roman" w:cs="Times New Roman" w:hint="eastAsia"/>
          <w:sz w:val="30"/>
          <w:szCs w:val="30"/>
        </w:rPr>
        <w:t>传播推广，由此</w:t>
      </w:r>
      <w:r>
        <w:rPr>
          <w:rFonts w:ascii="仿宋_GB2312" w:eastAsia="仿宋_GB2312" w:hAnsi="Times New Roman" w:cs="Times New Roman" w:hint="eastAsia"/>
          <w:sz w:val="30"/>
          <w:szCs w:val="30"/>
        </w:rPr>
        <w:t>实现学生在校孵化、在岗就业创业</w:t>
      </w:r>
      <w:r w:rsidR="000F29FF">
        <w:rPr>
          <w:rFonts w:ascii="仿宋_GB2312" w:eastAsia="仿宋_GB2312" w:hAnsi="Times New Roman" w:cs="Times New Roman" w:hint="eastAsia"/>
          <w:sz w:val="30"/>
          <w:szCs w:val="30"/>
        </w:rPr>
        <w:t>之</w:t>
      </w:r>
      <w:r>
        <w:rPr>
          <w:rFonts w:ascii="仿宋_GB2312" w:eastAsia="仿宋_GB2312" w:hAnsi="Times New Roman" w:cs="Times New Roman" w:hint="eastAsia"/>
          <w:sz w:val="30"/>
          <w:szCs w:val="30"/>
        </w:rPr>
        <w:t>目的</w:t>
      </w:r>
      <w:r w:rsidR="00703887" w:rsidRPr="00FC794E">
        <w:rPr>
          <w:rFonts w:ascii="仿宋_GB2312" w:eastAsia="仿宋_GB2312" w:hAnsi="Times New Roman" w:cs="Times New Roman" w:hint="eastAsia"/>
          <w:sz w:val="30"/>
          <w:szCs w:val="30"/>
        </w:rPr>
        <w:t>，引导其</w:t>
      </w:r>
      <w:r w:rsidR="00703887" w:rsidRPr="00FC794E">
        <w:rPr>
          <w:rFonts w:ascii="仿宋_GB2312" w:eastAsia="仿宋_GB2312" w:hAnsi="Times New Roman" w:cs="Times New Roman" w:hint="eastAsia"/>
          <w:sz w:val="30"/>
          <w:szCs w:val="30"/>
        </w:rPr>
        <w:lastRenderedPageBreak/>
        <w:t>成为集创意、设计和生产三位一体的创造者。</w:t>
      </w:r>
    </w:p>
    <w:p w14:paraId="09AA2D1D" w14:textId="3F1FE599" w:rsidR="00E85486" w:rsidRPr="00866CD3" w:rsidRDefault="002C2181" w:rsidP="002E4AE9">
      <w:pPr>
        <w:pStyle w:val="2"/>
        <w:spacing w:before="0" w:after="0" w:line="560" w:lineRule="exact"/>
        <w:rPr>
          <w:rFonts w:ascii="Arial Narrow" w:eastAsia="仿宋_GB2312" w:hAnsi="Arial Narrow" w:cs="Arial"/>
          <w:bCs w:val="0"/>
          <w:sz w:val="30"/>
          <w:szCs w:val="30"/>
        </w:rPr>
      </w:pPr>
      <w:bookmarkStart w:id="39" w:name="_Toc492640187"/>
      <w:r w:rsidRPr="00866CD3">
        <w:rPr>
          <w:rFonts w:ascii="Arial Narrow" w:eastAsia="仿宋_GB2312" w:hAnsi="Arial Narrow" w:cs="Arial" w:hint="eastAsia"/>
          <w:bCs w:val="0"/>
          <w:sz w:val="30"/>
          <w:szCs w:val="30"/>
        </w:rPr>
        <w:t>六、竞赛内容简介</w:t>
      </w:r>
      <w:bookmarkEnd w:id="39"/>
    </w:p>
    <w:p w14:paraId="266CBEF5" w14:textId="0553D651" w:rsidR="007564B1" w:rsidRPr="00FC794E" w:rsidRDefault="007564B1"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微网站设计与开发赛项基于HTML5和CSS3等开发技术，针对移动终端使用人群，提供丰富的微网站建设应用功能。通过竞赛能锻炼信息技术类的广大职业学校学生的微网站开发制作能力，满足各行业企</w:t>
      </w:r>
      <w:r w:rsidRPr="00B66F35">
        <w:rPr>
          <w:rFonts w:ascii="仿宋_GB2312" w:eastAsia="仿宋_GB2312" w:hAnsi="Times New Roman" w:cs="Times New Roman" w:hint="eastAsia"/>
          <w:color w:val="000000" w:themeColor="text1"/>
          <w:sz w:val="30"/>
          <w:szCs w:val="30"/>
        </w:rPr>
        <w:t>业对</w:t>
      </w:r>
      <w:proofErr w:type="gramStart"/>
      <w:r w:rsidRPr="00B66F35">
        <w:rPr>
          <w:rFonts w:ascii="仿宋_GB2312" w:eastAsia="仿宋_GB2312" w:hAnsi="Times New Roman" w:cs="Times New Roman" w:hint="eastAsia"/>
          <w:color w:val="000000" w:themeColor="text1"/>
          <w:sz w:val="30"/>
          <w:szCs w:val="30"/>
        </w:rPr>
        <w:t>微官网</w:t>
      </w:r>
      <w:proofErr w:type="gramEnd"/>
      <w:r w:rsidRPr="00B66F35">
        <w:rPr>
          <w:rFonts w:ascii="仿宋_GB2312" w:eastAsia="仿宋_GB2312" w:hAnsi="Times New Roman" w:cs="Times New Roman" w:hint="eastAsia"/>
          <w:color w:val="000000" w:themeColor="text1"/>
          <w:sz w:val="30"/>
          <w:szCs w:val="30"/>
        </w:rPr>
        <w:t>、微营销、</w:t>
      </w:r>
      <w:proofErr w:type="gramStart"/>
      <w:r w:rsidRPr="00B66F35">
        <w:rPr>
          <w:rFonts w:ascii="仿宋_GB2312" w:eastAsia="仿宋_GB2312" w:hAnsi="Times New Roman" w:cs="Times New Roman" w:hint="eastAsia"/>
          <w:color w:val="000000" w:themeColor="text1"/>
          <w:sz w:val="30"/>
          <w:szCs w:val="30"/>
        </w:rPr>
        <w:t>微宣传和微邀请等</w:t>
      </w:r>
      <w:proofErr w:type="gramEnd"/>
      <w:r w:rsidRPr="00B66F35">
        <w:rPr>
          <w:rFonts w:ascii="仿宋_GB2312" w:eastAsia="仿宋_GB2312" w:hAnsi="Times New Roman" w:cs="Times New Roman" w:hint="eastAsia"/>
          <w:color w:val="000000" w:themeColor="text1"/>
          <w:sz w:val="30"/>
          <w:szCs w:val="30"/>
        </w:rPr>
        <w:t>多样</w:t>
      </w:r>
      <w:r w:rsidR="00B66F35">
        <w:rPr>
          <w:rFonts w:ascii="仿宋_GB2312" w:eastAsia="仿宋_GB2312" w:hAnsi="Times New Roman" w:cs="Times New Roman" w:hint="eastAsia"/>
          <w:sz w:val="30"/>
          <w:szCs w:val="30"/>
        </w:rPr>
        <w:t>化</w:t>
      </w:r>
      <w:r w:rsidRPr="00FC794E">
        <w:rPr>
          <w:rFonts w:ascii="仿宋_GB2312" w:eastAsia="仿宋_GB2312" w:hAnsi="Times New Roman" w:cs="Times New Roman" w:hint="eastAsia"/>
          <w:sz w:val="30"/>
          <w:szCs w:val="30"/>
        </w:rPr>
        <w:t>的需求，竞赛主要技能点包括微网站创意、界面设计、图片处理、美工制作、代码交互</w:t>
      </w:r>
      <w:r>
        <w:rPr>
          <w:rFonts w:ascii="仿宋_GB2312" w:eastAsia="仿宋_GB2312" w:hAnsi="Times New Roman" w:cs="Times New Roman" w:hint="eastAsia"/>
          <w:sz w:val="30"/>
          <w:szCs w:val="30"/>
        </w:rPr>
        <w:t>，</w:t>
      </w:r>
      <w:r w:rsidRPr="00FC794E">
        <w:rPr>
          <w:rFonts w:ascii="仿宋_GB2312" w:eastAsia="仿宋_GB2312" w:hAnsi="Times New Roman" w:cs="Times New Roman" w:hint="eastAsia"/>
          <w:sz w:val="30"/>
          <w:szCs w:val="30"/>
        </w:rPr>
        <w:t>实现整体微网站设计与开发、运行推广等，知识融于技能</w:t>
      </w:r>
      <w:r>
        <w:rPr>
          <w:rFonts w:ascii="仿宋_GB2312" w:eastAsia="仿宋_GB2312" w:hAnsi="Times New Roman" w:cs="Times New Roman" w:hint="eastAsia"/>
          <w:sz w:val="30"/>
          <w:szCs w:val="30"/>
        </w:rPr>
        <w:t>，</w:t>
      </w:r>
      <w:r w:rsidRPr="00FC794E">
        <w:rPr>
          <w:rFonts w:ascii="仿宋_GB2312" w:eastAsia="仿宋_GB2312" w:hAnsi="Times New Roman" w:cs="Times New Roman" w:hint="eastAsia"/>
          <w:sz w:val="30"/>
          <w:szCs w:val="30"/>
        </w:rPr>
        <w:t>达到微网站设计、开发和应用的知行统一</w:t>
      </w:r>
      <w:r>
        <w:rPr>
          <w:rFonts w:ascii="仿宋_GB2312" w:eastAsia="仿宋_GB2312" w:hAnsi="Times New Roman" w:cs="Times New Roman" w:hint="eastAsia"/>
          <w:sz w:val="30"/>
          <w:szCs w:val="30"/>
        </w:rPr>
        <w:t>、</w:t>
      </w:r>
      <w:proofErr w:type="gramStart"/>
      <w:r w:rsidRPr="00FC794E">
        <w:rPr>
          <w:rFonts w:ascii="仿宋_GB2312" w:eastAsia="仿宋_GB2312" w:hAnsi="Times New Roman" w:cs="Times New Roman" w:hint="eastAsia"/>
          <w:sz w:val="30"/>
          <w:szCs w:val="30"/>
        </w:rPr>
        <w:t>融汇贯通</w:t>
      </w:r>
      <w:proofErr w:type="gramEnd"/>
      <w:r w:rsidRPr="00FC794E">
        <w:rPr>
          <w:rFonts w:ascii="仿宋_GB2312" w:eastAsia="仿宋_GB2312" w:hAnsi="Times New Roman" w:cs="Times New Roman" w:hint="eastAsia"/>
          <w:sz w:val="30"/>
          <w:szCs w:val="30"/>
        </w:rPr>
        <w:t>。</w:t>
      </w:r>
    </w:p>
    <w:p w14:paraId="34E67833" w14:textId="50B8EF6F" w:rsidR="007564B1" w:rsidRPr="00FC794E" w:rsidRDefault="007564B1" w:rsidP="00D01A23">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为体现赛项的公平公正和创新性，比赛分为应用、创意、</w:t>
      </w:r>
      <w:r w:rsidR="00045170">
        <w:rPr>
          <w:rFonts w:ascii="仿宋_GB2312" w:eastAsia="仿宋_GB2312" w:hAnsi="Times New Roman" w:cs="Times New Roman" w:hint="eastAsia"/>
          <w:sz w:val="30"/>
          <w:szCs w:val="30"/>
        </w:rPr>
        <w:t>制作、</w:t>
      </w:r>
      <w:r w:rsidRPr="00FC794E">
        <w:rPr>
          <w:rFonts w:ascii="仿宋_GB2312" w:eastAsia="仿宋_GB2312" w:hAnsi="Times New Roman" w:cs="Times New Roman" w:hint="eastAsia"/>
          <w:sz w:val="30"/>
          <w:szCs w:val="30"/>
        </w:rPr>
        <w:t>开发微网站和APP导出</w:t>
      </w:r>
      <w:r w:rsidR="00045170">
        <w:rPr>
          <w:rFonts w:ascii="仿宋_GB2312" w:eastAsia="仿宋_GB2312" w:hAnsi="Times New Roman" w:cs="Times New Roman" w:hint="eastAsia"/>
          <w:sz w:val="30"/>
          <w:szCs w:val="30"/>
        </w:rPr>
        <w:t>等工作任务，</w:t>
      </w:r>
      <w:r w:rsidRPr="00FC794E">
        <w:rPr>
          <w:rFonts w:ascii="仿宋_GB2312" w:eastAsia="仿宋_GB2312" w:hAnsi="Times New Roman" w:cs="Times New Roman" w:hint="eastAsia"/>
          <w:sz w:val="30"/>
          <w:szCs w:val="30"/>
        </w:rPr>
        <w:t>用</w:t>
      </w:r>
      <w:r w:rsidR="00045170">
        <w:rPr>
          <w:rFonts w:ascii="仿宋_GB2312" w:eastAsia="仿宋_GB2312" w:hAnsi="Times New Roman" w:cs="Times New Roman" w:hint="eastAsia"/>
          <w:sz w:val="30"/>
          <w:szCs w:val="30"/>
        </w:rPr>
        <w:t>微网站设计与开发</w:t>
      </w:r>
      <w:r w:rsidRPr="00FC794E">
        <w:rPr>
          <w:rFonts w:ascii="仿宋_GB2312" w:eastAsia="仿宋_GB2312" w:hAnsi="Times New Roman" w:cs="Times New Roman" w:hint="eastAsia"/>
          <w:sz w:val="30"/>
          <w:szCs w:val="30"/>
        </w:rPr>
        <w:t>平台完成。</w:t>
      </w:r>
    </w:p>
    <w:p w14:paraId="089E030A" w14:textId="7CDA38A7" w:rsidR="00B81F54" w:rsidRDefault="007564B1" w:rsidP="00D01A23">
      <w:pPr>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参赛选手在大赛提供的软硬件环境下、根据提供的素材及制作要求在比赛时间内完成赛题，微网站的成果作品在移动端</w:t>
      </w:r>
      <w:proofErr w:type="gramStart"/>
      <w:r w:rsidRPr="00FC794E">
        <w:rPr>
          <w:rFonts w:ascii="仿宋_GB2312" w:eastAsia="仿宋_GB2312" w:hAnsi="Times New Roman" w:cs="Times New Roman" w:hint="eastAsia"/>
          <w:sz w:val="30"/>
          <w:szCs w:val="30"/>
        </w:rPr>
        <w:t>和微信同类</w:t>
      </w:r>
      <w:proofErr w:type="gramEnd"/>
      <w:r w:rsidRPr="00FC794E">
        <w:rPr>
          <w:rFonts w:ascii="仿宋_GB2312" w:eastAsia="仿宋_GB2312" w:hAnsi="Times New Roman" w:cs="Times New Roman" w:hint="eastAsia"/>
          <w:sz w:val="30"/>
          <w:szCs w:val="30"/>
        </w:rPr>
        <w:t>平台中合理运行。</w:t>
      </w:r>
      <w:r w:rsidRPr="00FC794E">
        <w:rPr>
          <w:rFonts w:ascii="仿宋_GB2312" w:eastAsia="仿宋_GB2312" w:hAnsi="Times New Roman" w:cs="Times New Roman"/>
          <w:sz w:val="30"/>
          <w:szCs w:val="30"/>
        </w:rPr>
        <w:t>任务</w:t>
      </w:r>
      <w:r w:rsidRPr="00FC794E">
        <w:rPr>
          <w:rFonts w:ascii="仿宋_GB2312" w:eastAsia="仿宋_GB2312" w:hAnsi="Times New Roman" w:cs="Times New Roman" w:hint="eastAsia"/>
          <w:sz w:val="30"/>
          <w:szCs w:val="30"/>
        </w:rPr>
        <w:t>根据职业学校学生就业岗位的需求，较完整地覆盖微网站建站制作的全部流程，体现技术与艺术的结合。竞赛题目采用命题形式，考核选手按需制作、创意、开发和</w:t>
      </w:r>
      <w:r w:rsidR="00045170">
        <w:rPr>
          <w:rFonts w:ascii="仿宋_GB2312" w:eastAsia="仿宋_GB2312" w:hAnsi="Times New Roman" w:cs="Times New Roman" w:hint="eastAsia"/>
          <w:sz w:val="30"/>
          <w:szCs w:val="30"/>
        </w:rPr>
        <w:t>应用</w:t>
      </w:r>
      <w:r w:rsidRPr="00FC794E">
        <w:rPr>
          <w:rFonts w:ascii="仿宋_GB2312" w:eastAsia="仿宋_GB2312" w:hAnsi="Times New Roman" w:cs="Times New Roman" w:hint="eastAsia"/>
          <w:sz w:val="30"/>
          <w:szCs w:val="30"/>
        </w:rPr>
        <w:t>能力。</w:t>
      </w:r>
    </w:p>
    <w:p w14:paraId="30E74730" w14:textId="77777777" w:rsidR="00FA07F7" w:rsidRPr="00FC794E" w:rsidRDefault="00FA07F7" w:rsidP="00D01A23">
      <w:pPr>
        <w:spacing w:line="560" w:lineRule="exact"/>
        <w:ind w:firstLineChars="200" w:firstLine="600"/>
        <w:rPr>
          <w:rFonts w:ascii="仿宋_GB2312" w:eastAsia="仿宋_GB2312" w:hAnsi="仿宋"/>
          <w:kern w:val="0"/>
          <w:sz w:val="30"/>
        </w:rPr>
      </w:pPr>
      <w:r w:rsidRPr="00FC794E">
        <w:rPr>
          <w:rFonts w:ascii="仿宋_GB2312" w:eastAsia="仿宋_GB2312" w:hAnsi="仿宋"/>
          <w:kern w:val="0"/>
          <w:sz w:val="30"/>
        </w:rPr>
        <w:t>Micro</w:t>
      </w:r>
      <w:r w:rsidRPr="00FC794E">
        <w:rPr>
          <w:rFonts w:ascii="仿宋_GB2312" w:eastAsia="仿宋_GB2312" w:hAnsi="仿宋"/>
          <w:kern w:val="0"/>
          <w:sz w:val="30"/>
        </w:rPr>
        <w:t>–</w:t>
      </w:r>
      <w:r w:rsidRPr="00FC794E">
        <w:rPr>
          <w:rFonts w:ascii="仿宋_GB2312" w:eastAsia="仿宋_GB2312" w:hAnsi="仿宋"/>
          <w:kern w:val="0"/>
          <w:sz w:val="30"/>
        </w:rPr>
        <w:t>Website design and development Competition is based on the development of HTML5, CSS3 and other technologies, and is aimed at providing multiple practical functions of the Micro</w:t>
      </w:r>
      <w:r w:rsidRPr="00FC794E">
        <w:rPr>
          <w:rFonts w:ascii="仿宋_GB2312" w:eastAsia="仿宋_GB2312" w:hAnsi="仿宋"/>
          <w:kern w:val="0"/>
          <w:sz w:val="30"/>
        </w:rPr>
        <w:t>–</w:t>
      </w:r>
      <w:r w:rsidRPr="00FC794E">
        <w:rPr>
          <w:rFonts w:ascii="仿宋_GB2312" w:eastAsia="仿宋_GB2312" w:hAnsi="仿宋"/>
          <w:kern w:val="0"/>
          <w:sz w:val="30"/>
        </w:rPr>
        <w:t xml:space="preserve">website for the mobile device users of all kinds.  Such competition can help students from the </w:t>
      </w:r>
      <w:r w:rsidRPr="00FC794E">
        <w:rPr>
          <w:rFonts w:ascii="仿宋_GB2312" w:eastAsia="仿宋_GB2312" w:hAnsi="仿宋"/>
          <w:kern w:val="0"/>
          <w:sz w:val="30"/>
        </w:rPr>
        <w:lastRenderedPageBreak/>
        <w:t>IT information and technology schools to create their capability for the design and development of the Micro</w:t>
      </w:r>
      <w:r w:rsidRPr="00FC794E">
        <w:rPr>
          <w:rFonts w:ascii="仿宋_GB2312" w:eastAsia="仿宋_GB2312" w:hAnsi="仿宋"/>
          <w:kern w:val="0"/>
          <w:sz w:val="30"/>
        </w:rPr>
        <w:t>–</w:t>
      </w:r>
      <w:r w:rsidRPr="00FC794E">
        <w:rPr>
          <w:rFonts w:ascii="仿宋_GB2312" w:eastAsia="仿宋_GB2312" w:hAnsi="仿宋"/>
          <w:kern w:val="0"/>
          <w:sz w:val="30"/>
        </w:rPr>
        <w:t>website. In addition, it can meet with variety of demands like Micro</w:t>
      </w:r>
      <w:r w:rsidRPr="00FC794E">
        <w:rPr>
          <w:rFonts w:ascii="仿宋_GB2312" w:eastAsia="仿宋_GB2312" w:hAnsi="仿宋"/>
          <w:kern w:val="0"/>
          <w:sz w:val="30"/>
        </w:rPr>
        <w:t>–</w:t>
      </w:r>
      <w:r w:rsidRPr="00FC794E">
        <w:rPr>
          <w:rFonts w:ascii="仿宋_GB2312" w:eastAsia="仿宋_GB2312" w:hAnsi="仿宋"/>
          <w:kern w:val="0"/>
          <w:sz w:val="30"/>
        </w:rPr>
        <w:t>enterprise, Micro</w:t>
      </w:r>
      <w:r w:rsidRPr="00FC794E">
        <w:rPr>
          <w:rFonts w:ascii="仿宋_GB2312" w:eastAsia="仿宋_GB2312" w:hAnsi="仿宋"/>
          <w:kern w:val="0"/>
          <w:sz w:val="30"/>
        </w:rPr>
        <w:t>–</w:t>
      </w:r>
      <w:r w:rsidRPr="00FC794E">
        <w:rPr>
          <w:rFonts w:ascii="仿宋_GB2312" w:eastAsia="仿宋_GB2312" w:hAnsi="仿宋"/>
          <w:kern w:val="0"/>
          <w:sz w:val="30"/>
        </w:rPr>
        <w:t>marketing</w:t>
      </w:r>
      <w:r w:rsidRPr="00FC794E">
        <w:rPr>
          <w:rFonts w:ascii="仿宋_GB2312" w:eastAsia="仿宋_GB2312" w:hAnsi="仿宋" w:hint="eastAsia"/>
          <w:kern w:val="0"/>
          <w:sz w:val="30"/>
        </w:rPr>
        <w:t>，</w:t>
      </w:r>
      <w:r w:rsidRPr="00FC794E">
        <w:rPr>
          <w:rFonts w:ascii="仿宋_GB2312" w:eastAsia="仿宋_GB2312" w:hAnsi="仿宋"/>
          <w:kern w:val="0"/>
          <w:sz w:val="30"/>
        </w:rPr>
        <w:t>Micro</w:t>
      </w:r>
      <w:r w:rsidRPr="00FC794E">
        <w:rPr>
          <w:rFonts w:ascii="仿宋_GB2312" w:eastAsia="仿宋_GB2312" w:hAnsi="仿宋"/>
          <w:kern w:val="0"/>
          <w:sz w:val="30"/>
        </w:rPr>
        <w:t>–</w:t>
      </w:r>
      <w:r w:rsidRPr="00FC794E">
        <w:rPr>
          <w:rFonts w:ascii="仿宋_GB2312" w:eastAsia="仿宋_GB2312" w:hAnsi="仿宋"/>
          <w:kern w:val="0"/>
          <w:sz w:val="30"/>
        </w:rPr>
        <w:t>advertisement, Micro</w:t>
      </w:r>
      <w:r w:rsidRPr="00FC794E">
        <w:rPr>
          <w:rFonts w:ascii="仿宋_GB2312" w:eastAsia="仿宋_GB2312" w:hAnsi="仿宋"/>
          <w:kern w:val="0"/>
          <w:sz w:val="30"/>
        </w:rPr>
        <w:t>–</w:t>
      </w:r>
      <w:r w:rsidRPr="00FC794E">
        <w:rPr>
          <w:rFonts w:ascii="仿宋_GB2312" w:eastAsia="仿宋_GB2312" w:hAnsi="仿宋"/>
          <w:kern w:val="0"/>
          <w:sz w:val="30"/>
        </w:rPr>
        <w:t>invitation and many others. The key elements in this competition include: unique Micro</w:t>
      </w:r>
      <w:r w:rsidRPr="00FC794E">
        <w:rPr>
          <w:rFonts w:ascii="仿宋_GB2312" w:eastAsia="仿宋_GB2312" w:hAnsi="仿宋"/>
          <w:kern w:val="0"/>
          <w:sz w:val="30"/>
        </w:rPr>
        <w:t>–</w:t>
      </w:r>
      <w:r w:rsidRPr="00FC794E">
        <w:rPr>
          <w:rFonts w:ascii="仿宋_GB2312" w:eastAsia="仿宋_GB2312" w:hAnsi="仿宋"/>
          <w:kern w:val="0"/>
          <w:sz w:val="30"/>
        </w:rPr>
        <w:t>website design, UI design, picture modification,</w:t>
      </w:r>
      <w:r w:rsidRPr="00FC794E">
        <w:rPr>
          <w:rFonts w:ascii="仿宋_GB2312" w:eastAsia="仿宋_GB2312" w:hAnsi="仿宋" w:hint="eastAsia"/>
          <w:kern w:val="0"/>
          <w:sz w:val="30"/>
        </w:rPr>
        <w:t xml:space="preserve"> </w:t>
      </w:r>
      <w:proofErr w:type="gramStart"/>
      <w:r w:rsidRPr="00FC794E">
        <w:rPr>
          <w:rFonts w:ascii="仿宋_GB2312" w:eastAsia="仿宋_GB2312" w:hAnsi="仿宋"/>
          <w:kern w:val="0"/>
          <w:sz w:val="30"/>
        </w:rPr>
        <w:t>artistic</w:t>
      </w:r>
      <w:proofErr w:type="gramEnd"/>
      <w:r w:rsidRPr="00FC794E">
        <w:rPr>
          <w:rFonts w:ascii="仿宋_GB2312" w:eastAsia="仿宋_GB2312" w:hAnsi="仿宋"/>
          <w:kern w:val="0"/>
          <w:sz w:val="30"/>
        </w:rPr>
        <w:t xml:space="preserve"> modification, code interaction, so as to completely design, develop and put into use of the whole Micro</w:t>
      </w:r>
      <w:r w:rsidRPr="00FC794E">
        <w:rPr>
          <w:rFonts w:ascii="仿宋_GB2312" w:eastAsia="仿宋_GB2312" w:hAnsi="仿宋"/>
          <w:kern w:val="0"/>
          <w:sz w:val="30"/>
        </w:rPr>
        <w:t>–</w:t>
      </w:r>
      <w:r w:rsidRPr="00FC794E">
        <w:rPr>
          <w:rFonts w:ascii="仿宋_GB2312" w:eastAsia="仿宋_GB2312" w:hAnsi="仿宋"/>
          <w:kern w:val="0"/>
          <w:sz w:val="30"/>
        </w:rPr>
        <w:t>website.</w:t>
      </w:r>
    </w:p>
    <w:p w14:paraId="33A2CAE3" w14:textId="77777777" w:rsidR="00FA07F7" w:rsidRPr="00FC794E" w:rsidRDefault="00FA07F7" w:rsidP="00D01A23">
      <w:pPr>
        <w:spacing w:line="560" w:lineRule="exact"/>
        <w:ind w:firstLineChars="200" w:firstLine="600"/>
        <w:rPr>
          <w:rFonts w:ascii="仿宋_GB2312" w:eastAsia="仿宋_GB2312" w:hAnsi="仿宋"/>
          <w:kern w:val="0"/>
          <w:sz w:val="30"/>
        </w:rPr>
      </w:pPr>
      <w:r w:rsidRPr="00FC794E">
        <w:rPr>
          <w:rFonts w:ascii="仿宋_GB2312" w:eastAsia="仿宋_GB2312" w:hAnsi="仿宋"/>
          <w:kern w:val="0"/>
          <w:sz w:val="30"/>
        </w:rPr>
        <w:t xml:space="preserve">The competition will also help to combine knowledge with practical </w:t>
      </w:r>
      <w:proofErr w:type="gramStart"/>
      <w:r w:rsidRPr="00FC794E">
        <w:rPr>
          <w:rFonts w:ascii="仿宋_GB2312" w:eastAsia="仿宋_GB2312" w:hAnsi="仿宋"/>
          <w:kern w:val="0"/>
          <w:sz w:val="30"/>
        </w:rPr>
        <w:t>skills,</w:t>
      </w:r>
      <w:proofErr w:type="gramEnd"/>
      <w:r w:rsidRPr="00FC794E">
        <w:rPr>
          <w:rFonts w:ascii="仿宋_GB2312" w:eastAsia="仿宋_GB2312" w:hAnsi="仿宋"/>
          <w:kern w:val="0"/>
          <w:sz w:val="30"/>
        </w:rPr>
        <w:t xml:space="preserve"> smoothly unify student</w:t>
      </w:r>
      <w:r w:rsidRPr="00FC794E">
        <w:rPr>
          <w:rFonts w:ascii="仿宋_GB2312" w:eastAsia="仿宋_GB2312" w:hAnsi="仿宋"/>
          <w:kern w:val="0"/>
          <w:sz w:val="30"/>
        </w:rPr>
        <w:t>’</w:t>
      </w:r>
      <w:r w:rsidRPr="00FC794E">
        <w:rPr>
          <w:rFonts w:ascii="仿宋_GB2312" w:eastAsia="仿宋_GB2312" w:hAnsi="仿宋"/>
          <w:kern w:val="0"/>
          <w:sz w:val="30"/>
        </w:rPr>
        <w:t>s ability in Micro</w:t>
      </w:r>
      <w:r w:rsidRPr="00FC794E">
        <w:rPr>
          <w:rFonts w:ascii="仿宋_GB2312" w:eastAsia="仿宋_GB2312" w:hAnsi="仿宋"/>
          <w:kern w:val="0"/>
          <w:sz w:val="30"/>
        </w:rPr>
        <w:t>–</w:t>
      </w:r>
      <w:r w:rsidRPr="00FC794E">
        <w:rPr>
          <w:rFonts w:ascii="仿宋_GB2312" w:eastAsia="仿宋_GB2312" w:hAnsi="仿宋"/>
          <w:kern w:val="0"/>
          <w:sz w:val="30"/>
        </w:rPr>
        <w:t xml:space="preserve">website design, development and practical usages. </w:t>
      </w:r>
    </w:p>
    <w:p w14:paraId="074E4720" w14:textId="1DB76B27" w:rsidR="00FA07F7" w:rsidRPr="00FC794E" w:rsidRDefault="00FA07F7" w:rsidP="00D01A23">
      <w:pPr>
        <w:spacing w:line="560" w:lineRule="exact"/>
        <w:ind w:firstLineChars="200" w:firstLine="600"/>
        <w:rPr>
          <w:rFonts w:ascii="仿宋_GB2312" w:eastAsia="仿宋_GB2312" w:hAnsi="仿宋"/>
          <w:kern w:val="0"/>
          <w:sz w:val="30"/>
        </w:rPr>
      </w:pPr>
      <w:r w:rsidRPr="00FC794E">
        <w:rPr>
          <w:rFonts w:ascii="仿宋_GB2312" w:eastAsia="仿宋_GB2312" w:hAnsi="仿宋"/>
          <w:kern w:val="0"/>
          <w:sz w:val="30"/>
        </w:rPr>
        <w:t>To maintain</w:t>
      </w:r>
      <w:r w:rsidRPr="00FC794E">
        <w:rPr>
          <w:rFonts w:ascii="仿宋_GB2312" w:eastAsia="仿宋_GB2312" w:hAnsi="仿宋" w:hint="eastAsia"/>
          <w:kern w:val="0"/>
          <w:sz w:val="30"/>
        </w:rPr>
        <w:t xml:space="preserve"> </w:t>
      </w:r>
      <w:r w:rsidRPr="00FC794E">
        <w:rPr>
          <w:rFonts w:ascii="仿宋_GB2312" w:eastAsia="仿宋_GB2312" w:hAnsi="仿宋"/>
          <w:kern w:val="0"/>
          <w:sz w:val="30"/>
        </w:rPr>
        <w:t xml:space="preserve">the principle of </w:t>
      </w:r>
      <w:r w:rsidRPr="00FC794E">
        <w:rPr>
          <w:rFonts w:ascii="仿宋_GB2312" w:eastAsia="仿宋_GB2312" w:hAnsi="仿宋"/>
          <w:kern w:val="0"/>
          <w:sz w:val="30"/>
        </w:rPr>
        <w:t>“</w:t>
      </w:r>
      <w:r w:rsidRPr="00FC794E">
        <w:rPr>
          <w:rFonts w:ascii="仿宋_GB2312" w:eastAsia="仿宋_GB2312" w:hAnsi="仿宋"/>
          <w:kern w:val="0"/>
          <w:sz w:val="30"/>
        </w:rPr>
        <w:t>Fairness, Justification and Creativity</w:t>
      </w:r>
      <w:r w:rsidRPr="00FC794E">
        <w:rPr>
          <w:rFonts w:ascii="仿宋_GB2312" w:eastAsia="仿宋_GB2312" w:hAnsi="仿宋"/>
          <w:kern w:val="0"/>
          <w:sz w:val="30"/>
        </w:rPr>
        <w:t>”</w:t>
      </w:r>
      <w:r w:rsidRPr="00FC794E">
        <w:rPr>
          <w:rFonts w:ascii="仿宋_GB2312" w:eastAsia="仿宋_GB2312" w:hAnsi="仿宋"/>
          <w:kern w:val="0"/>
          <w:sz w:val="30"/>
        </w:rPr>
        <w:t xml:space="preserve">, this competition is divided into: Practical, Creative and Functional Micro-website design and </w:t>
      </w:r>
      <w:r w:rsidR="00B37DE7">
        <w:rPr>
          <w:rFonts w:ascii="仿宋_GB2312" w:eastAsia="仿宋_GB2312" w:hAnsi="仿宋" w:hint="eastAsia"/>
          <w:kern w:val="0"/>
          <w:sz w:val="30"/>
        </w:rPr>
        <w:t>A</w:t>
      </w:r>
      <w:r w:rsidRPr="00FC794E">
        <w:rPr>
          <w:rFonts w:ascii="仿宋_GB2312" w:eastAsia="仿宋_GB2312" w:hAnsi="仿宋" w:hint="eastAsia"/>
          <w:kern w:val="0"/>
          <w:sz w:val="30"/>
        </w:rPr>
        <w:t>pp</w:t>
      </w:r>
      <w:r w:rsidRPr="00FC794E">
        <w:rPr>
          <w:rFonts w:ascii="仿宋_GB2312" w:eastAsia="仿宋_GB2312" w:hAnsi="仿宋"/>
          <w:kern w:val="0"/>
          <w:sz w:val="30"/>
        </w:rPr>
        <w:t xml:space="preserve"> export and promotion of the Micro</w:t>
      </w:r>
      <w:r w:rsidRPr="00FC794E">
        <w:rPr>
          <w:rFonts w:ascii="仿宋_GB2312" w:eastAsia="仿宋_GB2312" w:hAnsi="仿宋"/>
          <w:kern w:val="0"/>
          <w:sz w:val="30"/>
        </w:rPr>
        <w:t>–</w:t>
      </w:r>
      <w:r w:rsidRPr="00FC794E">
        <w:rPr>
          <w:rFonts w:ascii="仿宋_GB2312" w:eastAsia="仿宋_GB2312" w:hAnsi="仿宋"/>
          <w:kern w:val="0"/>
          <w:sz w:val="30"/>
        </w:rPr>
        <w:t>website.</w:t>
      </w:r>
    </w:p>
    <w:p w14:paraId="610B563D" w14:textId="77777777" w:rsidR="00FA07F7" w:rsidRDefault="00FA07F7" w:rsidP="00D01A23">
      <w:pPr>
        <w:snapToGrid w:val="0"/>
        <w:spacing w:line="560" w:lineRule="exact"/>
        <w:ind w:firstLineChars="200" w:firstLine="600"/>
        <w:rPr>
          <w:rFonts w:ascii="Arial Narrow" w:eastAsia="仿宋_GB2312" w:hAnsi="Arial Narrow" w:cs="Arial"/>
          <w:sz w:val="30"/>
          <w:szCs w:val="30"/>
        </w:rPr>
      </w:pPr>
      <w:r w:rsidRPr="00FC794E">
        <w:rPr>
          <w:rFonts w:ascii="仿宋_GB2312" w:eastAsia="仿宋_GB2312" w:hAnsi="仿宋"/>
          <w:kern w:val="0"/>
          <w:sz w:val="30"/>
        </w:rPr>
        <w:t>Using the facility and conditions provided at the competition, the participants need to finish the contests within time limit, the Micro</w:t>
      </w:r>
      <w:r w:rsidRPr="00FC794E">
        <w:rPr>
          <w:rFonts w:ascii="仿宋_GB2312" w:eastAsia="仿宋_GB2312" w:hAnsi="仿宋"/>
          <w:kern w:val="0"/>
          <w:sz w:val="30"/>
        </w:rPr>
        <w:t>–</w:t>
      </w:r>
      <w:r w:rsidRPr="00FC794E">
        <w:rPr>
          <w:rFonts w:ascii="仿宋_GB2312" w:eastAsia="仿宋_GB2312" w:hAnsi="仿宋"/>
          <w:kern w:val="0"/>
          <w:sz w:val="30"/>
        </w:rPr>
        <w:t>website design can be utilized in the mobile devices and functions and cover all procedures for website establishment with good technology and artwork.</w:t>
      </w:r>
      <w:r w:rsidRPr="00FC794E">
        <w:rPr>
          <w:rFonts w:ascii="仿宋_GB2312" w:eastAsia="仿宋_GB2312" w:hAnsi="仿宋" w:hint="eastAsia"/>
          <w:kern w:val="0"/>
          <w:sz w:val="30"/>
        </w:rPr>
        <w:t xml:space="preserve"> </w:t>
      </w:r>
      <w:r w:rsidRPr="00FC794E">
        <w:rPr>
          <w:rFonts w:ascii="仿宋_GB2312" w:eastAsia="仿宋_GB2312" w:hAnsi="仿宋"/>
          <w:kern w:val="0"/>
          <w:sz w:val="30"/>
        </w:rPr>
        <w:t>The form of this competition is by giving answers to questions, which test the participant</w:t>
      </w:r>
      <w:r w:rsidRPr="00FC794E">
        <w:rPr>
          <w:rFonts w:ascii="仿宋_GB2312" w:eastAsia="仿宋_GB2312" w:hAnsi="仿宋"/>
          <w:kern w:val="0"/>
          <w:sz w:val="30"/>
        </w:rPr>
        <w:t>’</w:t>
      </w:r>
      <w:r w:rsidRPr="00FC794E">
        <w:rPr>
          <w:rFonts w:ascii="仿宋_GB2312" w:eastAsia="仿宋_GB2312" w:hAnsi="仿宋"/>
          <w:kern w:val="0"/>
          <w:sz w:val="30"/>
        </w:rPr>
        <w:t xml:space="preserve">s </w:t>
      </w:r>
      <w:r w:rsidRPr="00FC794E">
        <w:rPr>
          <w:rFonts w:ascii="仿宋_GB2312" w:eastAsia="仿宋_GB2312" w:hAnsi="仿宋"/>
          <w:kern w:val="0"/>
          <w:sz w:val="30"/>
        </w:rPr>
        <w:lastRenderedPageBreak/>
        <w:t>ability in design, creativity, development and promotion.</w:t>
      </w:r>
    </w:p>
    <w:p w14:paraId="0AF8442C" w14:textId="7438CF93" w:rsidR="00B81F54" w:rsidRPr="00866CD3" w:rsidRDefault="002C2181" w:rsidP="00D01A23">
      <w:pPr>
        <w:pStyle w:val="2"/>
        <w:spacing w:before="0" w:after="0" w:line="560" w:lineRule="exact"/>
        <w:rPr>
          <w:rFonts w:ascii="Arial Narrow" w:eastAsia="仿宋_GB2312" w:hAnsi="Arial Narrow" w:cs="Arial"/>
          <w:bCs w:val="0"/>
          <w:sz w:val="30"/>
          <w:szCs w:val="30"/>
        </w:rPr>
      </w:pPr>
      <w:bookmarkStart w:id="40" w:name="_Toc492640188"/>
      <w:r w:rsidRPr="00866CD3">
        <w:rPr>
          <w:rFonts w:ascii="Arial Narrow" w:eastAsia="仿宋_GB2312" w:hAnsi="Arial Narrow" w:cs="Arial" w:hint="eastAsia"/>
          <w:bCs w:val="0"/>
          <w:sz w:val="30"/>
          <w:szCs w:val="30"/>
        </w:rPr>
        <w:t>七、竞赛方式</w:t>
      </w:r>
      <w:bookmarkEnd w:id="40"/>
    </w:p>
    <w:p w14:paraId="1694367D" w14:textId="2C15880B" w:rsidR="00C84D6B" w:rsidRDefault="00C84D6B" w:rsidP="008E64A5">
      <w:pPr>
        <w:snapToGrid w:val="0"/>
        <w:spacing w:line="560" w:lineRule="exact"/>
        <w:ind w:firstLineChars="200" w:firstLine="600"/>
        <w:rPr>
          <w:rFonts w:ascii="黑体" w:eastAsia="黑体" w:hAnsi="黑体" w:cs="黑体"/>
          <w:b/>
          <w:sz w:val="30"/>
          <w:szCs w:val="30"/>
        </w:rPr>
      </w:pPr>
      <w:bookmarkStart w:id="41" w:name="_Toc491870689"/>
      <w:r>
        <w:rPr>
          <w:rFonts w:ascii="Arial Narrow" w:eastAsia="仿宋_GB2312" w:hAnsi="Arial Narrow" w:cs="Arial"/>
          <w:sz w:val="30"/>
          <w:szCs w:val="30"/>
        </w:rPr>
        <w:t>参考《全国职业院校技能大赛参赛报名办法》的有关要求</w:t>
      </w:r>
      <w:r>
        <w:rPr>
          <w:rFonts w:ascii="Arial Narrow" w:eastAsia="仿宋_GB2312" w:hAnsi="Arial Narrow" w:cs="Arial" w:hint="eastAsia"/>
          <w:sz w:val="30"/>
          <w:szCs w:val="30"/>
        </w:rPr>
        <w:t>，</w:t>
      </w:r>
      <w:r w:rsidRPr="0021433A">
        <w:rPr>
          <w:rFonts w:ascii="仿宋_GB2312" w:eastAsia="仿宋_GB2312" w:hAnsi="仿宋_GB2312" w:cs="仿宋_GB2312" w:hint="eastAsia"/>
          <w:color w:val="000000" w:themeColor="text1"/>
          <w:sz w:val="28"/>
          <w:szCs w:val="30"/>
        </w:rPr>
        <w:t>确定本赛项的竞赛方式</w:t>
      </w:r>
      <w:r>
        <w:rPr>
          <w:rFonts w:ascii="Arial Narrow" w:eastAsia="仿宋_GB2312" w:hAnsi="Arial Narrow" w:cs="Arial"/>
          <w:sz w:val="30"/>
          <w:szCs w:val="30"/>
        </w:rPr>
        <w:t>。</w:t>
      </w:r>
      <w:bookmarkEnd w:id="41"/>
    </w:p>
    <w:p w14:paraId="715BEF93" w14:textId="77777777" w:rsidR="00331015" w:rsidRPr="00C17627" w:rsidRDefault="00331015" w:rsidP="00D01A23">
      <w:pPr>
        <w:pStyle w:val="3"/>
        <w:spacing w:before="0" w:after="0" w:line="560" w:lineRule="exact"/>
        <w:rPr>
          <w:rFonts w:ascii="仿宋_GB2312" w:eastAsia="仿宋_GB2312" w:hAnsi="Times New Roman" w:cs="Times New Roman"/>
          <w:b w:val="0"/>
          <w:bCs w:val="0"/>
          <w:sz w:val="30"/>
          <w:szCs w:val="30"/>
        </w:rPr>
      </w:pPr>
      <w:bookmarkStart w:id="42" w:name="_Toc491870690"/>
      <w:bookmarkStart w:id="43" w:name="_Toc492639796"/>
      <w:bookmarkStart w:id="44" w:name="_Toc492640032"/>
      <w:bookmarkStart w:id="45" w:name="_Toc492640189"/>
      <w:r w:rsidRPr="00C17627">
        <w:rPr>
          <w:rFonts w:ascii="仿宋_GB2312" w:eastAsia="仿宋_GB2312" w:hAnsi="Times New Roman" w:cs="Times New Roman" w:hint="eastAsia"/>
          <w:b w:val="0"/>
          <w:bCs w:val="0"/>
          <w:sz w:val="30"/>
          <w:szCs w:val="30"/>
        </w:rPr>
        <w:t>（一）竞赛方式：个人赛。</w:t>
      </w:r>
      <w:bookmarkEnd w:id="42"/>
      <w:bookmarkEnd w:id="43"/>
      <w:bookmarkEnd w:id="44"/>
      <w:bookmarkEnd w:id="45"/>
    </w:p>
    <w:p w14:paraId="59AE9FF2" w14:textId="5EB22D83" w:rsidR="00C84D6B" w:rsidRPr="00C17627" w:rsidRDefault="00331015" w:rsidP="00D01A23">
      <w:pPr>
        <w:pStyle w:val="3"/>
        <w:spacing w:before="0" w:after="0" w:line="560" w:lineRule="exact"/>
        <w:rPr>
          <w:rFonts w:ascii="仿宋_GB2312" w:eastAsia="仿宋_GB2312" w:hAnsi="Times New Roman" w:cs="Times New Roman"/>
          <w:b w:val="0"/>
          <w:bCs w:val="0"/>
          <w:sz w:val="30"/>
          <w:szCs w:val="30"/>
        </w:rPr>
      </w:pPr>
      <w:bookmarkStart w:id="46" w:name="_Toc491870691"/>
      <w:bookmarkStart w:id="47" w:name="_Toc492639797"/>
      <w:bookmarkStart w:id="48" w:name="_Toc492640033"/>
      <w:bookmarkStart w:id="49" w:name="_Toc492640190"/>
      <w:r w:rsidRPr="00C17627">
        <w:rPr>
          <w:rFonts w:ascii="仿宋_GB2312" w:eastAsia="仿宋_GB2312" w:hAnsi="Times New Roman" w:cs="Times New Roman" w:hint="eastAsia"/>
          <w:b w:val="0"/>
          <w:bCs w:val="0"/>
          <w:sz w:val="30"/>
          <w:szCs w:val="30"/>
        </w:rPr>
        <w:t>（二）</w:t>
      </w:r>
      <w:r w:rsidR="00350C05">
        <w:rPr>
          <w:rFonts w:ascii="仿宋_GB2312" w:eastAsia="仿宋_GB2312" w:hAnsi="Times New Roman" w:cs="Times New Roman" w:hint="eastAsia"/>
          <w:b w:val="0"/>
          <w:bCs w:val="0"/>
          <w:sz w:val="30"/>
          <w:szCs w:val="30"/>
        </w:rPr>
        <w:t>参赛资格：参赛选手须为中等职业学校全日制在籍学生。</w:t>
      </w:r>
      <w:r w:rsidR="00C84D6B" w:rsidRPr="00C17627">
        <w:rPr>
          <w:rFonts w:ascii="仿宋_GB2312" w:eastAsia="仿宋_GB2312" w:hAnsi="Times New Roman" w:cs="Times New Roman" w:hint="eastAsia"/>
          <w:b w:val="0"/>
          <w:bCs w:val="0"/>
          <w:sz w:val="30"/>
          <w:szCs w:val="30"/>
        </w:rPr>
        <w:t>五年制高职一至三年级(含三年级)学生；年龄须不超过 21 周岁。</w:t>
      </w:r>
      <w:bookmarkEnd w:id="46"/>
      <w:bookmarkEnd w:id="47"/>
      <w:bookmarkEnd w:id="48"/>
      <w:bookmarkEnd w:id="49"/>
    </w:p>
    <w:p w14:paraId="57648DDA" w14:textId="6A7078C7" w:rsidR="00331015" w:rsidRPr="00C17627" w:rsidRDefault="00331015" w:rsidP="00D01A23">
      <w:pPr>
        <w:pStyle w:val="3"/>
        <w:spacing w:before="0" w:after="0" w:line="560" w:lineRule="exact"/>
        <w:rPr>
          <w:rFonts w:ascii="仿宋_GB2312" w:eastAsia="仿宋_GB2312" w:hAnsi="Times New Roman" w:cs="Times New Roman"/>
          <w:b w:val="0"/>
          <w:bCs w:val="0"/>
          <w:sz w:val="30"/>
          <w:szCs w:val="30"/>
        </w:rPr>
      </w:pPr>
      <w:bookmarkStart w:id="50" w:name="_Toc491870692"/>
      <w:bookmarkStart w:id="51" w:name="_Toc492639798"/>
      <w:bookmarkStart w:id="52" w:name="_Toc492640034"/>
      <w:bookmarkStart w:id="53" w:name="_Toc492640191"/>
      <w:r w:rsidRPr="00C17627">
        <w:rPr>
          <w:rFonts w:ascii="仿宋_GB2312" w:eastAsia="仿宋_GB2312" w:hAnsi="Times New Roman" w:cs="Times New Roman" w:hint="eastAsia"/>
          <w:b w:val="0"/>
          <w:bCs w:val="0"/>
          <w:sz w:val="30"/>
          <w:szCs w:val="30"/>
        </w:rPr>
        <w:t>（三）邀请境外代表队参赛。</w:t>
      </w:r>
      <w:bookmarkEnd w:id="50"/>
      <w:bookmarkEnd w:id="51"/>
      <w:bookmarkEnd w:id="52"/>
      <w:bookmarkEnd w:id="53"/>
    </w:p>
    <w:p w14:paraId="47A2BDBC" w14:textId="77777777" w:rsidR="00B81F54" w:rsidRPr="00866CD3" w:rsidRDefault="002C2181" w:rsidP="00D01A23">
      <w:pPr>
        <w:pStyle w:val="2"/>
        <w:spacing w:before="0" w:after="0" w:line="560" w:lineRule="exact"/>
        <w:rPr>
          <w:rFonts w:ascii="Arial Narrow" w:eastAsia="仿宋_GB2312" w:hAnsi="Arial Narrow" w:cs="Arial"/>
          <w:bCs w:val="0"/>
          <w:sz w:val="30"/>
          <w:szCs w:val="30"/>
        </w:rPr>
      </w:pPr>
      <w:bookmarkStart w:id="54" w:name="_Toc492640192"/>
      <w:r w:rsidRPr="00866CD3">
        <w:rPr>
          <w:rFonts w:ascii="Arial Narrow" w:eastAsia="仿宋_GB2312" w:hAnsi="Arial Narrow" w:cs="Arial" w:hint="eastAsia"/>
          <w:bCs w:val="0"/>
          <w:sz w:val="30"/>
          <w:szCs w:val="30"/>
        </w:rPr>
        <w:t>八、竞赛时间安排与流程</w:t>
      </w:r>
      <w:bookmarkEnd w:id="54"/>
    </w:p>
    <w:p w14:paraId="4955B175" w14:textId="77777777" w:rsidR="00331015" w:rsidRPr="00C17627" w:rsidRDefault="00331015" w:rsidP="00D01A23">
      <w:pPr>
        <w:pStyle w:val="3"/>
        <w:spacing w:before="0" w:after="0" w:line="560" w:lineRule="exact"/>
        <w:rPr>
          <w:rFonts w:ascii="仿宋_GB2312" w:eastAsia="仿宋_GB2312" w:hAnsi="Times New Roman" w:cs="Times New Roman"/>
          <w:b w:val="0"/>
          <w:bCs w:val="0"/>
          <w:sz w:val="30"/>
          <w:szCs w:val="30"/>
        </w:rPr>
      </w:pPr>
      <w:bookmarkStart w:id="55" w:name="_Toc492640193"/>
      <w:r w:rsidRPr="00C17627">
        <w:rPr>
          <w:rFonts w:ascii="仿宋_GB2312" w:eastAsia="仿宋_GB2312" w:hAnsi="Times New Roman" w:cs="Times New Roman" w:hint="eastAsia"/>
          <w:b w:val="0"/>
          <w:bCs w:val="0"/>
          <w:sz w:val="30"/>
          <w:szCs w:val="30"/>
        </w:rPr>
        <w:t>（一）竞赛时间</w:t>
      </w:r>
      <w:bookmarkEnd w:id="55"/>
    </w:p>
    <w:p w14:paraId="7785BF60" w14:textId="77777777" w:rsidR="00331015" w:rsidRPr="00FC794E" w:rsidRDefault="00331015" w:rsidP="00D01A23">
      <w:pPr>
        <w:snapToGrid w:val="0"/>
        <w:spacing w:line="560" w:lineRule="exact"/>
        <w:ind w:firstLineChars="200" w:firstLine="600"/>
        <w:rPr>
          <w:rFonts w:ascii="仿宋_GB2312" w:eastAsia="仿宋_GB2312" w:hAnsi="宋体"/>
          <w:sz w:val="30"/>
          <w:szCs w:val="30"/>
        </w:rPr>
      </w:pPr>
      <w:r w:rsidRPr="00FC794E">
        <w:rPr>
          <w:rFonts w:ascii="仿宋_GB2312" w:eastAsia="仿宋_GB2312" w:hAnsi="宋体" w:hint="eastAsia"/>
          <w:sz w:val="30"/>
          <w:szCs w:val="30"/>
        </w:rPr>
        <w:t>本赛项竞赛时间</w:t>
      </w:r>
      <w:r w:rsidRPr="00FC794E">
        <w:rPr>
          <w:rFonts w:ascii="仿宋_GB2312" w:eastAsia="仿宋_GB2312" w:hAnsi="宋体"/>
          <w:sz w:val="30"/>
          <w:szCs w:val="30"/>
        </w:rPr>
        <w:t>3</w:t>
      </w:r>
      <w:r w:rsidRPr="00FC794E">
        <w:rPr>
          <w:rFonts w:ascii="仿宋_GB2312" w:eastAsia="仿宋_GB2312" w:hAnsi="宋体" w:hint="eastAsia"/>
          <w:sz w:val="30"/>
          <w:szCs w:val="30"/>
        </w:rPr>
        <w:t>小时</w:t>
      </w:r>
    </w:p>
    <w:p w14:paraId="610BB8F7" w14:textId="77777777" w:rsidR="00331015" w:rsidRPr="00C17627" w:rsidRDefault="00331015" w:rsidP="00D01A23">
      <w:pPr>
        <w:pStyle w:val="3"/>
        <w:spacing w:before="0" w:after="0" w:line="560" w:lineRule="exact"/>
        <w:rPr>
          <w:rFonts w:ascii="仿宋_GB2312" w:eastAsia="仿宋_GB2312" w:hAnsi="Times New Roman" w:cs="Times New Roman"/>
          <w:b w:val="0"/>
          <w:bCs w:val="0"/>
          <w:sz w:val="30"/>
          <w:szCs w:val="30"/>
        </w:rPr>
      </w:pPr>
      <w:bookmarkStart w:id="56" w:name="_Toc492640194"/>
      <w:r w:rsidRPr="00C17627">
        <w:rPr>
          <w:rFonts w:ascii="仿宋_GB2312" w:eastAsia="仿宋_GB2312" w:hAnsi="Times New Roman" w:cs="Times New Roman" w:hint="eastAsia"/>
          <w:b w:val="0"/>
          <w:bCs w:val="0"/>
          <w:sz w:val="30"/>
          <w:szCs w:val="30"/>
        </w:rPr>
        <w:t>（二）日程安排</w:t>
      </w:r>
      <w:bookmarkEnd w:id="56"/>
    </w:p>
    <w:p w14:paraId="19C3B592" w14:textId="77777777" w:rsidR="00331015" w:rsidRPr="00FC794E" w:rsidRDefault="00331015" w:rsidP="00D01A23">
      <w:pPr>
        <w:snapToGrid w:val="0"/>
        <w:spacing w:line="560" w:lineRule="exact"/>
        <w:ind w:firstLineChars="200" w:firstLine="600"/>
        <w:rPr>
          <w:rFonts w:ascii="仿宋_GB2312" w:eastAsia="仿宋_GB2312" w:hAnsi="仿宋"/>
          <w:sz w:val="30"/>
          <w:szCs w:val="30"/>
        </w:rPr>
      </w:pPr>
      <w:r w:rsidRPr="00FC794E">
        <w:rPr>
          <w:rFonts w:ascii="仿宋_GB2312" w:eastAsia="仿宋_GB2312" w:hAnsi="宋体" w:hint="eastAsia"/>
          <w:sz w:val="30"/>
          <w:szCs w:val="30"/>
        </w:rPr>
        <w:t>具体安排分配如下：</w:t>
      </w: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0"/>
        <w:gridCol w:w="1881"/>
        <w:gridCol w:w="2025"/>
        <w:gridCol w:w="2428"/>
        <w:gridCol w:w="1376"/>
      </w:tblGrid>
      <w:tr w:rsidR="00331015" w:rsidRPr="00570E14" w14:paraId="60506380" w14:textId="77777777" w:rsidTr="002C7EC4">
        <w:trPr>
          <w:trHeight w:val="561"/>
        </w:trPr>
        <w:tc>
          <w:tcPr>
            <w:tcW w:w="920" w:type="dxa"/>
            <w:vAlign w:val="center"/>
          </w:tcPr>
          <w:p w14:paraId="041973B7" w14:textId="77777777" w:rsidR="00331015" w:rsidRPr="00570E14" w:rsidRDefault="00331015" w:rsidP="002C7EC4">
            <w:pPr>
              <w:pStyle w:val="a4"/>
              <w:jc w:val="center"/>
              <w:rPr>
                <w:rFonts w:asciiTheme="minorEastAsia" w:hAnsiTheme="minorEastAsia"/>
                <w:b/>
                <w:sz w:val="24"/>
                <w:szCs w:val="24"/>
              </w:rPr>
            </w:pPr>
            <w:r w:rsidRPr="00570E14">
              <w:rPr>
                <w:rFonts w:asciiTheme="minorEastAsia" w:hAnsiTheme="minorEastAsia" w:hint="eastAsia"/>
                <w:b/>
                <w:sz w:val="24"/>
                <w:szCs w:val="24"/>
              </w:rPr>
              <w:t>日期</w:t>
            </w:r>
          </w:p>
        </w:tc>
        <w:tc>
          <w:tcPr>
            <w:tcW w:w="1881" w:type="dxa"/>
            <w:vAlign w:val="center"/>
          </w:tcPr>
          <w:p w14:paraId="5F78E681" w14:textId="77777777" w:rsidR="00331015" w:rsidRPr="00570E14" w:rsidRDefault="00331015" w:rsidP="002C7EC4">
            <w:pPr>
              <w:pStyle w:val="a4"/>
              <w:jc w:val="center"/>
              <w:rPr>
                <w:rFonts w:asciiTheme="minorEastAsia" w:hAnsiTheme="minorEastAsia"/>
                <w:b/>
                <w:sz w:val="24"/>
                <w:szCs w:val="24"/>
              </w:rPr>
            </w:pPr>
            <w:r w:rsidRPr="00570E14">
              <w:rPr>
                <w:rFonts w:asciiTheme="minorEastAsia" w:hAnsiTheme="minorEastAsia" w:hint="eastAsia"/>
                <w:b/>
                <w:sz w:val="24"/>
                <w:szCs w:val="24"/>
              </w:rPr>
              <w:t>时间</w:t>
            </w:r>
          </w:p>
        </w:tc>
        <w:tc>
          <w:tcPr>
            <w:tcW w:w="2025" w:type="dxa"/>
            <w:vAlign w:val="center"/>
          </w:tcPr>
          <w:p w14:paraId="3C2FD774" w14:textId="77777777" w:rsidR="00331015" w:rsidRPr="00570E14" w:rsidRDefault="00331015" w:rsidP="002C7EC4">
            <w:pPr>
              <w:pStyle w:val="a4"/>
              <w:jc w:val="center"/>
              <w:rPr>
                <w:rFonts w:asciiTheme="minorEastAsia" w:hAnsiTheme="minorEastAsia"/>
                <w:b/>
                <w:sz w:val="24"/>
                <w:szCs w:val="24"/>
              </w:rPr>
            </w:pPr>
            <w:r w:rsidRPr="00570E14">
              <w:rPr>
                <w:rFonts w:asciiTheme="minorEastAsia" w:hAnsiTheme="minorEastAsia" w:hint="eastAsia"/>
                <w:b/>
                <w:sz w:val="24"/>
                <w:szCs w:val="24"/>
              </w:rPr>
              <w:t>事项</w:t>
            </w:r>
          </w:p>
        </w:tc>
        <w:tc>
          <w:tcPr>
            <w:tcW w:w="2428" w:type="dxa"/>
            <w:vAlign w:val="center"/>
          </w:tcPr>
          <w:p w14:paraId="126948E5" w14:textId="77777777" w:rsidR="00331015" w:rsidRPr="00570E14" w:rsidRDefault="00331015" w:rsidP="002C7EC4">
            <w:pPr>
              <w:pStyle w:val="a4"/>
              <w:jc w:val="center"/>
              <w:rPr>
                <w:rFonts w:asciiTheme="minorEastAsia" w:hAnsiTheme="minorEastAsia"/>
                <w:b/>
                <w:sz w:val="24"/>
                <w:szCs w:val="24"/>
              </w:rPr>
            </w:pPr>
            <w:r w:rsidRPr="00570E14">
              <w:rPr>
                <w:rFonts w:asciiTheme="minorEastAsia" w:hAnsiTheme="minorEastAsia" w:hint="eastAsia"/>
                <w:b/>
                <w:sz w:val="24"/>
                <w:szCs w:val="24"/>
              </w:rPr>
              <w:t>参加人员</w:t>
            </w:r>
          </w:p>
        </w:tc>
        <w:tc>
          <w:tcPr>
            <w:tcW w:w="1376" w:type="dxa"/>
            <w:vAlign w:val="center"/>
          </w:tcPr>
          <w:p w14:paraId="6C1E452B" w14:textId="77777777" w:rsidR="00331015" w:rsidRPr="00570E14" w:rsidRDefault="00331015" w:rsidP="002C7EC4">
            <w:pPr>
              <w:pStyle w:val="a4"/>
              <w:jc w:val="center"/>
              <w:rPr>
                <w:rFonts w:asciiTheme="minorEastAsia" w:hAnsiTheme="minorEastAsia"/>
                <w:b/>
                <w:sz w:val="24"/>
                <w:szCs w:val="24"/>
              </w:rPr>
            </w:pPr>
            <w:r w:rsidRPr="00570E14">
              <w:rPr>
                <w:rFonts w:asciiTheme="minorEastAsia" w:hAnsiTheme="minorEastAsia" w:hint="eastAsia"/>
                <w:b/>
                <w:sz w:val="24"/>
                <w:szCs w:val="24"/>
              </w:rPr>
              <w:t>地点</w:t>
            </w:r>
          </w:p>
        </w:tc>
      </w:tr>
      <w:tr w:rsidR="00331015" w:rsidRPr="00570E14" w14:paraId="38E66C03" w14:textId="77777777" w:rsidTr="002C7EC4">
        <w:trPr>
          <w:trHeight w:val="561"/>
        </w:trPr>
        <w:tc>
          <w:tcPr>
            <w:tcW w:w="920" w:type="dxa"/>
            <w:vAlign w:val="center"/>
          </w:tcPr>
          <w:p w14:paraId="07062076" w14:textId="77777777" w:rsidR="00331015" w:rsidRPr="00570E14" w:rsidRDefault="00331015" w:rsidP="005A2827">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w:t>
            </w:r>
          </w:p>
          <w:p w14:paraId="1118051E" w14:textId="77777777" w:rsidR="00331015" w:rsidRPr="00570E14" w:rsidRDefault="00331015" w:rsidP="005A2827">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前</w:t>
            </w:r>
            <w:r w:rsidRPr="00570E14">
              <w:rPr>
                <w:rFonts w:asciiTheme="minorEastAsia" w:hAnsiTheme="minorEastAsia"/>
                <w:sz w:val="24"/>
                <w:szCs w:val="24"/>
                <w:shd w:val="clear" w:color="auto" w:fill="FFFFFF"/>
              </w:rPr>
              <w:t>2</w:t>
            </w:r>
            <w:r w:rsidRPr="00570E14">
              <w:rPr>
                <w:rFonts w:asciiTheme="minorEastAsia" w:hAnsiTheme="minorEastAsia" w:hint="eastAsia"/>
                <w:sz w:val="24"/>
                <w:szCs w:val="24"/>
                <w:shd w:val="clear" w:color="auto" w:fill="FFFFFF"/>
              </w:rPr>
              <w:t>日</w:t>
            </w:r>
          </w:p>
        </w:tc>
        <w:tc>
          <w:tcPr>
            <w:tcW w:w="1881" w:type="dxa"/>
            <w:vAlign w:val="center"/>
          </w:tcPr>
          <w:p w14:paraId="618916DB"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20:00</w:t>
            </w:r>
            <w:r w:rsidRPr="00570E14">
              <w:rPr>
                <w:rFonts w:asciiTheme="minorEastAsia" w:hAnsiTheme="minorEastAsia" w:hint="eastAsia"/>
                <w:sz w:val="24"/>
                <w:szCs w:val="24"/>
                <w:shd w:val="clear" w:color="auto" w:fill="FFFFFF"/>
              </w:rPr>
              <w:t>前</w:t>
            </w:r>
          </w:p>
        </w:tc>
        <w:tc>
          <w:tcPr>
            <w:tcW w:w="2025" w:type="dxa"/>
            <w:vAlign w:val="center"/>
          </w:tcPr>
          <w:p w14:paraId="633EA9EC"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裁判、仲裁、监督报到</w:t>
            </w:r>
          </w:p>
        </w:tc>
        <w:tc>
          <w:tcPr>
            <w:tcW w:w="2428" w:type="dxa"/>
            <w:vAlign w:val="center"/>
          </w:tcPr>
          <w:p w14:paraId="76099ED1"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工作人员</w:t>
            </w:r>
          </w:p>
        </w:tc>
        <w:tc>
          <w:tcPr>
            <w:tcW w:w="1376" w:type="dxa"/>
            <w:vAlign w:val="center"/>
          </w:tcPr>
          <w:p w14:paraId="6A1EC131" w14:textId="77777777" w:rsidR="00331015" w:rsidRPr="00570E14" w:rsidRDefault="00331015" w:rsidP="000E77B0">
            <w:pPr>
              <w:pStyle w:val="a4"/>
              <w:jc w:val="center"/>
              <w:rPr>
                <w:rFonts w:asciiTheme="minorEastAsia" w:hAnsiTheme="minorEastAsia"/>
                <w:sz w:val="24"/>
                <w:szCs w:val="24"/>
              </w:rPr>
            </w:pPr>
            <w:r w:rsidRPr="00570E14">
              <w:rPr>
                <w:rFonts w:asciiTheme="minorEastAsia" w:hAnsiTheme="minorEastAsia" w:hint="eastAsia"/>
                <w:sz w:val="24"/>
                <w:szCs w:val="24"/>
                <w:shd w:val="clear" w:color="auto" w:fill="FFFFFF"/>
              </w:rPr>
              <w:t>住宿酒店</w:t>
            </w:r>
          </w:p>
        </w:tc>
      </w:tr>
      <w:tr w:rsidR="00331015" w:rsidRPr="00570E14" w14:paraId="23BDBDF5" w14:textId="77777777" w:rsidTr="002C7EC4">
        <w:trPr>
          <w:trHeight w:val="561"/>
        </w:trPr>
        <w:tc>
          <w:tcPr>
            <w:tcW w:w="920" w:type="dxa"/>
            <w:vMerge w:val="restart"/>
            <w:vAlign w:val="center"/>
          </w:tcPr>
          <w:p w14:paraId="7ACA888D" w14:textId="77777777" w:rsidR="00331015" w:rsidRPr="00570E14" w:rsidRDefault="00331015" w:rsidP="005A2827">
            <w:pPr>
              <w:pStyle w:val="a4"/>
              <w:jc w:val="center"/>
              <w:rPr>
                <w:rFonts w:asciiTheme="minorEastAsia" w:hAnsiTheme="minorEastAsia"/>
                <w:sz w:val="24"/>
                <w:szCs w:val="24"/>
              </w:rPr>
            </w:pPr>
            <w:r w:rsidRPr="00570E14">
              <w:rPr>
                <w:rFonts w:asciiTheme="minorEastAsia" w:hAnsiTheme="minorEastAsia" w:hint="eastAsia"/>
                <w:sz w:val="24"/>
                <w:szCs w:val="24"/>
              </w:rPr>
              <w:t>竞赛</w:t>
            </w:r>
          </w:p>
          <w:p w14:paraId="46E584C8" w14:textId="77777777" w:rsidR="00331015" w:rsidRPr="00570E14" w:rsidRDefault="00331015" w:rsidP="005A2827">
            <w:pPr>
              <w:pStyle w:val="a4"/>
              <w:jc w:val="center"/>
              <w:rPr>
                <w:rFonts w:asciiTheme="minorEastAsia" w:hAnsiTheme="minorEastAsia"/>
                <w:sz w:val="24"/>
                <w:szCs w:val="24"/>
                <w:shd w:val="clear" w:color="auto" w:fill="FFFFFF"/>
              </w:rPr>
            </w:pPr>
            <w:r w:rsidRPr="00570E14">
              <w:rPr>
                <w:rFonts w:asciiTheme="minorEastAsia" w:hAnsiTheme="minorEastAsia" w:hint="eastAsia"/>
                <w:sz w:val="24"/>
                <w:szCs w:val="24"/>
              </w:rPr>
              <w:t>前</w:t>
            </w:r>
            <w:r w:rsidRPr="00570E14">
              <w:rPr>
                <w:rFonts w:asciiTheme="minorEastAsia" w:hAnsiTheme="minorEastAsia"/>
                <w:sz w:val="24"/>
                <w:szCs w:val="24"/>
              </w:rPr>
              <w:t>1</w:t>
            </w:r>
            <w:r w:rsidRPr="00570E14">
              <w:rPr>
                <w:rFonts w:asciiTheme="minorEastAsia" w:hAnsiTheme="minorEastAsia" w:hint="eastAsia"/>
                <w:sz w:val="24"/>
                <w:szCs w:val="24"/>
              </w:rPr>
              <w:t>日</w:t>
            </w:r>
          </w:p>
        </w:tc>
        <w:tc>
          <w:tcPr>
            <w:tcW w:w="1881" w:type="dxa"/>
            <w:vAlign w:val="center"/>
          </w:tcPr>
          <w:p w14:paraId="6E23B45C"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09:00-1</w:t>
            </w:r>
            <w:r w:rsidRPr="00570E14">
              <w:rPr>
                <w:rFonts w:asciiTheme="minorEastAsia" w:hAnsiTheme="minorEastAsia" w:hint="eastAsia"/>
                <w:sz w:val="24"/>
                <w:szCs w:val="24"/>
                <w:shd w:val="clear" w:color="auto" w:fill="FFFFFF"/>
              </w:rPr>
              <w:t>2</w:t>
            </w:r>
            <w:r w:rsidRPr="00570E14">
              <w:rPr>
                <w:rFonts w:asciiTheme="minorEastAsia" w:hAnsiTheme="minorEastAsia"/>
                <w:sz w:val="24"/>
                <w:szCs w:val="24"/>
                <w:shd w:val="clear" w:color="auto" w:fill="FFFFFF"/>
              </w:rPr>
              <w:t>:00</w:t>
            </w:r>
          </w:p>
        </w:tc>
        <w:tc>
          <w:tcPr>
            <w:tcW w:w="2025" w:type="dxa"/>
            <w:vAlign w:val="center"/>
          </w:tcPr>
          <w:p w14:paraId="6ACB271A"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参赛队报到，安排住宿，领取资料</w:t>
            </w:r>
          </w:p>
        </w:tc>
        <w:tc>
          <w:tcPr>
            <w:tcW w:w="2428" w:type="dxa"/>
            <w:vAlign w:val="center"/>
          </w:tcPr>
          <w:p w14:paraId="0EA8100D"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工作人员、参赛队</w:t>
            </w:r>
          </w:p>
        </w:tc>
        <w:tc>
          <w:tcPr>
            <w:tcW w:w="1376" w:type="dxa"/>
            <w:vAlign w:val="center"/>
          </w:tcPr>
          <w:p w14:paraId="607C831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住宿酒店</w:t>
            </w:r>
          </w:p>
        </w:tc>
      </w:tr>
      <w:tr w:rsidR="00331015" w:rsidRPr="00570E14" w14:paraId="4DEE3541" w14:textId="77777777" w:rsidTr="002C7EC4">
        <w:trPr>
          <w:trHeight w:val="561"/>
        </w:trPr>
        <w:tc>
          <w:tcPr>
            <w:tcW w:w="920" w:type="dxa"/>
            <w:vMerge/>
            <w:vAlign w:val="center"/>
          </w:tcPr>
          <w:p w14:paraId="412D271C"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7C424578"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09:00-12:00</w:t>
            </w:r>
          </w:p>
        </w:tc>
        <w:tc>
          <w:tcPr>
            <w:tcW w:w="2025" w:type="dxa"/>
            <w:vAlign w:val="center"/>
          </w:tcPr>
          <w:p w14:paraId="157006CE"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裁判工作会议</w:t>
            </w:r>
          </w:p>
        </w:tc>
        <w:tc>
          <w:tcPr>
            <w:tcW w:w="2428" w:type="dxa"/>
            <w:vAlign w:val="center"/>
          </w:tcPr>
          <w:p w14:paraId="05C1CA35"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裁判长、裁判员、监督组</w:t>
            </w:r>
          </w:p>
        </w:tc>
        <w:tc>
          <w:tcPr>
            <w:tcW w:w="1376" w:type="dxa"/>
            <w:vAlign w:val="center"/>
          </w:tcPr>
          <w:p w14:paraId="7676FDA9"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会议室</w:t>
            </w:r>
          </w:p>
        </w:tc>
      </w:tr>
      <w:tr w:rsidR="00331015" w:rsidRPr="00570E14" w14:paraId="6B44F6F4" w14:textId="77777777" w:rsidTr="002C7EC4">
        <w:trPr>
          <w:trHeight w:val="561"/>
        </w:trPr>
        <w:tc>
          <w:tcPr>
            <w:tcW w:w="920" w:type="dxa"/>
            <w:vMerge/>
            <w:vAlign w:val="center"/>
          </w:tcPr>
          <w:p w14:paraId="467DD801"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64D46C9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13:00-14:30</w:t>
            </w:r>
          </w:p>
        </w:tc>
        <w:tc>
          <w:tcPr>
            <w:tcW w:w="2025" w:type="dxa"/>
            <w:vAlign w:val="center"/>
          </w:tcPr>
          <w:p w14:paraId="4456A89C"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领队会</w:t>
            </w:r>
          </w:p>
        </w:tc>
        <w:tc>
          <w:tcPr>
            <w:tcW w:w="2428" w:type="dxa"/>
            <w:vAlign w:val="center"/>
          </w:tcPr>
          <w:p w14:paraId="4B8F34A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各参赛队领队、裁判长</w:t>
            </w:r>
          </w:p>
        </w:tc>
        <w:tc>
          <w:tcPr>
            <w:tcW w:w="1376" w:type="dxa"/>
            <w:vAlign w:val="center"/>
          </w:tcPr>
          <w:p w14:paraId="4FE3A530"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会议室</w:t>
            </w:r>
          </w:p>
        </w:tc>
      </w:tr>
      <w:tr w:rsidR="00331015" w:rsidRPr="00570E14" w14:paraId="3B4BE795" w14:textId="77777777" w:rsidTr="002C7EC4">
        <w:trPr>
          <w:trHeight w:val="561"/>
        </w:trPr>
        <w:tc>
          <w:tcPr>
            <w:tcW w:w="920" w:type="dxa"/>
            <w:vMerge/>
            <w:vAlign w:val="center"/>
          </w:tcPr>
          <w:p w14:paraId="4FC2EAA5"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03B0AD7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15:00-16:00</w:t>
            </w:r>
          </w:p>
        </w:tc>
        <w:tc>
          <w:tcPr>
            <w:tcW w:w="2025" w:type="dxa"/>
            <w:vAlign w:val="center"/>
          </w:tcPr>
          <w:p w14:paraId="2BFB427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熟悉赛场</w:t>
            </w:r>
          </w:p>
        </w:tc>
        <w:tc>
          <w:tcPr>
            <w:tcW w:w="2428" w:type="dxa"/>
            <w:vAlign w:val="center"/>
          </w:tcPr>
          <w:p w14:paraId="6131845A"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各参赛队领队</w:t>
            </w:r>
          </w:p>
        </w:tc>
        <w:tc>
          <w:tcPr>
            <w:tcW w:w="1376" w:type="dxa"/>
            <w:vAlign w:val="center"/>
          </w:tcPr>
          <w:p w14:paraId="43AF6895"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331015" w:rsidRPr="00570E14" w14:paraId="485F6FCF" w14:textId="77777777" w:rsidTr="002C7EC4">
        <w:trPr>
          <w:trHeight w:val="561"/>
        </w:trPr>
        <w:tc>
          <w:tcPr>
            <w:tcW w:w="920" w:type="dxa"/>
            <w:vMerge/>
            <w:vAlign w:val="center"/>
          </w:tcPr>
          <w:p w14:paraId="6A001598"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2049599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16:00</w:t>
            </w:r>
          </w:p>
        </w:tc>
        <w:tc>
          <w:tcPr>
            <w:tcW w:w="2025" w:type="dxa"/>
            <w:vAlign w:val="center"/>
          </w:tcPr>
          <w:p w14:paraId="38FEA283"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检查封闭赛场</w:t>
            </w:r>
          </w:p>
        </w:tc>
        <w:tc>
          <w:tcPr>
            <w:tcW w:w="2428" w:type="dxa"/>
            <w:vAlign w:val="center"/>
          </w:tcPr>
          <w:p w14:paraId="1BAD5F52"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裁判长、监督组</w:t>
            </w:r>
          </w:p>
        </w:tc>
        <w:tc>
          <w:tcPr>
            <w:tcW w:w="1376" w:type="dxa"/>
            <w:vAlign w:val="center"/>
          </w:tcPr>
          <w:p w14:paraId="652E9D8F"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331015" w:rsidRPr="00570E14" w14:paraId="4E717102" w14:textId="77777777" w:rsidTr="002C7EC4">
        <w:trPr>
          <w:trHeight w:val="561"/>
        </w:trPr>
        <w:tc>
          <w:tcPr>
            <w:tcW w:w="920" w:type="dxa"/>
            <w:vMerge w:val="restart"/>
            <w:vAlign w:val="center"/>
          </w:tcPr>
          <w:p w14:paraId="5609CA24" w14:textId="77777777" w:rsidR="00331015" w:rsidRPr="00570E14" w:rsidRDefault="00331015" w:rsidP="00AA5308">
            <w:pPr>
              <w:pStyle w:val="a4"/>
              <w:jc w:val="center"/>
              <w:rPr>
                <w:rFonts w:asciiTheme="minorEastAsia" w:hAnsiTheme="minorEastAsia"/>
                <w:sz w:val="24"/>
                <w:szCs w:val="24"/>
              </w:rPr>
            </w:pPr>
            <w:r w:rsidRPr="00570E14">
              <w:rPr>
                <w:rFonts w:asciiTheme="minorEastAsia" w:hAnsiTheme="minorEastAsia" w:hint="eastAsia"/>
                <w:sz w:val="24"/>
                <w:szCs w:val="24"/>
              </w:rPr>
              <w:t>竞赛</w:t>
            </w:r>
          </w:p>
          <w:p w14:paraId="509CA3C4" w14:textId="77777777" w:rsidR="00331015" w:rsidRPr="00570E14" w:rsidRDefault="00331015" w:rsidP="00AA5308">
            <w:pPr>
              <w:pStyle w:val="a4"/>
              <w:jc w:val="center"/>
              <w:rPr>
                <w:rFonts w:asciiTheme="minorEastAsia" w:hAnsiTheme="minorEastAsia"/>
                <w:sz w:val="24"/>
                <w:szCs w:val="24"/>
              </w:rPr>
            </w:pPr>
            <w:r w:rsidRPr="00570E14">
              <w:rPr>
                <w:rFonts w:asciiTheme="minorEastAsia" w:hAnsiTheme="minorEastAsia" w:hint="eastAsia"/>
                <w:sz w:val="24"/>
                <w:szCs w:val="24"/>
              </w:rPr>
              <w:t>当天</w:t>
            </w:r>
          </w:p>
        </w:tc>
        <w:tc>
          <w:tcPr>
            <w:tcW w:w="1881" w:type="dxa"/>
            <w:vAlign w:val="center"/>
          </w:tcPr>
          <w:p w14:paraId="24436421"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0</w:t>
            </w:r>
            <w:r w:rsidRPr="00570E14">
              <w:rPr>
                <w:rFonts w:asciiTheme="minorEastAsia" w:hAnsiTheme="minorEastAsia" w:hint="eastAsia"/>
                <w:sz w:val="24"/>
                <w:szCs w:val="24"/>
                <w:shd w:val="clear" w:color="auto" w:fill="FFFFFF"/>
              </w:rPr>
              <w:t>7</w:t>
            </w:r>
            <w:r w:rsidRPr="00570E14">
              <w:rPr>
                <w:rFonts w:asciiTheme="minorEastAsia" w:hAnsiTheme="minorEastAsia"/>
                <w:sz w:val="24"/>
                <w:szCs w:val="24"/>
                <w:shd w:val="clear" w:color="auto" w:fill="FFFFFF"/>
              </w:rPr>
              <w:t>:</w:t>
            </w:r>
            <w:r w:rsidRPr="00570E14">
              <w:rPr>
                <w:rFonts w:asciiTheme="minorEastAsia" w:hAnsiTheme="minorEastAsia" w:hint="eastAsia"/>
                <w:sz w:val="24"/>
                <w:szCs w:val="24"/>
                <w:shd w:val="clear" w:color="auto" w:fill="FFFFFF"/>
              </w:rPr>
              <w:t>1</w:t>
            </w:r>
            <w:r w:rsidRPr="00570E14">
              <w:rPr>
                <w:rFonts w:asciiTheme="minorEastAsia" w:hAnsiTheme="minorEastAsia"/>
                <w:sz w:val="24"/>
                <w:szCs w:val="24"/>
                <w:shd w:val="clear" w:color="auto" w:fill="FFFFFF"/>
              </w:rPr>
              <w:t>0</w:t>
            </w:r>
          </w:p>
        </w:tc>
        <w:tc>
          <w:tcPr>
            <w:tcW w:w="2025" w:type="dxa"/>
            <w:vAlign w:val="center"/>
          </w:tcPr>
          <w:p w14:paraId="48651C3B"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参赛队到达竞赛场地前集合</w:t>
            </w:r>
          </w:p>
        </w:tc>
        <w:tc>
          <w:tcPr>
            <w:tcW w:w="2428" w:type="dxa"/>
            <w:vAlign w:val="center"/>
          </w:tcPr>
          <w:p w14:paraId="69F8DFE5"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各参赛队、工作人员</w:t>
            </w:r>
          </w:p>
        </w:tc>
        <w:tc>
          <w:tcPr>
            <w:tcW w:w="1376" w:type="dxa"/>
            <w:vAlign w:val="center"/>
          </w:tcPr>
          <w:p w14:paraId="0BB23394"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竞赛场地前</w:t>
            </w:r>
          </w:p>
        </w:tc>
      </w:tr>
      <w:tr w:rsidR="00331015" w:rsidRPr="00570E14" w14:paraId="50E308C7" w14:textId="77777777" w:rsidTr="002C7EC4">
        <w:trPr>
          <w:trHeight w:val="561"/>
        </w:trPr>
        <w:tc>
          <w:tcPr>
            <w:tcW w:w="920" w:type="dxa"/>
            <w:vMerge/>
            <w:vAlign w:val="center"/>
          </w:tcPr>
          <w:p w14:paraId="71093510"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094590C4"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07:</w:t>
            </w:r>
            <w:r w:rsidRPr="00570E14">
              <w:rPr>
                <w:rFonts w:asciiTheme="minorEastAsia" w:hAnsiTheme="minorEastAsia" w:hint="eastAsia"/>
                <w:sz w:val="24"/>
                <w:szCs w:val="24"/>
                <w:shd w:val="clear" w:color="auto" w:fill="FFFFFF"/>
              </w:rPr>
              <w:t>1</w:t>
            </w:r>
            <w:r w:rsidRPr="00570E14">
              <w:rPr>
                <w:rFonts w:asciiTheme="minorEastAsia" w:hAnsiTheme="minorEastAsia"/>
                <w:sz w:val="24"/>
                <w:szCs w:val="24"/>
                <w:shd w:val="clear" w:color="auto" w:fill="FFFFFF"/>
              </w:rPr>
              <w:t>0-07:</w:t>
            </w:r>
            <w:r w:rsidRPr="00570E14">
              <w:rPr>
                <w:rFonts w:asciiTheme="minorEastAsia" w:hAnsiTheme="minorEastAsia" w:hint="eastAsia"/>
                <w:sz w:val="24"/>
                <w:szCs w:val="24"/>
                <w:shd w:val="clear" w:color="auto" w:fill="FFFFFF"/>
              </w:rPr>
              <w:t>2</w:t>
            </w:r>
            <w:r w:rsidRPr="00570E14">
              <w:rPr>
                <w:rFonts w:asciiTheme="minorEastAsia" w:hAnsiTheme="minorEastAsia"/>
                <w:sz w:val="24"/>
                <w:szCs w:val="24"/>
                <w:shd w:val="clear" w:color="auto" w:fill="FFFFFF"/>
              </w:rPr>
              <w:t>0</w:t>
            </w:r>
          </w:p>
        </w:tc>
        <w:tc>
          <w:tcPr>
            <w:tcW w:w="2025" w:type="dxa"/>
            <w:vAlign w:val="center"/>
          </w:tcPr>
          <w:p w14:paraId="4CCF5CAF"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大赛检录</w:t>
            </w:r>
          </w:p>
        </w:tc>
        <w:tc>
          <w:tcPr>
            <w:tcW w:w="2428" w:type="dxa"/>
            <w:vAlign w:val="center"/>
          </w:tcPr>
          <w:p w14:paraId="4A23893B"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参赛选手，检录工作人员</w:t>
            </w:r>
          </w:p>
        </w:tc>
        <w:tc>
          <w:tcPr>
            <w:tcW w:w="1376" w:type="dxa"/>
            <w:vAlign w:val="center"/>
          </w:tcPr>
          <w:p w14:paraId="5054663D"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竞赛场地前</w:t>
            </w:r>
          </w:p>
        </w:tc>
      </w:tr>
      <w:tr w:rsidR="002C0845" w:rsidRPr="00570E14" w14:paraId="1B42ED9B" w14:textId="77777777" w:rsidTr="002C7EC4">
        <w:trPr>
          <w:trHeight w:val="561"/>
        </w:trPr>
        <w:tc>
          <w:tcPr>
            <w:tcW w:w="920" w:type="dxa"/>
            <w:vMerge/>
            <w:vAlign w:val="center"/>
          </w:tcPr>
          <w:p w14:paraId="30D4933C" w14:textId="77777777" w:rsidR="002C0845" w:rsidRPr="00570E14" w:rsidRDefault="002C0845" w:rsidP="005A2827">
            <w:pPr>
              <w:pStyle w:val="a4"/>
              <w:ind w:firstLine="480"/>
              <w:jc w:val="center"/>
              <w:rPr>
                <w:rFonts w:asciiTheme="minorEastAsia" w:hAnsiTheme="minorEastAsia"/>
                <w:sz w:val="24"/>
                <w:szCs w:val="24"/>
              </w:rPr>
            </w:pPr>
          </w:p>
        </w:tc>
        <w:tc>
          <w:tcPr>
            <w:tcW w:w="1881" w:type="dxa"/>
            <w:vMerge w:val="restart"/>
            <w:vAlign w:val="center"/>
          </w:tcPr>
          <w:p w14:paraId="66212F93" w14:textId="59E660A0"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07:</w:t>
            </w:r>
            <w:r w:rsidRPr="00570E14">
              <w:rPr>
                <w:rFonts w:asciiTheme="minorEastAsia" w:hAnsiTheme="minorEastAsia" w:hint="eastAsia"/>
                <w:sz w:val="24"/>
                <w:szCs w:val="24"/>
                <w:shd w:val="clear" w:color="auto" w:fill="FFFFFF"/>
              </w:rPr>
              <w:t>2</w:t>
            </w:r>
            <w:r w:rsidRPr="00570E14">
              <w:rPr>
                <w:rFonts w:asciiTheme="minorEastAsia" w:hAnsiTheme="minorEastAsia"/>
                <w:sz w:val="24"/>
                <w:szCs w:val="24"/>
                <w:shd w:val="clear" w:color="auto" w:fill="FFFFFF"/>
              </w:rPr>
              <w:t>0-0</w:t>
            </w:r>
            <w:r w:rsidRPr="00570E14">
              <w:rPr>
                <w:rFonts w:asciiTheme="minorEastAsia" w:hAnsiTheme="minorEastAsia" w:hint="eastAsia"/>
                <w:sz w:val="24"/>
                <w:szCs w:val="24"/>
                <w:shd w:val="clear" w:color="auto" w:fill="FFFFFF"/>
              </w:rPr>
              <w:t>8:00</w:t>
            </w:r>
          </w:p>
        </w:tc>
        <w:tc>
          <w:tcPr>
            <w:tcW w:w="2025" w:type="dxa"/>
            <w:vMerge w:val="restart"/>
            <w:vAlign w:val="center"/>
          </w:tcPr>
          <w:p w14:paraId="1C34CD5D" w14:textId="15207F67"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第一次抽签加密</w:t>
            </w:r>
          </w:p>
          <w:p w14:paraId="222AFEE2" w14:textId="2081B758"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第二次抽签加密</w:t>
            </w:r>
          </w:p>
        </w:tc>
        <w:tc>
          <w:tcPr>
            <w:tcW w:w="2428" w:type="dxa"/>
            <w:vMerge w:val="restart"/>
            <w:vAlign w:val="center"/>
          </w:tcPr>
          <w:p w14:paraId="6680EDD4" w14:textId="215B685C"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参赛选手、第一次和第二次加密裁判、监</w:t>
            </w:r>
            <w:r w:rsidRPr="00570E14">
              <w:rPr>
                <w:rFonts w:asciiTheme="minorEastAsia" w:hAnsiTheme="minorEastAsia" w:hint="eastAsia"/>
                <w:sz w:val="24"/>
                <w:szCs w:val="24"/>
                <w:shd w:val="clear" w:color="auto" w:fill="FFFFFF"/>
              </w:rPr>
              <w:lastRenderedPageBreak/>
              <w:t>督</w:t>
            </w:r>
          </w:p>
        </w:tc>
        <w:tc>
          <w:tcPr>
            <w:tcW w:w="1376" w:type="dxa"/>
            <w:vAlign w:val="center"/>
          </w:tcPr>
          <w:p w14:paraId="7B30D406" w14:textId="77777777"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lastRenderedPageBreak/>
              <w:t>一次抽签区域</w:t>
            </w:r>
          </w:p>
        </w:tc>
      </w:tr>
      <w:tr w:rsidR="002C0845" w:rsidRPr="00570E14" w14:paraId="42DD6291" w14:textId="77777777" w:rsidTr="002C7EC4">
        <w:trPr>
          <w:trHeight w:val="561"/>
        </w:trPr>
        <w:tc>
          <w:tcPr>
            <w:tcW w:w="920" w:type="dxa"/>
            <w:vMerge/>
            <w:vAlign w:val="center"/>
          </w:tcPr>
          <w:p w14:paraId="71A21DDC" w14:textId="77777777" w:rsidR="002C0845" w:rsidRPr="00570E14" w:rsidRDefault="002C0845" w:rsidP="005A2827">
            <w:pPr>
              <w:pStyle w:val="a4"/>
              <w:ind w:firstLine="480"/>
              <w:jc w:val="center"/>
              <w:rPr>
                <w:rFonts w:asciiTheme="minorEastAsia" w:hAnsiTheme="minorEastAsia"/>
                <w:sz w:val="24"/>
                <w:szCs w:val="24"/>
              </w:rPr>
            </w:pPr>
          </w:p>
        </w:tc>
        <w:tc>
          <w:tcPr>
            <w:tcW w:w="1881" w:type="dxa"/>
            <w:vMerge/>
            <w:vAlign w:val="center"/>
          </w:tcPr>
          <w:p w14:paraId="736076DB" w14:textId="574415C7"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p>
        </w:tc>
        <w:tc>
          <w:tcPr>
            <w:tcW w:w="2025" w:type="dxa"/>
            <w:vMerge/>
            <w:vAlign w:val="center"/>
          </w:tcPr>
          <w:p w14:paraId="56BCAC2A" w14:textId="55C5B16F"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p>
        </w:tc>
        <w:tc>
          <w:tcPr>
            <w:tcW w:w="2428" w:type="dxa"/>
            <w:vMerge/>
            <w:vAlign w:val="center"/>
          </w:tcPr>
          <w:p w14:paraId="1F25A3CC" w14:textId="4ABF5754"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p>
        </w:tc>
        <w:tc>
          <w:tcPr>
            <w:tcW w:w="1376" w:type="dxa"/>
            <w:vAlign w:val="center"/>
          </w:tcPr>
          <w:p w14:paraId="0209891A" w14:textId="77777777" w:rsidR="002C0845" w:rsidRPr="00570E14" w:rsidRDefault="002C084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二次抽签区域</w:t>
            </w:r>
          </w:p>
        </w:tc>
      </w:tr>
      <w:tr w:rsidR="00331015" w:rsidRPr="00570E14" w14:paraId="6885B325" w14:textId="77777777" w:rsidTr="002C7EC4">
        <w:trPr>
          <w:trHeight w:val="561"/>
        </w:trPr>
        <w:tc>
          <w:tcPr>
            <w:tcW w:w="920" w:type="dxa"/>
            <w:vMerge/>
            <w:vAlign w:val="center"/>
          </w:tcPr>
          <w:p w14:paraId="421B3064"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281C436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07:40</w:t>
            </w:r>
          </w:p>
        </w:tc>
        <w:tc>
          <w:tcPr>
            <w:tcW w:w="2025" w:type="dxa"/>
            <w:vAlign w:val="center"/>
          </w:tcPr>
          <w:p w14:paraId="5F525614"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进入赛场</w:t>
            </w:r>
          </w:p>
        </w:tc>
        <w:tc>
          <w:tcPr>
            <w:tcW w:w="2428" w:type="dxa"/>
            <w:vAlign w:val="center"/>
          </w:tcPr>
          <w:p w14:paraId="74BD15AE"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参赛选手</w:t>
            </w:r>
          </w:p>
          <w:p w14:paraId="14F59AF1"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现场裁判、裁判长、监督</w:t>
            </w:r>
          </w:p>
        </w:tc>
        <w:tc>
          <w:tcPr>
            <w:tcW w:w="1376" w:type="dxa"/>
            <w:vAlign w:val="center"/>
          </w:tcPr>
          <w:p w14:paraId="2D45C43A"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331015" w:rsidRPr="00570E14" w14:paraId="6D0C60EF" w14:textId="77777777" w:rsidTr="002C7EC4">
        <w:trPr>
          <w:trHeight w:val="561"/>
        </w:trPr>
        <w:tc>
          <w:tcPr>
            <w:tcW w:w="920" w:type="dxa"/>
            <w:vMerge/>
            <w:vAlign w:val="center"/>
          </w:tcPr>
          <w:p w14:paraId="6C36769E" w14:textId="77777777" w:rsidR="00331015" w:rsidRPr="00570E14" w:rsidRDefault="00331015" w:rsidP="005A2827">
            <w:pPr>
              <w:pStyle w:val="a4"/>
              <w:ind w:firstLine="480"/>
              <w:jc w:val="center"/>
              <w:rPr>
                <w:rFonts w:asciiTheme="minorEastAsia" w:hAnsiTheme="minorEastAsia"/>
                <w:sz w:val="24"/>
                <w:szCs w:val="24"/>
              </w:rPr>
            </w:pPr>
          </w:p>
        </w:tc>
        <w:tc>
          <w:tcPr>
            <w:tcW w:w="1881" w:type="dxa"/>
            <w:vMerge w:val="restart"/>
            <w:vAlign w:val="center"/>
          </w:tcPr>
          <w:p w14:paraId="007185FC" w14:textId="77777777" w:rsidR="00331015" w:rsidRPr="00570E14" w:rsidRDefault="00331015" w:rsidP="000E77B0">
            <w:pPr>
              <w:jc w:val="center"/>
              <w:rPr>
                <w:rFonts w:asciiTheme="minorEastAsia" w:hAnsiTheme="minorEastAsia"/>
                <w:sz w:val="24"/>
                <w:szCs w:val="24"/>
              </w:rPr>
            </w:pPr>
            <w:r w:rsidRPr="00570E14">
              <w:rPr>
                <w:rFonts w:asciiTheme="minorEastAsia" w:hAnsiTheme="minorEastAsia"/>
                <w:sz w:val="24"/>
                <w:szCs w:val="24"/>
              </w:rPr>
              <w:t>08:</w:t>
            </w:r>
            <w:r w:rsidRPr="00570E14">
              <w:rPr>
                <w:rFonts w:asciiTheme="minorEastAsia" w:hAnsiTheme="minorEastAsia" w:hint="eastAsia"/>
                <w:sz w:val="24"/>
                <w:szCs w:val="24"/>
              </w:rPr>
              <w:t>0</w:t>
            </w:r>
            <w:r w:rsidRPr="00570E14">
              <w:rPr>
                <w:rFonts w:asciiTheme="minorEastAsia" w:hAnsiTheme="minorEastAsia"/>
                <w:sz w:val="24"/>
                <w:szCs w:val="24"/>
              </w:rPr>
              <w:t>0-08:</w:t>
            </w:r>
            <w:r w:rsidRPr="00570E14">
              <w:rPr>
                <w:rFonts w:asciiTheme="minorEastAsia" w:hAnsiTheme="minorEastAsia" w:hint="eastAsia"/>
                <w:sz w:val="24"/>
                <w:szCs w:val="24"/>
              </w:rPr>
              <w:t>1</w:t>
            </w:r>
            <w:r w:rsidRPr="00570E14">
              <w:rPr>
                <w:rFonts w:asciiTheme="minorEastAsia" w:hAnsiTheme="minorEastAsia"/>
                <w:sz w:val="24"/>
                <w:szCs w:val="24"/>
              </w:rPr>
              <w:t>0</w:t>
            </w:r>
          </w:p>
        </w:tc>
        <w:tc>
          <w:tcPr>
            <w:tcW w:w="2025" w:type="dxa"/>
            <w:vAlign w:val="center"/>
          </w:tcPr>
          <w:p w14:paraId="1E2DCE52" w14:textId="77777777" w:rsidR="00331015" w:rsidRPr="00570E14" w:rsidRDefault="00331015" w:rsidP="000E77B0">
            <w:pPr>
              <w:jc w:val="center"/>
              <w:rPr>
                <w:rFonts w:asciiTheme="minorEastAsia" w:hAnsiTheme="minorEastAsia"/>
                <w:sz w:val="24"/>
                <w:szCs w:val="24"/>
              </w:rPr>
            </w:pPr>
            <w:r w:rsidRPr="00570E14">
              <w:rPr>
                <w:rFonts w:asciiTheme="minorEastAsia" w:hAnsiTheme="minorEastAsia" w:hint="eastAsia"/>
                <w:sz w:val="24"/>
                <w:szCs w:val="24"/>
              </w:rPr>
              <w:t>就位并领取比赛任务</w:t>
            </w:r>
          </w:p>
        </w:tc>
        <w:tc>
          <w:tcPr>
            <w:tcW w:w="2428" w:type="dxa"/>
            <w:vAlign w:val="center"/>
          </w:tcPr>
          <w:p w14:paraId="5E50D4FD" w14:textId="77777777" w:rsidR="00331015" w:rsidRPr="00570E14" w:rsidRDefault="00331015" w:rsidP="000E77B0">
            <w:pPr>
              <w:jc w:val="center"/>
              <w:rPr>
                <w:rFonts w:asciiTheme="minorEastAsia" w:hAnsiTheme="minorEastAsia"/>
                <w:sz w:val="24"/>
                <w:szCs w:val="24"/>
              </w:rPr>
            </w:pPr>
            <w:r w:rsidRPr="00570E14">
              <w:rPr>
                <w:rFonts w:asciiTheme="minorEastAsia" w:hAnsiTheme="minorEastAsia" w:hint="eastAsia"/>
                <w:sz w:val="24"/>
                <w:szCs w:val="24"/>
              </w:rPr>
              <w:t>参赛队</w:t>
            </w:r>
          </w:p>
        </w:tc>
        <w:tc>
          <w:tcPr>
            <w:tcW w:w="1376" w:type="dxa"/>
            <w:vAlign w:val="center"/>
          </w:tcPr>
          <w:p w14:paraId="5E07D1E7"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331015" w:rsidRPr="00570E14" w14:paraId="562F0EAE" w14:textId="77777777" w:rsidTr="002C7EC4">
        <w:trPr>
          <w:trHeight w:val="561"/>
        </w:trPr>
        <w:tc>
          <w:tcPr>
            <w:tcW w:w="920" w:type="dxa"/>
            <w:vMerge/>
            <w:vAlign w:val="center"/>
          </w:tcPr>
          <w:p w14:paraId="0EEF9EBF" w14:textId="77777777" w:rsidR="00331015" w:rsidRPr="00570E14" w:rsidRDefault="00331015" w:rsidP="005A2827">
            <w:pPr>
              <w:pStyle w:val="a4"/>
              <w:ind w:firstLine="480"/>
              <w:jc w:val="center"/>
              <w:rPr>
                <w:rFonts w:asciiTheme="minorEastAsia" w:hAnsiTheme="minorEastAsia"/>
                <w:sz w:val="24"/>
                <w:szCs w:val="24"/>
              </w:rPr>
            </w:pPr>
          </w:p>
        </w:tc>
        <w:tc>
          <w:tcPr>
            <w:tcW w:w="1881" w:type="dxa"/>
            <w:vMerge/>
            <w:vAlign w:val="center"/>
          </w:tcPr>
          <w:p w14:paraId="19A9CAD9" w14:textId="77777777" w:rsidR="00331015" w:rsidRPr="00570E14" w:rsidRDefault="00331015" w:rsidP="000E77B0">
            <w:pPr>
              <w:jc w:val="center"/>
              <w:rPr>
                <w:rFonts w:asciiTheme="minorEastAsia" w:hAnsiTheme="minorEastAsia"/>
                <w:sz w:val="24"/>
                <w:szCs w:val="24"/>
              </w:rPr>
            </w:pPr>
          </w:p>
        </w:tc>
        <w:tc>
          <w:tcPr>
            <w:tcW w:w="2025" w:type="dxa"/>
            <w:vAlign w:val="center"/>
          </w:tcPr>
          <w:p w14:paraId="21D7A8EC"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裁判员宣读竞赛须知</w:t>
            </w:r>
          </w:p>
        </w:tc>
        <w:tc>
          <w:tcPr>
            <w:tcW w:w="2428" w:type="dxa"/>
            <w:vAlign w:val="center"/>
          </w:tcPr>
          <w:p w14:paraId="69782126"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参赛选手、现场裁判、裁判长、监督</w:t>
            </w:r>
          </w:p>
        </w:tc>
        <w:tc>
          <w:tcPr>
            <w:tcW w:w="1376" w:type="dxa"/>
            <w:vAlign w:val="center"/>
          </w:tcPr>
          <w:p w14:paraId="409CB095"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331015" w:rsidRPr="00570E14" w14:paraId="7C1555F4" w14:textId="77777777" w:rsidTr="002C7EC4">
        <w:trPr>
          <w:trHeight w:val="561"/>
        </w:trPr>
        <w:tc>
          <w:tcPr>
            <w:tcW w:w="920" w:type="dxa"/>
            <w:vMerge/>
            <w:vAlign w:val="center"/>
          </w:tcPr>
          <w:p w14:paraId="66531F25"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1DDECAE6" w14:textId="77777777" w:rsidR="00331015" w:rsidRPr="00570E14" w:rsidRDefault="00331015" w:rsidP="000E77B0">
            <w:pPr>
              <w:widowControl/>
              <w:adjustRightInd w:val="0"/>
              <w:snapToGrid w:val="0"/>
              <w:jc w:val="center"/>
              <w:rPr>
                <w:rFonts w:asciiTheme="minorEastAsia" w:hAnsiTheme="minorEastAsia"/>
                <w:sz w:val="24"/>
                <w:szCs w:val="24"/>
              </w:rPr>
            </w:pPr>
            <w:r w:rsidRPr="00570E14">
              <w:rPr>
                <w:rFonts w:asciiTheme="minorEastAsia" w:hAnsiTheme="minorEastAsia"/>
                <w:sz w:val="24"/>
                <w:szCs w:val="24"/>
              </w:rPr>
              <w:t>08:</w:t>
            </w:r>
            <w:r w:rsidRPr="00570E14">
              <w:rPr>
                <w:rFonts w:asciiTheme="minorEastAsia" w:hAnsiTheme="minorEastAsia" w:hint="eastAsia"/>
                <w:sz w:val="24"/>
                <w:szCs w:val="24"/>
              </w:rPr>
              <w:t>1</w:t>
            </w:r>
            <w:r w:rsidRPr="00570E14">
              <w:rPr>
                <w:rFonts w:asciiTheme="minorEastAsia" w:hAnsiTheme="minorEastAsia"/>
                <w:sz w:val="24"/>
                <w:szCs w:val="24"/>
              </w:rPr>
              <w:t>0-11:</w:t>
            </w:r>
            <w:r w:rsidR="00B12157" w:rsidRPr="00570E14">
              <w:rPr>
                <w:rFonts w:asciiTheme="minorEastAsia" w:hAnsiTheme="minorEastAsia"/>
                <w:sz w:val="24"/>
                <w:szCs w:val="24"/>
              </w:rPr>
              <w:t>1</w:t>
            </w:r>
            <w:r w:rsidRPr="00570E14">
              <w:rPr>
                <w:rFonts w:asciiTheme="minorEastAsia" w:hAnsiTheme="minorEastAsia"/>
                <w:sz w:val="24"/>
                <w:szCs w:val="24"/>
              </w:rPr>
              <w:t>0</w:t>
            </w:r>
          </w:p>
        </w:tc>
        <w:tc>
          <w:tcPr>
            <w:tcW w:w="2025" w:type="dxa"/>
            <w:vAlign w:val="center"/>
          </w:tcPr>
          <w:p w14:paraId="071AA815" w14:textId="77777777" w:rsidR="00331015" w:rsidRPr="00570E14" w:rsidRDefault="00331015" w:rsidP="000E77B0">
            <w:pPr>
              <w:widowControl/>
              <w:adjustRightInd w:val="0"/>
              <w:snapToGrid w:val="0"/>
              <w:jc w:val="center"/>
              <w:rPr>
                <w:rFonts w:asciiTheme="minorEastAsia" w:hAnsiTheme="minorEastAsia"/>
                <w:sz w:val="24"/>
                <w:szCs w:val="24"/>
              </w:rPr>
            </w:pPr>
            <w:r w:rsidRPr="00570E14">
              <w:rPr>
                <w:rFonts w:asciiTheme="minorEastAsia" w:hAnsiTheme="minorEastAsia" w:hint="eastAsia"/>
                <w:sz w:val="24"/>
                <w:szCs w:val="24"/>
              </w:rPr>
              <w:t>正式比赛</w:t>
            </w:r>
          </w:p>
        </w:tc>
        <w:tc>
          <w:tcPr>
            <w:tcW w:w="2428" w:type="dxa"/>
            <w:vAlign w:val="center"/>
          </w:tcPr>
          <w:p w14:paraId="24AEEEE5"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参赛选手、现场裁判、裁判长、监督</w:t>
            </w:r>
          </w:p>
        </w:tc>
        <w:tc>
          <w:tcPr>
            <w:tcW w:w="1376" w:type="dxa"/>
            <w:vAlign w:val="center"/>
          </w:tcPr>
          <w:p w14:paraId="660F82AF"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331015" w:rsidRPr="00570E14" w14:paraId="74AA1CFC" w14:textId="77777777" w:rsidTr="002C7EC4">
        <w:trPr>
          <w:trHeight w:val="561"/>
        </w:trPr>
        <w:tc>
          <w:tcPr>
            <w:tcW w:w="920" w:type="dxa"/>
            <w:vMerge/>
            <w:vAlign w:val="center"/>
          </w:tcPr>
          <w:p w14:paraId="598F5E6F"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6C26BEA2"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rPr>
              <w:t>08:</w:t>
            </w:r>
            <w:r w:rsidRPr="00570E14">
              <w:rPr>
                <w:rFonts w:asciiTheme="minorEastAsia" w:hAnsiTheme="minorEastAsia" w:hint="eastAsia"/>
                <w:sz w:val="24"/>
                <w:szCs w:val="24"/>
              </w:rPr>
              <w:t>1</w:t>
            </w:r>
            <w:r w:rsidRPr="00570E14">
              <w:rPr>
                <w:rFonts w:asciiTheme="minorEastAsia" w:hAnsiTheme="minorEastAsia"/>
                <w:sz w:val="24"/>
                <w:szCs w:val="24"/>
              </w:rPr>
              <w:t>0-11:</w:t>
            </w:r>
            <w:r w:rsidR="00B12157" w:rsidRPr="00570E14">
              <w:rPr>
                <w:rFonts w:asciiTheme="minorEastAsia" w:hAnsiTheme="minorEastAsia"/>
                <w:sz w:val="24"/>
                <w:szCs w:val="24"/>
              </w:rPr>
              <w:t>1</w:t>
            </w:r>
            <w:r w:rsidRPr="00570E14">
              <w:rPr>
                <w:rFonts w:asciiTheme="minorEastAsia" w:hAnsiTheme="minorEastAsia"/>
                <w:sz w:val="24"/>
                <w:szCs w:val="24"/>
              </w:rPr>
              <w:t>0</w:t>
            </w:r>
          </w:p>
        </w:tc>
        <w:tc>
          <w:tcPr>
            <w:tcW w:w="2025" w:type="dxa"/>
            <w:vAlign w:val="center"/>
          </w:tcPr>
          <w:p w14:paraId="256C45CA"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评分裁判培训会议</w:t>
            </w:r>
          </w:p>
        </w:tc>
        <w:tc>
          <w:tcPr>
            <w:tcW w:w="2428" w:type="dxa"/>
            <w:vAlign w:val="center"/>
          </w:tcPr>
          <w:p w14:paraId="45BE1074"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现场裁判、监督、专家组</w:t>
            </w:r>
          </w:p>
        </w:tc>
        <w:tc>
          <w:tcPr>
            <w:tcW w:w="1376" w:type="dxa"/>
            <w:vAlign w:val="center"/>
          </w:tcPr>
          <w:p w14:paraId="278A0337"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会议室</w:t>
            </w:r>
          </w:p>
        </w:tc>
      </w:tr>
      <w:tr w:rsidR="00331015" w:rsidRPr="00570E14" w14:paraId="49C2FBAC" w14:textId="77777777" w:rsidTr="002C7EC4">
        <w:trPr>
          <w:trHeight w:val="652"/>
        </w:trPr>
        <w:tc>
          <w:tcPr>
            <w:tcW w:w="920" w:type="dxa"/>
            <w:vMerge/>
            <w:vAlign w:val="center"/>
          </w:tcPr>
          <w:p w14:paraId="0D0E42F6" w14:textId="77777777" w:rsidR="00331015" w:rsidRPr="00570E14" w:rsidRDefault="00331015" w:rsidP="005A2827">
            <w:pPr>
              <w:pStyle w:val="a4"/>
              <w:ind w:firstLine="480"/>
              <w:jc w:val="center"/>
              <w:rPr>
                <w:rFonts w:asciiTheme="minorEastAsia" w:hAnsiTheme="minorEastAsia"/>
                <w:sz w:val="24"/>
                <w:szCs w:val="24"/>
              </w:rPr>
            </w:pPr>
          </w:p>
        </w:tc>
        <w:tc>
          <w:tcPr>
            <w:tcW w:w="1881" w:type="dxa"/>
            <w:vAlign w:val="center"/>
          </w:tcPr>
          <w:p w14:paraId="772B9900" w14:textId="27FBB81B"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sz w:val="24"/>
                <w:szCs w:val="24"/>
                <w:shd w:val="clear" w:color="auto" w:fill="FFFFFF"/>
              </w:rPr>
              <w:t>1</w:t>
            </w:r>
            <w:r w:rsidR="009649E9" w:rsidRPr="00570E14">
              <w:rPr>
                <w:rFonts w:asciiTheme="minorEastAsia" w:hAnsiTheme="minorEastAsia" w:hint="eastAsia"/>
                <w:sz w:val="24"/>
                <w:szCs w:val="24"/>
                <w:shd w:val="clear" w:color="auto" w:fill="FFFFFF"/>
              </w:rPr>
              <w:t>3</w:t>
            </w:r>
            <w:r w:rsidRPr="00570E14">
              <w:rPr>
                <w:rFonts w:asciiTheme="minorEastAsia" w:hAnsiTheme="minorEastAsia"/>
                <w:sz w:val="24"/>
                <w:szCs w:val="24"/>
                <w:shd w:val="clear" w:color="auto" w:fill="FFFFFF"/>
              </w:rPr>
              <w:t>:</w:t>
            </w:r>
            <w:r w:rsidR="002C0845" w:rsidRPr="00570E14">
              <w:rPr>
                <w:rFonts w:asciiTheme="minorEastAsia" w:hAnsiTheme="minorEastAsia" w:hint="eastAsia"/>
                <w:sz w:val="24"/>
                <w:szCs w:val="24"/>
                <w:shd w:val="clear" w:color="auto" w:fill="FFFFFF"/>
              </w:rPr>
              <w:t>0</w:t>
            </w:r>
            <w:r w:rsidRPr="00570E14">
              <w:rPr>
                <w:rFonts w:asciiTheme="minorEastAsia" w:hAnsiTheme="minorEastAsia"/>
                <w:sz w:val="24"/>
                <w:szCs w:val="24"/>
                <w:shd w:val="clear" w:color="auto" w:fill="FFFFFF"/>
              </w:rPr>
              <w:t>0-</w:t>
            </w:r>
            <w:r w:rsidRPr="00570E14">
              <w:rPr>
                <w:rFonts w:asciiTheme="minorEastAsia" w:hAnsiTheme="minorEastAsia" w:hint="eastAsia"/>
                <w:sz w:val="24"/>
                <w:szCs w:val="24"/>
                <w:shd w:val="clear" w:color="auto" w:fill="FFFFFF"/>
              </w:rPr>
              <w:t>评判完毕</w:t>
            </w:r>
          </w:p>
        </w:tc>
        <w:tc>
          <w:tcPr>
            <w:tcW w:w="2025" w:type="dxa"/>
            <w:vAlign w:val="center"/>
          </w:tcPr>
          <w:p w14:paraId="5E9999B2"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评判</w:t>
            </w:r>
          </w:p>
        </w:tc>
        <w:tc>
          <w:tcPr>
            <w:tcW w:w="2428" w:type="dxa"/>
            <w:vAlign w:val="center"/>
          </w:tcPr>
          <w:p w14:paraId="45AA35E1"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评分裁判、裁判长、专家、监督</w:t>
            </w:r>
          </w:p>
        </w:tc>
        <w:tc>
          <w:tcPr>
            <w:tcW w:w="1376" w:type="dxa"/>
            <w:vAlign w:val="center"/>
          </w:tcPr>
          <w:p w14:paraId="2DE1C804" w14:textId="77777777" w:rsidR="00331015" w:rsidRPr="00570E14" w:rsidRDefault="00331015"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竞赛场地</w:t>
            </w:r>
          </w:p>
        </w:tc>
      </w:tr>
      <w:tr w:rsidR="00F41F4A" w:rsidRPr="00570E14" w14:paraId="09069904" w14:textId="77777777" w:rsidTr="002C7EC4">
        <w:trPr>
          <w:trHeight w:val="721"/>
        </w:trPr>
        <w:tc>
          <w:tcPr>
            <w:tcW w:w="920" w:type="dxa"/>
            <w:vMerge w:val="restart"/>
            <w:tcBorders>
              <w:bottom w:val="single" w:sz="4" w:space="0" w:color="auto"/>
            </w:tcBorders>
            <w:vAlign w:val="center"/>
          </w:tcPr>
          <w:p w14:paraId="583DD47E" w14:textId="0114F1A0"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竞赛</w:t>
            </w:r>
          </w:p>
          <w:p w14:paraId="570DCBE6" w14:textId="24416488"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后1日</w:t>
            </w:r>
          </w:p>
        </w:tc>
        <w:tc>
          <w:tcPr>
            <w:tcW w:w="1881" w:type="dxa"/>
            <w:tcBorders>
              <w:bottom w:val="single" w:sz="4" w:space="0" w:color="auto"/>
            </w:tcBorders>
            <w:vAlign w:val="center"/>
          </w:tcPr>
          <w:p w14:paraId="4754267F" w14:textId="1B25E576"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8:30起</w:t>
            </w:r>
          </w:p>
        </w:tc>
        <w:tc>
          <w:tcPr>
            <w:tcW w:w="2025" w:type="dxa"/>
            <w:tcBorders>
              <w:bottom w:val="single" w:sz="4" w:space="0" w:color="auto"/>
            </w:tcBorders>
            <w:vAlign w:val="center"/>
          </w:tcPr>
          <w:p w14:paraId="0255BE37" w14:textId="6889DCF9"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公布比赛成绩</w:t>
            </w:r>
          </w:p>
        </w:tc>
        <w:tc>
          <w:tcPr>
            <w:tcW w:w="2428" w:type="dxa"/>
            <w:tcBorders>
              <w:bottom w:val="single" w:sz="4" w:space="0" w:color="auto"/>
            </w:tcBorders>
            <w:vAlign w:val="center"/>
          </w:tcPr>
          <w:p w14:paraId="202D3B7B" w14:textId="77777777" w:rsidR="00F41F4A" w:rsidRPr="00570E14" w:rsidRDefault="00F41F4A" w:rsidP="000E77B0">
            <w:pPr>
              <w:shd w:val="solid" w:color="FFFFFF" w:fill="auto"/>
              <w:autoSpaceDN w:val="0"/>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参赛选手</w:t>
            </w:r>
          </w:p>
          <w:p w14:paraId="2E6F02EC" w14:textId="4637ED40"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指导教师</w:t>
            </w:r>
          </w:p>
        </w:tc>
        <w:tc>
          <w:tcPr>
            <w:tcW w:w="1376" w:type="dxa"/>
            <w:tcBorders>
              <w:bottom w:val="single" w:sz="4" w:space="0" w:color="auto"/>
            </w:tcBorders>
            <w:vAlign w:val="center"/>
          </w:tcPr>
          <w:p w14:paraId="3E6965B7" w14:textId="77777777"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各酒店大厅</w:t>
            </w:r>
          </w:p>
          <w:p w14:paraId="73CFE163" w14:textId="1C018280" w:rsidR="00F41F4A" w:rsidRPr="00570E14" w:rsidRDefault="00F41F4A" w:rsidP="000E77B0">
            <w:pPr>
              <w:pStyle w:val="a4"/>
              <w:jc w:val="center"/>
              <w:rPr>
                <w:rFonts w:asciiTheme="minorEastAsia" w:hAnsiTheme="minorEastAsia"/>
                <w:sz w:val="24"/>
                <w:szCs w:val="24"/>
              </w:rPr>
            </w:pPr>
            <w:r w:rsidRPr="00570E14">
              <w:rPr>
                <w:rFonts w:asciiTheme="minorEastAsia" w:hAnsiTheme="minorEastAsia" w:hint="eastAsia"/>
                <w:sz w:val="24"/>
                <w:szCs w:val="24"/>
              </w:rPr>
              <w:t>承办校</w:t>
            </w:r>
          </w:p>
        </w:tc>
      </w:tr>
      <w:tr w:rsidR="009649E9" w:rsidRPr="00570E14" w14:paraId="628ECF0D" w14:textId="77777777" w:rsidTr="002C7EC4">
        <w:trPr>
          <w:trHeight w:val="878"/>
        </w:trPr>
        <w:tc>
          <w:tcPr>
            <w:tcW w:w="920" w:type="dxa"/>
            <w:vMerge/>
            <w:vAlign w:val="center"/>
          </w:tcPr>
          <w:p w14:paraId="70E802E3" w14:textId="77777777" w:rsidR="009649E9" w:rsidRPr="00570E14" w:rsidRDefault="009649E9" w:rsidP="005A2827">
            <w:pPr>
              <w:pStyle w:val="a4"/>
              <w:rPr>
                <w:rFonts w:asciiTheme="minorEastAsia" w:hAnsiTheme="minorEastAsia"/>
                <w:sz w:val="24"/>
                <w:szCs w:val="24"/>
              </w:rPr>
            </w:pPr>
          </w:p>
        </w:tc>
        <w:tc>
          <w:tcPr>
            <w:tcW w:w="1881" w:type="dxa"/>
            <w:vAlign w:val="center"/>
          </w:tcPr>
          <w:p w14:paraId="0FC3A2F2" w14:textId="231AA965" w:rsidR="009649E9" w:rsidRPr="00570E14" w:rsidRDefault="009649E9" w:rsidP="000E77B0">
            <w:pPr>
              <w:pStyle w:val="a4"/>
              <w:jc w:val="center"/>
              <w:rPr>
                <w:rFonts w:asciiTheme="minorEastAsia" w:hAnsiTheme="minorEastAsia"/>
                <w:sz w:val="24"/>
                <w:szCs w:val="24"/>
              </w:rPr>
            </w:pPr>
            <w:r w:rsidRPr="00570E14">
              <w:rPr>
                <w:rFonts w:asciiTheme="minorEastAsia" w:hAnsiTheme="minorEastAsia" w:hint="eastAsia"/>
                <w:sz w:val="24"/>
                <w:szCs w:val="24"/>
              </w:rPr>
              <w:t>14:00-15:00</w:t>
            </w:r>
          </w:p>
        </w:tc>
        <w:tc>
          <w:tcPr>
            <w:tcW w:w="2025" w:type="dxa"/>
            <w:vAlign w:val="center"/>
          </w:tcPr>
          <w:p w14:paraId="5F4EE7B8" w14:textId="30499777" w:rsidR="009649E9" w:rsidRPr="00570E14" w:rsidRDefault="009649E9" w:rsidP="000E77B0">
            <w:pPr>
              <w:pStyle w:val="a4"/>
              <w:jc w:val="center"/>
              <w:rPr>
                <w:rFonts w:asciiTheme="minorEastAsia" w:hAnsiTheme="minorEastAsia"/>
                <w:sz w:val="24"/>
                <w:szCs w:val="24"/>
              </w:rPr>
            </w:pPr>
            <w:r w:rsidRPr="00570E14">
              <w:rPr>
                <w:rFonts w:asciiTheme="minorEastAsia" w:hAnsiTheme="minorEastAsia" w:hint="eastAsia"/>
                <w:sz w:val="24"/>
                <w:szCs w:val="24"/>
              </w:rPr>
              <w:t>闭幕式</w:t>
            </w:r>
          </w:p>
        </w:tc>
        <w:tc>
          <w:tcPr>
            <w:tcW w:w="2428" w:type="dxa"/>
            <w:vAlign w:val="center"/>
          </w:tcPr>
          <w:p w14:paraId="711C5475" w14:textId="3ED550DF" w:rsidR="009649E9" w:rsidRPr="00570E14" w:rsidRDefault="009649E9" w:rsidP="000E77B0">
            <w:pPr>
              <w:pStyle w:val="a4"/>
              <w:jc w:val="center"/>
              <w:rPr>
                <w:rFonts w:asciiTheme="minorEastAsia" w:hAnsiTheme="minorEastAsia"/>
                <w:sz w:val="24"/>
                <w:szCs w:val="24"/>
                <w:shd w:val="clear" w:color="auto" w:fill="FFFFFF"/>
              </w:rPr>
            </w:pPr>
            <w:r w:rsidRPr="00570E14">
              <w:rPr>
                <w:rFonts w:asciiTheme="minorEastAsia" w:hAnsiTheme="minorEastAsia" w:hint="eastAsia"/>
                <w:sz w:val="24"/>
                <w:szCs w:val="24"/>
                <w:shd w:val="clear" w:color="auto" w:fill="FFFFFF"/>
              </w:rPr>
              <w:t>领导、嘉宾、裁判、各参赛队、专家组</w:t>
            </w:r>
          </w:p>
        </w:tc>
        <w:tc>
          <w:tcPr>
            <w:tcW w:w="1376" w:type="dxa"/>
            <w:vAlign w:val="center"/>
          </w:tcPr>
          <w:p w14:paraId="66E10BCE" w14:textId="321A263F" w:rsidR="009649E9" w:rsidRPr="00570E14" w:rsidRDefault="009649E9" w:rsidP="000E77B0">
            <w:pPr>
              <w:pStyle w:val="a4"/>
              <w:jc w:val="center"/>
              <w:rPr>
                <w:rFonts w:asciiTheme="minorEastAsia" w:hAnsiTheme="minorEastAsia"/>
                <w:sz w:val="24"/>
                <w:szCs w:val="24"/>
              </w:rPr>
            </w:pPr>
            <w:r w:rsidRPr="00570E14">
              <w:rPr>
                <w:rFonts w:asciiTheme="minorEastAsia" w:hAnsiTheme="minorEastAsia" w:hint="eastAsia"/>
                <w:sz w:val="24"/>
                <w:szCs w:val="24"/>
              </w:rPr>
              <w:t>礼堂</w:t>
            </w:r>
          </w:p>
        </w:tc>
      </w:tr>
    </w:tbl>
    <w:p w14:paraId="713FF516" w14:textId="277D3952" w:rsidR="00331015" w:rsidRPr="00C17627" w:rsidRDefault="00331015" w:rsidP="00D01A23">
      <w:pPr>
        <w:pStyle w:val="3"/>
        <w:spacing w:before="0" w:after="0" w:line="560" w:lineRule="exact"/>
        <w:rPr>
          <w:rFonts w:ascii="仿宋_GB2312" w:eastAsia="仿宋_GB2312" w:hAnsi="Times New Roman" w:cs="Times New Roman"/>
          <w:b w:val="0"/>
          <w:bCs w:val="0"/>
          <w:sz w:val="30"/>
          <w:szCs w:val="30"/>
        </w:rPr>
      </w:pPr>
      <w:bookmarkStart w:id="57" w:name="_Toc492640195"/>
      <w:r w:rsidRPr="00C17627">
        <w:rPr>
          <w:rFonts w:ascii="仿宋_GB2312" w:eastAsia="仿宋_GB2312" w:hAnsi="Times New Roman" w:cs="Times New Roman" w:hint="eastAsia"/>
          <w:b w:val="0"/>
          <w:bCs w:val="0"/>
          <w:sz w:val="30"/>
          <w:szCs w:val="30"/>
        </w:rPr>
        <w:t>（三）比赛流程</w:t>
      </w:r>
      <w:bookmarkEnd w:id="57"/>
    </w:p>
    <w:p w14:paraId="3DAA4B9F" w14:textId="77777777" w:rsidR="00331015" w:rsidRPr="00FC794E" w:rsidRDefault="00331015" w:rsidP="00D01A23">
      <w:pPr>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赛前准备：选手抽签入场，参赛队就位并领取比赛任务，完成比赛设备和软件检查等准备工作。</w:t>
      </w:r>
    </w:p>
    <w:p w14:paraId="26500D1A" w14:textId="71F7C39B" w:rsidR="00B81F54" w:rsidRPr="00570E14" w:rsidRDefault="00331015" w:rsidP="00570E14">
      <w:pPr>
        <w:spacing w:line="560" w:lineRule="exact"/>
        <w:ind w:firstLineChars="200" w:firstLine="600"/>
        <w:rPr>
          <w:rFonts w:ascii="仿宋_GB2312" w:eastAsia="仿宋_GB2312" w:hAnsi="仿宋"/>
          <w:sz w:val="28"/>
          <w:szCs w:val="28"/>
        </w:rPr>
      </w:pPr>
      <w:r w:rsidRPr="00FC794E">
        <w:rPr>
          <w:rFonts w:ascii="仿宋_GB2312" w:eastAsia="仿宋_GB2312" w:hAnsi="仿宋" w:hint="eastAsia"/>
          <w:sz w:val="30"/>
          <w:szCs w:val="30"/>
        </w:rPr>
        <w:t>正式比赛：参赛选手需按题目要求，在比赛电脑上完成指定作品，按照规定保存。</w:t>
      </w:r>
    </w:p>
    <w:p w14:paraId="6813682D" w14:textId="02F1FD94" w:rsidR="00FA07F7" w:rsidRDefault="004B306B" w:rsidP="005473E6">
      <w:pPr>
        <w:snapToGrid w:val="0"/>
        <w:spacing w:line="560" w:lineRule="exact"/>
        <w:ind w:firstLineChars="200" w:firstLine="602"/>
        <w:rPr>
          <w:rFonts w:ascii="黑体" w:eastAsia="黑体" w:hAnsi="黑体" w:cs="黑体"/>
          <w:b/>
          <w:sz w:val="30"/>
          <w:szCs w:val="30"/>
        </w:rPr>
      </w:pPr>
      <w:r>
        <w:rPr>
          <w:rFonts w:ascii="黑体" w:eastAsia="黑体" w:hAnsi="黑体" w:cs="黑体"/>
          <w:b/>
          <w:noProof/>
          <w:sz w:val="30"/>
          <w:szCs w:val="30"/>
        </w:rPr>
        <w:lastRenderedPageBreak/>
        <mc:AlternateContent>
          <mc:Choice Requires="wpg">
            <w:drawing>
              <wp:anchor distT="0" distB="0" distL="114300" distR="114300" simplePos="0" relativeHeight="251664384" behindDoc="0" locked="0" layoutInCell="1" allowOverlap="1" wp14:anchorId="1899C141" wp14:editId="7F34CBD9">
                <wp:simplePos x="0" y="0"/>
                <wp:positionH relativeFrom="column">
                  <wp:posOffset>165100</wp:posOffset>
                </wp:positionH>
                <wp:positionV relativeFrom="paragraph">
                  <wp:posOffset>48260</wp:posOffset>
                </wp:positionV>
                <wp:extent cx="5067300" cy="4452620"/>
                <wp:effectExtent l="0" t="0" r="63500" b="43180"/>
                <wp:wrapThrough wrapText="bothSides">
                  <wp:wrapPolygon edited="0">
                    <wp:start x="7904" y="0"/>
                    <wp:lineTo x="4223" y="986"/>
                    <wp:lineTo x="3032" y="1355"/>
                    <wp:lineTo x="3032" y="1971"/>
                    <wp:lineTo x="0" y="3204"/>
                    <wp:lineTo x="0" y="19468"/>
                    <wp:lineTo x="8012" y="19715"/>
                    <wp:lineTo x="8012" y="21686"/>
                    <wp:lineTo x="12235" y="21686"/>
                    <wp:lineTo x="12235" y="17743"/>
                    <wp:lineTo x="12884" y="15772"/>
                    <wp:lineTo x="14292" y="15772"/>
                    <wp:lineTo x="21329" y="14170"/>
                    <wp:lineTo x="21329" y="13800"/>
                    <wp:lineTo x="21762" y="10843"/>
                    <wp:lineTo x="21762" y="6654"/>
                    <wp:lineTo x="21546" y="6531"/>
                    <wp:lineTo x="18406" y="5914"/>
                    <wp:lineTo x="20247" y="5914"/>
                    <wp:lineTo x="21221" y="5175"/>
                    <wp:lineTo x="21221" y="1355"/>
                    <wp:lineTo x="12126" y="0"/>
                    <wp:lineTo x="7904" y="0"/>
                  </wp:wrapPolygon>
                </wp:wrapThrough>
                <wp:docPr id="75" name="组 75"/>
                <wp:cNvGraphicFramePr/>
                <a:graphic xmlns:a="http://schemas.openxmlformats.org/drawingml/2006/main">
                  <a:graphicData uri="http://schemas.microsoft.com/office/word/2010/wordprocessingGroup">
                    <wpg:wgp>
                      <wpg:cNvGrpSpPr/>
                      <wpg:grpSpPr>
                        <a:xfrm>
                          <a:off x="0" y="0"/>
                          <a:ext cx="5067300" cy="4452620"/>
                          <a:chOff x="0" y="0"/>
                          <a:chExt cx="5067300" cy="4452620"/>
                        </a:xfrm>
                      </wpg:grpSpPr>
                      <wpg:grpSp>
                        <wpg:cNvPr id="6" name="组 132"/>
                        <wpg:cNvGrpSpPr>
                          <a:grpSpLocks/>
                        </wpg:cNvGrpSpPr>
                        <wpg:grpSpPr bwMode="auto">
                          <a:xfrm>
                            <a:off x="0" y="0"/>
                            <a:ext cx="5067300" cy="4452620"/>
                            <a:chOff x="0" y="0"/>
                            <a:chExt cx="48463" cy="44526"/>
                          </a:xfrm>
                        </wpg:grpSpPr>
                        <wpg:grpSp>
                          <wpg:cNvPr id="7" name="组合 1025"/>
                          <wpg:cNvGrpSpPr>
                            <a:grpSpLocks/>
                          </wpg:cNvGrpSpPr>
                          <wpg:grpSpPr bwMode="auto">
                            <a:xfrm>
                              <a:off x="0" y="0"/>
                              <a:ext cx="48463" cy="44526"/>
                              <a:chOff x="0" y="0"/>
                              <a:chExt cx="8140" cy="7395"/>
                            </a:xfrm>
                          </wpg:grpSpPr>
                          <wpg:grpSp>
                            <wpg:cNvPr id="8" name="组合 1026"/>
                            <wpg:cNvGrpSpPr>
                              <a:grpSpLocks/>
                            </wpg:cNvGrpSpPr>
                            <wpg:grpSpPr bwMode="auto">
                              <a:xfrm>
                                <a:off x="1456" y="2671"/>
                                <a:ext cx="2455" cy="1193"/>
                                <a:chOff x="55" y="59"/>
                                <a:chExt cx="2455" cy="1193"/>
                              </a:xfrm>
                            </wpg:grpSpPr>
                            <wps:wsp>
                              <wps:cNvPr id="9" name="流程图: 可选过程 1027"/>
                              <wps:cNvSpPr>
                                <a:spLocks noChangeArrowheads="1"/>
                              </wps:cNvSpPr>
                              <wps:spPr bwMode="auto">
                                <a:xfrm>
                                  <a:off x="55" y="59"/>
                                  <a:ext cx="1343" cy="864"/>
                                </a:xfrm>
                                <a:prstGeom prst="flowChartAlternateProcess">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06CE2E21" w14:textId="77777777" w:rsidR="009973F4" w:rsidRPr="00E10F0E" w:rsidRDefault="009973F4" w:rsidP="005473E6">
                                    <w:pPr>
                                      <w:rPr>
                                        <w:color w:val="000000" w:themeColor="text1"/>
                                        <w:szCs w:val="21"/>
                                      </w:rPr>
                                    </w:pPr>
                                    <w:r w:rsidRPr="00E10F0E">
                                      <w:rPr>
                                        <w:rFonts w:hint="eastAsia"/>
                                        <w:color w:val="000000" w:themeColor="text1"/>
                                        <w:szCs w:val="21"/>
                                      </w:rPr>
                                      <w:t>评分裁判技术培训</w:t>
                                    </w:r>
                                  </w:p>
                                </w:txbxContent>
                              </wps:txbx>
                              <wps:bodyPr rot="0" vert="horz" wrap="square" lIns="91440" tIns="45720" rIns="91440" bIns="45720" anchor="t" anchorCtr="0" upright="1">
                                <a:noAutofit/>
                              </wps:bodyPr>
                            </wps:wsp>
                            <wps:wsp>
                              <wps:cNvPr id="10" name="下箭头 1028"/>
                              <wps:cNvSpPr>
                                <a:spLocks noChangeArrowheads="1"/>
                              </wps:cNvSpPr>
                              <wps:spPr bwMode="auto">
                                <a:xfrm flipH="1">
                                  <a:off x="618" y="923"/>
                                  <a:ext cx="73" cy="329"/>
                                </a:xfrm>
                                <a:prstGeom prst="downArrow">
                                  <a:avLst>
                                    <a:gd name="adj1" fmla="val 50000"/>
                                    <a:gd name="adj2" fmla="val 42302"/>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11" name="右箭头 1029"/>
                              <wps:cNvSpPr>
                                <a:spLocks noChangeArrowheads="1"/>
                              </wps:cNvSpPr>
                              <wps:spPr bwMode="auto">
                                <a:xfrm>
                                  <a:off x="691" y="1088"/>
                                  <a:ext cx="1819" cy="103"/>
                                </a:xfrm>
                                <a:prstGeom prst="rightArrow">
                                  <a:avLst>
                                    <a:gd name="adj1" fmla="val 50000"/>
                                    <a:gd name="adj2" fmla="val 59351"/>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g:grpSp>
                          <wpg:grpSp>
                            <wpg:cNvPr id="12" name="组合 1030"/>
                            <wpg:cNvGrpSpPr>
                              <a:grpSpLocks/>
                            </wpg:cNvGrpSpPr>
                            <wpg:grpSpPr bwMode="auto">
                              <a:xfrm>
                                <a:off x="3928" y="2287"/>
                                <a:ext cx="4212" cy="2484"/>
                                <a:chOff x="-629" y="0"/>
                                <a:chExt cx="4212" cy="2483"/>
                              </a:xfrm>
                            </wpg:grpSpPr>
                            <wps:wsp>
                              <wps:cNvPr id="13" name="矩形 1031"/>
                              <wps:cNvSpPr>
                                <a:spLocks noChangeArrowheads="1"/>
                              </wps:cNvSpPr>
                              <wps:spPr bwMode="auto">
                                <a:xfrm>
                                  <a:off x="154" y="598"/>
                                  <a:ext cx="1401" cy="468"/>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71ACAC97" w14:textId="77777777" w:rsidR="009973F4" w:rsidRPr="00E10F0E" w:rsidRDefault="009973F4" w:rsidP="005473E6">
                                    <w:pPr>
                                      <w:jc w:val="center"/>
                                      <w:rPr>
                                        <w:color w:val="000000" w:themeColor="text1"/>
                                        <w:sz w:val="24"/>
                                      </w:rPr>
                                    </w:pPr>
                                    <w:r w:rsidRPr="00E10F0E">
                                      <w:rPr>
                                        <w:rFonts w:hint="eastAsia"/>
                                        <w:color w:val="000000" w:themeColor="text1"/>
                                        <w:sz w:val="24"/>
                                      </w:rPr>
                                      <w:t>设备故障</w:t>
                                    </w:r>
                                  </w:p>
                                </w:txbxContent>
                              </wps:txbx>
                              <wps:bodyPr rot="0" vert="horz" wrap="square" lIns="91440" tIns="45720" rIns="91440" bIns="45720" anchor="t" anchorCtr="0" upright="1">
                                <a:noAutofit/>
                              </wps:bodyPr>
                            </wps:wsp>
                            <wps:wsp>
                              <wps:cNvPr id="14" name="矩形 1032"/>
                              <wps:cNvSpPr>
                                <a:spLocks noChangeArrowheads="1"/>
                              </wps:cNvSpPr>
                              <wps:spPr bwMode="auto">
                                <a:xfrm>
                                  <a:off x="-77" y="1261"/>
                                  <a:ext cx="1647" cy="564"/>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4C2B8B99" w14:textId="77777777" w:rsidR="009973F4" w:rsidRPr="00E10F0E" w:rsidRDefault="009973F4" w:rsidP="005473E6">
                                    <w:pPr>
                                      <w:jc w:val="center"/>
                                      <w:rPr>
                                        <w:color w:val="000000" w:themeColor="text1"/>
                                        <w:sz w:val="24"/>
                                      </w:rPr>
                                    </w:pPr>
                                    <w:r w:rsidRPr="00E10F0E">
                                      <w:rPr>
                                        <w:rFonts w:hint="eastAsia"/>
                                        <w:color w:val="000000" w:themeColor="text1"/>
                                        <w:sz w:val="24"/>
                                      </w:rPr>
                                      <w:t>裁判</w:t>
                                    </w:r>
                                    <w:r w:rsidRPr="00E10F0E">
                                      <w:rPr>
                                        <w:color w:val="000000" w:themeColor="text1"/>
                                        <w:sz w:val="24"/>
                                      </w:rPr>
                                      <w:t>/</w:t>
                                    </w:r>
                                    <w:r w:rsidRPr="00E10F0E">
                                      <w:rPr>
                                        <w:rFonts w:hint="eastAsia"/>
                                        <w:color w:val="000000" w:themeColor="text1"/>
                                        <w:sz w:val="24"/>
                                      </w:rPr>
                                      <w:t>技术</w:t>
                                    </w:r>
                                  </w:p>
                                </w:txbxContent>
                              </wps:txbx>
                              <wps:bodyPr rot="0" vert="horz" wrap="square" lIns="91440" tIns="45720" rIns="91440" bIns="45720" anchor="t" anchorCtr="0" upright="1">
                                <a:noAutofit/>
                              </wps:bodyPr>
                            </wps:wsp>
                            <wps:wsp>
                              <wps:cNvPr id="15" name="矩形 1033"/>
                              <wps:cNvSpPr>
                                <a:spLocks noChangeArrowheads="1"/>
                              </wps:cNvSpPr>
                              <wps:spPr bwMode="auto">
                                <a:xfrm>
                                  <a:off x="154" y="1923"/>
                                  <a:ext cx="1401" cy="468"/>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70A34153" w14:textId="77777777" w:rsidR="009973F4" w:rsidRPr="00E10F0E" w:rsidRDefault="009973F4" w:rsidP="005473E6">
                                    <w:pPr>
                                      <w:jc w:val="center"/>
                                      <w:rPr>
                                        <w:color w:val="000000" w:themeColor="text1"/>
                                        <w:sz w:val="24"/>
                                      </w:rPr>
                                    </w:pPr>
                                    <w:r w:rsidRPr="00E10F0E">
                                      <w:rPr>
                                        <w:rFonts w:hint="eastAsia"/>
                                        <w:color w:val="000000" w:themeColor="text1"/>
                                        <w:sz w:val="24"/>
                                      </w:rPr>
                                      <w:t>领队异议</w:t>
                                    </w:r>
                                  </w:p>
                                </w:txbxContent>
                              </wps:txbx>
                              <wps:bodyPr rot="0" vert="horz" wrap="square" lIns="91440" tIns="45720" rIns="91440" bIns="45720" anchor="t" anchorCtr="0" upright="1">
                                <a:noAutofit/>
                              </wps:bodyPr>
                            </wps:wsp>
                            <wps:wsp>
                              <wps:cNvPr id="16" name="矩形 1034"/>
                              <wps:cNvSpPr>
                                <a:spLocks noChangeArrowheads="1"/>
                              </wps:cNvSpPr>
                              <wps:spPr bwMode="auto">
                                <a:xfrm>
                                  <a:off x="1755" y="624"/>
                                  <a:ext cx="1639" cy="543"/>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2E76E127" w14:textId="77777777" w:rsidR="009973F4" w:rsidRPr="00E10F0E" w:rsidRDefault="009973F4" w:rsidP="005473E6">
                                    <w:pPr>
                                      <w:jc w:val="center"/>
                                      <w:rPr>
                                        <w:color w:val="000000" w:themeColor="text1"/>
                                        <w:sz w:val="24"/>
                                      </w:rPr>
                                    </w:pPr>
                                    <w:r w:rsidRPr="00E10F0E">
                                      <w:rPr>
                                        <w:rFonts w:hint="eastAsia"/>
                                        <w:color w:val="000000" w:themeColor="text1"/>
                                        <w:sz w:val="24"/>
                                      </w:rPr>
                                      <w:t>调试</w:t>
                                    </w:r>
                                    <w:r w:rsidRPr="00E10F0E">
                                      <w:rPr>
                                        <w:color w:val="000000" w:themeColor="text1"/>
                                        <w:sz w:val="24"/>
                                      </w:rPr>
                                      <w:t>/</w:t>
                                    </w:r>
                                    <w:r w:rsidRPr="00E10F0E">
                                      <w:rPr>
                                        <w:rFonts w:hint="eastAsia"/>
                                        <w:color w:val="000000" w:themeColor="text1"/>
                                        <w:sz w:val="24"/>
                                      </w:rPr>
                                      <w:t>替换</w:t>
                                    </w:r>
                                  </w:p>
                                </w:txbxContent>
                              </wps:txbx>
                              <wps:bodyPr rot="0" vert="horz" wrap="square" lIns="91440" tIns="45720" rIns="91440" bIns="45720" anchor="t" anchorCtr="0" upright="1">
                                <a:noAutofit/>
                              </wps:bodyPr>
                            </wps:wsp>
                            <wps:wsp>
                              <wps:cNvPr id="17" name="矩形 1035"/>
                              <wps:cNvSpPr>
                                <a:spLocks noChangeArrowheads="1"/>
                              </wps:cNvSpPr>
                              <wps:spPr bwMode="auto">
                                <a:xfrm>
                                  <a:off x="1770" y="1287"/>
                                  <a:ext cx="1624" cy="538"/>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5205BBF2" w14:textId="77777777" w:rsidR="009973F4" w:rsidRPr="00E10F0E" w:rsidRDefault="009973F4" w:rsidP="005473E6">
                                    <w:pPr>
                                      <w:jc w:val="center"/>
                                      <w:rPr>
                                        <w:color w:val="000000" w:themeColor="text1"/>
                                        <w:sz w:val="24"/>
                                      </w:rPr>
                                    </w:pPr>
                                    <w:r w:rsidRPr="00E10F0E">
                                      <w:rPr>
                                        <w:rFonts w:hint="eastAsia"/>
                                        <w:color w:val="000000" w:themeColor="text1"/>
                                        <w:sz w:val="24"/>
                                      </w:rPr>
                                      <w:t>延时</w:t>
                                    </w:r>
                                  </w:p>
                                </w:txbxContent>
                              </wps:txbx>
                              <wps:bodyPr rot="0" vert="horz" wrap="square" lIns="91440" tIns="45720" rIns="91440" bIns="45720" anchor="t" anchorCtr="0" upright="1">
                                <a:noAutofit/>
                              </wps:bodyPr>
                            </wps:wsp>
                            <wps:wsp>
                              <wps:cNvPr id="18" name="矩形 1036"/>
                              <wps:cNvSpPr>
                                <a:spLocks noChangeArrowheads="1"/>
                              </wps:cNvSpPr>
                              <wps:spPr bwMode="auto">
                                <a:xfrm>
                                  <a:off x="1755" y="1936"/>
                                  <a:ext cx="1639" cy="547"/>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6EC3E3ED" w14:textId="77777777" w:rsidR="009973F4" w:rsidRPr="00E10F0E" w:rsidRDefault="009973F4" w:rsidP="005473E6">
                                    <w:pPr>
                                      <w:jc w:val="center"/>
                                      <w:rPr>
                                        <w:color w:val="000000" w:themeColor="text1"/>
                                      </w:rPr>
                                    </w:pPr>
                                    <w:r w:rsidRPr="00E10F0E">
                                      <w:rPr>
                                        <w:rFonts w:hint="eastAsia"/>
                                        <w:color w:val="000000" w:themeColor="text1"/>
                                      </w:rPr>
                                      <w:t>仲裁委仲裁</w:t>
                                    </w:r>
                                  </w:p>
                                </w:txbxContent>
                              </wps:txbx>
                              <wps:bodyPr rot="0" vert="horz" wrap="square" lIns="91440" tIns="45720" rIns="91440" bIns="45720" anchor="t" anchorCtr="0" upright="1">
                                <a:noAutofit/>
                              </wps:bodyPr>
                            </wps:wsp>
                            <wps:wsp>
                              <wps:cNvPr id="19" name="右箭头 1037"/>
                              <wps:cNvSpPr>
                                <a:spLocks noChangeArrowheads="1"/>
                              </wps:cNvSpPr>
                              <wps:spPr bwMode="auto">
                                <a:xfrm>
                                  <a:off x="0" y="819"/>
                                  <a:ext cx="109" cy="60"/>
                                </a:xfrm>
                                <a:prstGeom prst="rightArrow">
                                  <a:avLst>
                                    <a:gd name="adj1" fmla="val 50000"/>
                                    <a:gd name="adj2" fmla="val 60051"/>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0" name="右箭头 1038"/>
                              <wps:cNvSpPr>
                                <a:spLocks noChangeArrowheads="1"/>
                              </wps:cNvSpPr>
                              <wps:spPr bwMode="auto">
                                <a:xfrm>
                                  <a:off x="1601" y="832"/>
                                  <a:ext cx="109" cy="61"/>
                                </a:xfrm>
                                <a:prstGeom prst="rightArrow">
                                  <a:avLst>
                                    <a:gd name="adj1" fmla="val 50000"/>
                                    <a:gd name="adj2" fmla="val 59778"/>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1" name="下箭头 1039"/>
                              <wps:cNvSpPr>
                                <a:spLocks noChangeArrowheads="1"/>
                              </wps:cNvSpPr>
                              <wps:spPr bwMode="auto">
                                <a:xfrm>
                                  <a:off x="2463" y="1092"/>
                                  <a:ext cx="88" cy="156"/>
                                </a:xfrm>
                                <a:prstGeom prst="downArrow">
                                  <a:avLst>
                                    <a:gd name="adj1" fmla="val 50000"/>
                                    <a:gd name="adj2" fmla="val 4185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2" name="下箭头 1040"/>
                              <wps:cNvSpPr>
                                <a:spLocks noChangeArrowheads="1"/>
                              </wps:cNvSpPr>
                              <wps:spPr bwMode="auto">
                                <a:xfrm>
                                  <a:off x="862" y="1079"/>
                                  <a:ext cx="86" cy="156"/>
                                </a:xfrm>
                                <a:prstGeom prst="downArrow">
                                  <a:avLst>
                                    <a:gd name="adj1" fmla="val 50000"/>
                                    <a:gd name="adj2" fmla="val 42384"/>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3" name="右箭头 1041"/>
                              <wps:cNvSpPr>
                                <a:spLocks noChangeArrowheads="1"/>
                              </wps:cNvSpPr>
                              <wps:spPr bwMode="auto">
                                <a:xfrm>
                                  <a:off x="1617" y="1508"/>
                                  <a:ext cx="108" cy="61"/>
                                </a:xfrm>
                                <a:prstGeom prst="rightArrow">
                                  <a:avLst>
                                    <a:gd name="adj1" fmla="val 50000"/>
                                    <a:gd name="adj2" fmla="val 59230"/>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5" name="右箭头 1043"/>
                              <wps:cNvSpPr>
                                <a:spLocks noChangeArrowheads="1"/>
                              </wps:cNvSpPr>
                              <wps:spPr bwMode="auto">
                                <a:xfrm flipV="1">
                                  <a:off x="-629" y="2231"/>
                                  <a:ext cx="738" cy="76"/>
                                </a:xfrm>
                                <a:prstGeom prst="rightArrow">
                                  <a:avLst>
                                    <a:gd name="adj1" fmla="val 50000"/>
                                    <a:gd name="adj2" fmla="val 5906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6" name="右箭头 1044"/>
                              <wps:cNvSpPr>
                                <a:spLocks noChangeArrowheads="1"/>
                              </wps:cNvSpPr>
                              <wps:spPr bwMode="auto">
                                <a:xfrm flipV="1">
                                  <a:off x="3369" y="1445"/>
                                  <a:ext cx="214" cy="76"/>
                                </a:xfrm>
                                <a:prstGeom prst="rightArrow">
                                  <a:avLst>
                                    <a:gd name="adj1" fmla="val 50000"/>
                                    <a:gd name="adj2" fmla="val 59444"/>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7" name="上箭头 1045"/>
                              <wps:cNvSpPr>
                                <a:spLocks noChangeArrowheads="1"/>
                              </wps:cNvSpPr>
                              <wps:spPr bwMode="auto">
                                <a:xfrm>
                                  <a:off x="3510" y="0"/>
                                  <a:ext cx="73" cy="1508"/>
                                </a:xfrm>
                                <a:prstGeom prst="upArrow">
                                  <a:avLst>
                                    <a:gd name="adj1" fmla="val 50000"/>
                                    <a:gd name="adj2" fmla="val 42080"/>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28" name="右箭头 1046"/>
                              <wps:cNvSpPr>
                                <a:spLocks noChangeArrowheads="1"/>
                              </wps:cNvSpPr>
                              <wps:spPr bwMode="auto">
                                <a:xfrm flipH="1">
                                  <a:off x="62" y="0"/>
                                  <a:ext cx="3493" cy="62"/>
                                </a:xfrm>
                                <a:prstGeom prst="rightArrow">
                                  <a:avLst>
                                    <a:gd name="adj1" fmla="val 50000"/>
                                    <a:gd name="adj2" fmla="val 58425"/>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g:grpSp>
                          <wpg:grpSp>
                            <wpg:cNvPr id="29" name="组合 1047"/>
                            <wpg:cNvGrpSpPr>
                              <a:grpSpLocks/>
                            </wpg:cNvGrpSpPr>
                            <wpg:grpSpPr bwMode="auto">
                              <a:xfrm>
                                <a:off x="2816" y="1969"/>
                                <a:ext cx="1992" cy="5426"/>
                                <a:chOff x="-140" y="-45"/>
                                <a:chExt cx="1992" cy="5426"/>
                              </a:xfrm>
                            </wpg:grpSpPr>
                            <wps:wsp>
                              <wps:cNvPr id="30" name="矩形 1048"/>
                              <wps:cNvSpPr>
                                <a:spLocks noChangeArrowheads="1"/>
                              </wps:cNvSpPr>
                              <wps:spPr bwMode="auto">
                                <a:xfrm>
                                  <a:off x="154" y="897"/>
                                  <a:ext cx="1401" cy="468"/>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21C035CA" w14:textId="77777777" w:rsidR="009973F4" w:rsidRPr="00E10F0E" w:rsidRDefault="009973F4" w:rsidP="005473E6">
                                    <w:pPr>
                                      <w:jc w:val="center"/>
                                      <w:rPr>
                                        <w:color w:val="000000" w:themeColor="text1"/>
                                        <w:sz w:val="24"/>
                                      </w:rPr>
                                    </w:pPr>
                                    <w:r w:rsidRPr="00E10F0E">
                                      <w:rPr>
                                        <w:rFonts w:hint="eastAsia"/>
                                        <w:color w:val="000000" w:themeColor="text1"/>
                                        <w:sz w:val="24"/>
                                      </w:rPr>
                                      <w:t>正常进行</w:t>
                                    </w:r>
                                  </w:p>
                                </w:txbxContent>
                              </wps:txbx>
                              <wps:bodyPr rot="0" vert="horz" wrap="square" lIns="91440" tIns="45720" rIns="91440" bIns="45720" anchor="t" anchorCtr="0" upright="1">
                                <a:noAutofit/>
                              </wps:bodyPr>
                            </wps:wsp>
                            <wps:wsp>
                              <wps:cNvPr id="31" name="椭圆 1049"/>
                              <wps:cNvSpPr>
                                <a:spLocks noChangeArrowheads="1"/>
                              </wps:cNvSpPr>
                              <wps:spPr bwMode="auto">
                                <a:xfrm>
                                  <a:off x="0" y="-45"/>
                                  <a:ext cx="1609" cy="629"/>
                                </a:xfrm>
                                <a:prstGeom prst="ellipse">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808080">
                                      <a:alpha val="37999"/>
                                    </a:srgbClr>
                                  </a:outerShdw>
                                </a:effectLst>
                              </wps:spPr>
                              <wps:txbx>
                                <w:txbxContent>
                                  <w:p w14:paraId="4F6D5E85" w14:textId="77777777" w:rsidR="009973F4" w:rsidRPr="00E10F0E" w:rsidRDefault="009973F4" w:rsidP="005473E6">
                                    <w:pPr>
                                      <w:jc w:val="center"/>
                                      <w:rPr>
                                        <w:color w:val="000000" w:themeColor="text1"/>
                                        <w:sz w:val="32"/>
                                      </w:rPr>
                                    </w:pPr>
                                    <w:r w:rsidRPr="00E10F0E">
                                      <w:rPr>
                                        <w:rFonts w:hint="eastAsia"/>
                                        <w:color w:val="000000" w:themeColor="text1"/>
                                        <w:sz w:val="24"/>
                                      </w:rPr>
                                      <w:t>比赛</w:t>
                                    </w:r>
                                  </w:p>
                                </w:txbxContent>
                              </wps:txbx>
                              <wps:bodyPr rot="0" vert="horz" wrap="square" lIns="91440" tIns="45720" rIns="91440" bIns="45720" anchor="t" anchorCtr="0" upright="1">
                                <a:noAutofit/>
                              </wps:bodyPr>
                            </wps:wsp>
                            <wps:wsp>
                              <wps:cNvPr id="32" name="矩形 1050"/>
                              <wps:cNvSpPr>
                                <a:spLocks noChangeArrowheads="1"/>
                              </wps:cNvSpPr>
                              <wps:spPr bwMode="auto">
                                <a:xfrm>
                                  <a:off x="54" y="1521"/>
                                  <a:ext cx="1401" cy="468"/>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14:paraId="12EFEF30" w14:textId="77777777" w:rsidR="009973F4" w:rsidRPr="00E10F0E" w:rsidRDefault="009973F4" w:rsidP="005473E6">
                                    <w:pPr>
                                      <w:jc w:val="center"/>
                                      <w:rPr>
                                        <w:color w:val="000000" w:themeColor="text1"/>
                                        <w:sz w:val="24"/>
                                      </w:rPr>
                                    </w:pPr>
                                    <w:r w:rsidRPr="00E10F0E">
                                      <w:rPr>
                                        <w:rFonts w:hint="eastAsia"/>
                                        <w:color w:val="000000" w:themeColor="text1"/>
                                        <w:sz w:val="24"/>
                                      </w:rPr>
                                      <w:t>完成赛项</w:t>
                                    </w:r>
                                  </w:p>
                                </w:txbxContent>
                              </wps:txbx>
                              <wps:bodyPr rot="0" vert="horz" wrap="square" lIns="91440" tIns="45720" rIns="91440" bIns="45720" anchor="t" anchorCtr="0" upright="1">
                                <a:noAutofit/>
                              </wps:bodyPr>
                            </wps:wsp>
                            <wps:wsp>
                              <wps:cNvPr id="33" name="矩形 1051"/>
                              <wps:cNvSpPr>
                                <a:spLocks noChangeArrowheads="1"/>
                              </wps:cNvSpPr>
                              <wps:spPr bwMode="auto">
                                <a:xfrm>
                                  <a:off x="169" y="3618"/>
                                  <a:ext cx="1401" cy="468"/>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3753E67A" w14:textId="77777777" w:rsidR="009973F4" w:rsidRPr="00E10F0E" w:rsidRDefault="009973F4" w:rsidP="005473E6">
                                    <w:pPr>
                                      <w:jc w:val="center"/>
                                      <w:rPr>
                                        <w:color w:val="000000" w:themeColor="text1"/>
                                        <w:sz w:val="24"/>
                                      </w:rPr>
                                    </w:pPr>
                                    <w:r w:rsidRPr="00E10F0E">
                                      <w:rPr>
                                        <w:rFonts w:hint="eastAsia"/>
                                        <w:color w:val="000000" w:themeColor="text1"/>
                                        <w:sz w:val="24"/>
                                      </w:rPr>
                                      <w:t>成绩登统</w:t>
                                    </w:r>
                                  </w:p>
                                </w:txbxContent>
                              </wps:txbx>
                              <wps:bodyPr rot="0" vert="horz" wrap="square" lIns="91440" tIns="45720" rIns="91440" bIns="45720" anchor="t" anchorCtr="0" upright="1">
                                <a:noAutofit/>
                              </wps:bodyPr>
                            </wps:wsp>
                            <wps:wsp>
                              <wps:cNvPr id="34" name="矩形 1052"/>
                              <wps:cNvSpPr>
                                <a:spLocks noChangeArrowheads="1"/>
                              </wps:cNvSpPr>
                              <wps:spPr bwMode="auto">
                                <a:xfrm>
                                  <a:off x="154" y="4276"/>
                                  <a:ext cx="1401" cy="468"/>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0C0B5563" w14:textId="77777777" w:rsidR="009973F4" w:rsidRPr="00E10F0E" w:rsidRDefault="009973F4" w:rsidP="005473E6">
                                    <w:pPr>
                                      <w:jc w:val="center"/>
                                      <w:rPr>
                                        <w:color w:val="000000" w:themeColor="text1"/>
                                        <w:sz w:val="24"/>
                                      </w:rPr>
                                    </w:pPr>
                                    <w:r w:rsidRPr="00E10F0E">
                                      <w:rPr>
                                        <w:rFonts w:hint="eastAsia"/>
                                        <w:color w:val="000000" w:themeColor="text1"/>
                                        <w:sz w:val="24"/>
                                      </w:rPr>
                                      <w:t>成绩复核</w:t>
                                    </w:r>
                                  </w:p>
                                </w:txbxContent>
                              </wps:txbx>
                              <wps:bodyPr rot="0" vert="horz" wrap="square" lIns="91440" tIns="45720" rIns="91440" bIns="45720" anchor="t" anchorCtr="0" upright="1">
                                <a:noAutofit/>
                              </wps:bodyPr>
                            </wps:wsp>
                            <wps:wsp>
                              <wps:cNvPr id="35" name="下箭头 1053"/>
                              <wps:cNvSpPr>
                                <a:spLocks noChangeArrowheads="1"/>
                              </wps:cNvSpPr>
                              <wps:spPr bwMode="auto">
                                <a:xfrm>
                                  <a:off x="847" y="611"/>
                                  <a:ext cx="87" cy="273"/>
                                </a:xfrm>
                                <a:prstGeom prst="downArrow">
                                  <a:avLst>
                                    <a:gd name="adj1" fmla="val 50000"/>
                                    <a:gd name="adj2" fmla="val 42318"/>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36" name="下箭头 1054"/>
                              <wps:cNvSpPr>
                                <a:spLocks noChangeArrowheads="1"/>
                              </wps:cNvSpPr>
                              <wps:spPr bwMode="auto">
                                <a:xfrm>
                                  <a:off x="847" y="1391"/>
                                  <a:ext cx="125" cy="130"/>
                                </a:xfrm>
                                <a:prstGeom prst="downArrow">
                                  <a:avLst>
                                    <a:gd name="adj1" fmla="val 50000"/>
                                    <a:gd name="adj2" fmla="val 42223"/>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37" name="下箭头 1055"/>
                              <wps:cNvSpPr>
                                <a:spLocks noChangeArrowheads="1"/>
                              </wps:cNvSpPr>
                              <wps:spPr bwMode="auto">
                                <a:xfrm flipH="1">
                                  <a:off x="934" y="2015"/>
                                  <a:ext cx="73" cy="882"/>
                                </a:xfrm>
                                <a:prstGeom prst="downArrow">
                                  <a:avLst>
                                    <a:gd name="adj1" fmla="val 50000"/>
                                    <a:gd name="adj2" fmla="val 42264"/>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38" name="下箭头 1056"/>
                              <wps:cNvSpPr>
                                <a:spLocks noChangeArrowheads="1"/>
                              </wps:cNvSpPr>
                              <wps:spPr bwMode="auto">
                                <a:xfrm>
                                  <a:off x="847" y="3470"/>
                                  <a:ext cx="87" cy="182"/>
                                </a:xfrm>
                                <a:prstGeom prst="downArrow">
                                  <a:avLst>
                                    <a:gd name="adj1" fmla="val 50000"/>
                                    <a:gd name="adj2" fmla="val 42323"/>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39" name="下箭头 1057"/>
                              <wps:cNvSpPr>
                                <a:spLocks noChangeArrowheads="1"/>
                              </wps:cNvSpPr>
                              <wps:spPr bwMode="auto">
                                <a:xfrm>
                                  <a:off x="847" y="4731"/>
                                  <a:ext cx="87" cy="182"/>
                                </a:xfrm>
                                <a:prstGeom prst="downArrow">
                                  <a:avLst>
                                    <a:gd name="adj1" fmla="val 50000"/>
                                    <a:gd name="adj2" fmla="val 42323"/>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40" name="椭圆 1058"/>
                              <wps:cNvSpPr>
                                <a:spLocks noChangeArrowheads="1"/>
                              </wps:cNvSpPr>
                              <wps:spPr bwMode="auto">
                                <a:xfrm>
                                  <a:off x="-140" y="2911"/>
                                  <a:ext cx="1992" cy="663"/>
                                </a:xfrm>
                                <a:prstGeom prst="ellipse">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808080">
                                      <a:alpha val="37999"/>
                                    </a:srgbClr>
                                  </a:outerShdw>
                                </a:effectLst>
                              </wps:spPr>
                              <wps:txbx>
                                <w:txbxContent>
                                  <w:p w14:paraId="47634B00" w14:textId="77777777" w:rsidR="009973F4" w:rsidRPr="00E10F0E" w:rsidRDefault="009973F4" w:rsidP="005473E6">
                                    <w:pPr>
                                      <w:jc w:val="center"/>
                                      <w:rPr>
                                        <w:color w:val="000000" w:themeColor="text1"/>
                                        <w:sz w:val="20"/>
                                        <w:szCs w:val="20"/>
                                      </w:rPr>
                                    </w:pPr>
                                    <w:r w:rsidRPr="00E10F0E">
                                      <w:rPr>
                                        <w:rFonts w:hint="eastAsia"/>
                                        <w:color w:val="000000" w:themeColor="text1"/>
                                        <w:sz w:val="20"/>
                                        <w:szCs w:val="20"/>
                                      </w:rPr>
                                      <w:t>裁判评分</w:t>
                                    </w:r>
                                  </w:p>
                                </w:txbxContent>
                              </wps:txbx>
                              <wps:bodyPr rot="0" vert="horz" wrap="square" lIns="91440" tIns="45720" rIns="91440" bIns="45720" anchor="t" anchorCtr="0" upright="1">
                                <a:noAutofit/>
                              </wps:bodyPr>
                            </wps:wsp>
                            <wps:wsp>
                              <wps:cNvPr id="41" name="矩形 1059"/>
                              <wps:cNvSpPr>
                                <a:spLocks noChangeArrowheads="1"/>
                              </wps:cNvSpPr>
                              <wps:spPr bwMode="auto">
                                <a:xfrm>
                                  <a:off x="154" y="4913"/>
                                  <a:ext cx="1401" cy="468"/>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26998AD5" w14:textId="77777777" w:rsidR="009973F4" w:rsidRPr="00E10F0E" w:rsidRDefault="009973F4" w:rsidP="005473E6">
                                    <w:pPr>
                                      <w:jc w:val="center"/>
                                      <w:rPr>
                                        <w:color w:val="000000" w:themeColor="text1"/>
                                        <w:sz w:val="24"/>
                                      </w:rPr>
                                    </w:pPr>
                                    <w:r w:rsidRPr="00E10F0E">
                                      <w:rPr>
                                        <w:rFonts w:hint="eastAsia"/>
                                        <w:color w:val="000000" w:themeColor="text1"/>
                                        <w:sz w:val="24"/>
                                      </w:rPr>
                                      <w:t>成绩发布</w:t>
                                    </w:r>
                                  </w:p>
                                </w:txbxContent>
                              </wps:txbx>
                              <wps:bodyPr rot="0" vert="horz" wrap="square" lIns="91440" tIns="45720" rIns="91440" bIns="45720" anchor="t" anchorCtr="0" upright="1">
                                <a:noAutofit/>
                              </wps:bodyPr>
                            </wps:wsp>
                            <wps:wsp>
                              <wps:cNvPr id="42" name="下箭头 1060"/>
                              <wps:cNvSpPr>
                                <a:spLocks noChangeArrowheads="1"/>
                              </wps:cNvSpPr>
                              <wps:spPr bwMode="auto">
                                <a:xfrm>
                                  <a:off x="831" y="4094"/>
                                  <a:ext cx="88" cy="182"/>
                                </a:xfrm>
                                <a:prstGeom prst="downArrow">
                                  <a:avLst>
                                    <a:gd name="adj1" fmla="val 50000"/>
                                    <a:gd name="adj2" fmla="val 41842"/>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g:grpSp>
                          <wps:wsp>
                            <wps:cNvPr id="47" name="流程图: 可选过程 1065"/>
                            <wps:cNvSpPr>
                              <a:spLocks noChangeArrowheads="1"/>
                            </wps:cNvSpPr>
                            <wps:spPr bwMode="auto">
                              <a:xfrm>
                                <a:off x="0" y="1131"/>
                                <a:ext cx="539" cy="5458"/>
                              </a:xfrm>
                              <a:prstGeom prst="flowChartAlternateProcess">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808080">
                                    <a:alpha val="37999"/>
                                  </a:srgbClr>
                                </a:outerShdw>
                              </a:effectLst>
                            </wps:spPr>
                            <wps:txbx>
                              <w:txbxContent>
                                <w:p w14:paraId="3C31C19B" w14:textId="77777777" w:rsidR="009973F4" w:rsidRDefault="009973F4" w:rsidP="005473E6">
                                  <w:pPr>
                                    <w:jc w:val="center"/>
                                    <w:rPr>
                                      <w:color w:val="000000"/>
                                      <w:szCs w:val="21"/>
                                    </w:rPr>
                                  </w:pPr>
                                </w:p>
                                <w:p w14:paraId="5BDD338B" w14:textId="77777777" w:rsidR="009973F4" w:rsidRDefault="009973F4" w:rsidP="005473E6">
                                  <w:pPr>
                                    <w:jc w:val="center"/>
                                    <w:rPr>
                                      <w:color w:val="000000"/>
                                      <w:szCs w:val="21"/>
                                    </w:rPr>
                                  </w:pPr>
                                </w:p>
                                <w:p w14:paraId="500F4C56" w14:textId="77777777" w:rsidR="009973F4" w:rsidRDefault="009973F4" w:rsidP="005473E6">
                                  <w:pPr>
                                    <w:jc w:val="center"/>
                                    <w:rPr>
                                      <w:color w:val="000000"/>
                                      <w:szCs w:val="21"/>
                                    </w:rPr>
                                  </w:pPr>
                                </w:p>
                                <w:p w14:paraId="75F06E35" w14:textId="7BA51F71" w:rsidR="009973F4" w:rsidRPr="00E15539" w:rsidRDefault="009973F4" w:rsidP="005473E6">
                                  <w:pPr>
                                    <w:jc w:val="center"/>
                                    <w:rPr>
                                      <w:rFonts w:ascii="华文仿宋" w:eastAsia="华文仿宋" w:hAnsi="华文仿宋"/>
                                      <w:color w:val="000000"/>
                                      <w:sz w:val="24"/>
                                      <w:szCs w:val="21"/>
                                    </w:rPr>
                                  </w:pPr>
                                  <w:r>
                                    <w:rPr>
                                      <w:rFonts w:ascii="华文仿宋" w:eastAsia="华文仿宋" w:hAnsi="华文仿宋" w:hint="eastAsia"/>
                                      <w:color w:val="000000"/>
                                      <w:sz w:val="24"/>
                                      <w:szCs w:val="21"/>
                                    </w:rPr>
                                    <w:t>比赛流程</w:t>
                                  </w:r>
                                </w:p>
                              </w:txbxContent>
                            </wps:txbx>
                            <wps:bodyPr rot="0" vert="horz" wrap="square" lIns="91440" tIns="45720" rIns="91440" bIns="45720" anchor="t" anchorCtr="0" upright="1">
                              <a:noAutofit/>
                            </wps:bodyPr>
                          </wps:wsp>
                          <wpg:grpSp>
                            <wpg:cNvPr id="48" name="组合 1066"/>
                            <wpg:cNvGrpSpPr>
                              <a:grpSpLocks/>
                            </wpg:cNvGrpSpPr>
                            <wpg:grpSpPr bwMode="auto">
                              <a:xfrm>
                                <a:off x="1232" y="0"/>
                                <a:ext cx="6607" cy="2655"/>
                                <a:chOff x="-277" y="0"/>
                                <a:chExt cx="6607" cy="2655"/>
                              </a:xfrm>
                            </wpg:grpSpPr>
                            <wps:wsp>
                              <wps:cNvPr id="49" name="矩形 1067"/>
                              <wps:cNvSpPr>
                                <a:spLocks noChangeArrowheads="1"/>
                              </wps:cNvSpPr>
                              <wps:spPr bwMode="auto">
                                <a:xfrm>
                                  <a:off x="1570" y="0"/>
                                  <a:ext cx="1401" cy="468"/>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3A8AA488" w14:textId="77777777" w:rsidR="009973F4" w:rsidRPr="00E10F0E" w:rsidRDefault="009973F4" w:rsidP="005473E6">
                                    <w:pPr>
                                      <w:ind w:left="420" w:hanging="420"/>
                                      <w:jc w:val="center"/>
                                      <w:rPr>
                                        <w:color w:val="000000" w:themeColor="text1"/>
                                        <w:sz w:val="24"/>
                                      </w:rPr>
                                    </w:pPr>
                                    <w:r w:rsidRPr="00E10F0E">
                                      <w:rPr>
                                        <w:rFonts w:hint="eastAsia"/>
                                        <w:color w:val="000000" w:themeColor="text1"/>
                                        <w:sz w:val="24"/>
                                      </w:rPr>
                                      <w:t>赛项准备</w:t>
                                    </w:r>
                                  </w:p>
                                </w:txbxContent>
                              </wps:txbx>
                              <wps:bodyPr rot="0" vert="horz" wrap="square" lIns="91440" tIns="45720" rIns="91440" bIns="45720" anchor="t" anchorCtr="0" upright="1">
                                <a:noAutofit/>
                              </wps:bodyPr>
                            </wps:wsp>
                            <wps:wsp>
                              <wps:cNvPr id="50" name="矩形 1068"/>
                              <wps:cNvSpPr>
                                <a:spLocks noChangeArrowheads="1"/>
                              </wps:cNvSpPr>
                              <wps:spPr bwMode="auto">
                                <a:xfrm>
                                  <a:off x="1570" y="637"/>
                                  <a:ext cx="1401" cy="468"/>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0FB1B9E7" w14:textId="77777777" w:rsidR="009973F4" w:rsidRPr="00E10F0E" w:rsidRDefault="009973F4" w:rsidP="005473E6">
                                    <w:pPr>
                                      <w:jc w:val="center"/>
                                      <w:rPr>
                                        <w:color w:val="000000" w:themeColor="text1"/>
                                        <w:sz w:val="24"/>
                                      </w:rPr>
                                    </w:pPr>
                                    <w:r w:rsidRPr="00E10F0E">
                                      <w:rPr>
                                        <w:rFonts w:hint="eastAsia"/>
                                        <w:color w:val="000000" w:themeColor="text1"/>
                                        <w:sz w:val="24"/>
                                      </w:rPr>
                                      <w:t>设备安装</w:t>
                                    </w:r>
                                  </w:p>
                                </w:txbxContent>
                              </wps:txbx>
                              <wps:bodyPr rot="0" vert="horz" wrap="square" lIns="91440" tIns="45720" rIns="91440" bIns="45720" anchor="t" anchorCtr="0" upright="1">
                                <a:noAutofit/>
                              </wps:bodyPr>
                            </wps:wsp>
                            <wps:wsp>
                              <wps:cNvPr id="51" name="矩形 1069"/>
                              <wps:cNvSpPr>
                                <a:spLocks noChangeArrowheads="1"/>
                              </wps:cNvSpPr>
                              <wps:spPr bwMode="auto">
                                <a:xfrm>
                                  <a:off x="1570" y="1300"/>
                                  <a:ext cx="1401" cy="468"/>
                                </a:xfrm>
                                <a:prstGeom prst="rect">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117456BA" w14:textId="77777777" w:rsidR="009973F4" w:rsidRPr="00E10F0E" w:rsidRDefault="009973F4" w:rsidP="005473E6">
                                    <w:pPr>
                                      <w:jc w:val="center"/>
                                      <w:rPr>
                                        <w:color w:val="000000" w:themeColor="text1"/>
                                        <w:sz w:val="24"/>
                                      </w:rPr>
                                    </w:pPr>
                                    <w:r w:rsidRPr="00E10F0E">
                                      <w:rPr>
                                        <w:rFonts w:hint="eastAsia"/>
                                        <w:color w:val="000000" w:themeColor="text1"/>
                                        <w:sz w:val="24"/>
                                      </w:rPr>
                                      <w:t>设备测试</w:t>
                                    </w:r>
                                  </w:p>
                                </w:txbxContent>
                              </wps:txbx>
                              <wps:bodyPr rot="0" vert="horz" wrap="square" lIns="91440" tIns="45720" rIns="91440" bIns="45720" anchor="t" anchorCtr="0" upright="1">
                                <a:noAutofit/>
                              </wps:bodyPr>
                            </wps:wsp>
                            <wps:wsp>
                              <wps:cNvPr id="52" name="下箭头 1070"/>
                              <wps:cNvSpPr>
                                <a:spLocks noChangeArrowheads="1"/>
                              </wps:cNvSpPr>
                              <wps:spPr bwMode="auto">
                                <a:xfrm>
                                  <a:off x="2248" y="455"/>
                                  <a:ext cx="87" cy="169"/>
                                </a:xfrm>
                                <a:prstGeom prst="downArrow">
                                  <a:avLst>
                                    <a:gd name="adj1" fmla="val 50000"/>
                                    <a:gd name="adj2" fmla="val 42340"/>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53" name="下箭头 1071"/>
                              <wps:cNvSpPr>
                                <a:spLocks noChangeArrowheads="1"/>
                              </wps:cNvSpPr>
                              <wps:spPr bwMode="auto">
                                <a:xfrm>
                                  <a:off x="2248" y="1118"/>
                                  <a:ext cx="87" cy="168"/>
                                </a:xfrm>
                                <a:prstGeom prst="downArrow">
                                  <a:avLst>
                                    <a:gd name="adj1" fmla="val 50000"/>
                                    <a:gd name="adj2" fmla="val 42277"/>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54" name="下箭头 1072"/>
                              <wps:cNvSpPr>
                                <a:spLocks noChangeArrowheads="1"/>
                              </wps:cNvSpPr>
                              <wps:spPr bwMode="auto">
                                <a:xfrm>
                                  <a:off x="2248" y="1757"/>
                                  <a:ext cx="77" cy="212"/>
                                </a:xfrm>
                                <a:prstGeom prst="downArrow">
                                  <a:avLst>
                                    <a:gd name="adj1" fmla="val 50000"/>
                                    <a:gd name="adj2" fmla="val 4996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55" name="流程图: 可选过程 1073"/>
                              <wps:cNvSpPr>
                                <a:spLocks noChangeArrowheads="1"/>
                              </wps:cNvSpPr>
                              <wps:spPr bwMode="auto">
                                <a:xfrm>
                                  <a:off x="-277" y="455"/>
                                  <a:ext cx="1559" cy="572"/>
                                </a:xfrm>
                                <a:prstGeom prst="flowChartAlternateProcess">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424AF5D2" w14:textId="77777777" w:rsidR="009973F4" w:rsidRPr="00E10F0E" w:rsidRDefault="009973F4" w:rsidP="005473E6">
                                    <w:pPr>
                                      <w:jc w:val="center"/>
                                      <w:rPr>
                                        <w:color w:val="000000" w:themeColor="text1"/>
                                        <w:szCs w:val="21"/>
                                      </w:rPr>
                                    </w:pPr>
                                    <w:r w:rsidRPr="00E10F0E">
                                      <w:rPr>
                                        <w:rFonts w:hint="eastAsia"/>
                                        <w:color w:val="000000" w:themeColor="text1"/>
                                        <w:szCs w:val="21"/>
                                      </w:rPr>
                                      <w:t>赛项统筹</w:t>
                                    </w:r>
                                  </w:p>
                                </w:txbxContent>
                              </wps:txbx>
                              <wps:bodyPr rot="0" vert="horz" wrap="square" lIns="91440" tIns="45720" rIns="91440" bIns="45720" anchor="t" anchorCtr="0" upright="1">
                                <a:noAutofit/>
                              </wps:bodyPr>
                            </wps:wsp>
                            <wps:wsp>
                              <wps:cNvPr id="56" name="下箭头 1074"/>
                              <wps:cNvSpPr>
                                <a:spLocks noChangeArrowheads="1"/>
                              </wps:cNvSpPr>
                              <wps:spPr bwMode="auto">
                                <a:xfrm>
                                  <a:off x="585" y="1014"/>
                                  <a:ext cx="87" cy="168"/>
                                </a:xfrm>
                                <a:prstGeom prst="downArrow">
                                  <a:avLst>
                                    <a:gd name="adj1" fmla="val 50000"/>
                                    <a:gd name="adj2" fmla="val 42277"/>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57" name="流程图: 可选过程 1075"/>
                              <wps:cNvSpPr>
                                <a:spLocks noChangeArrowheads="1"/>
                              </wps:cNvSpPr>
                              <wps:spPr bwMode="auto">
                                <a:xfrm>
                                  <a:off x="-277" y="1146"/>
                                  <a:ext cx="1574" cy="572"/>
                                </a:xfrm>
                                <a:prstGeom prst="flowChartAlternateProcess">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3F351217" w14:textId="77777777" w:rsidR="009973F4" w:rsidRPr="00E10F0E" w:rsidRDefault="009973F4" w:rsidP="005473E6">
                                    <w:pPr>
                                      <w:jc w:val="center"/>
                                      <w:rPr>
                                        <w:color w:val="000000" w:themeColor="text1"/>
                                        <w:szCs w:val="21"/>
                                      </w:rPr>
                                    </w:pPr>
                                    <w:r w:rsidRPr="00E10F0E">
                                      <w:rPr>
                                        <w:rFonts w:hint="eastAsia"/>
                                        <w:color w:val="000000" w:themeColor="text1"/>
                                        <w:szCs w:val="21"/>
                                      </w:rPr>
                                      <w:t>监考会议</w:t>
                                    </w:r>
                                  </w:p>
                                </w:txbxContent>
                              </wps:txbx>
                              <wps:bodyPr rot="0" vert="horz" wrap="square" lIns="91440" tIns="45720" rIns="91440" bIns="45720" anchor="t" anchorCtr="0" upright="1">
                                <a:noAutofit/>
                              </wps:bodyPr>
                            </wps:wsp>
                            <wps:wsp>
                              <wps:cNvPr id="58" name="流程图: 可选过程 1076"/>
                              <wps:cNvSpPr>
                                <a:spLocks noChangeArrowheads="1"/>
                              </wps:cNvSpPr>
                              <wps:spPr bwMode="auto">
                                <a:xfrm>
                                  <a:off x="4680" y="481"/>
                                  <a:ext cx="1650" cy="572"/>
                                </a:xfrm>
                                <a:prstGeom prst="flowChartAlternateProcess">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15D029C6" w14:textId="77777777" w:rsidR="009973F4" w:rsidRPr="00E10F0E" w:rsidRDefault="009973F4" w:rsidP="005473E6">
                                    <w:pPr>
                                      <w:jc w:val="center"/>
                                      <w:rPr>
                                        <w:color w:val="000000" w:themeColor="text1"/>
                                        <w:szCs w:val="21"/>
                                      </w:rPr>
                                    </w:pPr>
                                    <w:r w:rsidRPr="00E10F0E">
                                      <w:rPr>
                                        <w:rFonts w:hint="eastAsia"/>
                                        <w:color w:val="000000" w:themeColor="text1"/>
                                        <w:szCs w:val="21"/>
                                      </w:rPr>
                                      <w:t>裁判会议</w:t>
                                    </w:r>
                                  </w:p>
                                </w:txbxContent>
                              </wps:txbx>
                              <wps:bodyPr rot="0" vert="horz" wrap="square" lIns="91440" tIns="45720" rIns="91440" bIns="45720" anchor="t" anchorCtr="0" upright="1">
                                <a:noAutofit/>
                              </wps:bodyPr>
                            </wps:wsp>
                            <wps:wsp>
                              <wps:cNvPr id="59" name="下箭头 1077"/>
                              <wps:cNvSpPr>
                                <a:spLocks noChangeArrowheads="1"/>
                              </wps:cNvSpPr>
                              <wps:spPr bwMode="auto">
                                <a:xfrm>
                                  <a:off x="5250" y="1040"/>
                                  <a:ext cx="87" cy="168"/>
                                </a:xfrm>
                                <a:prstGeom prst="downArrow">
                                  <a:avLst>
                                    <a:gd name="adj1" fmla="val 50000"/>
                                    <a:gd name="adj2" fmla="val 42277"/>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60" name="流程图: 可选过程 1078"/>
                              <wps:cNvSpPr>
                                <a:spLocks noChangeArrowheads="1"/>
                              </wps:cNvSpPr>
                              <wps:spPr bwMode="auto">
                                <a:xfrm>
                                  <a:off x="4696" y="1222"/>
                                  <a:ext cx="1634" cy="572"/>
                                </a:xfrm>
                                <a:prstGeom prst="flowChartAlternateProcess">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2A6F8E86" w14:textId="77777777" w:rsidR="009973F4" w:rsidRPr="00E10F0E" w:rsidRDefault="009973F4" w:rsidP="005473E6">
                                    <w:pPr>
                                      <w:jc w:val="center"/>
                                      <w:rPr>
                                        <w:color w:val="000000" w:themeColor="text1"/>
                                        <w:szCs w:val="21"/>
                                      </w:rPr>
                                    </w:pPr>
                                    <w:r w:rsidRPr="00E10F0E">
                                      <w:rPr>
                                        <w:rFonts w:hint="eastAsia"/>
                                        <w:color w:val="000000" w:themeColor="text1"/>
                                        <w:szCs w:val="21"/>
                                      </w:rPr>
                                      <w:t>裁判分工</w:t>
                                    </w:r>
                                  </w:p>
                                </w:txbxContent>
                              </wps:txbx>
                              <wps:bodyPr rot="0" vert="horz" wrap="square" lIns="91440" tIns="45720" rIns="91440" bIns="45720" anchor="t" anchorCtr="0" upright="1">
                                <a:noAutofit/>
                              </wps:bodyPr>
                            </wps:wsp>
                            <wps:wsp>
                              <wps:cNvPr id="61" name="流程图: 可选过程 1079"/>
                              <wps:cNvSpPr>
                                <a:spLocks noChangeArrowheads="1"/>
                              </wps:cNvSpPr>
                              <wps:spPr bwMode="auto">
                                <a:xfrm>
                                  <a:off x="3710" y="220"/>
                                  <a:ext cx="539" cy="1548"/>
                                </a:xfrm>
                                <a:prstGeom prst="flowChartAlternateProcess">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miter lim="800000"/>
                                  <a:headEnd/>
                                  <a:tailEnd/>
                                </a:ln>
                                <a:effectLst>
                                  <a:outerShdw dist="20000" dir="5400000" rotWithShape="0">
                                    <a:srgbClr val="808080">
                                      <a:alpha val="37999"/>
                                    </a:srgbClr>
                                  </a:outerShdw>
                                </a:effectLst>
                              </wps:spPr>
                              <wps:txbx>
                                <w:txbxContent>
                                  <w:p w14:paraId="7487E5A6" w14:textId="77777777" w:rsidR="009973F4" w:rsidRPr="00E10F0E" w:rsidRDefault="009973F4" w:rsidP="005473E6">
                                    <w:pPr>
                                      <w:spacing w:line="160" w:lineRule="atLeast"/>
                                      <w:jc w:val="center"/>
                                      <w:rPr>
                                        <w:color w:val="000000" w:themeColor="text1"/>
                                        <w:sz w:val="20"/>
                                        <w:szCs w:val="16"/>
                                      </w:rPr>
                                    </w:pPr>
                                    <w:r w:rsidRPr="00E10F0E">
                                      <w:rPr>
                                        <w:rFonts w:hint="eastAsia"/>
                                        <w:color w:val="000000" w:themeColor="text1"/>
                                        <w:sz w:val="20"/>
                                        <w:szCs w:val="16"/>
                                      </w:rPr>
                                      <w:t>专家验收</w:t>
                                    </w:r>
                                  </w:p>
                                </w:txbxContent>
                              </wps:txbx>
                              <wps:bodyPr rot="0" vert="horz" wrap="square" lIns="91440" tIns="45720" rIns="91440" bIns="45720" anchor="t" anchorCtr="0" upright="1">
                                <a:noAutofit/>
                              </wps:bodyPr>
                            </wps:wsp>
                            <wpg:grpSp>
                              <wpg:cNvPr id="62" name="组合 1080"/>
                              <wpg:cNvGrpSpPr>
                                <a:grpSpLocks/>
                              </wpg:cNvGrpSpPr>
                              <wpg:grpSpPr bwMode="auto">
                                <a:xfrm>
                                  <a:off x="3048" y="546"/>
                                  <a:ext cx="416" cy="1157"/>
                                  <a:chOff x="0" y="0"/>
                                  <a:chExt cx="416" cy="1157"/>
                                </a:xfrm>
                              </wpg:grpSpPr>
                              <wps:wsp>
                                <wps:cNvPr id="63" name="右箭头 1081"/>
                                <wps:cNvSpPr>
                                  <a:spLocks noChangeArrowheads="1"/>
                                </wps:cNvSpPr>
                                <wps:spPr bwMode="auto">
                                  <a:xfrm flipH="1">
                                    <a:off x="0" y="0"/>
                                    <a:ext cx="293" cy="65"/>
                                  </a:xfrm>
                                  <a:prstGeom prst="rightArrow">
                                    <a:avLst>
                                      <a:gd name="adj1" fmla="val 50000"/>
                                      <a:gd name="adj2" fmla="val 5922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64" name="右箭头 1082"/>
                                <wps:cNvSpPr>
                                  <a:spLocks noChangeArrowheads="1"/>
                                </wps:cNvSpPr>
                                <wps:spPr bwMode="auto">
                                  <a:xfrm flipH="1">
                                    <a:off x="0" y="1092"/>
                                    <a:ext cx="293" cy="65"/>
                                  </a:xfrm>
                                  <a:prstGeom prst="rightArrow">
                                    <a:avLst>
                                      <a:gd name="adj1" fmla="val 50000"/>
                                      <a:gd name="adj2" fmla="val 5922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65" name="上箭头 1083"/>
                                <wps:cNvSpPr>
                                  <a:spLocks noChangeArrowheads="1"/>
                                </wps:cNvSpPr>
                                <wps:spPr bwMode="auto">
                                  <a:xfrm>
                                    <a:off x="308" y="39"/>
                                    <a:ext cx="73" cy="1079"/>
                                  </a:xfrm>
                                  <a:prstGeom prst="upArrow">
                                    <a:avLst>
                                      <a:gd name="adj1" fmla="val 50000"/>
                                      <a:gd name="adj2" fmla="val 42153"/>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66" name="下箭头 1084"/>
                                <wps:cNvSpPr>
                                  <a:spLocks noChangeArrowheads="1"/>
                                </wps:cNvSpPr>
                                <wps:spPr bwMode="auto">
                                  <a:xfrm>
                                    <a:off x="293" y="1053"/>
                                    <a:ext cx="123" cy="65"/>
                                  </a:xfrm>
                                  <a:prstGeom prst="downArrow">
                                    <a:avLst>
                                      <a:gd name="adj1" fmla="val 50000"/>
                                      <a:gd name="adj2" fmla="val 49954"/>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g:grpSp>
                            <wps:wsp>
                              <wps:cNvPr id="67" name="右箭头 1085"/>
                              <wps:cNvSpPr>
                                <a:spLocks noChangeArrowheads="1"/>
                              </wps:cNvSpPr>
                              <wps:spPr bwMode="auto">
                                <a:xfrm>
                                  <a:off x="3433" y="988"/>
                                  <a:ext cx="236" cy="78"/>
                                </a:xfrm>
                                <a:prstGeom prst="rightArrow">
                                  <a:avLst>
                                    <a:gd name="adj1" fmla="val 50000"/>
                                    <a:gd name="adj2" fmla="val 5926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68" name="上箭头 1087"/>
                              <wps:cNvSpPr>
                                <a:spLocks noChangeArrowheads="1"/>
                              </wps:cNvSpPr>
                              <wps:spPr bwMode="auto">
                                <a:xfrm rot="10800000">
                                  <a:off x="507" y="1645"/>
                                  <a:ext cx="96" cy="1010"/>
                                </a:xfrm>
                                <a:prstGeom prst="upArrow">
                                  <a:avLst>
                                    <a:gd name="adj1" fmla="val 50000"/>
                                    <a:gd name="adj2" fmla="val 4159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s:wsp>
                              <wps:cNvPr id="69" name="上箭头 1088"/>
                              <wps:cNvSpPr>
                                <a:spLocks noChangeArrowheads="1"/>
                              </wps:cNvSpPr>
                              <wps:spPr bwMode="auto">
                                <a:xfrm>
                                  <a:off x="5261" y="1794"/>
                                  <a:ext cx="77" cy="504"/>
                                </a:xfrm>
                                <a:prstGeom prst="upArrow">
                                  <a:avLst>
                                    <a:gd name="adj1" fmla="val 50000"/>
                                    <a:gd name="adj2" fmla="val 41606"/>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g:grpSp>
                        </wpg:grpSp>
                        <wps:wsp>
                          <wps:cNvPr id="70" name="上箭头 1087"/>
                          <wps:cNvSpPr>
                            <a:spLocks noChangeArrowheads="1"/>
                          </wps:cNvSpPr>
                          <wps:spPr bwMode="auto">
                            <a:xfrm rot="5400000" flipH="1">
                              <a:off x="14753" y="11757"/>
                              <a:ext cx="451" cy="4636"/>
                            </a:xfrm>
                            <a:prstGeom prst="upArrow">
                              <a:avLst>
                                <a:gd name="adj1" fmla="val 50000"/>
                                <a:gd name="adj2" fmla="val 41593"/>
                              </a:avLst>
                            </a:prstGeom>
                            <a:solidFill>
                              <a:srgbClr val="A5A5A5"/>
                            </a:solidFill>
                            <a:ln w="12700">
                              <a:solidFill>
                                <a:srgbClr val="787878"/>
                              </a:solidFill>
                              <a:miter lim="200000"/>
                              <a:headEnd/>
                              <a:tailEnd/>
                            </a:ln>
                          </wps:spPr>
                          <wps:bodyPr rot="0" vert="horz" wrap="square" lIns="91440" tIns="45720" rIns="91440" bIns="45720" anchor="t" anchorCtr="0" upright="1">
                            <a:noAutofit/>
                          </wps:bodyPr>
                        </wps:wsp>
                      </wpg:grpSp>
                      <wps:wsp>
                        <wps:cNvPr id="74" name="左右箭头 74"/>
                        <wps:cNvSpPr/>
                        <wps:spPr>
                          <a:xfrm flipH="1" flipV="1">
                            <a:off x="3805517" y="2622176"/>
                            <a:ext cx="232410" cy="97790"/>
                          </a:xfrm>
                          <a:prstGeom prst="leftRightArrow">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 75" o:spid="_x0000_s1026" style="position:absolute;left:0;text-align:left;margin-left:13pt;margin-top:3.8pt;width:399pt;height:350.6pt;z-index:251664384" coordsize="50673,4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">
                <v:group id="组 132" o:spid="_x0000_s1027" style="position:absolute;width:50673;height:44526" coordsize="48463,4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组合 1025" o:spid="_x0000_s1028" style="position:absolute;width:48463;height:44526" coordsize="8140,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组合 1026" o:spid="_x0000_s1029" style="position:absolute;left:1456;top:2671;width:2455;height:1193" coordorigin="55,59" coordsize="2455,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27" o:spid="_x0000_s1030" type="#_x0000_t176" style="position:absolute;left:55;top:59;width:1343;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VUcQA&#10;AADaAAAADwAAAGRycy9kb3ducmV2LnhtbESPQWsCMRSE7wX/Q3iFXopmW0pbV6OUYtWL0Kqgx0fy&#10;ulndvCxJ1O2/N4VCj8PMfMOMp51rxJlCrD0reBgUIIi1NzVXCrabj/4riJiQDTaeScEPRZhOejdj&#10;LI2/8Bed16kSGcKxRAU2pbaUMmpLDuPAt8TZ+/bBYcoyVNIEvGS4a+RjUTxLhzXnBYstvVvSx/XJ&#10;KbinxXF30C+z1Zz2lhZ6P/sMT0rd3XZvIxCJuvQf/msvjYIh/F7JN0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lVHEAAAA2gAAAA8AAAAAAAAAAAAAAAAAmAIAAGRycy9k&#10;b3ducmV2LnhtbFBLBQYAAAAABAAEAPUAAACJAwAAAAA=&#10;" fillcolor="#ffa2a1" strokecolor="#eb7423 [3045]">
                        <v:fill color2="#ffe5e5" rotate="t" angle="180" colors="0 #ffa2a1;22938f #ffbebd;1 #ffe5e5" focus="100%" type="gradient"/>
                        <v:shadow on="t" opacity="24903f" origin=",.5" offset="0,.55556mm"/>
                        <v:textbox>
                          <w:txbxContent>
                            <w:p w14:paraId="06CE2E21" w14:textId="77777777" w:rsidR="009973F4" w:rsidRPr="00E10F0E" w:rsidRDefault="009973F4" w:rsidP="005473E6">
                              <w:pPr>
                                <w:rPr>
                                  <w:color w:val="000000" w:themeColor="text1"/>
                                  <w:szCs w:val="21"/>
                                </w:rPr>
                              </w:pPr>
                              <w:r w:rsidRPr="00E10F0E">
                                <w:rPr>
                                  <w:rFonts w:hint="eastAsia"/>
                                  <w:color w:val="000000" w:themeColor="text1"/>
                                  <w:szCs w:val="21"/>
                                </w:rPr>
                                <w:t>评分裁判技术培训</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028" o:spid="_x0000_s1031" type="#_x0000_t67" style="position:absolute;left:618;top:923;width:73;height:3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XDcAA&#10;AADbAAAADwAAAGRycy9kb3ducmV2LnhtbESPQYvCMBCF78L+hzAL3myqB5FqlGVRkL1V/QFDM6bF&#10;ZlKbqNl/7xwW9jbDe/PeN5td9r160hi7wAbmRQmKuAm2Y2fgcj7MVqBiQrbYByYDvxRht/2YbLCy&#10;4cU1PU/JKQnhWKGBNqWh0jo2LXmMRRiIRbuG0WOSdXTajviScN/rRVkutceOpaHFgb5bam6nhzcw&#10;HBcJ63u+uku+h7p3P3a/RGOmn/lrDSpRTv/mv+ujFXyhl19kAL1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fXDcAAAADbAAAADwAAAAAAAAAAAAAAAACYAgAAZHJzL2Rvd25y&#10;ZXYueG1sUEsFBgAAAAAEAAQA9QAAAIUDAAAAAA==&#10;" adj="19573" fillcolor="#a5a5a5" strokecolor="#787878" strokeweight="1pt">
                        <v:stroke miterlimit="2"/>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29" o:spid="_x0000_s1032" type="#_x0000_t13" style="position:absolute;left:691;top:1088;width:1819;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LdLwA&#10;AADbAAAADwAAAGRycy9kb3ducmV2LnhtbERPSwrCMBDdC94hjOBOUwXFVqOoIAiu/BxgaMa22Exq&#10;E9t6eyMI7ubxvrPadKYUDdWusKxgMo5AEKdWF5wpuF0PowUI55E1lpZJwZscbNb93goTbVs+U3Px&#10;mQgh7BJUkHtfJVK6NCeDbmwr4sDdbW3QB1hnUtfYhnBTymkUzaXBgkNDjhXtc0ofl5dREN25TU3c&#10;zE+z7jl9LJzfGYqVGg667RKEp87/xT/3UYf5E/j+Eg6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lot0vAAAANsAAAAPAAAAAAAAAAAAAAAAAJgCAABkcnMvZG93bnJldi54&#10;bWxQSwUGAAAAAAQABAD1AAAAgQMAAAAA&#10;" adj="20874" fillcolor="#a5a5a5" strokecolor="#787878" strokeweight="1pt">
                        <v:stroke miterlimit="2"/>
                      </v:shape>
                    </v:group>
                    <v:group id="组合 1030" o:spid="_x0000_s1033" style="position:absolute;left:3928;top:2287;width:4212;height:2484" coordorigin="-629" coordsize="4212,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矩形 1031" o:spid="_x0000_s1034" style="position:absolute;left:154;top:598;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iO8EA&#10;AADbAAAADwAAAGRycy9kb3ducmV2LnhtbERPS4vCMBC+L/gfwgje1lQF0a5RRBEF9eBj2T0OzdgU&#10;m0lpotZ/b4SFvc3H95zJrLGluFPtC8cKet0EBHHmdMG5gvNp9TkC4QOyxtIxKXiSh9m09THBVLsH&#10;H+h+DLmIIexTVGBCqFIpfWbIou+6ijhyF1dbDBHWudQ1PmK4LWU/SYbSYsGxwWBFC0PZ9XizCnbc&#10;X37vcflrftY0P/XKsd3uglKddjP/AhGoCf/iP/dGx/kDeP8S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4jvBAAAA2wAAAA8AAAAAAAAAAAAAAAAAmAIAAGRycy9kb3du&#10;cmV2LnhtbFBLBQYAAAAABAAEAPUAAACGAwAAAAA=&#10;" fillcolor="#ffa2a1" strokecolor="#eb7423 [3045]">
                        <v:fill color2="#ffe5e5" rotate="t" angle="180" colors="0 #ffa2a1;22938f #ffbebd;1 #ffe5e5" focus="100%" type="gradient"/>
                        <v:shadow on="t" opacity="24903f" origin=",.5" offset="0,.55556mm"/>
                        <v:textbox>
                          <w:txbxContent>
                            <w:p w14:paraId="71ACAC97" w14:textId="77777777" w:rsidR="009973F4" w:rsidRPr="00E10F0E" w:rsidRDefault="009973F4" w:rsidP="005473E6">
                              <w:pPr>
                                <w:jc w:val="center"/>
                                <w:rPr>
                                  <w:color w:val="000000" w:themeColor="text1"/>
                                  <w:sz w:val="24"/>
                                </w:rPr>
                              </w:pPr>
                              <w:r w:rsidRPr="00E10F0E">
                                <w:rPr>
                                  <w:rFonts w:hint="eastAsia"/>
                                  <w:color w:val="000000" w:themeColor="text1"/>
                                  <w:sz w:val="24"/>
                                </w:rPr>
                                <w:t>设备故障</w:t>
                              </w:r>
                            </w:p>
                          </w:txbxContent>
                        </v:textbox>
                      </v:rect>
                      <v:rect id="矩形 1032" o:spid="_x0000_s1035" style="position:absolute;left:-77;top:1261;width:164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6T8EA&#10;AADbAAAADwAAAGRycy9kb3ducmV2LnhtbERPS4vCMBC+L/gfwgje1lQR0a5RRBEF9eBj2T0OzdgU&#10;m0lpotZ/b4SFvc3H95zJrLGluFPtC8cKet0EBHHmdMG5gvNp9TkC4QOyxtIxKXiSh9m09THBVLsH&#10;H+h+DLmIIexTVGBCqFIpfWbIou+6ijhyF1dbDBHWudQ1PmK4LWU/SYbSYsGxwWBFC0PZ9XizCnbc&#10;X37vcflrftY0P/XKsd3uglKddjP/AhGoCf/iP/dGx/kDeP8S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6ek/BAAAA2wAAAA8AAAAAAAAAAAAAAAAAmAIAAGRycy9kb3du&#10;cmV2LnhtbFBLBQYAAAAABAAEAPUAAACGAwAAAAA=&#10;" fillcolor="#ffa2a1" strokecolor="#eb7423 [3045]">
                        <v:fill color2="#ffe5e5" rotate="t" angle="180" colors="0 #ffa2a1;22938f #ffbebd;1 #ffe5e5" focus="100%" type="gradient"/>
                        <v:shadow on="t" opacity="24903f" origin=",.5" offset="0,.55556mm"/>
                        <v:textbox>
                          <w:txbxContent>
                            <w:p w14:paraId="4C2B8B99" w14:textId="77777777" w:rsidR="009973F4" w:rsidRPr="00E10F0E" w:rsidRDefault="009973F4" w:rsidP="005473E6">
                              <w:pPr>
                                <w:jc w:val="center"/>
                                <w:rPr>
                                  <w:color w:val="000000" w:themeColor="text1"/>
                                  <w:sz w:val="24"/>
                                </w:rPr>
                              </w:pPr>
                              <w:r w:rsidRPr="00E10F0E">
                                <w:rPr>
                                  <w:rFonts w:hint="eastAsia"/>
                                  <w:color w:val="000000" w:themeColor="text1"/>
                                  <w:sz w:val="24"/>
                                </w:rPr>
                                <w:t>裁判</w:t>
                              </w:r>
                              <w:r w:rsidRPr="00E10F0E">
                                <w:rPr>
                                  <w:color w:val="000000" w:themeColor="text1"/>
                                  <w:sz w:val="24"/>
                                </w:rPr>
                                <w:t>/</w:t>
                              </w:r>
                              <w:r w:rsidRPr="00E10F0E">
                                <w:rPr>
                                  <w:rFonts w:hint="eastAsia"/>
                                  <w:color w:val="000000" w:themeColor="text1"/>
                                  <w:sz w:val="24"/>
                                </w:rPr>
                                <w:t>技术</w:t>
                              </w:r>
                            </w:p>
                          </w:txbxContent>
                        </v:textbox>
                      </v:rect>
                      <v:rect id="矩形 1033" o:spid="_x0000_s1036" style="position:absolute;left:154;top:1923;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f1MEA&#10;AADbAAAADwAAAGRycy9kb3ducmV2LnhtbERPS4vCMBC+L/gfwgje1lRB0a5RRBEF9eBj2T0OzdgU&#10;m0lpotZ/b4SFvc3H95zJrLGluFPtC8cKet0EBHHmdMG5gvNp9TkC4QOyxtIxKXiSh9m09THBVLsH&#10;H+h+DLmIIexTVGBCqFIpfWbIou+6ijhyF1dbDBHWudQ1PmK4LWU/SYbSYsGxwWBFC0PZ9XizCnbc&#10;X37vcflrftY0P/XKsd3uglKddjP/AhGoCf/iP/dGx/kDeP8S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39TBAAAA2wAAAA8AAAAAAAAAAAAAAAAAmAIAAGRycy9kb3du&#10;cmV2LnhtbFBLBQYAAAAABAAEAPUAAACGAwAAAAA=&#10;" fillcolor="#ffa2a1" strokecolor="#eb7423 [3045]">
                        <v:fill color2="#ffe5e5" rotate="t" angle="180" colors="0 #ffa2a1;22938f #ffbebd;1 #ffe5e5" focus="100%" type="gradient"/>
                        <v:shadow on="t" opacity="24903f" origin=",.5" offset="0,.55556mm"/>
                        <v:textbox>
                          <w:txbxContent>
                            <w:p w14:paraId="70A34153" w14:textId="77777777" w:rsidR="009973F4" w:rsidRPr="00E10F0E" w:rsidRDefault="009973F4" w:rsidP="005473E6">
                              <w:pPr>
                                <w:jc w:val="center"/>
                                <w:rPr>
                                  <w:color w:val="000000" w:themeColor="text1"/>
                                  <w:sz w:val="24"/>
                                </w:rPr>
                              </w:pPr>
                              <w:r w:rsidRPr="00E10F0E">
                                <w:rPr>
                                  <w:rFonts w:hint="eastAsia"/>
                                  <w:color w:val="000000" w:themeColor="text1"/>
                                  <w:sz w:val="24"/>
                                </w:rPr>
                                <w:t>领队异议</w:t>
                              </w:r>
                            </w:p>
                          </w:txbxContent>
                        </v:textbox>
                      </v:rect>
                      <v:rect id="矩形 1034" o:spid="_x0000_s1037" style="position:absolute;left:1755;top:624;width:163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Bo8IA&#10;AADbAAAADwAAAGRycy9kb3ducmV2LnhtbERPTWvCQBC9C/0PyxR6001yCDa6ijSIhdpDY4seh+yY&#10;Dc3OhuxW47/vFgre5vE+Z7kebScuNPjWsYJ0loAgrp1uuVHwedhO5yB8QNbYOSYFN/KwXj1Mllho&#10;d+UPulShETGEfYEKTAh9IaWvDVn0M9cTR+7sBoshwqGResBrDLedzJIklxZbjg0Ge3oxVH9XP1bB&#10;nrPy6x3LkznuaHNIu2f7tg9KPT2OmwWIQGO4i//drzrOz+Hvl3i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EGjwgAAANsAAAAPAAAAAAAAAAAAAAAAAJgCAABkcnMvZG93&#10;bnJldi54bWxQSwUGAAAAAAQABAD1AAAAhwMAAAAA&#10;" fillcolor="#ffa2a1" strokecolor="#eb7423 [3045]">
                        <v:fill color2="#ffe5e5" rotate="t" angle="180" colors="0 #ffa2a1;22938f #ffbebd;1 #ffe5e5" focus="100%" type="gradient"/>
                        <v:shadow on="t" opacity="24903f" origin=",.5" offset="0,.55556mm"/>
                        <v:textbox>
                          <w:txbxContent>
                            <w:p w14:paraId="2E76E127" w14:textId="77777777" w:rsidR="009973F4" w:rsidRPr="00E10F0E" w:rsidRDefault="009973F4" w:rsidP="005473E6">
                              <w:pPr>
                                <w:jc w:val="center"/>
                                <w:rPr>
                                  <w:color w:val="000000" w:themeColor="text1"/>
                                  <w:sz w:val="24"/>
                                </w:rPr>
                              </w:pPr>
                              <w:r w:rsidRPr="00E10F0E">
                                <w:rPr>
                                  <w:rFonts w:hint="eastAsia"/>
                                  <w:color w:val="000000" w:themeColor="text1"/>
                                  <w:sz w:val="24"/>
                                </w:rPr>
                                <w:t>调试</w:t>
                              </w:r>
                              <w:r w:rsidRPr="00E10F0E">
                                <w:rPr>
                                  <w:color w:val="000000" w:themeColor="text1"/>
                                  <w:sz w:val="24"/>
                                </w:rPr>
                                <w:t>/</w:t>
                              </w:r>
                              <w:r w:rsidRPr="00E10F0E">
                                <w:rPr>
                                  <w:rFonts w:hint="eastAsia"/>
                                  <w:color w:val="000000" w:themeColor="text1"/>
                                  <w:sz w:val="24"/>
                                </w:rPr>
                                <w:t>替换</w:t>
                              </w:r>
                            </w:p>
                          </w:txbxContent>
                        </v:textbox>
                      </v:rect>
                      <v:rect id="矩形 1035" o:spid="_x0000_s1038" style="position:absolute;left:1770;top:1287;width:162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kOMEA&#10;AADbAAAADwAAAGRycy9kb3ducmV2LnhtbERPS4vCMBC+L/gfwgje1lQPPrpGEUUU1IOPZfc4NGNT&#10;bCaliVr/vREW9jYf33Mms8aW4k61Lxwr6HUTEMSZ0wXnCs6n1ecIhA/IGkvHpOBJHmbT1scEU+0e&#10;fKD7MeQihrBPUYEJoUql9Jkhi77rKuLIXVxtMURY51LX+IjhtpT9JBlIiwXHBoMVLQxl1+PNKthx&#10;f/m9x+Wv+VnT/NQrx3a7C0p12s38C0SgJvyL/9wbHecP4f1LPE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o5DjBAAAA2wAAAA8AAAAAAAAAAAAAAAAAmAIAAGRycy9kb3du&#10;cmV2LnhtbFBLBQYAAAAABAAEAPUAAACGAwAAAAA=&#10;" fillcolor="#ffa2a1" strokecolor="#eb7423 [3045]">
                        <v:fill color2="#ffe5e5" rotate="t" angle="180" colors="0 #ffa2a1;22938f #ffbebd;1 #ffe5e5" focus="100%" type="gradient"/>
                        <v:shadow on="t" opacity="24903f" origin=",.5" offset="0,.55556mm"/>
                        <v:textbox>
                          <w:txbxContent>
                            <w:p w14:paraId="5205BBF2" w14:textId="77777777" w:rsidR="009973F4" w:rsidRPr="00E10F0E" w:rsidRDefault="009973F4" w:rsidP="005473E6">
                              <w:pPr>
                                <w:jc w:val="center"/>
                                <w:rPr>
                                  <w:color w:val="000000" w:themeColor="text1"/>
                                  <w:sz w:val="24"/>
                                </w:rPr>
                              </w:pPr>
                              <w:r w:rsidRPr="00E10F0E">
                                <w:rPr>
                                  <w:rFonts w:hint="eastAsia"/>
                                  <w:color w:val="000000" w:themeColor="text1"/>
                                  <w:sz w:val="24"/>
                                </w:rPr>
                                <w:t>延时</w:t>
                              </w:r>
                            </w:p>
                          </w:txbxContent>
                        </v:textbox>
                      </v:rect>
                      <v:rect id="矩形 1036" o:spid="_x0000_s1039" style="position:absolute;left:1755;top:1936;width:1639;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wSsUA&#10;AADbAAAADwAAAGRycy9kb3ducmV2LnhtbESPT2vDMAzF74V+B6PBbq3THsaa1gllpWyw7tB/bEcR&#10;q3FoLIfYa7NvPx0Gu0m8p/d+WpWDb9WN+tgENjCbZqCIq2Abrg2cjtvJM6iYkC22gcnAD0Uoi/Fo&#10;hbkNd97T7ZBqJSEcczTgUupyrWPlyGOcho5YtEvoPSZZ+1rbHu8S7ls9z7In7bFhaXDY0Yuj6nr4&#10;9gZ2PN+cP3Dz5T5faX2ctQv/vkvGPD4M6yWoREP6N/9dv1nBF1j5RQ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3BKxQAAANsAAAAPAAAAAAAAAAAAAAAAAJgCAABkcnMv&#10;ZG93bnJldi54bWxQSwUGAAAAAAQABAD1AAAAigMAAAAA&#10;" fillcolor="#ffa2a1" strokecolor="#eb7423 [3045]">
                        <v:fill color2="#ffe5e5" rotate="t" angle="180" colors="0 #ffa2a1;22938f #ffbebd;1 #ffe5e5" focus="100%" type="gradient"/>
                        <v:shadow on="t" opacity="24903f" origin=",.5" offset="0,.55556mm"/>
                        <v:textbox>
                          <w:txbxContent>
                            <w:p w14:paraId="6EC3E3ED" w14:textId="77777777" w:rsidR="009973F4" w:rsidRPr="00E10F0E" w:rsidRDefault="009973F4" w:rsidP="005473E6">
                              <w:pPr>
                                <w:jc w:val="center"/>
                                <w:rPr>
                                  <w:color w:val="000000" w:themeColor="text1"/>
                                </w:rPr>
                              </w:pPr>
                              <w:r w:rsidRPr="00E10F0E">
                                <w:rPr>
                                  <w:rFonts w:hint="eastAsia"/>
                                  <w:color w:val="000000" w:themeColor="text1"/>
                                </w:rPr>
                                <w:t>仲裁委仲裁</w:t>
                              </w:r>
                            </w:p>
                          </w:txbxContent>
                        </v:textbox>
                      </v:rect>
                      <v:shape id="右箭头 1037" o:spid="_x0000_s1040" type="#_x0000_t13" style="position:absolute;top:819;width:10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hicMA&#10;AADbAAAADwAAAGRycy9kb3ducmV2LnhtbERPTWvCQBC9F/wPyxR6azYVEjRmFQkKubRF7aW3ITsm&#10;wexszG5N2l/fLRS8zeN9Tr6ZTCduNLjWsoKXKAZBXFndcq3g47R/XoBwHlljZ5kUfJODzXr2kGOm&#10;7cgHuh19LUIIuwwVNN73mZSuasigi2xPHLizHQz6AIda6gHHEG46OY/jVBpsOTQ02FPRUHU5fhkF&#10;iRmT+v3n7ep3qSvLzyJ+LeROqafHabsC4Wnyd/G/u9Rh/hL+fg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hicMAAADbAAAADwAAAAAAAAAAAAAAAACYAgAAZHJzL2Rv&#10;d25yZXYueG1sUEsFBgAAAAAEAAQA9QAAAIgDAAAAAA==&#10;" adj="14460" fillcolor="#a5a5a5" strokecolor="#787878" strokeweight="1pt">
                        <v:stroke miterlimit="2"/>
                      </v:shape>
                      <v:shape id="右箭头 1038" o:spid="_x0000_s1041" type="#_x0000_t13" style="position:absolute;left:1601;top:832;width:109;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OlMEA&#10;AADbAAAADwAAAGRycy9kb3ducmV2LnhtbERPXWvCMBR9H/gfwh34tqatbGjXVESQDQYyq+Drpblr&#10;ypqb0mTa/vvlYbDHw/kut5PtxY1G3zlWkCUpCOLG6Y5bBZfz4WkNwgdkjb1jUjCTh221eCix0O7O&#10;J7rVoRUxhH2BCkwIQyGlbwxZ9IkbiCP35UaLIcKxlXrEewy3vczT9EVa7Dg2GBxob6j5rn+sAsrn&#10;ozPeZftPs/l4ng+ra3N8U2r5OO1eQQSawr/4z/2uFeRxffwSf4C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GjpTBAAAA2wAAAA8AAAAAAAAAAAAAAAAAmAIAAGRycy9kb3du&#10;cmV2LnhtbFBLBQYAAAAABAAEAPUAAACGAwAAAAA=&#10;" adj="14374" fillcolor="#a5a5a5" strokecolor="#787878" strokeweight="1pt">
                        <v:stroke miterlimit="2"/>
                      </v:shape>
                      <v:shape id="下箭头 1039" o:spid="_x0000_s1042" type="#_x0000_t67" style="position:absolute;left:2463;top:1092;width:8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HY8QA&#10;AADbAAAADwAAAGRycy9kb3ducmV2LnhtbESPQYvCMBSE7wv+h/AWvCyaWlSkaxQRBMGDqEU8Ppq3&#10;bdnmpTbRVn+9ERb2OMzMN8x82ZlK3KlxpWUFo2EEgjizuuRcQXraDGYgnEfWWFkmBQ9ysFz0PuaY&#10;aNvyge5Hn4sAYZeggsL7OpHSZQUZdENbEwfvxzYGfZBNLnWDbYCbSsZRNJUGSw4LBda0Lij7Pd6M&#10;gj1d3O6rjXfXs35Ozmm0neR6rFT/s1t9g/DU+f/wX3urFcQjeH8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x2PEAAAA2wAAAA8AAAAAAAAAAAAAAAAAmAIAAGRycy9k&#10;b3ducmV2LnhtbFBLBQYAAAAABAAEAPUAAACJAwAAAAA=&#10;" adj="16500" fillcolor="#a5a5a5" strokecolor="#787878" strokeweight="1pt">
                        <v:stroke miterlimit="2"/>
                      </v:shape>
                      <v:shape id="下箭头 1040" o:spid="_x0000_s1043" type="#_x0000_t67" style="position:absolute;left:862;top:1079;width:8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tZ8UA&#10;AADbAAAADwAAAGRycy9kb3ducmV2LnhtbESPQWvCQBSE7wX/w/KEXorZNAeR6CoiFCzFVqOIx0f2&#10;mYRk34bsatJ/3y0IHoeZb4ZZrAbTiDt1rrKs4D2KQRDnVldcKDgdPyYzEM4ja2wsk4JfcrBajl4W&#10;mGrb84HumS9EKGGXooLS+zaV0uUlGXSRbYmDd7WdQR9kV0jdYR/KTSOTOJ5KgxWHhRJb2pSU19nN&#10;KEhmP9vPerr7yt92l/PN1fvsO+mVeh0P6zkIT4N/hh/0Vgcu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O1nxQAAANsAAAAPAAAAAAAAAAAAAAAAAJgCAABkcnMv&#10;ZG93bnJldi54bWxQSwUGAAAAAAQABAD1AAAAigMAAAAA&#10;" adj="16553" fillcolor="#a5a5a5" strokecolor="#787878" strokeweight="1pt">
                        <v:stroke miterlimit="2"/>
                      </v:shape>
                      <v:shape id="右箭头 1041" o:spid="_x0000_s1044" type="#_x0000_t13" style="position:absolute;left:1617;top:1508;width:108;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Q48QA&#10;AADbAAAADwAAAGRycy9kb3ducmV2LnhtbESPQWvCQBSE7wX/w/IEb3VjQktNXUUCoYIgrS14fWRf&#10;s8Hs25DdxuTfu4VCj8PMfMNsdqNtxUC9bxwrWC0TEMSV0w3XCr4+y8cXED4ga2wdk4KJPOy2s4cN&#10;5trd+IOGc6hFhLDPUYEJocul9JUhi37pOuLofbveYoiyr6Xu8RbhtpVpkjxLiw3HBYMdFYaq6/nH&#10;KqB0Ojnj3ap4N+vj01Rml+r0ptRiPu5fQQQaw3/4r33QCtIM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EOPEAAAA2wAAAA8AAAAAAAAAAAAAAAAAmAIAAGRycy9k&#10;b3ducmV2LnhtbFBLBQYAAAAABAAEAPUAAACJAwAAAAA=&#10;" adj="14374" fillcolor="#a5a5a5" strokecolor="#787878" strokeweight="1pt">
                        <v:stroke miterlimit="2"/>
                      </v:shape>
                      <v:shape id="右箭头 1043" o:spid="_x0000_s1045" type="#_x0000_t13" style="position:absolute;left:-629;top:2231;width:738;height:7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nVMMA&#10;AADbAAAADwAAAGRycy9kb3ducmV2LnhtbESP0YrCMBRE34X9h3AXfBFNVSzSNcoiLAo+rFU/4NJc&#10;27LNTUmitn9vhAUfh5k5w6w2nWnEnZyvLSuYThIQxIXVNZcKLuef8RKED8gaG8ukoCcPm/XHYIWZ&#10;tg/O6X4KpYgQ9hkqqEJoMyl9UZFBP7EtcfSu1hkMUbpSaoePCDeNnCVJKg3WHBcqbGlbUfF3uhkF&#10;aX9bHEf2cJjm0v1u+3yeyutOqeFn9/0FIlAX3uH/9l4rmC3g9S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nVMMAAADbAAAADwAAAAAAAAAAAAAAAACYAgAAZHJzL2Rv&#10;d25yZXYueG1sUEsFBgAAAAAEAAQA9QAAAIgDAAAAAA==&#10;" adj="20286" fillcolor="#a5a5a5" strokecolor="#787878" strokeweight="1pt">
                        <v:stroke miterlimit="2"/>
                      </v:shape>
                      <v:shape id="右箭头 1044" o:spid="_x0000_s1046" type="#_x0000_t13" style="position:absolute;left:3369;top:1445;width:214;height:7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Co8MA&#10;AADbAAAADwAAAGRycy9kb3ducmV2LnhtbESPQYvCMBSE78L+h/AWvGmqQl2qUUTYRU9idcHjo3m2&#10;wealNFGrv94sLHgcZuYbZr7sbC1u1HrjWMFomIAgLpw2XCo4Hr4HXyB8QNZYOyYFD/KwXHz05php&#10;d+c93fJQighhn6GCKoQmk9IXFVn0Q9cQR+/sWoshyraUusV7hNtajpMklRYNx4UKG1pXVFzyq1Uw&#10;2W834bp7/qSJmRp3uqzPj99cqf5nt5qBCNSFd/i/vdEKxin8fY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Co8MAAADbAAAADwAAAAAAAAAAAAAAAACYAgAAZHJzL2Rv&#10;d25yZXYueG1sUEsFBgAAAAAEAAQA9QAAAIgDAAAAAA==&#10;" adj="17040" fillcolor="#a5a5a5" strokecolor="#787878" strokeweight="1pt">
                        <v:stroke miterlimit="2"/>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1045" o:spid="_x0000_s1047" type="#_x0000_t68" style="position:absolute;left:3510;width:73;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X18MA&#10;AADbAAAADwAAAGRycy9kb3ducmV2LnhtbESPQUvDQBSE70L/w/KE3uwmLWiN3ZRWaPEmth709sg+&#10;s8Hs25C3JtFf7wpCj8PMfMNstpNv1UC9NIEN5IsMFHEVbMO1gdfz4WYNSiKyxTYwGfgmgW05u9pg&#10;YcPILzScYq0ShKVAAy7GrtBaKkceZRE64uR9hN5jTLKvte1xTHDf6mWW3WqPDacFhx09Oqo+T18+&#10;Ufasj++r8dw9y7C//xnE5W9izPx62j2AijTFS/i//WQNLO/g70v6Ab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VX18MAAADbAAAADwAAAAAAAAAAAAAAAACYAgAAZHJzL2Rv&#10;d25yZXYueG1sUEsFBgAAAAAEAAQA9QAAAIgDAAAAAA==&#10;" adj="440" fillcolor="#a5a5a5" strokecolor="#787878" strokeweight="1pt">
                        <v:stroke miterlimit="2"/>
                      </v:shape>
                      <v:shape id="右箭头 1046" o:spid="_x0000_s1048" type="#_x0000_t13" style="position:absolute;left:62;width:3493;height: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ifr8A&#10;AADbAAAADwAAAGRycy9kb3ducmV2LnhtbERPTYvCMBC9C/6HMII3TVVWpBqliIIXD6sVPQ7N2Fab&#10;SW2idv/95iB4fLzvxao1lXhR40rLCkbDCARxZnXJuYL0uB3MQDiPrLGyTAr+yMFq2e0sMNb2zb/0&#10;OvhchBB2MSoovK9jKV1WkEE3tDVx4K62MegDbHKpG3yHcFPJcRRNpcGSQ0OBNa0Lyu6Hp1Hwc+fJ&#10;bZ/ektPjvHEJ7/hiaKJUv9cmcxCeWv8Vf9w7rWAcxoYv4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0iJ+vwAAANsAAAAPAAAAAAAAAAAAAAAAAJgCAABkcnMvZG93bnJl&#10;di54bWxQSwUGAAAAAAQABAD1AAAAhAMAAAAA&#10;" adj="21376" fillcolor="#a5a5a5" strokecolor="#787878" strokeweight="1pt">
                        <v:stroke miterlimit="2"/>
                      </v:shape>
                    </v:group>
                    <v:group id="组合 1047" o:spid="_x0000_s1049" style="position:absolute;left:2816;top:1969;width:1992;height:5426" coordorigin="-140,-45" coordsize="1992,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矩形 1048" o:spid="_x0000_s1050" style="position:absolute;left:154;top:897;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LMAA&#10;AADbAAAADwAAAGRycy9kb3ducmV2LnhtbERPTYvCMBC9C/6HMII3TVUQtxpFlGUXdA9bFT0OzdgU&#10;m0lpslr/vTkseHy878WqtZW4U+NLxwpGwwQEce50yYWC4+FzMAPhA7LGyjEpeJKH1bLbWWCq3YN/&#10;6Z6FQsQQ9ikqMCHUqZQ+N2TRD11NHLmrayyGCJtC6gYfMdxWcpwkU2mx5NhgsKaNofyW/VkFex5v&#10;Tz+4vZjzF60Po+rD7vZBqX6vXc9BBGrDW/zv/tYKJnF9/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LMAAAADbAAAADwAAAAAAAAAAAAAAAACYAgAAZHJzL2Rvd25y&#10;ZXYueG1sUEsFBgAAAAAEAAQA9QAAAIUDAAAAAA==&#10;" fillcolor="#ffa2a1" strokecolor="#eb7423 [3045]">
                        <v:fill color2="#ffe5e5" rotate="t" angle="180" colors="0 #ffa2a1;22938f #ffbebd;1 #ffe5e5" focus="100%" type="gradient"/>
                        <v:shadow on="t" opacity="24903f" origin=",.5" offset="0,.55556mm"/>
                        <v:textbox>
                          <w:txbxContent>
                            <w:p w14:paraId="21C035CA" w14:textId="77777777" w:rsidR="009973F4" w:rsidRPr="00E10F0E" w:rsidRDefault="009973F4" w:rsidP="005473E6">
                              <w:pPr>
                                <w:jc w:val="center"/>
                                <w:rPr>
                                  <w:color w:val="000000" w:themeColor="text1"/>
                                  <w:sz w:val="24"/>
                                </w:rPr>
                              </w:pPr>
                              <w:r w:rsidRPr="00E10F0E">
                                <w:rPr>
                                  <w:rFonts w:hint="eastAsia"/>
                                  <w:color w:val="000000" w:themeColor="text1"/>
                                  <w:sz w:val="24"/>
                                </w:rPr>
                                <w:t>正常进行</w:t>
                              </w:r>
                            </w:p>
                          </w:txbxContent>
                        </v:textbox>
                      </v:rect>
                      <v:oval id="椭圆 1049" o:spid="_x0000_s1051" style="position:absolute;top:-45;width:1609;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dSMUA&#10;AADbAAAADwAAAGRycy9kb3ducmV2LnhtbESPT2vCQBTE7wW/w/KEXkrdpAUtqWsQQdurMR56e2af&#10;STT7NmQ3f/rtu4VCj8PM/IZZp5NpxECdqy0riBcRCOLC6ppLBflp//wGwnlkjY1lUvBNDtLN7GGN&#10;ibYjH2nIfCkChF2CCirv20RKV1Rk0C1sSxy8q+0M+iC7UuoOxwA3jXyJoqU0WHNYqLClXUXFPeuN&#10;guGWXY4cnT/Gy9PY+7w/LL9WB6Ue59P2HYSnyf+H/9qfWsFrDL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F1IxQAAANsAAAAPAAAAAAAAAAAAAAAAAJgCAABkcnMv&#10;ZG93bnJldi54bWxQSwUGAAAAAAQABAD1AAAAigMAAAAA&#10;" fillcolor="#ffa2a1" strokecolor="#eb7423 [3045]">
                        <v:fill color2="#ffe5e5" rotate="t" angle="180" colors="0 #ffa2a1;22938f #ffbebd;1 #ffe5e5" focus="100%" type="gradient"/>
                        <v:shadow on="t" opacity="24903f" origin=",.5" offset="0,.55556mm"/>
                        <v:textbox>
                          <w:txbxContent>
                            <w:p w14:paraId="4F6D5E85" w14:textId="77777777" w:rsidR="009973F4" w:rsidRPr="00E10F0E" w:rsidRDefault="009973F4" w:rsidP="005473E6">
                              <w:pPr>
                                <w:jc w:val="center"/>
                                <w:rPr>
                                  <w:color w:val="000000" w:themeColor="text1"/>
                                  <w:sz w:val="32"/>
                                </w:rPr>
                              </w:pPr>
                              <w:r w:rsidRPr="00E10F0E">
                                <w:rPr>
                                  <w:rFonts w:hint="eastAsia"/>
                                  <w:color w:val="000000" w:themeColor="text1"/>
                                  <w:sz w:val="24"/>
                                </w:rPr>
                                <w:t>比赛</w:t>
                              </w:r>
                            </w:p>
                          </w:txbxContent>
                        </v:textbox>
                      </v:oval>
                      <v:rect id="矩形 1050" o:spid="_x0000_s1052" style="position:absolute;left:54;top:1521;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bwMMA&#10;AADbAAAADwAAAGRycy9kb3ducmV2LnhtbESPT4vCMBTE7wt+h/CEva2pFWStRhFFXFj34D/0+Gie&#10;TbF5KU1W67c3wsIeh5n5DTOZtbYSN2p86VhBv5eAIM6dLrlQcNivPj5B+ICssXJMCh7kYTbtvE0w&#10;0+7OW7rtQiEihH2GCkwIdSalzw1Z9D1XE0fv4hqLIcqmkLrBe4TbSqZJMpQWS44LBmtaGMqvu1+r&#10;YMPp8viDy7M5rWm+71cj+70JSr132/kYRKA2/If/2l9awSCF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obwMMAAADbAAAADwAAAAAAAAAAAAAAAACYAgAAZHJzL2Rv&#10;d25yZXYueG1sUEsFBgAAAAAEAAQA9QAAAIgDAAAAAA==&#10;" fillcolor="#ffa2a1" strokecolor="#eb7423 [3045]">
                        <v:fill color2="#ffe5e5" rotate="t" angle="180" colors="0 #ffa2a1;22938f #ffbebd;1 #ffe5e5" focus="100%" type="gradient"/>
                        <v:shadow on="t" opacity="24903f" origin=",.5" offset="0,.55556mm"/>
                        <v:textbox>
                          <w:txbxContent>
                            <w:p w14:paraId="12EFEF30" w14:textId="77777777" w:rsidR="009973F4" w:rsidRPr="00E10F0E" w:rsidRDefault="009973F4" w:rsidP="005473E6">
                              <w:pPr>
                                <w:jc w:val="center"/>
                                <w:rPr>
                                  <w:color w:val="000000" w:themeColor="text1"/>
                                  <w:sz w:val="24"/>
                                </w:rPr>
                              </w:pPr>
                              <w:r w:rsidRPr="00E10F0E">
                                <w:rPr>
                                  <w:rFonts w:hint="eastAsia"/>
                                  <w:color w:val="000000" w:themeColor="text1"/>
                                  <w:sz w:val="24"/>
                                </w:rPr>
                                <w:t>完成赛项</w:t>
                              </w:r>
                            </w:p>
                          </w:txbxContent>
                        </v:textbox>
                      </v:rect>
                      <v:rect id="矩形 1051" o:spid="_x0000_s1053" style="position:absolute;left:169;top:3618;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7AsUA&#10;AADbAAAADwAAAGRycy9kb3ducmV2LnhtbESPQWsCMRSE74L/ITyhN81atZStUaRQ6kHE2iJ4e928&#10;brZuXrZJXNd/3xSEHoeZ+YaZLztbi5Z8qBwrGI8yEMSF0xWXCj7eX4aPIEJE1lg7JgVXCrBc9Htz&#10;zLW78Bu1+1iKBOGQowITY5NLGQpDFsPINcTJ+3LeYkzSl1J7vCS4reV9lj1IixWnBYMNPRsqTvuz&#10;VfDaHj6PG7+77r7bnymOzXY21aTU3aBbPYGI1MX/8K291gomE/j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XsCxQAAANsAAAAPAAAAAAAAAAAAAAAAAJgCAABkcnMv&#10;ZG93bnJldi54bWxQSwUGAAAAAAQABAD1AAAAigMAAAAA&#10;" fillcolor="#a3c4ff" strokecolor="#4e92d1 [3044]">
                        <v:fill color2="#e5eeff" rotate="t" angle="180" colors="0 #a3c4ff;22938f #bfd5ff;1 #e5eeff" focus="100%" type="gradient"/>
                        <v:shadow on="t" opacity="24903f" origin=",.5" offset="0,.55556mm"/>
                        <v:textbox>
                          <w:txbxContent>
                            <w:p w14:paraId="3753E67A" w14:textId="77777777" w:rsidR="009973F4" w:rsidRPr="00E10F0E" w:rsidRDefault="009973F4" w:rsidP="005473E6">
                              <w:pPr>
                                <w:jc w:val="center"/>
                                <w:rPr>
                                  <w:color w:val="000000" w:themeColor="text1"/>
                                  <w:sz w:val="24"/>
                                </w:rPr>
                              </w:pPr>
                              <w:r w:rsidRPr="00E10F0E">
                                <w:rPr>
                                  <w:rFonts w:hint="eastAsia"/>
                                  <w:color w:val="000000" w:themeColor="text1"/>
                                  <w:sz w:val="24"/>
                                </w:rPr>
                                <w:t>成绩登统</w:t>
                              </w:r>
                            </w:p>
                          </w:txbxContent>
                        </v:textbox>
                      </v:rect>
                      <v:rect id="矩形 1052" o:spid="_x0000_s1054" style="position:absolute;left:154;top:4276;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jdsUA&#10;AADbAAAADwAAAGRycy9kb3ducmV2LnhtbESPT0sDMRTE70K/Q3gFbzZbXYtsmxYRpB5E+g/B23Pz&#10;utl287JN4nb77Y0g9DjMzG+Y2aK3jejIh9qxgvEoA0FcOl1zpWC3fb17AhEissbGMSm4UIDFfHAz&#10;w0K7M6+p28RKJAiHAhWYGNtCylAashhGriVO3t55izFJX0nt8ZzgtpH3WTaRFmtOCwZbejFUHjc/&#10;VsGy+/z+every+rQnXIcm4/HXJNSt8P+eQoiUh+v4f/2m1bwkMPfl/Q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ON2xQAAANsAAAAPAAAAAAAAAAAAAAAAAJgCAABkcnMv&#10;ZG93bnJldi54bWxQSwUGAAAAAAQABAD1AAAAigMAAAAA&#10;" fillcolor="#a3c4ff" strokecolor="#4e92d1 [3044]">
                        <v:fill color2="#e5eeff" rotate="t" angle="180" colors="0 #a3c4ff;22938f #bfd5ff;1 #e5eeff" focus="100%" type="gradient"/>
                        <v:shadow on="t" opacity="24903f" origin=",.5" offset="0,.55556mm"/>
                        <v:textbox>
                          <w:txbxContent>
                            <w:p w14:paraId="0C0B5563" w14:textId="77777777" w:rsidR="009973F4" w:rsidRPr="00E10F0E" w:rsidRDefault="009973F4" w:rsidP="005473E6">
                              <w:pPr>
                                <w:jc w:val="center"/>
                                <w:rPr>
                                  <w:color w:val="000000" w:themeColor="text1"/>
                                  <w:sz w:val="24"/>
                                </w:rPr>
                              </w:pPr>
                              <w:r w:rsidRPr="00E10F0E">
                                <w:rPr>
                                  <w:rFonts w:hint="eastAsia"/>
                                  <w:color w:val="000000" w:themeColor="text1"/>
                                  <w:sz w:val="24"/>
                                </w:rPr>
                                <w:t>成绩复核</w:t>
                              </w:r>
                            </w:p>
                          </w:txbxContent>
                        </v:textbox>
                      </v:rect>
                      <v:shape id="下箭头 1053" o:spid="_x0000_s1055" type="#_x0000_t67" style="position:absolute;left:847;top:611;width: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sQsMA&#10;AADbAAAADwAAAGRycy9kb3ducmV2LnhtbESP0WrCQBRE34X+w3ILvummtRaNrhIqgig+JPUDLtlr&#10;Epq9G3ZXjX/vFgQfh5k5wyzXvWnFlZxvLCv4GCcgiEurG64UnH63oxkIH5A1tpZJwZ08rFdvgyWm&#10;2t44p2sRKhEh7FNUUIfQpVL6siaDfmw74uidrTMYonSV1A5vEW5a+Zkk39Jgw3Ghxo5+air/iotR&#10;kOSF/TpP3SHI/r7fbbrsmM8zpYbvfbYAEagPr/CzvdMKJl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9sQsMAAADbAAAADwAAAAAAAAAAAAAAAACYAgAAZHJzL2Rv&#10;d25yZXYueG1sUEsFBgAAAAAEAAQA9QAAAIgDAAAAAA==&#10;" adj="18687" fillcolor="#a5a5a5" strokecolor="#787878" strokeweight="1pt">
                        <v:stroke miterlimit="2"/>
                      </v:shape>
                      <v:shape id="下箭头 1054" o:spid="_x0000_s1056" type="#_x0000_t67" style="position:absolute;left:847;top:1391;width:12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dBsIA&#10;AADbAAAADwAAAGRycy9kb3ducmV2LnhtbESPX2vCMBTF3wf7DuEOfJvpFMR1pqUMBr5aRfd419w1&#10;3Zqb0kRb/fRGEHw8nD8/ziofbStO1PvGsYK3aQKCuHK64VrBbvv1ugThA7LG1jEpOJOHPHt+WmGq&#10;3cAbOpWhFnGEfYoKTAhdKqWvDFn0U9cRR+/X9RZDlH0tdY9DHLetnCXJQlpsOBIMdvRpqPovjzZy&#10;fXHZHPy5fC+Tv5/vMB/2a1MoNXkZiw8QgcbwCN/ba61gvoDb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h0GwgAAANsAAAAPAAAAAAAAAAAAAAAAAJgCAABkcnMvZG93&#10;bnJldi54bWxQSwUGAAAAAAQABAD1AAAAhwMAAAAA&#10;" adj="12831" fillcolor="#a5a5a5" strokecolor="#787878" strokeweight="1pt">
                        <v:stroke miterlimit="2"/>
                      </v:shape>
                      <v:shape id="下箭头 1055" o:spid="_x0000_s1057" type="#_x0000_t67" style="position:absolute;left:934;top:2015;width:73;height:8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ufMUA&#10;AADbAAAADwAAAGRycy9kb3ducmV2LnhtbESPT2vCQBTE7wW/w/IEb3VjLVqia7CCUJpDqW3B4yP7&#10;TEKyb0N2zZ9+elco9DjMzG+YbTKYWnTUutKygsU8AkGcWV1yruD76/j4AsJ5ZI21ZVIwkoNkN3nY&#10;Yqxtz5/UnXwuAoRdjAoK75tYSpcVZNDNbUMcvIttDfog21zqFvsAN7V8iqKVNFhyWCiwoUNBWXW6&#10;GgU/v4tVmlbrj/Q5Gt/Ph86+cmeVmk2H/QaEp8H/h//ab1rBcg33L+EH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G58xQAAANsAAAAPAAAAAAAAAAAAAAAAAJgCAABkcnMv&#10;ZG93bnJldi54bWxQSwUGAAAAAAQABAD1AAAAigMAAAAA&#10;" adj="20844" fillcolor="#a5a5a5" strokecolor="#787878" strokeweight="1pt">
                        <v:stroke miterlimit="2"/>
                      </v:shape>
                      <v:shape id="下箭头 1056" o:spid="_x0000_s1058" type="#_x0000_t67" style="position:absolute;left:847;top:3470;width:8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h8sIA&#10;AADbAAAADwAAAGRycy9kb3ducmV2LnhtbERPTWvCQBC9C/0PyxR6043WSomuUmyLolCsFbyO2TEJ&#10;zc6G7DTGf+8eCh4f73u26FylWmpC6dnAcJCAIs68LTk3cPj57L+CCoJssfJMBq4UYDF/6M0wtf7C&#10;39TuJVcxhEOKBgqROtU6ZAU5DANfE0fu7BuHEmGTa9vgJYa7So+SZKIdlhwbCqxpWVD2u/9zBtr3&#10;l00p44k/fI2PH6et7FbX086Yp8fubQpKqJO7+N+9tgae49j4Jf4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qHywgAAANsAAAAPAAAAAAAAAAAAAAAAAJgCAABkcnMvZG93&#10;bnJldi54bWxQSwUGAAAAAAQABAD1AAAAhwMAAAAA&#10;" adj="17230" fillcolor="#a5a5a5" strokecolor="#787878" strokeweight="1pt">
                        <v:stroke miterlimit="2"/>
                      </v:shape>
                      <v:shape id="下箭头 1057" o:spid="_x0000_s1059" type="#_x0000_t67" style="position:absolute;left:847;top:4731;width:8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EacYA&#10;AADbAAAADwAAAGRycy9kb3ducmV2LnhtbESPX0vDQBDE3wW/w7FC3+zF/kNjr6W0SosFqbXg6za3&#10;JsHcXsitafrtvYLQx2FmfsNM552rVEtNKD0beOgnoIgzb0vODRw+X+8fQQVBtlh5JgNnCjCf3d5M&#10;MbX+xB/U7iVXEcIhRQOFSJ1qHbKCHIa+r4mj9+0bhxJlk2vb4CnCXaUHSTLRDkuOCwXWtCwo+9n/&#10;OgPtavxWymjiD++jr5fjVnbr83FnTO+uWzyDEurkGv5vb6yB4RNcvsQf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4EacYAAADbAAAADwAAAAAAAAAAAAAAAACYAgAAZHJz&#10;L2Rvd25yZXYueG1sUEsFBgAAAAAEAAQA9QAAAIsDAAAAAA==&#10;" adj="17230" fillcolor="#a5a5a5" strokecolor="#787878" strokeweight="1pt">
                        <v:stroke miterlimit="2"/>
                      </v:shape>
                      <v:oval id="椭圆 1058" o:spid="_x0000_s1060" style="position:absolute;left:-140;top:2911;width:1992;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rhMEA&#10;AADbAAAADwAAAGRycy9kb3ducmV2LnhtbERPPWvDMBDdA/kP4gJdQiO3xCW4kU1pMThDBydt58O6&#10;WqbWyVhKYv/7aAh0fLzvfTHZXlxo9J1jBU+bBARx43THrYKvU/m4A+EDssbeMSmYyUORLxd7zLS7&#10;ck2XY2hFDGGfoQITwpBJ6RtDFv3GDcSR+3WjxRDh2Eo94jWG214+J8mLtNhxbDA40Luh5u94tgp2&#10;36b++MF1ej6UNFfWpZ8Dp0o9rKa3VxCBpvAvvrsrrWAb18cv8Qf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2q4TBAAAA2wAAAA8AAAAAAAAAAAAAAAAAmAIAAGRycy9kb3du&#10;cmV2LnhtbFBLBQYAAAAABAAEAPUAAACGAwAAAAA=&#10;" fillcolor="#a3c4ff" strokecolor="#4e92d1 [3044]">
                        <v:fill color2="#e5eeff" rotate="t" angle="180" colors="0 #a3c4ff;22938f #bfd5ff;1 #e5eeff" focus="100%" type="gradient"/>
                        <v:shadow on="t" opacity="24903f" origin=",.5" offset="0,.55556mm"/>
                        <v:textbox>
                          <w:txbxContent>
                            <w:p w14:paraId="47634B00" w14:textId="77777777" w:rsidR="009973F4" w:rsidRPr="00E10F0E" w:rsidRDefault="009973F4" w:rsidP="005473E6">
                              <w:pPr>
                                <w:jc w:val="center"/>
                                <w:rPr>
                                  <w:color w:val="000000" w:themeColor="text1"/>
                                  <w:sz w:val="20"/>
                                  <w:szCs w:val="20"/>
                                </w:rPr>
                              </w:pPr>
                              <w:r w:rsidRPr="00E10F0E">
                                <w:rPr>
                                  <w:rFonts w:hint="eastAsia"/>
                                  <w:color w:val="000000" w:themeColor="text1"/>
                                  <w:sz w:val="20"/>
                                  <w:szCs w:val="20"/>
                                </w:rPr>
                                <w:t>裁判评分</w:t>
                              </w:r>
                            </w:p>
                          </w:txbxContent>
                        </v:textbox>
                      </v:oval>
                      <v:rect id="矩形 1059" o:spid="_x0000_s1061" style="position:absolute;left:154;top:4913;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k8UA&#10;AADbAAAADwAAAGRycy9kb3ducmV2LnhtbESPQUsDMRSE70L/Q3gFbza7skpZm5ZSKO1BpNYieHtu&#10;Xjfbbl7WJG63/94IgsdhZr5hZovBtqInHxrHCvJJBoK4crrhWsHhbX03BREissbWMSm4UoDFfHQz&#10;w1K7C79Sv4+1SBAOJSowMXallKEyZDFMXEecvKPzFmOSvpba4yXBbSvvs+xRWmw4LRjsaGWoOu+/&#10;rYJN//758ex3192p/yowNy8PhSalbsfD8glEpCH+h//aW62gyOH3S/o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TOTxQAAANsAAAAPAAAAAAAAAAAAAAAAAJgCAABkcnMv&#10;ZG93bnJldi54bWxQSwUGAAAAAAQABAD1AAAAigMAAAAA&#10;" fillcolor="#a3c4ff" strokecolor="#4e92d1 [3044]">
                        <v:fill color2="#e5eeff" rotate="t" angle="180" colors="0 #a3c4ff;22938f #bfd5ff;1 #e5eeff" focus="100%" type="gradient"/>
                        <v:shadow on="t" opacity="24903f" origin=",.5" offset="0,.55556mm"/>
                        <v:textbox>
                          <w:txbxContent>
                            <w:p w14:paraId="26998AD5" w14:textId="77777777" w:rsidR="009973F4" w:rsidRPr="00E10F0E" w:rsidRDefault="009973F4" w:rsidP="005473E6">
                              <w:pPr>
                                <w:jc w:val="center"/>
                                <w:rPr>
                                  <w:color w:val="000000" w:themeColor="text1"/>
                                  <w:sz w:val="24"/>
                                </w:rPr>
                              </w:pPr>
                              <w:r w:rsidRPr="00E10F0E">
                                <w:rPr>
                                  <w:rFonts w:hint="eastAsia"/>
                                  <w:color w:val="000000" w:themeColor="text1"/>
                                  <w:sz w:val="24"/>
                                </w:rPr>
                                <w:t>成绩发布</w:t>
                              </w:r>
                            </w:p>
                          </w:txbxContent>
                        </v:textbox>
                      </v:rect>
                      <v:shape id="下箭头 1060" o:spid="_x0000_s1062" type="#_x0000_t67" style="position:absolute;left:831;top:4094;width:8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lZcUA&#10;AADbAAAADwAAAGRycy9kb3ducmV2LnhtbESPX2vCQBDE3wt+h2MF3+pFSUWip5T+oaUFsVbwdc1t&#10;k2BuL+TWGL99r1DwcZiZ3zDLde9q1VEbKs8GJuMEFHHubcWFgf336/0cVBBki7VnMnClAOvV4G6J&#10;mfUX/qJuJ4WKEA4ZGihFmkzrkJfkMIx9Qxy9H986lCjbQtsWLxHuaj1Nkpl2WHFcKLGhp5Ly0+7s&#10;DHTPDx+VpDO/36SHl+OnbN+ux60xo2H/uAAl1Mst/N9+twbSKfx9i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VlxQAAANsAAAAPAAAAAAAAAAAAAAAAAJgCAABkcnMv&#10;ZG93bnJldi54bWxQSwUGAAAAAAQABAD1AAAAigMAAAAA&#10;" adj="17230" fillcolor="#a5a5a5" strokecolor="#787878" strokeweight="1pt">
                        <v:stroke miterlimit="2"/>
                      </v:shape>
                    </v:group>
                    <v:shape id="流程图: 可选过程 1065" o:spid="_x0000_s1063" type="#_x0000_t176" style="position:absolute;top:1131;width:539;height: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2UMQA&#10;AADbAAAADwAAAGRycy9kb3ducmV2LnhtbESPQWvCQBSE7wX/w/IEb82mIrFEV1Eh0jYn0x56fGSf&#10;2dDs25BdTfrvu4VCj8PMfMNs95PtxJ0G3zpW8JSkIIhrp1tuFHy8F4/PIHxA1tg5JgXf5GG/mz1s&#10;Mddu5Avdq9CICGGfowITQp9L6WtDFn3ieuLoXd1gMUQ5NFIPOEa47eQyTTNpseW4YLCnk6H6q7pZ&#10;Ba8hPTZl+fZ5LrIDrfVYGL/qlFrMp8MGRKAp/If/2i9awWo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9lDEAAAA2wAAAA8AAAAAAAAAAAAAAAAAmAIAAGRycy9k&#10;b3ducmV2LnhtbFBLBQYAAAAABAAEAPUAAACJAwAAAAA=&#10;" fillcolor="#c9b5e8" strokecolor="#f2b600 [3047]">
                      <v:fill color2="#f0eaf9" rotate="t" angle="180" colors="0 #c9b5e8;22938f #d9cbee;1 #f0eaf9" focus="100%" type="gradient"/>
                      <v:shadow on="t" opacity="24903f" origin=",.5" offset="0,.55556mm"/>
                      <v:textbox>
                        <w:txbxContent>
                          <w:p w14:paraId="3C31C19B" w14:textId="77777777" w:rsidR="009973F4" w:rsidRDefault="009973F4" w:rsidP="005473E6">
                            <w:pPr>
                              <w:jc w:val="center"/>
                              <w:rPr>
                                <w:color w:val="000000"/>
                                <w:szCs w:val="21"/>
                              </w:rPr>
                            </w:pPr>
                          </w:p>
                          <w:p w14:paraId="5BDD338B" w14:textId="77777777" w:rsidR="009973F4" w:rsidRDefault="009973F4" w:rsidP="005473E6">
                            <w:pPr>
                              <w:jc w:val="center"/>
                              <w:rPr>
                                <w:color w:val="000000"/>
                                <w:szCs w:val="21"/>
                              </w:rPr>
                            </w:pPr>
                          </w:p>
                          <w:p w14:paraId="500F4C56" w14:textId="77777777" w:rsidR="009973F4" w:rsidRDefault="009973F4" w:rsidP="005473E6">
                            <w:pPr>
                              <w:jc w:val="center"/>
                              <w:rPr>
                                <w:color w:val="000000"/>
                                <w:szCs w:val="21"/>
                              </w:rPr>
                            </w:pPr>
                          </w:p>
                          <w:p w14:paraId="75F06E35" w14:textId="7BA51F71" w:rsidR="009973F4" w:rsidRPr="00E15539" w:rsidRDefault="009973F4" w:rsidP="005473E6">
                            <w:pPr>
                              <w:jc w:val="center"/>
                              <w:rPr>
                                <w:rFonts w:ascii="华文仿宋" w:eastAsia="华文仿宋" w:hAnsi="华文仿宋"/>
                                <w:color w:val="000000"/>
                                <w:sz w:val="24"/>
                                <w:szCs w:val="21"/>
                              </w:rPr>
                            </w:pPr>
                            <w:r>
                              <w:rPr>
                                <w:rFonts w:ascii="华文仿宋" w:eastAsia="华文仿宋" w:hAnsi="华文仿宋" w:hint="eastAsia"/>
                                <w:color w:val="000000"/>
                                <w:sz w:val="24"/>
                                <w:szCs w:val="21"/>
                              </w:rPr>
                              <w:t>比赛流程</w:t>
                            </w:r>
                          </w:p>
                        </w:txbxContent>
                      </v:textbox>
                    </v:shape>
                    <v:group id="组合 1066" o:spid="_x0000_s1064" style="position:absolute;left:1232;width:6607;height:2655" coordorigin="-277" coordsize="6607,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矩形 1067" o:spid="_x0000_s1065" style="position:absolute;left:1570;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zpMYA&#10;AADbAAAADwAAAGRycy9kb3ducmV2LnhtbESPQWvCQBSE74X+h+UVehHdWKVodBVpVUR6MXrQ2yP7&#10;moRm34bsGqO/3hWEHoeZ+YaZzltTioZqV1hW0O9FIIhTqwvOFBz2q+4IhPPIGkvLpOBKDuaz15cp&#10;xtpeeEdN4jMRIOxiVJB7X8VSujQng65nK+Lg/draoA+yzqSu8RLgppQfUfQpDRYcFnKs6Cun9C85&#10;GwU/x9NmfUzcKRr41Xa0bb47y/am1Ptbu5iA8NT6//CzvdEKhmN4fA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YzpMYAAADbAAAADwAAAAAAAAAAAAAAAACYAgAAZHJz&#10;L2Rvd25yZXYueG1sUEsFBgAAAAAEAAQA9QAAAIsDAAAAAA==&#10;" fillcolor="#9eeaff" strokecolor="#3c6abe [3048]">
                        <v:fill color2="#e4f9ff" rotate="t" angle="180" colors="0 #9eeaff;22938f #bbefff;1 #e4f9ff" focus="100%" type="gradient"/>
                        <v:shadow on="t" opacity="24903f" origin=",.5" offset="0,.55556mm"/>
                        <v:textbox>
                          <w:txbxContent>
                            <w:p w14:paraId="3A8AA488" w14:textId="77777777" w:rsidR="009973F4" w:rsidRPr="00E10F0E" w:rsidRDefault="009973F4" w:rsidP="005473E6">
                              <w:pPr>
                                <w:ind w:left="420" w:hanging="420"/>
                                <w:jc w:val="center"/>
                                <w:rPr>
                                  <w:color w:val="000000" w:themeColor="text1"/>
                                  <w:sz w:val="24"/>
                                </w:rPr>
                              </w:pPr>
                              <w:r w:rsidRPr="00E10F0E">
                                <w:rPr>
                                  <w:rFonts w:hint="eastAsia"/>
                                  <w:color w:val="000000" w:themeColor="text1"/>
                                  <w:sz w:val="24"/>
                                </w:rPr>
                                <w:t>赛项准备</w:t>
                              </w:r>
                            </w:p>
                          </w:txbxContent>
                        </v:textbox>
                      </v:rect>
                      <v:rect id="矩形 1068" o:spid="_x0000_s1066" style="position:absolute;left:1570;top:637;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5MIA&#10;AADbAAAADwAAAGRycy9kb3ducmV2LnhtbERPy4rCMBTdD/gP4QpuRFMdFOkYRXwMIm6ss9DdpbnT&#10;lmluShNr9evNQpjl4bzny9aUoqHaFZYVjIYRCOLU6oIzBT/n3WAGwnlkjaVlUvAgB8tF52OOsbZ3&#10;PlGT+EyEEHYxKsi9r2IpXZqTQTe0FXHgfm1t0AdYZ1LXeA/hppTjKJpKgwWHhhwrWueU/iU3o+B4&#10;ue6/L4m7Rp9+d5gdmk1/2z6V6nXb1RcIT63/F7/de61gEtaH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QzkwgAAANsAAAAPAAAAAAAAAAAAAAAAAJgCAABkcnMvZG93&#10;bnJldi54bWxQSwUGAAAAAAQABAD1AAAAhwMAAAAA&#10;" fillcolor="#9eeaff" strokecolor="#3c6abe [3048]">
                        <v:fill color2="#e4f9ff" rotate="t" angle="180" colors="0 #9eeaff;22938f #bbefff;1 #e4f9ff" focus="100%" type="gradient"/>
                        <v:shadow on="t" opacity="24903f" origin=",.5" offset="0,.55556mm"/>
                        <v:textbox>
                          <w:txbxContent>
                            <w:p w14:paraId="0FB1B9E7" w14:textId="77777777" w:rsidR="009973F4" w:rsidRPr="00E10F0E" w:rsidRDefault="009973F4" w:rsidP="005473E6">
                              <w:pPr>
                                <w:jc w:val="center"/>
                                <w:rPr>
                                  <w:color w:val="000000" w:themeColor="text1"/>
                                  <w:sz w:val="24"/>
                                </w:rPr>
                              </w:pPr>
                              <w:r w:rsidRPr="00E10F0E">
                                <w:rPr>
                                  <w:rFonts w:hint="eastAsia"/>
                                  <w:color w:val="000000" w:themeColor="text1"/>
                                  <w:sz w:val="24"/>
                                </w:rPr>
                                <w:t>设备安装</w:t>
                              </w:r>
                            </w:p>
                          </w:txbxContent>
                        </v:textbox>
                      </v:rect>
                      <v:rect id="矩形 1069" o:spid="_x0000_s1067" style="position:absolute;left:1570;top:1300;width:140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8YA&#10;AADbAAAADwAAAGRycy9kb3ducmV2LnhtbESPQWvCQBSE70L/w/IKvRTdWFFCdBWxtYh4MXrQ2yP7&#10;TILZtyG7jbG/visUPA4z8w0zW3SmEi01rrSsYDiIQBBnVpecKzge1v0YhPPIGivLpOBODhbzl94M&#10;E21vvKc29bkIEHYJKii8rxMpXVaQQTewNXHwLrYx6INscqkbvAW4qeRHFE2kwZLDQoE1rQrKrumP&#10;UbA7nTffp9Sdo5Ffb+Nt+/n+1f0q9fbaLacgPHX+Gf5vb7SC8RAe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pf8YAAADbAAAADwAAAAAAAAAAAAAAAACYAgAAZHJz&#10;L2Rvd25yZXYueG1sUEsFBgAAAAAEAAQA9QAAAIsDAAAAAA==&#10;" fillcolor="#9eeaff" strokecolor="#3c6abe [3048]">
                        <v:fill color2="#e4f9ff" rotate="t" angle="180" colors="0 #9eeaff;22938f #bbefff;1 #e4f9ff" focus="100%" type="gradient"/>
                        <v:shadow on="t" opacity="24903f" origin=",.5" offset="0,.55556mm"/>
                        <v:textbox>
                          <w:txbxContent>
                            <w:p w14:paraId="117456BA" w14:textId="77777777" w:rsidR="009973F4" w:rsidRPr="00E10F0E" w:rsidRDefault="009973F4" w:rsidP="005473E6">
                              <w:pPr>
                                <w:jc w:val="center"/>
                                <w:rPr>
                                  <w:color w:val="000000" w:themeColor="text1"/>
                                  <w:sz w:val="24"/>
                                </w:rPr>
                              </w:pPr>
                              <w:r w:rsidRPr="00E10F0E">
                                <w:rPr>
                                  <w:rFonts w:hint="eastAsia"/>
                                  <w:color w:val="000000" w:themeColor="text1"/>
                                  <w:sz w:val="24"/>
                                </w:rPr>
                                <w:t>设备测试</w:t>
                              </w:r>
                            </w:p>
                          </w:txbxContent>
                        </v:textbox>
                      </v:rect>
                      <v:shape id="下箭头 1070" o:spid="_x0000_s1068" type="#_x0000_t67" style="position:absolute;left:2248;top:455;width:8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PHMQA&#10;AADbAAAADwAAAGRycy9kb3ducmV2LnhtbESPzWrDMBCE74W8g9hAb41cF5fgRAnFIVDiQ8kPlN4W&#10;a2ObWCthqbbz9lWh0OMwM98w6+1kOjFQ71vLCp4XCQjiyuqWawWX8/5pCcIHZI2dZVJwJw/bzexh&#10;jbm2Ix9pOIVaRAj7HBU0IbhcSl81ZNAvrCOO3tX2BkOUfS11j2OEm06mSfIqDbYcFxp0VDRU3U7f&#10;RoH5OmRUltLddKGP6c59ftjiRanH+fS2AhFoCv/hv/a7VpC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DxzEAAAA2wAAAA8AAAAAAAAAAAAAAAAAmAIAAGRycy9k&#10;b3ducmV2LnhtbFBLBQYAAAAABAAEAPUAAACJAwAAAAA=&#10;" adj="16892" fillcolor="#a5a5a5" strokecolor="#787878" strokeweight="1pt">
                        <v:stroke miterlimit="2"/>
                      </v:shape>
                      <v:shape id="下箭头 1071" o:spid="_x0000_s1069" type="#_x0000_t67" style="position:absolute;left:2248;top:1118;width:8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FpcIA&#10;AADbAAAADwAAAGRycy9kb3ducmV2LnhtbESPT4vCMBTE74LfITzBm6Zdcd2tRhFhQfDiP9jr2+bZ&#10;VpOX0kSt394ICx6HmfkNM1u01ogbNb5yrCAdJiCIc6crLhQcDz+DLxA+IGs0jknBgzws5t3ODDPt&#10;7ryj2z4UIkLYZ6igDKHOpPR5SRb90NXE0Tu5xmKIsimkbvAe4dbIjyT5lBYrjgsl1rQqKb/sr1bB&#10;9pKezfV7M/qdrPJg0p1L/9Ap1e+1yymIQG14h//ba61gPILX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UWlwgAAANsAAAAPAAAAAAAAAAAAAAAAAJgCAABkcnMvZG93&#10;bnJldi54bWxQSwUGAAAAAAQABAD1AAAAhwMAAAAA&#10;" adj="16871" fillcolor="#a5a5a5" strokecolor="#787878" strokeweight="1pt">
                        <v:stroke miterlimit="2"/>
                      </v:shape>
                      <v:shape id="下箭头 1072" o:spid="_x0000_s1070" type="#_x0000_t67" style="position:absolute;left:2248;top:1757;width:7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j+cQA&#10;AADbAAAADwAAAGRycy9kb3ducmV2LnhtbESPQWvCQBSE74L/YXlCb7pRqpToKiq0lIJI1UOOz+wz&#10;CWbfhuyaxP76riB4HGbmG2ax6kwpGqpdYVnBeBSBIE6tLjhTcDp+Dj9AOI+ssbRMCu7kYLXs9xYY&#10;a9vyLzUHn4kAYRejgtz7KpbSpTkZdCNbEQfvYmuDPsg6k7rGNsBNKSdRNJMGCw4LOVa0zSm9Hm5G&#10;QbvebJOiaXb7e7WZ4u0v+fk6J0q9Dbr1HISnzr/Cz/a3VjB9h8eX8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I/nEAAAA2wAAAA8AAAAAAAAAAAAAAAAAmAIAAGRycy9k&#10;b3ducmV2LnhtbFBLBQYAAAAABAAEAPUAAACJAwAAAAA=&#10;" adj="17680" fillcolor="#a5a5a5" strokecolor="#787878" strokeweight="1pt">
                        <v:stroke miterlimit="2"/>
                      </v:shape>
                      <v:shape id="流程图: 可选过程 1073" o:spid="_x0000_s1071" type="#_x0000_t176" style="position:absolute;left:-277;top:455;width:155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VsUA&#10;AADbAAAADwAAAGRycy9kb3ducmV2LnhtbESPT2vCQBTE74LfYXlCL6Kb1ioSXUVqSwse/It4fGSf&#10;STD7NmZXTfvpXaHgcZiZ3zDjaW0KcaXK5ZYVvHYjEMSJ1TmnCnbbr84QhPPIGgvLpOCXHEwnzcYY&#10;Y21vvKbrxqciQNjFqCDzvoyldElGBl3XlsTBO9rKoA+ySqWu8BbgppBvUTSQBnMOCxmW9JFRctpc&#10;jILeQb/vl20+y1XPrT4Xg283/2OlXlr1bATCU+2f4f/2j1bQ78P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EdWxQAAANsAAAAPAAAAAAAAAAAAAAAAAJgCAABkcnMv&#10;ZG93bnJldi54bWxQSwUGAAAAAAQABAD1AAAAigMAAAAA&#10;" fillcolor="#9eeaff" strokecolor="#3c6abe [3048]">
                        <v:fill color2="#e4f9ff" rotate="t" angle="180" colors="0 #9eeaff;22938f #bbefff;1 #e4f9ff" focus="100%" type="gradient"/>
                        <v:shadow on="t" opacity="24903f" origin=",.5" offset="0,.55556mm"/>
                        <v:textbox>
                          <w:txbxContent>
                            <w:p w14:paraId="424AF5D2" w14:textId="77777777" w:rsidR="009973F4" w:rsidRPr="00E10F0E" w:rsidRDefault="009973F4" w:rsidP="005473E6">
                              <w:pPr>
                                <w:jc w:val="center"/>
                                <w:rPr>
                                  <w:color w:val="000000" w:themeColor="text1"/>
                                  <w:szCs w:val="21"/>
                                </w:rPr>
                              </w:pPr>
                              <w:r w:rsidRPr="00E10F0E">
                                <w:rPr>
                                  <w:rFonts w:hint="eastAsia"/>
                                  <w:color w:val="000000" w:themeColor="text1"/>
                                  <w:szCs w:val="21"/>
                                </w:rPr>
                                <w:t>赛项统筹</w:t>
                              </w:r>
                            </w:p>
                          </w:txbxContent>
                        </v:textbox>
                      </v:shape>
                      <v:shape id="下箭头 1074" o:spid="_x0000_s1072" type="#_x0000_t67" style="position:absolute;left:585;top:1014;width:8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mPcQA&#10;AADbAAAADwAAAGRycy9kb3ducmV2LnhtbESPT2vCQBTE74LfYXmF3nQTi7ZNXUUEoeClxkKvr9nX&#10;JHX3bchu/vTbdwXB4zAzv2HW29Ea0VPra8cK0nkCgrhwuuZSwef5MHsB4QOyRuOYFPyRh+1mOllj&#10;pt3AJ+rzUIoIYZ+hgiqEJpPSFxVZ9HPXEEfvx7UWQ5RtKXWLQ4RbIxdJspIWa44LFTa0r6i45J1V&#10;8HFJf033enz6et4XwaQnl36jU+rxYdy9gQg0hnv41n7XCpYruH6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5j3EAAAA2wAAAA8AAAAAAAAAAAAAAAAAmAIAAGRycy9k&#10;b3ducmV2LnhtbFBLBQYAAAAABAAEAPUAAACJAwAAAAA=&#10;" adj="16871" fillcolor="#a5a5a5" strokecolor="#787878" strokeweight="1pt">
                        <v:stroke miterlimit="2"/>
                      </v:shape>
                      <v:shape id="流程图: 可选过程 1075" o:spid="_x0000_s1073" type="#_x0000_t176" style="position:absolute;left:-277;top:1146;width:15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8usYA&#10;AADbAAAADwAAAGRycy9kb3ducmV2LnhtbESPW2vCQBSE3wv9D8sp+FJ046VRoquUXqjQB6+Ij4fs&#10;MQlmz8bsVmN/fbcg+DjMzDfMZNaYUpypdoVlBd1OBII4tbrgTMF289kegXAeWWNpmRRcycFs+vgw&#10;wUTbC6/ovPaZCBB2CSrIva8SKV2ak0HXsRVx8A62NuiDrDOpa7wEuCllL4piabDgsJBjRW85pcf1&#10;j1HQ3+vBbvHMJ7nsu+XHd/zl3n9ZqdZT8zoG4anx9/CtPdcKXo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Z8usYAAADbAAAADwAAAAAAAAAAAAAAAACYAgAAZHJz&#10;L2Rvd25yZXYueG1sUEsFBgAAAAAEAAQA9QAAAIsDAAAAAA==&#10;" fillcolor="#9eeaff" strokecolor="#3c6abe [3048]">
                        <v:fill color2="#e4f9ff" rotate="t" angle="180" colors="0 #9eeaff;22938f #bbefff;1 #e4f9ff" focus="100%" type="gradient"/>
                        <v:shadow on="t" opacity="24903f" origin=",.5" offset="0,.55556mm"/>
                        <v:textbox>
                          <w:txbxContent>
                            <w:p w14:paraId="3F351217" w14:textId="77777777" w:rsidR="009973F4" w:rsidRPr="00E10F0E" w:rsidRDefault="009973F4" w:rsidP="005473E6">
                              <w:pPr>
                                <w:jc w:val="center"/>
                                <w:rPr>
                                  <w:color w:val="000000" w:themeColor="text1"/>
                                  <w:szCs w:val="21"/>
                                </w:rPr>
                              </w:pPr>
                              <w:r w:rsidRPr="00E10F0E">
                                <w:rPr>
                                  <w:rFonts w:hint="eastAsia"/>
                                  <w:color w:val="000000" w:themeColor="text1"/>
                                  <w:szCs w:val="21"/>
                                </w:rPr>
                                <w:t>监考会议</w:t>
                              </w:r>
                            </w:p>
                          </w:txbxContent>
                        </v:textbox>
                      </v:shape>
                      <v:shape id="流程图: 可选过程 1076" o:spid="_x0000_s1074" type="#_x0000_t176" style="position:absolute;left:4680;top:481;width:165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oyMIA&#10;AADbAAAADwAAAGRycy9kb3ducmV2LnhtbERPy2rCQBTdF/yH4Qpuik58IqmjiLUouNCqiMtL5jYJ&#10;Zu6kmVFjv95ZCF0eznsyq00hblS53LKCbicCQZxYnXOq4Hj4ao9BOI+ssbBMCh7kYDZtvE0w1vbO&#10;33Tb+1SEEHYxKsi8L2MpXZKRQdexJXHgfmxl0AdYpVJXeA/hppC9KBpJgzmHhgxLWmSUXPZXo6B/&#10;1oPT9p1/5a7vdsvNaOU+/1ipVrOef4DwVPt/8cu91gqGYWz4E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ejIwgAAANsAAAAPAAAAAAAAAAAAAAAAAJgCAABkcnMvZG93&#10;bnJldi54bWxQSwUGAAAAAAQABAD1AAAAhwMAAAAA&#10;" fillcolor="#9eeaff" strokecolor="#3c6abe [3048]">
                        <v:fill color2="#e4f9ff" rotate="t" angle="180" colors="0 #9eeaff;22938f #bbefff;1 #e4f9ff" focus="100%" type="gradient"/>
                        <v:shadow on="t" opacity="24903f" origin=",.5" offset="0,.55556mm"/>
                        <v:textbox>
                          <w:txbxContent>
                            <w:p w14:paraId="15D029C6" w14:textId="77777777" w:rsidR="009973F4" w:rsidRPr="00E10F0E" w:rsidRDefault="009973F4" w:rsidP="005473E6">
                              <w:pPr>
                                <w:jc w:val="center"/>
                                <w:rPr>
                                  <w:color w:val="000000" w:themeColor="text1"/>
                                  <w:szCs w:val="21"/>
                                </w:rPr>
                              </w:pPr>
                              <w:r w:rsidRPr="00E10F0E">
                                <w:rPr>
                                  <w:rFonts w:hint="eastAsia"/>
                                  <w:color w:val="000000" w:themeColor="text1"/>
                                  <w:szCs w:val="21"/>
                                </w:rPr>
                                <w:t>裁判会议</w:t>
                              </w:r>
                            </w:p>
                          </w:txbxContent>
                        </v:textbox>
                      </v:shape>
                      <v:shape id="下箭头 1077" o:spid="_x0000_s1075" type="#_x0000_t67" style="position:absolute;left:5250;top:1040;width:8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yT8QA&#10;AADbAAAADwAAAGRycy9kb3ducmV2LnhtbESPQWvCQBSE74L/YXlCb2aTFq1JXaUIhUIv1Ra8PrPP&#10;JHX3bciuSfrv3YLQ4zAz3zDr7WiN6KnzjWMFWZKCIC6dbrhS8P31Nl+B8AFZo3FMCn7Jw3Yznayx&#10;0G7gPfWHUIkIYV+ggjqEtpDSlzVZ9IlriaN3dp3FEGVXSd3hEOHWyMc0XUqLDceFGlva1VReDler&#10;4POS/Zhr/vF0fN6VwWR7l53QKfUwG19fQAQaw3/43n7XChY5/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ck/EAAAA2wAAAA8AAAAAAAAAAAAAAAAAmAIAAGRycy9k&#10;b3ducmV2LnhtbFBLBQYAAAAABAAEAPUAAACJAwAAAAA=&#10;" adj="16871" fillcolor="#a5a5a5" strokecolor="#787878" strokeweight="1pt">
                        <v:stroke miterlimit="2"/>
                      </v:shape>
                      <v:shape id="流程图: 可选过程 1078" o:spid="_x0000_s1076" type="#_x0000_t176" style="position:absolute;left:4696;top:1222;width:163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uc8MA&#10;AADbAAAADwAAAGRycy9kb3ducmV2LnhtbERPy2rCQBTdF/oPwy24KTrxQZDUSShWqeBCG6V0ecnc&#10;JqGZO2lmqtGvdxZCl4fzXmS9acSJOldbVjAeRSCIC6trLhUcD+vhHITzyBoby6TgQg6y9PFhgYm2&#10;Z/6gU+5LEULYJaig8r5NpHRFRQbdyLbEgfu2nUEfYFdK3eE5hJtGTqIolgZrDg0VtrSsqPjJ/4yC&#10;6Zeefe6e+Vfup26/2sbv7u3KSg2e+tcXEJ56/y++uzdaQRzWhy/hB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Muc8MAAADbAAAADwAAAAAAAAAAAAAAAACYAgAAZHJzL2Rv&#10;d25yZXYueG1sUEsFBgAAAAAEAAQA9QAAAIgDAAAAAA==&#10;" fillcolor="#9eeaff" strokecolor="#3c6abe [3048]">
                        <v:fill color2="#e4f9ff" rotate="t" angle="180" colors="0 #9eeaff;22938f #bbefff;1 #e4f9ff" focus="100%" type="gradient"/>
                        <v:shadow on="t" opacity="24903f" origin=",.5" offset="0,.55556mm"/>
                        <v:textbox>
                          <w:txbxContent>
                            <w:p w14:paraId="2A6F8E86" w14:textId="77777777" w:rsidR="009973F4" w:rsidRPr="00E10F0E" w:rsidRDefault="009973F4" w:rsidP="005473E6">
                              <w:pPr>
                                <w:jc w:val="center"/>
                                <w:rPr>
                                  <w:color w:val="000000" w:themeColor="text1"/>
                                  <w:szCs w:val="21"/>
                                </w:rPr>
                              </w:pPr>
                              <w:r w:rsidRPr="00E10F0E">
                                <w:rPr>
                                  <w:rFonts w:hint="eastAsia"/>
                                  <w:color w:val="000000" w:themeColor="text1"/>
                                  <w:szCs w:val="21"/>
                                </w:rPr>
                                <w:t>裁判分工</w:t>
                              </w:r>
                            </w:p>
                          </w:txbxContent>
                        </v:textbox>
                      </v:shape>
                      <v:shape id="流程图: 可选过程 1079" o:spid="_x0000_s1077" type="#_x0000_t176" style="position:absolute;left:3710;top:220;width:53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6MUA&#10;AADbAAAADwAAAGRycy9kb3ducmV2LnhtbESPT2vCQBTE7wW/w/IEL0U3agkSXUVapUIP9R/i8ZF9&#10;JsHs25hdNfbTdwtCj8PM/IaZzBpTihvVrrCsoN+LQBCnVhecKdjvlt0RCOeRNZaWScGDHMymrZcJ&#10;JtreeUO3rc9EgLBLUEHufZVI6dKcDLqerYiDd7K1QR9knUld4z3ATSkHURRLgwWHhRwres8pPW+v&#10;RsHwqN8O3698keuhWy++4k/38cNKddrNfAzCU+P/w8/2SiuI+/D3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4voxQAAANsAAAAPAAAAAAAAAAAAAAAAAJgCAABkcnMv&#10;ZG93bnJldi54bWxQSwUGAAAAAAQABAD1AAAAigMAAAAA&#10;" fillcolor="#9eeaff" strokecolor="#3c6abe [3048]">
                        <v:fill color2="#e4f9ff" rotate="t" angle="180" colors="0 #9eeaff;22938f #bbefff;1 #e4f9ff" focus="100%" type="gradient"/>
                        <v:shadow on="t" opacity="24903f" origin=",.5" offset="0,.55556mm"/>
                        <v:textbox>
                          <w:txbxContent>
                            <w:p w14:paraId="7487E5A6" w14:textId="77777777" w:rsidR="009973F4" w:rsidRPr="00E10F0E" w:rsidRDefault="009973F4" w:rsidP="005473E6">
                              <w:pPr>
                                <w:spacing w:line="160" w:lineRule="atLeast"/>
                                <w:jc w:val="center"/>
                                <w:rPr>
                                  <w:color w:val="000000" w:themeColor="text1"/>
                                  <w:sz w:val="20"/>
                                  <w:szCs w:val="16"/>
                                </w:rPr>
                              </w:pPr>
                              <w:r w:rsidRPr="00E10F0E">
                                <w:rPr>
                                  <w:rFonts w:hint="eastAsia"/>
                                  <w:color w:val="000000" w:themeColor="text1"/>
                                  <w:sz w:val="20"/>
                                  <w:szCs w:val="16"/>
                                </w:rPr>
                                <w:t>专家验收</w:t>
                              </w:r>
                            </w:p>
                          </w:txbxContent>
                        </v:textbox>
                      </v:shape>
                      <v:group id="组合 1080" o:spid="_x0000_s1078" style="position:absolute;left:3048;top:546;width:416;height:1157" coordsize="416,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右箭头 1081" o:spid="_x0000_s1079" type="#_x0000_t13" style="position:absolute;width:293;height: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becUA&#10;AADbAAAADwAAAGRycy9kb3ducmV2LnhtbESPQUvDQBSE70L/w/KEXsRuWiHUtNtSKgUvKk176e2R&#10;fSbR7Nu4+9rGf+8KgsdhZr5hluvBdepCIbaeDUwnGSjiytuWawPHw+5+DioKssXOMxn4pgjr1ehm&#10;iYX1V97TpZRaJQjHAg00In2hdawachgnvidO3rsPDiXJUGsb8JrgrtOzLMu1w5bTQoM9bRuqPsuz&#10;M3A3DXIqD7l/0l8vFX+8beT1sTZmfDtsFqCEBvkP/7WfrYH8AX6/p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Jt5xQAAANsAAAAPAAAAAAAAAAAAAAAAAJgCAABkcnMv&#10;ZG93bnJldi54bWxQSwUGAAAAAAQABAD1AAAAigMAAAAA&#10;" adj="18762" fillcolor="#a5a5a5" strokecolor="#787878" strokeweight="1pt">
                          <v:stroke miterlimit="2"/>
                        </v:shape>
                        <v:shape id="右箭头 1082" o:spid="_x0000_s1080" type="#_x0000_t13" style="position:absolute;top:1092;width:293;height: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DDcUA&#10;AADbAAAADwAAAGRycy9kb3ducmV2LnhtbESPQUvDQBSE70L/w/KEXsRuWiTUtNtSKgUvKk176e2R&#10;fSbR7Nu4+9rGf+8KgsdhZr5hluvBdepCIbaeDUwnGSjiytuWawPHw+5+DioKssXOMxn4pgjr1ehm&#10;iYX1V97TpZRaJQjHAg00In2hdawachgnvidO3rsPDiXJUGsb8JrgrtOzLMu1w5bTQoM9bRuqPsuz&#10;M3A3DXIqD7l/0l8vFX+8beT1sTZmfDtsFqCEBvkP/7WfrYH8AX6/pB+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QMNxQAAANsAAAAPAAAAAAAAAAAAAAAAAJgCAABkcnMv&#10;ZG93bnJldi54bWxQSwUGAAAAAAQABAD1AAAAigMAAAAA&#10;" adj="18762" fillcolor="#a5a5a5" strokecolor="#787878" strokeweight="1pt">
                          <v:stroke miterlimit="2"/>
                        </v:shape>
                        <v:shape id="上箭头 1083" o:spid="_x0000_s1081" type="#_x0000_t68" style="position:absolute;left:308;top:39;width:73;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mxsUA&#10;AADbAAAADwAAAGRycy9kb3ducmV2LnhtbESPzWrCQBSF9wXfYbhCd3WioEjqRIql2lXVNNBmd8nc&#10;JqmZOyEzNfHtHUHo8nB+Ps5qPZhGnKlztWUF00kEgriwuuZSQfb59rQE4TyyxsYyKbiQg3Uyelhh&#10;rG3PRzqnvhRhhF2MCirv21hKV1Rk0E1sSxy8H9sZ9EF2pdQd9mHcNHIWRQtpsOZAqLClTUXFKf0z&#10;AbL/ynS93X1Hh322+cjzvn/9LZV6HA8vzyA8Df4/fG+/awWLOdy+hB8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ebGxQAAANsAAAAPAAAAAAAAAAAAAAAAAJgCAABkcnMv&#10;ZG93bnJldi54bWxQSwUGAAAAAAQABAD1AAAAigMAAAAA&#10;" adj="616" fillcolor="#a5a5a5" strokecolor="#787878" strokeweight="1pt">
                          <v:stroke miterlimit="2"/>
                        </v:shape>
                        <v:shape id="下箭头 1084" o:spid="_x0000_s1082" type="#_x0000_t67" style="position:absolute;left:293;top:1053;width:12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SrcQA&#10;AADbAAAADwAAAGRycy9kb3ducmV2LnhtbESPT2vCQBTE7wW/w/KE3ppNCw2Suor9Rz0Vknjp7Zl9&#10;JsHs27C7avTTuwXB4zAzv2Hmy9H04kjOd5YVPCcpCOLa6o4bBZvq+2kGwgdkjb1lUnAmD8vF5GGO&#10;ubYnLuhYhkZECPscFbQhDLmUvm7JoE/sQBy9nXUGQ5SukdrhKcJNL1/SNJMGO44LLQ700VK9Lw9G&#10;QbE9/O5+XHXxX69d8bcqq+a9/1TqcTqu3kAEGsM9fGuvtYIsg/8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0q3EAAAA2wAAAA8AAAAAAAAAAAAAAAAAmAIAAGRycy9k&#10;b3ducmV2LnhtbFBLBQYAAAAABAAEAPUAAACJAwAAAAA=&#10;" adj="10810" fillcolor="#a5a5a5" strokecolor="#787878" strokeweight="1pt">
                          <v:stroke miterlimit="2"/>
                        </v:shape>
                      </v:group>
                      <v:shape id="右箭头 1085" o:spid="_x0000_s1083" type="#_x0000_t13" style="position:absolute;left:3433;top:988;width:23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CdcMA&#10;AADbAAAADwAAAGRycy9kb3ducmV2LnhtbESPT2vCQBTE7wW/w/IEb3VjQS2pmyCK0h5NFa+P7Msf&#10;uvs2ZLcx9tN3CwWPw8z8htnkozVioN63jhUs5gkI4tLplmsF58/D8ysIH5A1Gsek4E4e8mzytMFU&#10;uxufaChCLSKEfYoKmhC6VEpfNmTRz11HHL3K9RZDlH0tdY+3CLdGviTJSlpsOS402NGuofKr+LYK&#10;BvNxrI7V/mpOGH4u5+WOym2h1Gw6bt9ABBrDI/zfftcKVm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CdcMAAADbAAAADwAAAAAAAAAAAAAAAACYAgAAZHJzL2Rv&#10;d25yZXYueG1sUEsFBgAAAAAEAAQA9QAAAIgDAAAAAA==&#10;" adj="17369" fillcolor="#a5a5a5" strokecolor="#787878" strokeweight="1pt">
                        <v:stroke miterlimit="2"/>
                      </v:shape>
                      <v:shape id="上箭头 1087" o:spid="_x0000_s1084" type="#_x0000_t68" style="position:absolute;left:507;top:1645;width:96;height:10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a2L4A&#10;AADbAAAADwAAAGRycy9kb3ducmV2LnhtbERPy4rCMBTdC/5DuMLsNHUQ0dpUBmHAnfjaX5NrW6a5&#10;KUms1a+fLAZmeTjvYjvYVvTkQ+NYwXyWgSDWzjRcKbicv6crECEiG2wdk4IXBdiW41GBuXFPPlJ/&#10;ipVIIRxyVFDH2OVSBl2TxTBzHXHi7s5bjAn6ShqPzxRuW/mZZUtpseHUUGNHu5r0z+lhFdj7/L04&#10;3zS/DnvNb9+sr+5olPqYDF8bEJGG+C/+c++NgmUam76kHyDL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92ti+AAAA2wAAAA8AAAAAAAAAAAAAAAAAmAIAAGRycy9kb3ducmV2&#10;LnhtbFBLBQYAAAAABAAEAPUAAACDAwAAAAA=&#10;" adj="854" fillcolor="#a5a5a5" strokecolor="#787878" strokeweight="1pt">
                        <v:stroke miterlimit="2"/>
                      </v:shape>
                      <v:shape id="上箭头 1088" o:spid="_x0000_s1085" type="#_x0000_t68" style="position:absolute;left:5261;top:1794;width:7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tsQA&#10;AADbAAAADwAAAGRycy9kb3ducmV2LnhtbESPzWrDMBCE74W+g9hCbo3cQELjRgnB0LSUXPJzaG+L&#10;tbFMrZWwtonz9lUh0OMwM98wi9XgO3WmPrWBDTyNC1DEdbAtNwaOh9fHZ1BJkC12gcnAlRKslvd3&#10;CyxtuPCOzntpVIZwKtGAE4ml1ql25DGNQyTO3in0HiXLvtG2x0uG+05PimKmPbacFxxGqhzV3/sf&#10;b2Debj8+4+ltdxVx669UTauNj8aMHob1CyihQf7Dt/a7NTCbw9+X/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v7bEAAAA2wAAAA8AAAAAAAAAAAAAAAAAmAIAAGRycy9k&#10;b3ducmV2LnhtbFBLBQYAAAAABAAEAPUAAACJAwAAAAA=&#10;" adj="1373" fillcolor="#a5a5a5" strokecolor="#787878" strokeweight="1pt">
                        <v:stroke miterlimit="2"/>
                      </v:shape>
                    </v:group>
                  </v:group>
                  <v:shape id="上箭头 1087" o:spid="_x0000_s1086" type="#_x0000_t68" style="position:absolute;left:14753;top:11757;width:451;height:463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kGsEA&#10;AADbAAAADwAAAGRycy9kb3ducmV2LnhtbERPz2vCMBS+D/wfwhN2m4kbbFKNIoLQW9cq4vHRPNti&#10;81KarK3+9cthsOPH93uzm2wrBup941jDcqFAEJfONFxpOJ+ObysQPiAbbB2Thgd52G1nLxtMjBs5&#10;p6EIlYgh7BPUUIfQJVL6siaLfuE64sjdXG8xRNhX0vQ4xnDbynelPqXFhmNDjR0dairvxY/VcLl8&#10;HPPr6Tt7HlKrrlmVBlWkWr/Op/0aRKAp/Iv/3KnR8BXXxy/x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JBrBAAAA2wAAAA8AAAAAAAAAAAAAAAAAmAIAAGRycy9kb3du&#10;cmV2LnhtbFBLBQYAAAAABAAEAPUAAACGAwAAAAA=&#10;" adj="874" fillcolor="#a5a5a5" strokecolor="#787878" strokeweight="1pt">
                    <v:stroke miterlimit="2"/>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74" o:spid="_x0000_s1087" type="#_x0000_t69" style="position:absolute;left:38055;top:26221;width:2324;height:978;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e8QA&#10;AADbAAAADwAAAGRycy9kb3ducmV2LnhtbESPQYvCMBSE78L+h/AW9qbpiuhSjSKiKHjQrYp4ezTP&#10;tmzzUpqstv/eCILHYWa+YSazxpTiRrUrLCv47kUgiFOrC84UHA+r7g8I55E1lpZJQUsOZtOPzgRj&#10;be/8S7fEZyJA2MWoIPe+iqV0aU4GXc9WxMG72tqgD7LOpK7xHuCmlP0oGkqDBYeFHCta5JT+Jf9G&#10;weU0l7vjct/u17ZYbNft+VDxWamvz2Y+BuGp8e/wq73RCkYD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LnvEAAAA2wAAAA8AAAAAAAAAAAAAAAAAmAIAAGRycy9k&#10;b3ducmV2LnhtbFBLBQYAAAAABAAEAPUAAACJAwAAAAA=&#10;" adj="4544" fillcolor="#d8d8d8 [2732]" strokecolor="#7f7f7f [1612]" strokeweight="1pt"/>
                <w10:wrap type="through"/>
              </v:group>
            </w:pict>
          </mc:Fallback>
        </mc:AlternateContent>
      </w:r>
    </w:p>
    <w:p w14:paraId="4B906D00" w14:textId="4325A8E6" w:rsidR="00FA07F7" w:rsidRDefault="00FA07F7" w:rsidP="005473E6">
      <w:pPr>
        <w:snapToGrid w:val="0"/>
        <w:spacing w:line="560" w:lineRule="exact"/>
        <w:ind w:firstLineChars="200" w:firstLine="602"/>
        <w:rPr>
          <w:rFonts w:ascii="黑体" w:eastAsia="黑体" w:hAnsi="黑体" w:cs="黑体"/>
          <w:b/>
          <w:sz w:val="30"/>
          <w:szCs w:val="30"/>
        </w:rPr>
      </w:pPr>
    </w:p>
    <w:p w14:paraId="7EB26CFE" w14:textId="77777777" w:rsidR="00FA07F7" w:rsidRDefault="00FA07F7" w:rsidP="005473E6">
      <w:pPr>
        <w:snapToGrid w:val="0"/>
        <w:spacing w:line="560" w:lineRule="exact"/>
        <w:ind w:firstLineChars="200" w:firstLine="602"/>
        <w:rPr>
          <w:rFonts w:ascii="黑体" w:eastAsia="黑体" w:hAnsi="黑体" w:cs="黑体"/>
          <w:b/>
          <w:sz w:val="30"/>
          <w:szCs w:val="30"/>
        </w:rPr>
      </w:pPr>
    </w:p>
    <w:p w14:paraId="755EF461" w14:textId="77777777" w:rsidR="004B306B" w:rsidRDefault="004B306B" w:rsidP="00570E14">
      <w:pPr>
        <w:snapToGrid w:val="0"/>
        <w:spacing w:line="560" w:lineRule="exact"/>
        <w:rPr>
          <w:rFonts w:ascii="黑体" w:eastAsia="黑体" w:hAnsi="黑体" w:cs="黑体"/>
          <w:b/>
          <w:sz w:val="30"/>
          <w:szCs w:val="30"/>
        </w:rPr>
      </w:pPr>
    </w:p>
    <w:p w14:paraId="05F24312" w14:textId="77777777" w:rsidR="00B81F54" w:rsidRDefault="002C2181" w:rsidP="00C646A5">
      <w:pPr>
        <w:pStyle w:val="2"/>
        <w:spacing w:before="0" w:after="0" w:line="560" w:lineRule="exact"/>
        <w:rPr>
          <w:rFonts w:ascii="Arial Narrow" w:eastAsia="仿宋_GB2312" w:hAnsi="Arial Narrow" w:cs="Arial"/>
          <w:bCs w:val="0"/>
          <w:sz w:val="30"/>
          <w:szCs w:val="30"/>
        </w:rPr>
      </w:pPr>
      <w:bookmarkStart w:id="58" w:name="_Toc492640196"/>
      <w:r w:rsidRPr="00866CD3">
        <w:rPr>
          <w:rFonts w:ascii="Arial Narrow" w:eastAsia="仿宋_GB2312" w:hAnsi="Arial Narrow" w:cs="Arial" w:hint="eastAsia"/>
          <w:bCs w:val="0"/>
          <w:sz w:val="30"/>
          <w:szCs w:val="30"/>
        </w:rPr>
        <w:t>九、竞赛试题</w:t>
      </w:r>
      <w:bookmarkEnd w:id="58"/>
    </w:p>
    <w:p w14:paraId="14EC3468" w14:textId="5982A8AC" w:rsidR="00654F60" w:rsidRDefault="00654F60" w:rsidP="00654F60">
      <w:pPr>
        <w:spacing w:line="560" w:lineRule="exact"/>
        <w:ind w:firstLine="420"/>
        <w:rPr>
          <w:rFonts w:ascii="仿宋_GB2312" w:eastAsia="仿宋_GB2312" w:hAnsi="Times New Roman" w:cs="Times New Roman"/>
          <w:sz w:val="30"/>
          <w:szCs w:val="30"/>
        </w:rPr>
      </w:pPr>
      <w:r>
        <w:rPr>
          <w:rFonts w:ascii="仿宋_GB2312" w:eastAsia="仿宋_GB2312" w:hAnsi="Times New Roman" w:cs="Times New Roman" w:hint="eastAsia"/>
          <w:sz w:val="30"/>
          <w:szCs w:val="30"/>
        </w:rPr>
        <w:t>按照大赛规定，</w:t>
      </w:r>
      <w:r w:rsidRPr="00654F60">
        <w:rPr>
          <w:rFonts w:ascii="仿宋_GB2312" w:eastAsia="仿宋_GB2312" w:hAnsi="Times New Roman" w:cs="Times New Roman" w:hint="eastAsia"/>
          <w:sz w:val="30"/>
          <w:szCs w:val="30"/>
        </w:rPr>
        <w:t>于开</w:t>
      </w:r>
      <w:r>
        <w:rPr>
          <w:rFonts w:ascii="仿宋_GB2312" w:eastAsia="仿宋_GB2312" w:hAnsi="Times New Roman" w:cs="Times New Roman" w:hint="eastAsia"/>
          <w:sz w:val="30"/>
          <w:szCs w:val="30"/>
        </w:rPr>
        <w:t>赛</w:t>
      </w:r>
      <w:r w:rsidRPr="00654F60">
        <w:rPr>
          <w:rFonts w:ascii="仿宋_GB2312" w:eastAsia="仿宋_GB2312" w:hAnsi="Times New Roman" w:cs="Times New Roman" w:hint="eastAsia"/>
          <w:sz w:val="30"/>
          <w:szCs w:val="30"/>
        </w:rPr>
        <w:t>1个月前在</w:t>
      </w:r>
      <w:proofErr w:type="gramStart"/>
      <w:r w:rsidRPr="00654F60">
        <w:rPr>
          <w:rFonts w:ascii="仿宋_GB2312" w:eastAsia="仿宋_GB2312" w:hAnsi="Times New Roman" w:cs="Times New Roman" w:hint="eastAsia"/>
          <w:sz w:val="30"/>
          <w:szCs w:val="30"/>
        </w:rPr>
        <w:t>大赛网</w:t>
      </w:r>
      <w:proofErr w:type="gramEnd"/>
      <w:r w:rsidRPr="00654F60">
        <w:rPr>
          <w:rFonts w:ascii="仿宋_GB2312" w:eastAsia="仿宋_GB2312" w:hAnsi="Times New Roman" w:cs="Times New Roman" w:hint="eastAsia"/>
          <w:sz w:val="30"/>
          <w:szCs w:val="30"/>
        </w:rPr>
        <w:t>信息发布平台上（</w:t>
      </w:r>
      <w:r>
        <w:rPr>
          <w:rFonts w:ascii="仿宋_GB2312" w:eastAsia="仿宋_GB2312" w:hAnsi="Times New Roman" w:cs="Times New Roman" w:hint="eastAsia"/>
          <w:sz w:val="30"/>
          <w:szCs w:val="30"/>
        </w:rPr>
        <w:t>www.chinaskills</w:t>
      </w:r>
      <w:r w:rsidRPr="00654F60">
        <w:rPr>
          <w:rFonts w:ascii="仿宋_GB2312" w:eastAsia="仿宋_GB2312" w:hAnsi="Times New Roman" w:cs="Times New Roman" w:hint="eastAsia"/>
          <w:sz w:val="30"/>
          <w:szCs w:val="30"/>
        </w:rPr>
        <w:t>-jsw.org）公开赛题</w:t>
      </w:r>
      <w:r>
        <w:rPr>
          <w:rFonts w:ascii="仿宋_GB2312" w:eastAsia="仿宋_GB2312" w:hAnsi="Times New Roman" w:cs="Times New Roman" w:hint="eastAsia"/>
          <w:sz w:val="30"/>
          <w:szCs w:val="30"/>
        </w:rPr>
        <w:t>。</w:t>
      </w:r>
    </w:p>
    <w:p w14:paraId="69DCFE13" w14:textId="3D0CBD5D" w:rsidR="00654F60" w:rsidRPr="00654F60" w:rsidRDefault="00654F60" w:rsidP="00654F60">
      <w:pPr>
        <w:spacing w:line="560" w:lineRule="exact"/>
        <w:rPr>
          <w:rFonts w:ascii="仿宋_GB2312" w:eastAsia="仿宋_GB2312" w:hAnsi="Times New Roman" w:cs="Times New Roman"/>
          <w:sz w:val="30"/>
          <w:szCs w:val="30"/>
        </w:rPr>
      </w:pPr>
      <w:proofErr w:type="gramStart"/>
      <w:r>
        <w:rPr>
          <w:rFonts w:ascii="仿宋_GB2312" w:eastAsia="仿宋_GB2312" w:hAnsi="Times New Roman" w:cs="Times New Roman"/>
          <w:sz w:val="30"/>
          <w:szCs w:val="30"/>
        </w:rPr>
        <w:t>样题如下</w:t>
      </w:r>
      <w:proofErr w:type="gramEnd"/>
      <w:r>
        <w:rPr>
          <w:rFonts w:ascii="仿宋_GB2312" w:eastAsia="仿宋_GB2312" w:hAnsi="Times New Roman" w:cs="Times New Roman" w:hint="eastAsia"/>
          <w:sz w:val="30"/>
          <w:szCs w:val="30"/>
        </w:rPr>
        <w:t>：</w:t>
      </w:r>
    </w:p>
    <w:p w14:paraId="3A03ABEF" w14:textId="3012FCFF"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赛题设计是完成一个整体的微网站</w:t>
      </w:r>
      <w:r w:rsidR="006576BD">
        <w:rPr>
          <w:rFonts w:ascii="仿宋_GB2312" w:eastAsia="仿宋_GB2312" w:hAnsi="Times New Roman" w:cs="Times New Roman" w:hint="eastAsia"/>
          <w:sz w:val="30"/>
          <w:szCs w:val="30"/>
        </w:rPr>
        <w:t>设计与开发</w:t>
      </w:r>
      <w:r w:rsidRPr="00FC794E">
        <w:rPr>
          <w:rFonts w:ascii="仿宋_GB2312" w:eastAsia="仿宋_GB2312" w:hAnsi="Times New Roman" w:cs="Times New Roman" w:hint="eastAsia"/>
          <w:sz w:val="30"/>
          <w:szCs w:val="30"/>
        </w:rPr>
        <w:t>，根据行业</w:t>
      </w:r>
      <w:r w:rsidR="00BE2BE9">
        <w:rPr>
          <w:rFonts w:ascii="仿宋_GB2312" w:eastAsia="仿宋_GB2312" w:hAnsi="Times New Roman" w:cs="Times New Roman" w:hint="eastAsia"/>
          <w:sz w:val="30"/>
          <w:szCs w:val="30"/>
        </w:rPr>
        <w:t>岗位</w:t>
      </w:r>
      <w:r w:rsidRPr="00FC794E">
        <w:rPr>
          <w:rFonts w:ascii="仿宋_GB2312" w:eastAsia="仿宋_GB2312" w:hAnsi="Times New Roman" w:cs="Times New Roman" w:hint="eastAsia"/>
          <w:sz w:val="30"/>
          <w:szCs w:val="30"/>
        </w:rPr>
        <w:t>特点将工作分为连续性三项任务，最后结果呈现出完整性的微网站并同时导出</w:t>
      </w:r>
      <w:r w:rsidR="00BE2BE9">
        <w:rPr>
          <w:rFonts w:ascii="仿宋_GB2312" w:eastAsia="仿宋_GB2312" w:hAnsi="Times New Roman" w:cs="Times New Roman" w:hint="eastAsia"/>
          <w:sz w:val="30"/>
          <w:szCs w:val="30"/>
        </w:rPr>
        <w:t>可安装推广的</w:t>
      </w:r>
      <w:r w:rsidRPr="00FC794E">
        <w:rPr>
          <w:rFonts w:ascii="仿宋_GB2312" w:eastAsia="仿宋_GB2312" w:hAnsi="Times New Roman" w:cs="Times New Roman" w:hint="eastAsia"/>
          <w:sz w:val="30"/>
          <w:szCs w:val="30"/>
        </w:rPr>
        <w:t>APP。</w:t>
      </w:r>
    </w:p>
    <w:p w14:paraId="39E7B19D" w14:textId="77777777" w:rsidR="00FA07F7" w:rsidRPr="00FC794E" w:rsidRDefault="00FA07F7" w:rsidP="00C646A5">
      <w:pPr>
        <w:spacing w:line="560" w:lineRule="exact"/>
        <w:ind w:firstLineChars="200" w:firstLine="602"/>
        <w:jc w:val="center"/>
        <w:rPr>
          <w:rFonts w:ascii="仿宋_GB2312" w:eastAsia="仿宋_GB2312" w:hAnsi="Times New Roman" w:cs="Times New Roman"/>
          <w:b/>
          <w:sz w:val="30"/>
          <w:szCs w:val="30"/>
        </w:rPr>
      </w:pPr>
      <w:r w:rsidRPr="00FC794E">
        <w:rPr>
          <w:rFonts w:ascii="仿宋_GB2312" w:eastAsia="仿宋_GB2312" w:hAnsi="Times New Roman" w:cs="Times New Roman" w:hint="eastAsia"/>
          <w:b/>
          <w:sz w:val="30"/>
          <w:szCs w:val="30"/>
        </w:rPr>
        <w:t>201</w:t>
      </w:r>
      <w:r>
        <w:rPr>
          <w:rFonts w:ascii="仿宋_GB2312" w:eastAsia="仿宋_GB2312" w:hAnsi="Times New Roman" w:cs="Times New Roman" w:hint="eastAsia"/>
          <w:b/>
          <w:sz w:val="30"/>
          <w:szCs w:val="30"/>
        </w:rPr>
        <w:t>8</w:t>
      </w:r>
      <w:r w:rsidRPr="00FC794E">
        <w:rPr>
          <w:rFonts w:ascii="仿宋_GB2312" w:eastAsia="仿宋_GB2312" w:hAnsi="Times New Roman" w:cs="Times New Roman" w:hint="eastAsia"/>
          <w:b/>
          <w:sz w:val="30"/>
          <w:szCs w:val="30"/>
        </w:rPr>
        <w:t>年全国职业院校技能大赛</w:t>
      </w:r>
    </w:p>
    <w:p w14:paraId="089599F2" w14:textId="77777777" w:rsidR="00FA07F7" w:rsidRPr="00FC794E" w:rsidRDefault="00FA07F7" w:rsidP="00C646A5">
      <w:pPr>
        <w:spacing w:line="560" w:lineRule="exact"/>
        <w:ind w:firstLineChars="200" w:firstLine="602"/>
        <w:jc w:val="center"/>
        <w:rPr>
          <w:rFonts w:ascii="仿宋_GB2312" w:eastAsia="仿宋_GB2312" w:hAnsi="Times New Roman" w:cs="Times New Roman"/>
          <w:b/>
          <w:sz w:val="30"/>
          <w:szCs w:val="30"/>
        </w:rPr>
      </w:pPr>
      <w:r w:rsidRPr="00FC794E">
        <w:rPr>
          <w:rFonts w:ascii="仿宋_GB2312" w:eastAsia="仿宋_GB2312" w:hAnsi="Times New Roman" w:cs="Times New Roman" w:hint="eastAsia"/>
          <w:b/>
          <w:sz w:val="30"/>
          <w:szCs w:val="30"/>
        </w:rPr>
        <w:t>微网站设计与开发赛项竞赛样题</w:t>
      </w:r>
    </w:p>
    <w:p w14:paraId="6E3F9E72" w14:textId="77777777" w:rsidR="00FA07F7" w:rsidRPr="00FC794E" w:rsidRDefault="00163EF7" w:rsidP="00C646A5">
      <w:pPr>
        <w:spacing w:line="560" w:lineRule="exact"/>
        <w:ind w:firstLineChars="200" w:firstLine="602"/>
        <w:jc w:val="left"/>
        <w:rPr>
          <w:rFonts w:ascii="仿宋_GB2312" w:eastAsia="仿宋_GB2312" w:hAnsi="仿宋" w:cs="宋体"/>
          <w:b/>
          <w:kern w:val="0"/>
          <w:sz w:val="30"/>
          <w:szCs w:val="30"/>
        </w:rPr>
      </w:pPr>
      <w:r>
        <w:rPr>
          <w:rFonts w:ascii="仿宋_GB2312" w:eastAsia="仿宋_GB2312" w:hAnsi="Times New Roman" w:cs="Times New Roman" w:hint="eastAsia"/>
          <w:b/>
          <w:sz w:val="30"/>
          <w:szCs w:val="30"/>
        </w:rPr>
        <w:t>（一）</w:t>
      </w:r>
      <w:r w:rsidR="00FA07F7" w:rsidRPr="00FC794E">
        <w:rPr>
          <w:rFonts w:ascii="仿宋_GB2312" w:eastAsia="仿宋_GB2312" w:hAnsi="Times New Roman" w:cs="Times New Roman" w:hint="eastAsia"/>
          <w:b/>
          <w:sz w:val="30"/>
          <w:szCs w:val="30"/>
        </w:rPr>
        <w:t>操作说明</w:t>
      </w:r>
    </w:p>
    <w:p w14:paraId="19AE6AD6"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Pr="00FC794E">
        <w:rPr>
          <w:rFonts w:ascii="仿宋_GB2312" w:eastAsia="仿宋_GB2312" w:hAnsi="Times New Roman" w:cs="Times New Roman" w:hint="eastAsia"/>
          <w:sz w:val="30"/>
          <w:szCs w:val="30"/>
        </w:rPr>
        <w:t>赛前准备时间，请先检查所需使用的计算机软硬件是否正常。</w:t>
      </w:r>
    </w:p>
    <w:p w14:paraId="53454B1D"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lastRenderedPageBreak/>
        <w:t>2.</w:t>
      </w:r>
      <w:r w:rsidRPr="00FC794E">
        <w:rPr>
          <w:rFonts w:ascii="仿宋_GB2312" w:eastAsia="仿宋_GB2312" w:hAnsi="Times New Roman" w:cs="Times New Roman" w:hint="eastAsia"/>
          <w:sz w:val="30"/>
          <w:szCs w:val="30"/>
        </w:rPr>
        <w:t>运行“桌面:\微网站设计与开发比赛</w:t>
      </w:r>
      <w:r w:rsidRPr="00FC794E">
        <w:rPr>
          <w:rFonts w:ascii="仿宋_GB2312" w:eastAsia="仿宋_GB2312" w:hAnsi="Times New Roman" w:cs="Times New Roman"/>
          <w:sz w:val="30"/>
          <w:szCs w:val="30"/>
        </w:rPr>
        <w:t>任务</w:t>
      </w:r>
      <w:r w:rsidRPr="00FC794E">
        <w:rPr>
          <w:rFonts w:ascii="仿宋_GB2312" w:eastAsia="仿宋_GB2312" w:hAnsi="Times New Roman" w:cs="Times New Roman" w:hint="eastAsia"/>
          <w:sz w:val="30"/>
          <w:szCs w:val="30"/>
        </w:rPr>
        <w:t>.</w:t>
      </w:r>
      <w:proofErr w:type="spellStart"/>
      <w:r w:rsidRPr="00FC794E">
        <w:rPr>
          <w:rFonts w:ascii="仿宋_GB2312" w:eastAsia="仿宋_GB2312" w:hAnsi="Times New Roman" w:cs="Times New Roman" w:hint="eastAsia"/>
          <w:sz w:val="30"/>
          <w:szCs w:val="30"/>
        </w:rPr>
        <w:t>rar</w:t>
      </w:r>
      <w:proofErr w:type="spellEnd"/>
      <w:r w:rsidRPr="00FC794E">
        <w:rPr>
          <w:rFonts w:ascii="仿宋_GB2312" w:eastAsia="仿宋_GB2312" w:hAnsi="Times New Roman" w:cs="Times New Roman" w:hint="eastAsia"/>
          <w:sz w:val="30"/>
          <w:szCs w:val="30"/>
        </w:rPr>
        <w:t>”自解压文件，所有比赛题目都会解压到“桌面:\微网站设计与开发比赛</w:t>
      </w:r>
      <w:r w:rsidRPr="00FC794E">
        <w:rPr>
          <w:rFonts w:ascii="仿宋_GB2312" w:eastAsia="仿宋_GB2312" w:hAnsi="Times New Roman" w:cs="Times New Roman"/>
          <w:sz w:val="30"/>
          <w:szCs w:val="30"/>
        </w:rPr>
        <w:t>任务</w:t>
      </w:r>
      <w:r w:rsidRPr="00FC794E">
        <w:rPr>
          <w:rFonts w:ascii="仿宋_GB2312" w:eastAsia="仿宋_GB2312" w:hAnsi="Times New Roman" w:cs="Times New Roman" w:hint="eastAsia"/>
          <w:sz w:val="30"/>
          <w:szCs w:val="30"/>
        </w:rPr>
        <w:t>”文件夹中。解压密码由监考人员现场公布。</w:t>
      </w:r>
    </w:p>
    <w:p w14:paraId="245F7A4B"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3.</w:t>
      </w:r>
      <w:r w:rsidRPr="00FC794E">
        <w:rPr>
          <w:rFonts w:ascii="仿宋_GB2312" w:eastAsia="仿宋_GB2312" w:hAnsi="Times New Roman" w:cs="Times New Roman" w:hint="eastAsia"/>
          <w:sz w:val="30"/>
          <w:szCs w:val="30"/>
        </w:rPr>
        <w:t>参赛作品存放在“桌面XXX-参赛作品桌面XXX-参赛作品”文件夹中，选手根据题目自行建立文件夹，名称为“任务1”、“任务2”、“任务3”、 (中间无空格)。若在“桌面XXX-参赛作品桌面XXX-参赛作品”文件夹内无指定名称的</w:t>
      </w:r>
      <w:r w:rsidRPr="00FC794E">
        <w:rPr>
          <w:rFonts w:ascii="仿宋_GB2312" w:eastAsia="仿宋_GB2312" w:hAnsi="Times New Roman" w:cs="Times New Roman"/>
          <w:sz w:val="30"/>
          <w:szCs w:val="30"/>
        </w:rPr>
        <w:t>任务</w:t>
      </w:r>
      <w:r w:rsidRPr="00FC794E">
        <w:rPr>
          <w:rFonts w:ascii="仿宋_GB2312" w:eastAsia="仿宋_GB2312" w:hAnsi="Times New Roman" w:cs="Times New Roman" w:hint="eastAsia"/>
          <w:sz w:val="30"/>
          <w:szCs w:val="30"/>
        </w:rPr>
        <w:t>文件夹，则该项作品根据题目要求减去相应分数。</w:t>
      </w:r>
    </w:p>
    <w:p w14:paraId="7DE35227"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注释：其中XXX为赛位号，比如赛位号为1号，文件夹名称为“001-参赛作品”；赛位号为47号，文件夹名称为“047-参赛作品”；赛位号为110号，文件夹名称为“110-参赛作品”。</w:t>
      </w:r>
    </w:p>
    <w:p w14:paraId="14D3AA3E"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4.</w:t>
      </w:r>
      <w:r w:rsidRPr="00FC794E">
        <w:rPr>
          <w:rFonts w:ascii="仿宋_GB2312" w:eastAsia="仿宋_GB2312" w:hAnsi="Times New Roman" w:cs="Times New Roman" w:hint="eastAsia"/>
          <w:sz w:val="30"/>
          <w:szCs w:val="30"/>
        </w:rPr>
        <w:t>本次微网站设计与开发比赛的赛题共有3个</w:t>
      </w:r>
      <w:r w:rsidRPr="00FC794E">
        <w:rPr>
          <w:rFonts w:ascii="仿宋_GB2312" w:eastAsia="仿宋_GB2312" w:hAnsi="Times New Roman" w:cs="Times New Roman"/>
          <w:sz w:val="30"/>
          <w:szCs w:val="30"/>
        </w:rPr>
        <w:t>任务</w:t>
      </w:r>
      <w:r w:rsidRPr="00FC794E">
        <w:rPr>
          <w:rFonts w:ascii="仿宋_GB2312" w:eastAsia="仿宋_GB2312" w:hAnsi="Times New Roman" w:cs="Times New Roman" w:hint="eastAsia"/>
          <w:sz w:val="30"/>
          <w:szCs w:val="30"/>
        </w:rPr>
        <w:t>，</w:t>
      </w:r>
      <w:proofErr w:type="gramStart"/>
      <w:r w:rsidRPr="00FC794E">
        <w:rPr>
          <w:rFonts w:ascii="仿宋_GB2312" w:eastAsia="仿宋_GB2312" w:hAnsi="Times New Roman" w:cs="Times New Roman" w:hint="eastAsia"/>
          <w:sz w:val="30"/>
          <w:szCs w:val="30"/>
        </w:rPr>
        <w:t>各</w:t>
      </w:r>
      <w:r w:rsidRPr="00FC794E">
        <w:rPr>
          <w:rFonts w:ascii="仿宋_GB2312" w:eastAsia="仿宋_GB2312" w:hAnsi="Times New Roman" w:cs="Times New Roman"/>
          <w:sz w:val="30"/>
          <w:szCs w:val="30"/>
        </w:rPr>
        <w:t>任务</w:t>
      </w:r>
      <w:proofErr w:type="gramEnd"/>
      <w:r w:rsidRPr="00FC794E">
        <w:rPr>
          <w:rFonts w:ascii="仿宋_GB2312" w:eastAsia="仿宋_GB2312" w:hAnsi="Times New Roman" w:cs="Times New Roman" w:hint="eastAsia"/>
          <w:sz w:val="30"/>
          <w:szCs w:val="30"/>
        </w:rPr>
        <w:t>所需素材和UI设计稿，分别存放在“桌面:\微网站设计与开发比赛</w:t>
      </w:r>
      <w:r w:rsidRPr="00FC794E">
        <w:rPr>
          <w:rFonts w:ascii="仿宋_GB2312" w:eastAsia="仿宋_GB2312" w:hAnsi="Times New Roman" w:cs="Times New Roman"/>
          <w:sz w:val="30"/>
          <w:szCs w:val="30"/>
        </w:rPr>
        <w:t>任务</w:t>
      </w:r>
      <w:r w:rsidRPr="00FC794E">
        <w:rPr>
          <w:rFonts w:ascii="仿宋_GB2312" w:eastAsia="仿宋_GB2312" w:hAnsi="Times New Roman" w:cs="Times New Roman" w:hint="eastAsia"/>
          <w:sz w:val="30"/>
          <w:szCs w:val="30"/>
        </w:rPr>
        <w:t>”文件夹下的3个文件夹内，有素材需参赛选手根据UI设计稿自己制作。</w:t>
      </w:r>
    </w:p>
    <w:p w14:paraId="1736BA9B"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5.</w:t>
      </w:r>
      <w:r w:rsidRPr="00FC794E">
        <w:rPr>
          <w:rFonts w:ascii="仿宋_GB2312" w:eastAsia="仿宋_GB2312" w:hAnsi="Times New Roman" w:cs="Times New Roman" w:hint="eastAsia"/>
          <w:sz w:val="30"/>
          <w:szCs w:val="30"/>
        </w:rPr>
        <w:t>赛题作品的提交</w:t>
      </w:r>
      <w:r>
        <w:rPr>
          <w:rFonts w:ascii="仿宋_GB2312" w:eastAsia="仿宋_GB2312" w:hAnsi="Times New Roman" w:cs="Times New Roman" w:hint="eastAsia"/>
          <w:sz w:val="30"/>
          <w:szCs w:val="30"/>
        </w:rPr>
        <w:t>，</w:t>
      </w:r>
      <w:r w:rsidRPr="00FC794E">
        <w:rPr>
          <w:rFonts w:ascii="仿宋_GB2312" w:eastAsia="仿宋_GB2312" w:hAnsi="Times New Roman" w:cs="Times New Roman" w:hint="eastAsia"/>
          <w:sz w:val="30"/>
          <w:szCs w:val="30"/>
        </w:rPr>
        <w:t>建议边做边保存，尤其在页面链接跳转前，以最后APP呈现为最终结果。</w:t>
      </w:r>
    </w:p>
    <w:p w14:paraId="29A19AFC"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6.</w:t>
      </w:r>
      <w:r w:rsidRPr="00FC794E">
        <w:rPr>
          <w:rFonts w:ascii="仿宋_GB2312" w:eastAsia="仿宋_GB2312" w:hAnsi="Times New Roman" w:cs="Times New Roman" w:hint="eastAsia"/>
          <w:sz w:val="30"/>
          <w:szCs w:val="30"/>
        </w:rPr>
        <w:t>所有参考资料存放在“桌面:\资料”文件夹中，pdf文件可用火狐浏览器打开。</w:t>
      </w:r>
    </w:p>
    <w:p w14:paraId="37C384BF" w14:textId="77777777" w:rsidR="00FA07F7" w:rsidRPr="00FC794E" w:rsidRDefault="00163EF7" w:rsidP="00C646A5">
      <w:pPr>
        <w:spacing w:line="560" w:lineRule="exact"/>
        <w:ind w:firstLineChars="200" w:firstLine="602"/>
        <w:rPr>
          <w:rFonts w:ascii="仿宋_GB2312" w:eastAsia="仿宋_GB2312" w:hAnsi="Times New Roman" w:cs="Times New Roman"/>
          <w:b/>
          <w:sz w:val="30"/>
          <w:szCs w:val="30"/>
        </w:rPr>
      </w:pPr>
      <w:r>
        <w:rPr>
          <w:rFonts w:ascii="仿宋_GB2312" w:eastAsia="仿宋_GB2312" w:hAnsi="Times New Roman" w:cs="Times New Roman" w:hint="eastAsia"/>
          <w:b/>
          <w:sz w:val="30"/>
          <w:szCs w:val="30"/>
        </w:rPr>
        <w:t>（二）</w:t>
      </w:r>
      <w:r w:rsidR="00FA07F7" w:rsidRPr="00FC794E">
        <w:rPr>
          <w:rFonts w:ascii="仿宋_GB2312" w:eastAsia="仿宋_GB2312" w:hAnsi="Times New Roman" w:cs="Times New Roman" w:hint="eastAsia"/>
          <w:b/>
          <w:sz w:val="30"/>
          <w:szCs w:val="30"/>
        </w:rPr>
        <w:t>比赛</w:t>
      </w:r>
      <w:r w:rsidR="00FA07F7" w:rsidRPr="00FC794E">
        <w:rPr>
          <w:rFonts w:ascii="仿宋_GB2312" w:eastAsia="仿宋_GB2312" w:hAnsi="Times New Roman" w:cs="Times New Roman"/>
          <w:b/>
          <w:sz w:val="30"/>
          <w:szCs w:val="30"/>
        </w:rPr>
        <w:t>任务</w:t>
      </w:r>
      <w:r w:rsidR="00FA07F7" w:rsidRPr="00FC794E">
        <w:rPr>
          <w:rFonts w:ascii="仿宋_GB2312" w:eastAsia="仿宋_GB2312" w:hAnsi="Times New Roman" w:cs="Times New Roman" w:hint="eastAsia"/>
          <w:b/>
          <w:sz w:val="30"/>
          <w:szCs w:val="30"/>
        </w:rPr>
        <w:t>及要求</w:t>
      </w:r>
    </w:p>
    <w:p w14:paraId="62C86D00" w14:textId="77777777" w:rsidR="00FA07F7" w:rsidRPr="00FC794E" w:rsidRDefault="00FA07F7" w:rsidP="00C646A5">
      <w:pPr>
        <w:spacing w:line="560" w:lineRule="exact"/>
        <w:ind w:firstLineChars="200" w:firstLine="600"/>
        <w:rPr>
          <w:rFonts w:ascii="仿宋_GB2312" w:eastAsia="仿宋_GB2312" w:hAnsi="仿宋" w:cs="宋体"/>
          <w:kern w:val="0"/>
          <w:sz w:val="30"/>
          <w:szCs w:val="30"/>
        </w:rPr>
      </w:pPr>
      <w:r w:rsidRPr="00FC794E">
        <w:rPr>
          <w:rFonts w:ascii="仿宋_GB2312" w:eastAsia="仿宋_GB2312" w:hAnsi="Times New Roman" w:cs="Times New Roman" w:hint="eastAsia"/>
          <w:sz w:val="30"/>
          <w:szCs w:val="30"/>
        </w:rPr>
        <w:t>根据客户情况和诉求，设计制作完成“梦露纱摄影工作室”的微网站，并生成相应App，为方便公司</w:t>
      </w:r>
      <w:r>
        <w:rPr>
          <w:rFonts w:ascii="仿宋_GB2312" w:eastAsia="仿宋_GB2312" w:hAnsi="Times New Roman" w:cs="Times New Roman" w:hint="eastAsia"/>
          <w:sz w:val="30"/>
          <w:szCs w:val="30"/>
        </w:rPr>
        <w:t>宣传</w:t>
      </w:r>
      <w:r w:rsidRPr="00FC794E">
        <w:rPr>
          <w:rFonts w:ascii="仿宋_GB2312" w:eastAsia="仿宋_GB2312" w:hAnsi="Times New Roman" w:cs="Times New Roman" w:hint="eastAsia"/>
          <w:sz w:val="30"/>
          <w:szCs w:val="30"/>
        </w:rPr>
        <w:t>推广，微网站作品同时可在移动端浏览器和</w:t>
      </w:r>
      <w:proofErr w:type="gramStart"/>
      <w:r w:rsidRPr="00FC794E">
        <w:rPr>
          <w:rFonts w:ascii="仿宋_GB2312" w:eastAsia="仿宋_GB2312" w:hAnsi="Times New Roman" w:cs="Times New Roman" w:hint="eastAsia"/>
          <w:sz w:val="30"/>
          <w:szCs w:val="30"/>
        </w:rPr>
        <w:t>微信端</w:t>
      </w:r>
      <w:proofErr w:type="gramEnd"/>
      <w:r w:rsidRPr="00FC794E">
        <w:rPr>
          <w:rFonts w:ascii="仿宋_GB2312" w:eastAsia="仿宋_GB2312" w:hAnsi="Times New Roman" w:cs="Times New Roman" w:hint="eastAsia"/>
          <w:sz w:val="30"/>
          <w:szCs w:val="30"/>
        </w:rPr>
        <w:t>传播。</w:t>
      </w:r>
    </w:p>
    <w:p w14:paraId="65CF3092" w14:textId="77777777" w:rsidR="0062043A" w:rsidRPr="00866CD3" w:rsidRDefault="00FA07F7" w:rsidP="00C646A5">
      <w:pPr>
        <w:spacing w:line="560" w:lineRule="exact"/>
        <w:rPr>
          <w:rFonts w:ascii="仿宋_GB2312" w:eastAsia="仿宋_GB2312" w:hAnsi="Times New Roman" w:cs="Times New Roman"/>
          <w:b/>
          <w:sz w:val="30"/>
          <w:szCs w:val="30"/>
        </w:rPr>
      </w:pPr>
      <w:bookmarkStart w:id="59" w:name="OLE_LINK9"/>
      <w:bookmarkStart w:id="60" w:name="OLE_LINK10"/>
      <w:bookmarkStart w:id="61" w:name="OLE_LINK3"/>
      <w:bookmarkStart w:id="62" w:name="OLE_LINK4"/>
      <w:r w:rsidRPr="00866CD3">
        <w:rPr>
          <w:rFonts w:ascii="仿宋_GB2312" w:eastAsia="仿宋_GB2312" w:hAnsi="Times New Roman" w:cs="Times New Roman" w:hint="eastAsia"/>
          <w:b/>
          <w:sz w:val="30"/>
          <w:szCs w:val="30"/>
        </w:rPr>
        <w:t>背景资料：</w:t>
      </w:r>
    </w:p>
    <w:p w14:paraId="3E0A7C21" w14:textId="6D536397" w:rsidR="00FA07F7" w:rsidRPr="005A2827" w:rsidRDefault="00FA07F7" w:rsidP="00C646A5">
      <w:pPr>
        <w:spacing w:line="560" w:lineRule="exact"/>
        <w:rPr>
          <w:rFonts w:ascii="仿宋_GB2312" w:eastAsia="仿宋_GB2312" w:hAnsi="Times New Roman" w:cs="Times New Roman"/>
          <w:sz w:val="30"/>
          <w:szCs w:val="30"/>
        </w:rPr>
      </w:pPr>
      <w:r w:rsidRPr="005A2827">
        <w:rPr>
          <w:rFonts w:ascii="仿宋_GB2312" w:eastAsia="仿宋_GB2312" w:hAnsi="Times New Roman" w:cs="Times New Roman" w:hint="eastAsia"/>
          <w:sz w:val="30"/>
          <w:szCs w:val="30"/>
        </w:rPr>
        <w:lastRenderedPageBreak/>
        <w:t>客户情况介绍</w:t>
      </w:r>
      <w:r w:rsidR="0062043A" w:rsidRPr="005A2827">
        <w:rPr>
          <w:rFonts w:ascii="仿宋_GB2312" w:eastAsia="仿宋_GB2312" w:hAnsi="Times New Roman" w:cs="Times New Roman" w:hint="eastAsia"/>
          <w:sz w:val="30"/>
          <w:szCs w:val="30"/>
        </w:rPr>
        <w:t>（略）</w:t>
      </w:r>
    </w:p>
    <w:bookmarkEnd w:id="59"/>
    <w:bookmarkEnd w:id="60"/>
    <w:bookmarkEnd w:id="61"/>
    <w:bookmarkEnd w:id="62"/>
    <w:p w14:paraId="400C813F" w14:textId="77777777" w:rsidR="00FA07F7" w:rsidRPr="00866CD3" w:rsidRDefault="00FA07F7" w:rsidP="00C646A5">
      <w:pPr>
        <w:spacing w:line="560" w:lineRule="exact"/>
        <w:rPr>
          <w:rFonts w:ascii="仿宋_GB2312" w:eastAsia="仿宋_GB2312" w:hAnsi="Times New Roman" w:cs="Times New Roman"/>
          <w:b/>
          <w:sz w:val="30"/>
          <w:szCs w:val="30"/>
        </w:rPr>
      </w:pPr>
      <w:r w:rsidRPr="00866CD3">
        <w:rPr>
          <w:rFonts w:ascii="仿宋_GB2312" w:eastAsia="仿宋_GB2312" w:hAnsi="Times New Roman" w:cs="Times New Roman" w:hint="eastAsia"/>
          <w:b/>
          <w:sz w:val="30"/>
          <w:szCs w:val="30"/>
        </w:rPr>
        <w:t>制作要求</w:t>
      </w:r>
    </w:p>
    <w:p w14:paraId="3AC731EB" w14:textId="5290180D" w:rsidR="00FA07F7" w:rsidRPr="00FC794E" w:rsidRDefault="00FA07F7" w:rsidP="00C646A5">
      <w:pPr>
        <w:spacing w:line="560" w:lineRule="exact"/>
        <w:ind w:firstLineChars="200" w:firstLine="602"/>
        <w:rPr>
          <w:rFonts w:ascii="仿宋_GB2312" w:eastAsia="仿宋_GB2312" w:hAnsi="Times New Roman" w:cs="Times New Roman"/>
          <w:b/>
          <w:sz w:val="30"/>
          <w:szCs w:val="30"/>
        </w:rPr>
      </w:pPr>
      <w:r w:rsidRPr="00FC794E">
        <w:rPr>
          <w:rFonts w:ascii="仿宋_GB2312" w:eastAsia="仿宋_GB2312" w:hAnsi="Times New Roman" w:cs="Times New Roman" w:hint="eastAsia"/>
          <w:b/>
          <w:sz w:val="30"/>
          <w:szCs w:val="30"/>
        </w:rPr>
        <w:t>任务</w:t>
      </w:r>
      <w:proofErr w:type="gramStart"/>
      <w:r w:rsidRPr="00FC794E">
        <w:rPr>
          <w:rFonts w:ascii="仿宋_GB2312" w:eastAsia="仿宋_GB2312" w:hAnsi="Times New Roman" w:cs="Times New Roman" w:hint="eastAsia"/>
          <w:b/>
          <w:sz w:val="30"/>
          <w:szCs w:val="30"/>
        </w:rPr>
        <w:t>一</w:t>
      </w:r>
      <w:proofErr w:type="gramEnd"/>
      <w:r w:rsidRPr="00FC794E">
        <w:rPr>
          <w:rFonts w:ascii="仿宋_GB2312" w:eastAsia="仿宋_GB2312" w:hAnsi="Times New Roman" w:cs="Times New Roman" w:hint="eastAsia"/>
          <w:b/>
          <w:sz w:val="30"/>
          <w:szCs w:val="30"/>
        </w:rPr>
        <w:t>：微网站站点管理（</w:t>
      </w:r>
      <w:r w:rsidR="00DE6ED0">
        <w:rPr>
          <w:rFonts w:ascii="仿宋_GB2312" w:eastAsia="仿宋_GB2312" w:hAnsi="Times New Roman" w:cs="Times New Roman" w:hint="eastAsia"/>
          <w:b/>
          <w:sz w:val="30"/>
          <w:szCs w:val="30"/>
        </w:rPr>
        <w:t>20</w:t>
      </w:r>
      <w:r w:rsidRPr="00FC794E">
        <w:rPr>
          <w:rFonts w:ascii="仿宋_GB2312" w:eastAsia="仿宋_GB2312" w:hAnsi="Times New Roman" w:cs="Times New Roman" w:hint="eastAsia"/>
          <w:b/>
          <w:sz w:val="30"/>
          <w:szCs w:val="30"/>
        </w:rPr>
        <w:t>分）</w:t>
      </w:r>
    </w:p>
    <w:p w14:paraId="06D2CAA8" w14:textId="2979B64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Pr="00FC794E">
        <w:rPr>
          <w:rFonts w:ascii="仿宋_GB2312" w:eastAsia="仿宋_GB2312" w:hAnsi="Times New Roman" w:cs="Times New Roman" w:hint="eastAsia"/>
          <w:sz w:val="30"/>
          <w:szCs w:val="30"/>
        </w:rPr>
        <w:t>在</w:t>
      </w:r>
      <w:r w:rsidR="006C2D64">
        <w:rPr>
          <w:rFonts w:ascii="仿宋_GB2312" w:eastAsia="仿宋_GB2312" w:hAnsi="Times New Roman" w:cs="Times New Roman" w:hint="eastAsia"/>
          <w:sz w:val="30"/>
          <w:szCs w:val="30"/>
        </w:rPr>
        <w:t>平台中</w:t>
      </w:r>
      <w:r w:rsidRPr="00FC794E">
        <w:rPr>
          <w:rFonts w:ascii="仿宋_GB2312" w:eastAsia="仿宋_GB2312" w:hAnsi="Times New Roman" w:cs="Times New Roman" w:hint="eastAsia"/>
          <w:sz w:val="30"/>
          <w:szCs w:val="30"/>
        </w:rPr>
        <w:t>创建站点，命名为</w:t>
      </w:r>
      <w:r w:rsidR="00F41F4A">
        <w:rPr>
          <w:rFonts w:ascii="仿宋_GB2312" w:eastAsia="仿宋_GB2312" w:hAnsi="Times New Roman" w:cs="Times New Roman" w:hint="eastAsia"/>
          <w:sz w:val="30"/>
          <w:szCs w:val="30"/>
        </w:rPr>
        <w:t>客户名称</w:t>
      </w:r>
      <w:r w:rsidRPr="00FC794E">
        <w:rPr>
          <w:rFonts w:ascii="仿宋_GB2312" w:eastAsia="仿宋_GB2312" w:hAnsi="Times New Roman" w:cs="Times New Roman" w:hint="eastAsia"/>
          <w:sz w:val="30"/>
          <w:szCs w:val="30"/>
        </w:rPr>
        <w:t>。</w:t>
      </w:r>
    </w:p>
    <w:p w14:paraId="5FB5510B"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Pr="00FC794E">
        <w:rPr>
          <w:rFonts w:ascii="仿宋_GB2312" w:eastAsia="仿宋_GB2312" w:hAnsi="Times New Roman" w:cs="Times New Roman" w:hint="eastAsia"/>
          <w:sz w:val="30"/>
          <w:szCs w:val="30"/>
        </w:rPr>
        <w:t>根据提供的UI设计页面（样张），在梦</w:t>
      </w:r>
      <w:proofErr w:type="gramStart"/>
      <w:r w:rsidRPr="00FC794E">
        <w:rPr>
          <w:rFonts w:ascii="仿宋_GB2312" w:eastAsia="仿宋_GB2312" w:hAnsi="Times New Roman" w:cs="Times New Roman" w:hint="eastAsia"/>
          <w:sz w:val="30"/>
          <w:szCs w:val="30"/>
        </w:rPr>
        <w:t>露纱摄影</w:t>
      </w:r>
      <w:proofErr w:type="gramEnd"/>
      <w:r w:rsidRPr="00FC794E">
        <w:rPr>
          <w:rFonts w:ascii="仿宋_GB2312" w:eastAsia="仿宋_GB2312" w:hAnsi="Times New Roman" w:cs="Times New Roman" w:hint="eastAsia"/>
          <w:sz w:val="30"/>
          <w:szCs w:val="30"/>
        </w:rPr>
        <w:t>工作室提供的所有资料中选择微网站页面制作过程中所需的素材。</w:t>
      </w:r>
    </w:p>
    <w:p w14:paraId="49F2EDCF" w14:textId="77777777" w:rsidR="00FA07F7" w:rsidRPr="00FC794E" w:rsidRDefault="00FA07F7" w:rsidP="00C646A5">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3.</w:t>
      </w:r>
      <w:r w:rsidRPr="00FC794E">
        <w:rPr>
          <w:rFonts w:ascii="仿宋_GB2312" w:eastAsia="仿宋_GB2312" w:hAnsi="Times New Roman" w:cs="Times New Roman" w:hint="eastAsia"/>
          <w:sz w:val="30"/>
          <w:szCs w:val="30"/>
        </w:rPr>
        <w:t>按照下表要求，将选用的图片调整至合理大小格式。</w:t>
      </w:r>
    </w:p>
    <w:tbl>
      <w:tblPr>
        <w:tblStyle w:val="ab"/>
        <w:tblW w:w="0" w:type="auto"/>
        <w:jc w:val="center"/>
        <w:tblLook w:val="04A0" w:firstRow="1" w:lastRow="0" w:firstColumn="1" w:lastColumn="0" w:noHBand="0" w:noVBand="1"/>
      </w:tblPr>
      <w:tblGrid>
        <w:gridCol w:w="1989"/>
        <w:gridCol w:w="4441"/>
      </w:tblGrid>
      <w:tr w:rsidR="00FA07F7" w:rsidRPr="005473E6" w14:paraId="64C3F261" w14:textId="77777777" w:rsidTr="005473E6">
        <w:trPr>
          <w:trHeight w:val="551"/>
          <w:jc w:val="center"/>
        </w:trPr>
        <w:tc>
          <w:tcPr>
            <w:tcW w:w="1989" w:type="dxa"/>
            <w:vAlign w:val="center"/>
          </w:tcPr>
          <w:p w14:paraId="28DCB335" w14:textId="1678FB4E" w:rsidR="00FA07F7" w:rsidRPr="005473E6" w:rsidRDefault="00F33331" w:rsidP="005A2827">
            <w:pPr>
              <w:jc w:val="center"/>
              <w:rPr>
                <w:rFonts w:asciiTheme="minorEastAsia" w:hAnsiTheme="minorEastAsia" w:cs="Times New Roman"/>
                <w:sz w:val="24"/>
                <w:szCs w:val="24"/>
              </w:rPr>
            </w:pPr>
            <w:r w:rsidRPr="00F33331">
              <w:rPr>
                <w:rFonts w:asciiTheme="minorEastAsia" w:hAnsiTheme="minorEastAsia" w:cs="Times New Roman" w:hint="eastAsia"/>
                <w:b/>
                <w:sz w:val="24"/>
                <w:szCs w:val="24"/>
              </w:rPr>
              <w:t>调整对象</w:t>
            </w:r>
          </w:p>
        </w:tc>
        <w:tc>
          <w:tcPr>
            <w:tcW w:w="4441" w:type="dxa"/>
            <w:vAlign w:val="center"/>
          </w:tcPr>
          <w:p w14:paraId="62BF6CF6" w14:textId="47D6E848" w:rsidR="00FA07F7" w:rsidRPr="005473E6" w:rsidRDefault="00F33331" w:rsidP="00F33331">
            <w:pPr>
              <w:jc w:val="center"/>
              <w:rPr>
                <w:rFonts w:asciiTheme="minorEastAsia" w:hAnsiTheme="minorEastAsia" w:cs="Times New Roman"/>
                <w:sz w:val="24"/>
                <w:szCs w:val="24"/>
              </w:rPr>
            </w:pPr>
            <w:r w:rsidRPr="00F33331">
              <w:rPr>
                <w:rFonts w:asciiTheme="minorEastAsia" w:hAnsiTheme="minorEastAsia" w:cs="Times New Roman" w:hint="eastAsia"/>
                <w:b/>
                <w:sz w:val="24"/>
                <w:szCs w:val="24"/>
              </w:rPr>
              <w:t>调整大小</w:t>
            </w:r>
          </w:p>
        </w:tc>
      </w:tr>
      <w:tr w:rsidR="00F33331" w:rsidRPr="005473E6" w14:paraId="71498C03" w14:textId="77777777" w:rsidTr="005473E6">
        <w:trPr>
          <w:trHeight w:val="551"/>
          <w:jc w:val="center"/>
        </w:trPr>
        <w:tc>
          <w:tcPr>
            <w:tcW w:w="1989" w:type="dxa"/>
            <w:vAlign w:val="center"/>
          </w:tcPr>
          <w:p w14:paraId="3B29C804" w14:textId="06D42E05" w:rsidR="00F33331" w:rsidRPr="005473E6" w:rsidRDefault="00F33331" w:rsidP="00F33331">
            <w:pPr>
              <w:jc w:val="center"/>
              <w:rPr>
                <w:rFonts w:asciiTheme="minorEastAsia" w:hAnsiTheme="minorEastAsia" w:cs="Times New Roman"/>
                <w:sz w:val="24"/>
                <w:szCs w:val="24"/>
              </w:rPr>
            </w:pPr>
            <w:r w:rsidRPr="005473E6">
              <w:rPr>
                <w:rFonts w:asciiTheme="minorEastAsia" w:hAnsiTheme="minorEastAsia" w:cs="Times New Roman" w:hint="eastAsia"/>
                <w:sz w:val="24"/>
                <w:szCs w:val="24"/>
              </w:rPr>
              <w:t>背景图</w:t>
            </w:r>
          </w:p>
        </w:tc>
        <w:tc>
          <w:tcPr>
            <w:tcW w:w="4441" w:type="dxa"/>
            <w:vAlign w:val="center"/>
          </w:tcPr>
          <w:p w14:paraId="14F61896" w14:textId="77777777" w:rsidR="00F33331" w:rsidRPr="005473E6" w:rsidRDefault="00F33331" w:rsidP="00F33331">
            <w:pPr>
              <w:rPr>
                <w:rFonts w:asciiTheme="minorEastAsia" w:hAnsiTheme="minorEastAsia" w:cs="Times New Roman"/>
                <w:sz w:val="24"/>
                <w:szCs w:val="24"/>
              </w:rPr>
            </w:pPr>
            <w:r w:rsidRPr="005473E6">
              <w:rPr>
                <w:rFonts w:asciiTheme="minorEastAsia" w:hAnsiTheme="minorEastAsia" w:cs="Times New Roman" w:hint="eastAsia"/>
                <w:sz w:val="24"/>
                <w:szCs w:val="24"/>
              </w:rPr>
              <w:t>像素：600px*1008px</w:t>
            </w:r>
          </w:p>
          <w:p w14:paraId="4019F0C2" w14:textId="77777777" w:rsidR="00F33331" w:rsidRPr="005473E6" w:rsidRDefault="00F33331" w:rsidP="00F33331">
            <w:pPr>
              <w:rPr>
                <w:rFonts w:asciiTheme="minorEastAsia" w:hAnsiTheme="minorEastAsia" w:cs="Times New Roman"/>
                <w:sz w:val="24"/>
                <w:szCs w:val="24"/>
              </w:rPr>
            </w:pPr>
            <w:r w:rsidRPr="005473E6">
              <w:rPr>
                <w:rFonts w:asciiTheme="minorEastAsia" w:hAnsiTheme="minorEastAsia" w:cs="Times New Roman" w:hint="eastAsia"/>
                <w:sz w:val="24"/>
                <w:szCs w:val="24"/>
              </w:rPr>
              <w:t>大小：200kb左右</w:t>
            </w:r>
          </w:p>
          <w:p w14:paraId="4CEB1320" w14:textId="3E361A25" w:rsidR="00F33331" w:rsidRPr="005473E6" w:rsidRDefault="00F33331" w:rsidP="00F33331">
            <w:pPr>
              <w:rPr>
                <w:rFonts w:asciiTheme="minorEastAsia" w:hAnsiTheme="minorEastAsia" w:cs="Times New Roman"/>
                <w:sz w:val="24"/>
                <w:szCs w:val="24"/>
              </w:rPr>
            </w:pPr>
            <w:r w:rsidRPr="005473E6">
              <w:rPr>
                <w:rFonts w:asciiTheme="minorEastAsia" w:hAnsiTheme="minorEastAsia" w:cs="Times New Roman" w:hint="eastAsia"/>
                <w:sz w:val="24"/>
                <w:szCs w:val="24"/>
              </w:rPr>
              <w:t>格式：jpg</w:t>
            </w:r>
          </w:p>
        </w:tc>
      </w:tr>
      <w:tr w:rsidR="00FA07F7" w:rsidRPr="005473E6" w14:paraId="3400291A" w14:textId="77777777" w:rsidTr="005473E6">
        <w:trPr>
          <w:trHeight w:val="814"/>
          <w:jc w:val="center"/>
        </w:trPr>
        <w:tc>
          <w:tcPr>
            <w:tcW w:w="1989" w:type="dxa"/>
            <w:vAlign w:val="center"/>
          </w:tcPr>
          <w:p w14:paraId="4C366B59" w14:textId="77777777" w:rsidR="00FA07F7" w:rsidRPr="005473E6" w:rsidRDefault="00FA07F7" w:rsidP="005A2827">
            <w:pPr>
              <w:jc w:val="center"/>
              <w:rPr>
                <w:rFonts w:asciiTheme="minorEastAsia" w:hAnsiTheme="minorEastAsia" w:cs="Times New Roman"/>
                <w:sz w:val="24"/>
                <w:szCs w:val="24"/>
              </w:rPr>
            </w:pPr>
            <w:proofErr w:type="gramStart"/>
            <w:r w:rsidRPr="005473E6">
              <w:rPr>
                <w:rFonts w:asciiTheme="minorEastAsia" w:hAnsiTheme="minorEastAsia" w:cs="Times New Roman" w:hint="eastAsia"/>
                <w:sz w:val="24"/>
                <w:szCs w:val="24"/>
              </w:rPr>
              <w:t>轮播图</w:t>
            </w:r>
            <w:proofErr w:type="gramEnd"/>
          </w:p>
        </w:tc>
        <w:tc>
          <w:tcPr>
            <w:tcW w:w="4441" w:type="dxa"/>
            <w:vAlign w:val="center"/>
          </w:tcPr>
          <w:p w14:paraId="5EC115B0"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像素：640px*250px</w:t>
            </w:r>
          </w:p>
          <w:p w14:paraId="3069F168"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 xml:space="preserve">大小：不超过100kb </w:t>
            </w:r>
          </w:p>
          <w:p w14:paraId="6B5EEEE8"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格式：jpg</w:t>
            </w:r>
          </w:p>
        </w:tc>
      </w:tr>
      <w:tr w:rsidR="00FA07F7" w:rsidRPr="005473E6" w14:paraId="52C43ED2" w14:textId="77777777" w:rsidTr="005473E6">
        <w:trPr>
          <w:trHeight w:val="277"/>
          <w:jc w:val="center"/>
        </w:trPr>
        <w:tc>
          <w:tcPr>
            <w:tcW w:w="1989" w:type="dxa"/>
            <w:vAlign w:val="center"/>
          </w:tcPr>
          <w:p w14:paraId="053596CD" w14:textId="77777777" w:rsidR="00FA07F7" w:rsidRPr="005473E6" w:rsidRDefault="00FA07F7" w:rsidP="005A2827">
            <w:pPr>
              <w:jc w:val="center"/>
              <w:rPr>
                <w:rFonts w:asciiTheme="minorEastAsia" w:hAnsiTheme="minorEastAsia" w:cs="Times New Roman"/>
                <w:sz w:val="24"/>
                <w:szCs w:val="24"/>
              </w:rPr>
            </w:pPr>
            <w:r w:rsidRPr="005473E6">
              <w:rPr>
                <w:rFonts w:asciiTheme="minorEastAsia" w:hAnsiTheme="minorEastAsia" w:cs="Times New Roman"/>
                <w:sz w:val="24"/>
                <w:szCs w:val="24"/>
              </w:rPr>
              <w:t>B</w:t>
            </w:r>
            <w:r w:rsidRPr="005473E6">
              <w:rPr>
                <w:rFonts w:asciiTheme="minorEastAsia" w:hAnsiTheme="minorEastAsia" w:cs="Times New Roman" w:hint="eastAsia"/>
                <w:sz w:val="24"/>
                <w:szCs w:val="24"/>
              </w:rPr>
              <w:t>anner</w:t>
            </w:r>
          </w:p>
        </w:tc>
        <w:tc>
          <w:tcPr>
            <w:tcW w:w="4441" w:type="dxa"/>
            <w:vAlign w:val="center"/>
          </w:tcPr>
          <w:p w14:paraId="73E6ED78"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 xml:space="preserve">像素：宽度640px，高度自定义 </w:t>
            </w:r>
          </w:p>
          <w:p w14:paraId="7D30FADE"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大小：不超过100kb</w:t>
            </w:r>
          </w:p>
          <w:p w14:paraId="5B15149A"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格式：jpg</w:t>
            </w:r>
          </w:p>
        </w:tc>
      </w:tr>
      <w:tr w:rsidR="00FA07F7" w:rsidRPr="005473E6" w14:paraId="26AD21E2" w14:textId="77777777" w:rsidTr="005473E6">
        <w:trPr>
          <w:trHeight w:val="69"/>
          <w:jc w:val="center"/>
        </w:trPr>
        <w:tc>
          <w:tcPr>
            <w:tcW w:w="1989" w:type="dxa"/>
            <w:vAlign w:val="center"/>
          </w:tcPr>
          <w:p w14:paraId="4DAAE730" w14:textId="77777777" w:rsidR="00FA07F7" w:rsidRPr="005473E6" w:rsidRDefault="00FA07F7" w:rsidP="005A2827">
            <w:pPr>
              <w:jc w:val="center"/>
              <w:rPr>
                <w:rFonts w:asciiTheme="minorEastAsia" w:hAnsiTheme="minorEastAsia" w:cs="Times New Roman"/>
                <w:sz w:val="24"/>
                <w:szCs w:val="24"/>
              </w:rPr>
            </w:pPr>
            <w:r w:rsidRPr="005473E6">
              <w:rPr>
                <w:rFonts w:asciiTheme="minorEastAsia" w:hAnsiTheme="minorEastAsia" w:cs="Times New Roman"/>
                <w:sz w:val="24"/>
                <w:szCs w:val="24"/>
              </w:rPr>
              <w:t>导航图</w:t>
            </w:r>
          </w:p>
        </w:tc>
        <w:tc>
          <w:tcPr>
            <w:tcW w:w="4441" w:type="dxa"/>
            <w:vAlign w:val="center"/>
          </w:tcPr>
          <w:p w14:paraId="307401AB"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 xml:space="preserve">像素：不得超过640px*250px </w:t>
            </w:r>
          </w:p>
          <w:p w14:paraId="6D70BFCE"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大小：不超过5kb</w:t>
            </w:r>
          </w:p>
          <w:p w14:paraId="197B3501"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格式：</w:t>
            </w:r>
            <w:proofErr w:type="spellStart"/>
            <w:r w:rsidRPr="005473E6">
              <w:rPr>
                <w:rFonts w:asciiTheme="minorEastAsia" w:hAnsiTheme="minorEastAsia" w:cs="Times New Roman" w:hint="eastAsia"/>
                <w:sz w:val="24"/>
                <w:szCs w:val="24"/>
              </w:rPr>
              <w:t>png</w:t>
            </w:r>
            <w:proofErr w:type="spellEnd"/>
          </w:p>
        </w:tc>
      </w:tr>
      <w:tr w:rsidR="00FA07F7" w:rsidRPr="005473E6" w14:paraId="36024341" w14:textId="77777777" w:rsidTr="005473E6">
        <w:trPr>
          <w:trHeight w:val="69"/>
          <w:jc w:val="center"/>
        </w:trPr>
        <w:tc>
          <w:tcPr>
            <w:tcW w:w="1989" w:type="dxa"/>
            <w:vAlign w:val="center"/>
          </w:tcPr>
          <w:p w14:paraId="5AF9AF9F" w14:textId="77777777" w:rsidR="00FA07F7" w:rsidRPr="005473E6" w:rsidRDefault="00FA07F7" w:rsidP="005A2827">
            <w:pPr>
              <w:jc w:val="center"/>
              <w:rPr>
                <w:rFonts w:asciiTheme="minorEastAsia" w:hAnsiTheme="minorEastAsia" w:cs="Times New Roman"/>
                <w:sz w:val="24"/>
                <w:szCs w:val="24"/>
              </w:rPr>
            </w:pPr>
            <w:r w:rsidRPr="005473E6">
              <w:rPr>
                <w:rFonts w:asciiTheme="minorEastAsia" w:hAnsiTheme="minorEastAsia" w:cs="Times New Roman"/>
                <w:sz w:val="24"/>
                <w:szCs w:val="24"/>
              </w:rPr>
              <w:t>底部菜单图标</w:t>
            </w:r>
          </w:p>
        </w:tc>
        <w:tc>
          <w:tcPr>
            <w:tcW w:w="4441" w:type="dxa"/>
            <w:vAlign w:val="center"/>
          </w:tcPr>
          <w:p w14:paraId="37D33C68"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像素：20px*20px</w:t>
            </w:r>
          </w:p>
          <w:p w14:paraId="3DC12CDC"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大小：5kb</w:t>
            </w:r>
          </w:p>
          <w:p w14:paraId="36E2CDE9" w14:textId="77777777" w:rsidR="00FA07F7" w:rsidRPr="005473E6" w:rsidRDefault="00FA07F7" w:rsidP="005A2827">
            <w:pPr>
              <w:rPr>
                <w:rFonts w:asciiTheme="minorEastAsia" w:hAnsiTheme="minorEastAsia" w:cs="Times New Roman"/>
                <w:sz w:val="24"/>
                <w:szCs w:val="24"/>
              </w:rPr>
            </w:pPr>
            <w:r w:rsidRPr="005473E6">
              <w:rPr>
                <w:rFonts w:asciiTheme="minorEastAsia" w:hAnsiTheme="minorEastAsia" w:cs="Times New Roman" w:hint="eastAsia"/>
                <w:sz w:val="24"/>
                <w:szCs w:val="24"/>
              </w:rPr>
              <w:t>格式：</w:t>
            </w:r>
            <w:proofErr w:type="spellStart"/>
            <w:r w:rsidRPr="005473E6">
              <w:rPr>
                <w:rFonts w:asciiTheme="minorEastAsia" w:hAnsiTheme="minorEastAsia" w:cs="Times New Roman" w:hint="eastAsia"/>
                <w:sz w:val="24"/>
                <w:szCs w:val="24"/>
              </w:rPr>
              <w:t>png</w:t>
            </w:r>
            <w:proofErr w:type="spellEnd"/>
          </w:p>
        </w:tc>
      </w:tr>
    </w:tbl>
    <w:p w14:paraId="0FDAE5C4" w14:textId="77777777" w:rsidR="00FA07F7" w:rsidRPr="00FC794E" w:rsidRDefault="00FA07F7" w:rsidP="00FA07F7">
      <w:pPr>
        <w:spacing w:line="560" w:lineRule="exact"/>
        <w:ind w:firstLineChars="200" w:firstLine="420"/>
        <w:jc w:val="center"/>
        <w:rPr>
          <w:rFonts w:ascii="仿宋_GB2312" w:eastAsia="仿宋_GB2312" w:hAnsi="Times New Roman" w:cs="Times New Roman"/>
          <w:szCs w:val="21"/>
        </w:rPr>
      </w:pPr>
      <w:r w:rsidRPr="00FC794E">
        <w:rPr>
          <w:rFonts w:ascii="仿宋_GB2312" w:eastAsia="仿宋_GB2312" w:hAnsi="Times New Roman" w:cs="Times New Roman" w:hint="eastAsia"/>
          <w:szCs w:val="21"/>
        </w:rPr>
        <w:t>表1-1 图片大小格式表</w:t>
      </w:r>
    </w:p>
    <w:p w14:paraId="5BAD38D0" w14:textId="77777777" w:rsidR="00FA07F7" w:rsidRPr="00FC794E" w:rsidRDefault="00FA07F7" w:rsidP="00AB23EC">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4.</w:t>
      </w:r>
      <w:r w:rsidRPr="00FC794E">
        <w:rPr>
          <w:rFonts w:ascii="仿宋_GB2312" w:eastAsia="仿宋_GB2312" w:hAnsi="Times New Roman" w:cs="Times New Roman" w:hint="eastAsia"/>
          <w:sz w:val="30"/>
          <w:szCs w:val="30"/>
        </w:rPr>
        <w:t>制作所需的素材，按照微网站结构分类归纳整理</w:t>
      </w:r>
      <w:proofErr w:type="gramStart"/>
      <w:r w:rsidRPr="00FC794E">
        <w:rPr>
          <w:rFonts w:ascii="仿宋_GB2312" w:eastAsia="仿宋_GB2312" w:hAnsi="Times New Roman" w:cs="Times New Roman" w:hint="eastAsia"/>
          <w:sz w:val="30"/>
          <w:szCs w:val="30"/>
        </w:rPr>
        <w:t>至相应</w:t>
      </w:r>
      <w:proofErr w:type="gramEnd"/>
      <w:r w:rsidRPr="00FC794E">
        <w:rPr>
          <w:rFonts w:ascii="仿宋_GB2312" w:eastAsia="仿宋_GB2312" w:hAnsi="Times New Roman" w:cs="Times New Roman" w:hint="eastAsia"/>
          <w:sz w:val="30"/>
          <w:szCs w:val="30"/>
        </w:rPr>
        <w:t>文件夹，包括：“图片”、“文字”、“音频”、“视频”。</w:t>
      </w:r>
    </w:p>
    <w:p w14:paraId="2AC62C59" w14:textId="3DFB8885" w:rsidR="00FA07F7" w:rsidRPr="00FC794E" w:rsidRDefault="00FA07F7" w:rsidP="00AB23EC">
      <w:pPr>
        <w:spacing w:line="560" w:lineRule="exact"/>
        <w:ind w:firstLineChars="200" w:firstLine="602"/>
        <w:rPr>
          <w:rFonts w:ascii="仿宋_GB2312" w:eastAsia="仿宋_GB2312" w:hAnsi="Times New Roman" w:cs="Times New Roman"/>
          <w:b/>
          <w:sz w:val="30"/>
          <w:szCs w:val="30"/>
        </w:rPr>
      </w:pPr>
      <w:r w:rsidRPr="00FC794E">
        <w:rPr>
          <w:rFonts w:ascii="仿宋_GB2312" w:eastAsia="仿宋_GB2312" w:hAnsi="Times New Roman" w:cs="Times New Roman" w:hint="eastAsia"/>
          <w:b/>
          <w:sz w:val="30"/>
          <w:szCs w:val="30"/>
        </w:rPr>
        <w:t>任务二：微网站页面制作（</w:t>
      </w:r>
      <w:r w:rsidR="004348FA">
        <w:rPr>
          <w:rFonts w:ascii="仿宋_GB2312" w:eastAsia="仿宋_GB2312" w:hAnsi="Times New Roman" w:cs="Times New Roman" w:hint="eastAsia"/>
          <w:b/>
          <w:sz w:val="30"/>
          <w:szCs w:val="30"/>
        </w:rPr>
        <w:t>65</w:t>
      </w:r>
      <w:r w:rsidRPr="00FC794E">
        <w:rPr>
          <w:rFonts w:ascii="仿宋_GB2312" w:eastAsia="仿宋_GB2312" w:hAnsi="Times New Roman" w:cs="Times New Roman" w:hint="eastAsia"/>
          <w:b/>
          <w:sz w:val="30"/>
          <w:szCs w:val="30"/>
        </w:rPr>
        <w:t>分）</w:t>
      </w:r>
    </w:p>
    <w:p w14:paraId="0FA0109A" w14:textId="20DFF724" w:rsidR="00FA07F7" w:rsidRPr="00FC794E" w:rsidRDefault="00163EF7" w:rsidP="00AB23EC">
      <w:pPr>
        <w:widowControl/>
        <w:adjustRightInd w:val="0"/>
        <w:snapToGrid w:val="0"/>
        <w:spacing w:line="560" w:lineRule="exact"/>
        <w:ind w:firstLineChars="200" w:firstLine="602"/>
        <w:rPr>
          <w:rFonts w:ascii="仿宋_GB2312" w:eastAsia="仿宋_GB2312" w:hAnsi="Times New Roman" w:cs="Times New Roman"/>
          <w:b/>
          <w:sz w:val="30"/>
          <w:szCs w:val="30"/>
        </w:rPr>
      </w:pPr>
      <w:r>
        <w:rPr>
          <w:rFonts w:ascii="仿宋_GB2312" w:eastAsia="仿宋_GB2312" w:hAnsi="Times New Roman" w:cs="Times New Roman" w:hint="eastAsia"/>
          <w:b/>
          <w:sz w:val="30"/>
          <w:szCs w:val="30"/>
        </w:rPr>
        <w:t>1.</w:t>
      </w:r>
      <w:r w:rsidR="004348FA">
        <w:rPr>
          <w:rFonts w:ascii="仿宋_GB2312" w:eastAsia="仿宋_GB2312" w:hAnsi="Times New Roman" w:cs="Times New Roman" w:hint="eastAsia"/>
          <w:b/>
          <w:sz w:val="30"/>
          <w:szCs w:val="30"/>
        </w:rPr>
        <w:t>效果图设计与制作</w:t>
      </w:r>
    </w:p>
    <w:p w14:paraId="0AA99540" w14:textId="4B18D653" w:rsidR="00FA07F7" w:rsidRPr="00FC794E" w:rsidRDefault="00163EF7" w:rsidP="00AB23EC">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00FA07F7" w:rsidRPr="00FC794E">
        <w:rPr>
          <w:rFonts w:ascii="仿宋_GB2312" w:eastAsia="仿宋_GB2312" w:hAnsi="Times New Roman" w:cs="Times New Roman" w:hint="eastAsia"/>
          <w:sz w:val="30"/>
          <w:szCs w:val="30"/>
        </w:rPr>
        <w:t>完成效果图设计</w:t>
      </w:r>
    </w:p>
    <w:p w14:paraId="26CF7FA9" w14:textId="4C3C08C6" w:rsidR="00FA07F7" w:rsidRPr="00FC794E" w:rsidRDefault="00FA07F7" w:rsidP="00AB23EC">
      <w:pPr>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按照</w:t>
      </w:r>
      <w:r w:rsidR="00F41F4A">
        <w:rPr>
          <w:rFonts w:ascii="仿宋_GB2312" w:eastAsia="仿宋_GB2312" w:hAnsi="Times New Roman" w:cs="Times New Roman" w:hint="eastAsia"/>
          <w:sz w:val="30"/>
          <w:szCs w:val="30"/>
        </w:rPr>
        <w:t>客户</w:t>
      </w:r>
      <w:r w:rsidRPr="00FC794E">
        <w:rPr>
          <w:rFonts w:ascii="仿宋_GB2312" w:eastAsia="仿宋_GB2312" w:hAnsi="Times New Roman" w:cs="Times New Roman" w:hint="eastAsia"/>
          <w:sz w:val="30"/>
          <w:szCs w:val="30"/>
        </w:rPr>
        <w:t>要求，在绘图软件中完成引导</w:t>
      </w:r>
      <w:proofErr w:type="gramStart"/>
      <w:r w:rsidRPr="00FC794E">
        <w:rPr>
          <w:rFonts w:ascii="仿宋_GB2312" w:eastAsia="仿宋_GB2312" w:hAnsi="Times New Roman" w:cs="Times New Roman" w:hint="eastAsia"/>
          <w:sz w:val="30"/>
          <w:szCs w:val="30"/>
        </w:rPr>
        <w:t>页效果</w:t>
      </w:r>
      <w:proofErr w:type="gramEnd"/>
      <w:r w:rsidRPr="00FC794E">
        <w:rPr>
          <w:rFonts w:ascii="仿宋_GB2312" w:eastAsia="仿宋_GB2312" w:hAnsi="Times New Roman" w:cs="Times New Roman" w:hint="eastAsia"/>
          <w:sz w:val="30"/>
          <w:szCs w:val="30"/>
        </w:rPr>
        <w:t>图设计。</w:t>
      </w:r>
    </w:p>
    <w:p w14:paraId="01612DD8" w14:textId="6DD536B4" w:rsidR="00FA07F7" w:rsidRPr="00FC794E" w:rsidRDefault="00FA07F7" w:rsidP="00AB23EC">
      <w:pPr>
        <w:pStyle w:val="ac"/>
        <w:numPr>
          <w:ilvl w:val="0"/>
          <w:numId w:val="2"/>
        </w:numPr>
        <w:spacing w:line="560" w:lineRule="exact"/>
        <w:ind w:firstLineChars="0"/>
        <w:rPr>
          <w:rFonts w:ascii="宋体" w:hAnsi="宋体"/>
          <w:spacing w:val="5"/>
          <w:sz w:val="28"/>
        </w:rPr>
      </w:pPr>
      <w:r w:rsidRPr="00FC794E">
        <w:rPr>
          <w:rFonts w:ascii="仿宋_GB2312" w:eastAsia="仿宋_GB2312" w:hAnsi="Times New Roman" w:hint="eastAsia"/>
          <w:sz w:val="30"/>
          <w:szCs w:val="30"/>
        </w:rPr>
        <w:t>设计页面风格：与</w:t>
      </w:r>
      <w:r w:rsidR="00F41F4A">
        <w:rPr>
          <w:rFonts w:ascii="仿宋_GB2312" w:eastAsia="仿宋_GB2312" w:hAnsi="Times New Roman" w:hint="eastAsia"/>
          <w:sz w:val="30"/>
          <w:szCs w:val="30"/>
        </w:rPr>
        <w:t>客户</w:t>
      </w:r>
      <w:r w:rsidRPr="00FC794E">
        <w:rPr>
          <w:rFonts w:ascii="仿宋_GB2312" w:eastAsia="仿宋_GB2312" w:hAnsi="Times New Roman" w:hint="eastAsia"/>
          <w:sz w:val="30"/>
          <w:szCs w:val="30"/>
        </w:rPr>
        <w:t>风格统一，符合微网站内容的形</w:t>
      </w:r>
      <w:r w:rsidRPr="00FC794E">
        <w:rPr>
          <w:rFonts w:ascii="仿宋_GB2312" w:eastAsia="仿宋_GB2312" w:hAnsi="Times New Roman" w:hint="eastAsia"/>
          <w:sz w:val="30"/>
          <w:szCs w:val="30"/>
        </w:rPr>
        <w:lastRenderedPageBreak/>
        <w:t>式呈现；</w:t>
      </w:r>
    </w:p>
    <w:p w14:paraId="08287AD5" w14:textId="77777777" w:rsidR="00FA07F7" w:rsidRPr="00FC794E" w:rsidRDefault="00FA07F7" w:rsidP="00AB23EC">
      <w:pPr>
        <w:pStyle w:val="ac"/>
        <w:numPr>
          <w:ilvl w:val="0"/>
          <w:numId w:val="2"/>
        </w:numPr>
        <w:spacing w:line="560" w:lineRule="exact"/>
        <w:ind w:firstLineChars="0"/>
        <w:rPr>
          <w:rFonts w:ascii="仿宋_GB2312" w:eastAsia="仿宋_GB2312" w:hAnsi="Times New Roman"/>
          <w:sz w:val="30"/>
          <w:szCs w:val="30"/>
        </w:rPr>
      </w:pPr>
      <w:r w:rsidRPr="00FC794E">
        <w:rPr>
          <w:rFonts w:ascii="仿宋_GB2312" w:eastAsia="仿宋_GB2312" w:hAnsi="Times New Roman" w:hint="eastAsia"/>
          <w:sz w:val="30"/>
          <w:szCs w:val="30"/>
        </w:rPr>
        <w:t>设计要求：引导</w:t>
      </w:r>
      <w:proofErr w:type="gramStart"/>
      <w:r w:rsidRPr="00FC794E">
        <w:rPr>
          <w:rFonts w:ascii="仿宋_GB2312" w:eastAsia="仿宋_GB2312" w:hAnsi="Times New Roman" w:hint="eastAsia"/>
          <w:sz w:val="30"/>
          <w:szCs w:val="30"/>
        </w:rPr>
        <w:t>页合理</w:t>
      </w:r>
      <w:proofErr w:type="gramEnd"/>
      <w:r w:rsidRPr="00FC794E">
        <w:rPr>
          <w:rFonts w:ascii="仿宋_GB2312" w:eastAsia="仿宋_GB2312" w:hAnsi="Times New Roman" w:hint="eastAsia"/>
          <w:sz w:val="30"/>
          <w:szCs w:val="30"/>
        </w:rPr>
        <w:t>运用logo，有进入“首页”的明显链接按钮；</w:t>
      </w:r>
    </w:p>
    <w:p w14:paraId="13FCFC2C" w14:textId="77777777" w:rsidR="00FA07F7" w:rsidRPr="00FC794E" w:rsidRDefault="00FA07F7" w:rsidP="00AB23EC">
      <w:pPr>
        <w:pStyle w:val="ac"/>
        <w:numPr>
          <w:ilvl w:val="0"/>
          <w:numId w:val="2"/>
        </w:numPr>
        <w:spacing w:line="560" w:lineRule="exact"/>
        <w:ind w:firstLineChars="0"/>
        <w:rPr>
          <w:rFonts w:ascii="仿宋_GB2312" w:eastAsia="仿宋_GB2312" w:hAnsi="Times New Roman"/>
          <w:sz w:val="30"/>
          <w:szCs w:val="30"/>
        </w:rPr>
      </w:pPr>
      <w:r w:rsidRPr="00FC794E">
        <w:rPr>
          <w:rFonts w:ascii="仿宋_GB2312" w:eastAsia="仿宋_GB2312" w:hAnsi="Times New Roman" w:hint="eastAsia"/>
          <w:sz w:val="30"/>
          <w:szCs w:val="30"/>
        </w:rPr>
        <w:t>界面风格：客户诉求表达准确，具有感染力和传播性，构图合理，版式设计符合视觉流程和移动终端特性。</w:t>
      </w:r>
    </w:p>
    <w:p w14:paraId="6B62EB34" w14:textId="12E31B7A" w:rsidR="00FA07F7" w:rsidRPr="00FC794E" w:rsidRDefault="00163EF7" w:rsidP="00AB23EC">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（2）</w:t>
      </w:r>
      <w:r w:rsidR="00FA07F7" w:rsidRPr="00FC794E">
        <w:rPr>
          <w:rFonts w:ascii="仿宋_GB2312" w:eastAsia="仿宋_GB2312" w:hAnsi="Times New Roman" w:hint="eastAsia"/>
          <w:sz w:val="30"/>
          <w:szCs w:val="30"/>
        </w:rPr>
        <w:t>完成效果图制作</w:t>
      </w:r>
    </w:p>
    <w:p w14:paraId="4CE60976" w14:textId="4116B209" w:rsidR="00FA07F7" w:rsidRPr="00FC794E" w:rsidRDefault="0062043A" w:rsidP="00AB23EC">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根据提供的</w:t>
      </w:r>
      <w:r w:rsidR="00FA07F7" w:rsidRPr="00FC794E">
        <w:rPr>
          <w:rFonts w:ascii="仿宋_GB2312" w:eastAsia="仿宋_GB2312" w:hAnsi="Times New Roman" w:hint="eastAsia"/>
          <w:sz w:val="30"/>
          <w:szCs w:val="30"/>
        </w:rPr>
        <w:t>UI设计样稿</w:t>
      </w:r>
      <w:r>
        <w:rPr>
          <w:rFonts w:ascii="仿宋_GB2312" w:eastAsia="仿宋_GB2312" w:hAnsi="Times New Roman" w:hint="eastAsia"/>
          <w:sz w:val="30"/>
          <w:szCs w:val="30"/>
        </w:rPr>
        <w:t>，</w:t>
      </w:r>
      <w:r w:rsidRPr="00FC794E">
        <w:rPr>
          <w:rFonts w:ascii="仿宋_GB2312" w:eastAsia="仿宋_GB2312" w:hAnsi="Times New Roman" w:hint="eastAsia"/>
          <w:sz w:val="30"/>
          <w:szCs w:val="30"/>
        </w:rPr>
        <w:t>完成效果图制作</w:t>
      </w:r>
      <w:r w:rsidR="00FA07F7" w:rsidRPr="00FC794E">
        <w:rPr>
          <w:rFonts w:ascii="仿宋_GB2312" w:eastAsia="仿宋_GB2312" w:hAnsi="Times New Roman" w:hint="eastAsia"/>
          <w:sz w:val="30"/>
          <w:szCs w:val="30"/>
        </w:rPr>
        <w:t>。</w:t>
      </w:r>
    </w:p>
    <w:p w14:paraId="3005D4C0" w14:textId="2DA1CB52" w:rsidR="00FA07F7" w:rsidRPr="00FC794E" w:rsidRDefault="00163EF7" w:rsidP="00AB23EC">
      <w:pPr>
        <w:spacing w:line="560" w:lineRule="exact"/>
        <w:ind w:firstLineChars="200" w:firstLine="602"/>
        <w:rPr>
          <w:rFonts w:ascii="仿宋_GB2312" w:eastAsia="仿宋_GB2312" w:hAnsi="Times New Roman"/>
          <w:b/>
          <w:sz w:val="30"/>
          <w:szCs w:val="30"/>
        </w:rPr>
      </w:pPr>
      <w:r>
        <w:rPr>
          <w:rFonts w:ascii="仿宋_GB2312" w:eastAsia="仿宋_GB2312" w:hAnsi="Times New Roman" w:hint="eastAsia"/>
          <w:b/>
          <w:sz w:val="30"/>
          <w:szCs w:val="30"/>
        </w:rPr>
        <w:t>2.</w:t>
      </w:r>
      <w:r w:rsidR="00FA07F7" w:rsidRPr="00FC794E">
        <w:rPr>
          <w:rFonts w:ascii="仿宋_GB2312" w:eastAsia="仿宋_GB2312" w:hAnsi="Times New Roman" w:hint="eastAsia"/>
          <w:b/>
          <w:sz w:val="30"/>
          <w:szCs w:val="30"/>
        </w:rPr>
        <w:t>制作切片</w:t>
      </w:r>
    </w:p>
    <w:p w14:paraId="6ABF9E44"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00FA07F7" w:rsidRPr="00FC794E">
        <w:rPr>
          <w:rFonts w:ascii="仿宋_GB2312" w:eastAsia="仿宋_GB2312" w:hAnsi="Times New Roman" w:cs="Times New Roman" w:hint="eastAsia"/>
          <w:sz w:val="30"/>
          <w:szCs w:val="30"/>
        </w:rPr>
        <w:t>制作切片</w:t>
      </w:r>
    </w:p>
    <w:p w14:paraId="542792B5" w14:textId="77777777" w:rsidR="00FA07F7" w:rsidRPr="00FC794E" w:rsidRDefault="00FA07F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按制作的UI效果图进行合理切片，符合移动端页面的设计要求，不允许使用整幅图片。</w:t>
      </w:r>
    </w:p>
    <w:p w14:paraId="0D341B33"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00FA07F7" w:rsidRPr="00FC794E">
        <w:rPr>
          <w:rFonts w:ascii="仿宋_GB2312" w:eastAsia="仿宋_GB2312" w:hAnsi="Times New Roman" w:cs="Times New Roman" w:hint="eastAsia"/>
          <w:sz w:val="30"/>
          <w:szCs w:val="30"/>
        </w:rPr>
        <w:t>归纳整理</w:t>
      </w:r>
    </w:p>
    <w:p w14:paraId="23042728" w14:textId="77777777" w:rsidR="00FA07F7" w:rsidRPr="00FC794E" w:rsidRDefault="00FA07F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按照表1-1规定调整图片大小，输出指定格式，并分类归纳到相应文件夹。</w:t>
      </w:r>
    </w:p>
    <w:p w14:paraId="715EE2C6" w14:textId="3301E4E1" w:rsidR="00FA07F7" w:rsidRPr="00FC794E" w:rsidRDefault="00163EF7" w:rsidP="00AB23EC">
      <w:pPr>
        <w:widowControl/>
        <w:adjustRightInd w:val="0"/>
        <w:snapToGrid w:val="0"/>
        <w:spacing w:line="560" w:lineRule="exact"/>
        <w:ind w:firstLineChars="200" w:firstLine="602"/>
        <w:rPr>
          <w:rFonts w:ascii="仿宋_GB2312" w:eastAsia="仿宋_GB2312" w:hAnsi="Times New Roman" w:cs="Times New Roman"/>
          <w:b/>
          <w:sz w:val="30"/>
          <w:szCs w:val="30"/>
        </w:rPr>
      </w:pPr>
      <w:r>
        <w:rPr>
          <w:rFonts w:ascii="仿宋_GB2312" w:eastAsia="仿宋_GB2312" w:hAnsi="Times New Roman" w:cs="Times New Roman" w:hint="eastAsia"/>
          <w:b/>
          <w:sz w:val="30"/>
          <w:szCs w:val="30"/>
        </w:rPr>
        <w:t>3.</w:t>
      </w:r>
      <w:r w:rsidR="00FA07F7" w:rsidRPr="00FC794E">
        <w:rPr>
          <w:rFonts w:ascii="仿宋_GB2312" w:eastAsia="仿宋_GB2312" w:hAnsi="Times New Roman" w:cs="Times New Roman" w:hint="eastAsia"/>
          <w:b/>
          <w:sz w:val="30"/>
          <w:szCs w:val="30"/>
        </w:rPr>
        <w:t>管理页面</w:t>
      </w:r>
    </w:p>
    <w:p w14:paraId="602EBD70"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sidR="00FA07F7" w:rsidRPr="00FC794E">
        <w:rPr>
          <w:rFonts w:ascii="仿宋_GB2312" w:eastAsia="仿宋_GB2312" w:hAnsi="仿宋" w:hint="eastAsia"/>
          <w:sz w:val="30"/>
          <w:szCs w:val="30"/>
        </w:rPr>
        <w:t>创建分类并添加分类文章</w:t>
      </w:r>
    </w:p>
    <w:p w14:paraId="7C266719" w14:textId="37269467"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参考设计样张，选择适合模版，创建页面。</w:t>
      </w:r>
    </w:p>
    <w:p w14:paraId="684E1C1F"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sidR="00FA07F7" w:rsidRPr="00FC794E">
        <w:rPr>
          <w:rFonts w:ascii="仿宋_GB2312" w:eastAsia="仿宋_GB2312" w:hAnsi="仿宋" w:hint="eastAsia"/>
          <w:sz w:val="30"/>
          <w:szCs w:val="30"/>
        </w:rPr>
        <w:t>创建页面</w:t>
      </w:r>
    </w:p>
    <w:p w14:paraId="1799BCC9" w14:textId="5FE89F2B" w:rsidR="00FA07F7" w:rsidRPr="006C2D64" w:rsidRDefault="0062043A"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创建</w:t>
      </w:r>
      <w:r w:rsidR="00FA07F7" w:rsidRPr="006C2D64">
        <w:rPr>
          <w:rFonts w:ascii="仿宋_GB2312" w:eastAsia="仿宋_GB2312" w:hAnsi="仿宋" w:hint="eastAsia"/>
          <w:sz w:val="30"/>
          <w:szCs w:val="30"/>
        </w:rPr>
        <w:t>页面</w:t>
      </w:r>
      <w:r>
        <w:rPr>
          <w:rFonts w:ascii="仿宋_GB2312" w:eastAsia="仿宋_GB2312" w:hAnsi="仿宋" w:hint="eastAsia"/>
          <w:sz w:val="30"/>
          <w:szCs w:val="30"/>
        </w:rPr>
        <w:t>并进行可视化编辑</w:t>
      </w:r>
      <w:r w:rsidR="00FA07F7" w:rsidRPr="006C2D64">
        <w:rPr>
          <w:rFonts w:ascii="仿宋_GB2312" w:eastAsia="仿宋_GB2312" w:hAnsi="仿宋" w:hint="eastAsia"/>
          <w:sz w:val="30"/>
          <w:szCs w:val="30"/>
        </w:rPr>
        <w:t>。</w:t>
      </w:r>
    </w:p>
    <w:p w14:paraId="7FEC3798" w14:textId="6AB64847" w:rsidR="00FA07F7" w:rsidRPr="00FC794E" w:rsidRDefault="00163EF7" w:rsidP="00AB23EC">
      <w:pPr>
        <w:widowControl/>
        <w:adjustRightInd w:val="0"/>
        <w:snapToGrid w:val="0"/>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4.</w:t>
      </w:r>
      <w:r w:rsidR="00FA07F7" w:rsidRPr="00FC794E">
        <w:rPr>
          <w:rFonts w:ascii="仿宋_GB2312" w:eastAsia="仿宋_GB2312" w:hAnsi="仿宋" w:hint="eastAsia"/>
          <w:b/>
          <w:sz w:val="30"/>
          <w:szCs w:val="30"/>
        </w:rPr>
        <w:t>导入素材</w:t>
      </w:r>
    </w:p>
    <w:p w14:paraId="241DB47D" w14:textId="77777777"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按照所创建站点及页面导入对应的素材。</w:t>
      </w:r>
    </w:p>
    <w:p w14:paraId="22A1D30A" w14:textId="6DFFC300" w:rsidR="00FA07F7" w:rsidRPr="00FC794E" w:rsidRDefault="00163EF7" w:rsidP="00AB23EC">
      <w:pPr>
        <w:widowControl/>
        <w:adjustRightInd w:val="0"/>
        <w:snapToGrid w:val="0"/>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5.</w:t>
      </w:r>
      <w:r w:rsidR="00FA07F7" w:rsidRPr="00FC794E">
        <w:rPr>
          <w:rFonts w:ascii="仿宋_GB2312" w:eastAsia="仿宋_GB2312" w:hAnsi="仿宋" w:hint="eastAsia"/>
          <w:b/>
          <w:sz w:val="30"/>
          <w:szCs w:val="30"/>
        </w:rPr>
        <w:t>制作页面</w:t>
      </w:r>
    </w:p>
    <w:p w14:paraId="3529DFE1"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sidR="00FA07F7" w:rsidRPr="00FC794E">
        <w:rPr>
          <w:rFonts w:ascii="仿宋_GB2312" w:eastAsia="仿宋_GB2312" w:hAnsi="仿宋" w:hint="eastAsia"/>
          <w:sz w:val="30"/>
          <w:szCs w:val="30"/>
        </w:rPr>
        <w:t>添加背景</w:t>
      </w:r>
    </w:p>
    <w:p w14:paraId="227E8BE3" w14:textId="77777777"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按照效果图添加或修改页面背景。</w:t>
      </w:r>
    </w:p>
    <w:p w14:paraId="6BC95270"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（2）</w:t>
      </w:r>
      <w:r w:rsidR="00FA07F7" w:rsidRPr="00FC794E">
        <w:rPr>
          <w:rFonts w:ascii="仿宋_GB2312" w:eastAsia="仿宋_GB2312" w:hAnsi="仿宋" w:hint="eastAsia"/>
          <w:sz w:val="30"/>
          <w:szCs w:val="30"/>
        </w:rPr>
        <w:t>制作设计页面</w:t>
      </w:r>
    </w:p>
    <w:p w14:paraId="256C7DC3" w14:textId="390DBFB1" w:rsidR="00FA07F7" w:rsidRPr="00FC794E" w:rsidRDefault="00FA07F7" w:rsidP="00AB23EC">
      <w:pPr>
        <w:pStyle w:val="ac"/>
        <w:numPr>
          <w:ilvl w:val="0"/>
          <w:numId w:val="2"/>
        </w:numPr>
        <w:spacing w:line="560" w:lineRule="exact"/>
        <w:ind w:firstLineChars="0"/>
        <w:rPr>
          <w:rFonts w:ascii="仿宋_GB2312" w:eastAsia="仿宋_GB2312" w:hAnsi="仿宋"/>
          <w:sz w:val="30"/>
          <w:szCs w:val="30"/>
        </w:rPr>
      </w:pPr>
      <w:r w:rsidRPr="00FC794E">
        <w:rPr>
          <w:rFonts w:ascii="仿宋_GB2312" w:eastAsia="仿宋_GB2312" w:hAnsi="仿宋" w:hint="eastAsia"/>
          <w:sz w:val="30"/>
          <w:szCs w:val="30"/>
        </w:rPr>
        <w:t>在平台中应用基本组件，按照提供</w:t>
      </w:r>
      <w:r w:rsidR="0062043A">
        <w:rPr>
          <w:rFonts w:ascii="仿宋_GB2312" w:eastAsia="仿宋_GB2312" w:hAnsi="仿宋" w:hint="eastAsia"/>
          <w:sz w:val="30"/>
          <w:szCs w:val="30"/>
        </w:rPr>
        <w:t>的页</w:t>
      </w:r>
      <w:r w:rsidRPr="00FC794E">
        <w:rPr>
          <w:rFonts w:ascii="仿宋_GB2312" w:eastAsia="仿宋_GB2312" w:hAnsi="仿宋" w:hint="eastAsia"/>
          <w:sz w:val="30"/>
          <w:szCs w:val="30"/>
        </w:rPr>
        <w:t>UI设计图</w:t>
      </w:r>
      <w:r w:rsidR="0062043A">
        <w:rPr>
          <w:rFonts w:ascii="仿宋_GB2312" w:eastAsia="仿宋_GB2312" w:hAnsi="仿宋" w:hint="eastAsia"/>
          <w:sz w:val="30"/>
          <w:szCs w:val="30"/>
        </w:rPr>
        <w:t>可视化</w:t>
      </w:r>
      <w:r w:rsidRPr="00FC794E">
        <w:rPr>
          <w:rFonts w:ascii="仿宋_GB2312" w:eastAsia="仿宋_GB2312" w:hAnsi="仿宋" w:hint="eastAsia"/>
          <w:sz w:val="30"/>
          <w:szCs w:val="30"/>
        </w:rPr>
        <w:t>制作</w:t>
      </w:r>
      <w:r w:rsidR="0062043A">
        <w:rPr>
          <w:rFonts w:ascii="仿宋_GB2312" w:eastAsia="仿宋_GB2312" w:hAnsi="仿宋" w:hint="eastAsia"/>
          <w:sz w:val="30"/>
          <w:szCs w:val="30"/>
        </w:rPr>
        <w:t>微网</w:t>
      </w:r>
      <w:r w:rsidRPr="00FC794E">
        <w:rPr>
          <w:rFonts w:ascii="仿宋_GB2312" w:eastAsia="仿宋_GB2312" w:hAnsi="仿宋" w:hint="eastAsia"/>
          <w:sz w:val="30"/>
          <w:szCs w:val="30"/>
        </w:rPr>
        <w:t>页面；</w:t>
      </w:r>
    </w:p>
    <w:p w14:paraId="4E216B0B" w14:textId="4B159F2D" w:rsidR="00FA07F7" w:rsidRPr="00FC794E" w:rsidRDefault="00FA07F7" w:rsidP="00AB23EC">
      <w:pPr>
        <w:pStyle w:val="ac"/>
        <w:numPr>
          <w:ilvl w:val="0"/>
          <w:numId w:val="2"/>
        </w:numPr>
        <w:spacing w:line="560" w:lineRule="exact"/>
        <w:ind w:firstLineChars="0"/>
        <w:rPr>
          <w:rFonts w:ascii="仿宋_GB2312" w:eastAsia="仿宋_GB2312" w:hAnsi="仿宋"/>
          <w:sz w:val="30"/>
          <w:szCs w:val="30"/>
        </w:rPr>
      </w:pPr>
      <w:r w:rsidRPr="00FC794E">
        <w:rPr>
          <w:rFonts w:ascii="仿宋_GB2312" w:eastAsia="仿宋_GB2312" w:hAnsi="仿宋" w:hint="eastAsia"/>
          <w:sz w:val="30"/>
          <w:szCs w:val="30"/>
        </w:rPr>
        <w:t>在平台中</w:t>
      </w:r>
      <w:r w:rsidRPr="00FC794E">
        <w:rPr>
          <w:rFonts w:ascii="仿宋_GB2312" w:eastAsia="仿宋_GB2312" w:hAnsi="Times New Roman" w:hint="eastAsia"/>
          <w:sz w:val="30"/>
          <w:szCs w:val="30"/>
        </w:rPr>
        <w:t>利用</w:t>
      </w:r>
      <w:r w:rsidRPr="00FC794E">
        <w:rPr>
          <w:rFonts w:ascii="仿宋_GB2312" w:eastAsia="仿宋_GB2312" w:hAnsi="仿宋" w:hint="eastAsia"/>
          <w:sz w:val="30"/>
          <w:szCs w:val="30"/>
        </w:rPr>
        <w:t>HTML5代码、CSS样式，按照提供UI设计图</w:t>
      </w:r>
      <w:r w:rsidR="0062043A">
        <w:rPr>
          <w:rFonts w:ascii="仿宋_GB2312" w:eastAsia="仿宋_GB2312" w:hAnsi="仿宋" w:hint="eastAsia"/>
          <w:sz w:val="30"/>
          <w:szCs w:val="30"/>
        </w:rPr>
        <w:t>编写代码</w:t>
      </w:r>
      <w:r w:rsidRPr="00FC794E">
        <w:rPr>
          <w:rFonts w:ascii="仿宋_GB2312" w:eastAsia="仿宋_GB2312" w:hAnsi="仿宋" w:hint="eastAsia"/>
          <w:sz w:val="30"/>
          <w:szCs w:val="30"/>
        </w:rPr>
        <w:t>制作页面。</w:t>
      </w:r>
    </w:p>
    <w:p w14:paraId="73147097" w14:textId="07E8D6D5" w:rsidR="00FA07F7" w:rsidRPr="00FC794E" w:rsidRDefault="00163EF7" w:rsidP="00AB23EC">
      <w:pPr>
        <w:widowControl/>
        <w:adjustRightInd w:val="0"/>
        <w:snapToGrid w:val="0"/>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6.</w:t>
      </w:r>
      <w:r w:rsidR="00FA07F7" w:rsidRPr="00FC794E">
        <w:rPr>
          <w:rFonts w:ascii="仿宋_GB2312" w:eastAsia="仿宋_GB2312" w:hAnsi="Arial Narrow" w:cs="Arial" w:hint="eastAsia"/>
          <w:b/>
          <w:sz w:val="30"/>
          <w:szCs w:val="30"/>
        </w:rPr>
        <w:t>数据</w:t>
      </w:r>
      <w:r w:rsidR="00FA07F7" w:rsidRPr="00FC794E">
        <w:rPr>
          <w:rFonts w:ascii="仿宋_GB2312" w:eastAsia="仿宋_GB2312" w:hAnsi="仿宋" w:hint="eastAsia"/>
          <w:b/>
          <w:sz w:val="30"/>
          <w:szCs w:val="30"/>
        </w:rPr>
        <w:t>应用</w:t>
      </w:r>
    </w:p>
    <w:p w14:paraId="72304AC3" w14:textId="77777777" w:rsidR="00FA07F7" w:rsidRPr="00FC794E" w:rsidRDefault="00FA07F7" w:rsidP="00AB23EC">
      <w:pPr>
        <w:widowControl/>
        <w:adjustRightInd w:val="0"/>
        <w:snapToGrid w:val="0"/>
        <w:spacing w:line="560" w:lineRule="exact"/>
        <w:ind w:firstLineChars="200" w:firstLine="600"/>
        <w:rPr>
          <w:rFonts w:ascii="仿宋_GB2312" w:eastAsia="仿宋_GB2312" w:hAnsi="Arial Narrow" w:cs="Arial"/>
          <w:b/>
          <w:sz w:val="30"/>
          <w:szCs w:val="30"/>
        </w:rPr>
      </w:pPr>
      <w:r w:rsidRPr="00FC794E">
        <w:rPr>
          <w:rFonts w:ascii="仿宋_GB2312" w:eastAsia="仿宋_GB2312" w:hAnsi="仿宋" w:hint="eastAsia"/>
          <w:sz w:val="30"/>
          <w:szCs w:val="30"/>
        </w:rPr>
        <w:t>在平台中应用图片、输入框、按钮完成“在线报名”页面的制作。</w:t>
      </w:r>
    </w:p>
    <w:p w14:paraId="41B1090F" w14:textId="0A86585D" w:rsidR="00FA07F7" w:rsidRPr="00FC794E" w:rsidRDefault="00163EF7" w:rsidP="00AB23EC">
      <w:pPr>
        <w:widowControl/>
        <w:adjustRightInd w:val="0"/>
        <w:snapToGrid w:val="0"/>
        <w:spacing w:line="560" w:lineRule="exact"/>
        <w:ind w:left="600"/>
        <w:rPr>
          <w:rFonts w:ascii="仿宋_GB2312" w:eastAsia="仿宋_GB2312" w:hAnsi="Arial Narrow" w:cs="Arial"/>
          <w:b/>
          <w:sz w:val="30"/>
          <w:szCs w:val="30"/>
        </w:rPr>
      </w:pPr>
      <w:r>
        <w:rPr>
          <w:rFonts w:ascii="仿宋_GB2312" w:eastAsia="仿宋_GB2312" w:hAnsi="Arial Narrow" w:cs="Arial" w:hint="eastAsia"/>
          <w:b/>
          <w:sz w:val="30"/>
          <w:szCs w:val="30"/>
        </w:rPr>
        <w:t>7.</w:t>
      </w:r>
      <w:r w:rsidR="00FA07F7" w:rsidRPr="00FC794E">
        <w:rPr>
          <w:rFonts w:ascii="仿宋_GB2312" w:eastAsia="仿宋_GB2312" w:hAnsi="Arial Narrow" w:cs="Arial" w:hint="eastAsia"/>
          <w:b/>
          <w:sz w:val="30"/>
          <w:szCs w:val="30"/>
        </w:rPr>
        <w:t>特效代码</w:t>
      </w:r>
    </w:p>
    <w:p w14:paraId="3FB565C8"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sidR="00FA07F7" w:rsidRPr="00FC794E">
        <w:rPr>
          <w:rFonts w:ascii="仿宋_GB2312" w:eastAsia="仿宋_GB2312" w:hAnsi="仿宋" w:hint="eastAsia"/>
          <w:sz w:val="30"/>
          <w:szCs w:val="30"/>
        </w:rPr>
        <w:t>全屏轮播</w:t>
      </w:r>
    </w:p>
    <w:p w14:paraId="2D0E81A0" w14:textId="50A1A251"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“首页”页面编写代码实现</w:t>
      </w:r>
      <w:proofErr w:type="gramStart"/>
      <w:r w:rsidRPr="00FC794E">
        <w:rPr>
          <w:rFonts w:ascii="仿宋_GB2312" w:eastAsia="仿宋_GB2312" w:hAnsi="仿宋" w:hint="eastAsia"/>
          <w:sz w:val="30"/>
          <w:szCs w:val="30"/>
        </w:rPr>
        <w:t>全屏轮播的</w:t>
      </w:r>
      <w:proofErr w:type="gramEnd"/>
      <w:r w:rsidRPr="00FC794E">
        <w:rPr>
          <w:rFonts w:ascii="仿宋_GB2312" w:eastAsia="仿宋_GB2312" w:hAnsi="仿宋" w:hint="eastAsia"/>
          <w:sz w:val="30"/>
          <w:szCs w:val="30"/>
        </w:rPr>
        <w:t>特殊效果</w:t>
      </w:r>
      <w:r w:rsidR="002C7EC4">
        <w:rPr>
          <w:rFonts w:ascii="仿宋_GB2312" w:eastAsia="仿宋_GB2312" w:hAnsi="仿宋" w:hint="eastAsia"/>
          <w:sz w:val="30"/>
          <w:szCs w:val="30"/>
        </w:rPr>
        <w:t>。</w:t>
      </w:r>
    </w:p>
    <w:p w14:paraId="208F940B"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sidR="00FA07F7" w:rsidRPr="00FC794E">
        <w:rPr>
          <w:rFonts w:ascii="仿宋_GB2312" w:eastAsia="仿宋_GB2312" w:hAnsi="仿宋" w:hint="eastAsia"/>
          <w:sz w:val="30"/>
          <w:szCs w:val="30"/>
        </w:rPr>
        <w:t>弹跳菜单</w:t>
      </w:r>
    </w:p>
    <w:p w14:paraId="3F2F3753" w14:textId="4754B900" w:rsidR="00FA07F7" w:rsidRPr="00F41F4A" w:rsidRDefault="00F41F4A" w:rsidP="00AB23EC">
      <w:pPr>
        <w:widowControl/>
        <w:adjustRightInd w:val="0"/>
        <w:snapToGrid w:val="0"/>
        <w:spacing w:line="560" w:lineRule="exact"/>
        <w:ind w:firstLineChars="200" w:firstLine="600"/>
        <w:rPr>
          <w:rFonts w:ascii="仿宋_GB2312" w:eastAsia="仿宋_GB2312" w:hAnsi="仿宋"/>
          <w:bCs/>
          <w:sz w:val="30"/>
          <w:szCs w:val="30"/>
        </w:rPr>
      </w:pPr>
      <w:r w:rsidRPr="00F41F4A">
        <w:rPr>
          <w:rFonts w:ascii="仿宋_GB2312" w:eastAsia="仿宋_GB2312" w:hAnsi="仿宋" w:hint="eastAsia"/>
          <w:bCs/>
          <w:sz w:val="30"/>
          <w:szCs w:val="30"/>
        </w:rPr>
        <w:t>制作菜单，调用视频</w:t>
      </w:r>
      <w:r w:rsidR="002C7EC4">
        <w:rPr>
          <w:rFonts w:ascii="仿宋_GB2312" w:eastAsia="仿宋_GB2312" w:hAnsi="仿宋" w:hint="eastAsia"/>
          <w:bCs/>
          <w:sz w:val="30"/>
          <w:szCs w:val="30"/>
        </w:rPr>
        <w:t>。</w:t>
      </w:r>
    </w:p>
    <w:p w14:paraId="116A3004" w14:textId="5EF896FD" w:rsidR="00FA07F7" w:rsidRPr="00FC794E" w:rsidRDefault="00163EF7" w:rsidP="00AB23EC">
      <w:pPr>
        <w:widowControl/>
        <w:adjustRightInd w:val="0"/>
        <w:snapToGrid w:val="0"/>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8.</w:t>
      </w:r>
      <w:proofErr w:type="gramStart"/>
      <w:r w:rsidR="00FA07F7" w:rsidRPr="00FC794E">
        <w:rPr>
          <w:rFonts w:ascii="仿宋_GB2312" w:eastAsia="仿宋_GB2312" w:hAnsi="仿宋" w:hint="eastAsia"/>
          <w:b/>
          <w:sz w:val="30"/>
          <w:szCs w:val="30"/>
        </w:rPr>
        <w:t>微网应用</w:t>
      </w:r>
      <w:proofErr w:type="gramEnd"/>
    </w:p>
    <w:p w14:paraId="31C0BA28"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sidR="00FA07F7" w:rsidRPr="00FC794E">
        <w:rPr>
          <w:rFonts w:ascii="仿宋_GB2312" w:eastAsia="仿宋_GB2312" w:hAnsi="仿宋" w:hint="eastAsia"/>
          <w:sz w:val="30"/>
          <w:szCs w:val="30"/>
        </w:rPr>
        <w:t>添加</w:t>
      </w:r>
      <w:proofErr w:type="gramStart"/>
      <w:r w:rsidR="00FA07F7" w:rsidRPr="00FC794E">
        <w:rPr>
          <w:rFonts w:ascii="仿宋_GB2312" w:eastAsia="仿宋_GB2312" w:hAnsi="仿宋" w:hint="eastAsia"/>
          <w:sz w:val="30"/>
          <w:szCs w:val="30"/>
        </w:rPr>
        <w:t>轮播图</w:t>
      </w:r>
      <w:proofErr w:type="gramEnd"/>
    </w:p>
    <w:p w14:paraId="49B26CEB" w14:textId="411075E6"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在</w:t>
      </w:r>
      <w:r w:rsidR="0062043A">
        <w:rPr>
          <w:rFonts w:ascii="仿宋_GB2312" w:eastAsia="仿宋_GB2312" w:hAnsi="仿宋" w:hint="eastAsia"/>
          <w:sz w:val="30"/>
          <w:szCs w:val="30"/>
        </w:rPr>
        <w:t>微网</w:t>
      </w:r>
      <w:r w:rsidRPr="00FC794E">
        <w:rPr>
          <w:rFonts w:ascii="仿宋_GB2312" w:eastAsia="仿宋_GB2312" w:hAnsi="仿宋" w:hint="eastAsia"/>
          <w:sz w:val="30"/>
          <w:szCs w:val="30"/>
        </w:rPr>
        <w:t>页面</w:t>
      </w:r>
      <w:r w:rsidR="0062043A">
        <w:rPr>
          <w:rFonts w:ascii="仿宋_GB2312" w:eastAsia="仿宋_GB2312" w:hAnsi="仿宋" w:hint="eastAsia"/>
          <w:sz w:val="30"/>
          <w:szCs w:val="30"/>
        </w:rPr>
        <w:t>中</w:t>
      </w:r>
      <w:r w:rsidRPr="00FC794E">
        <w:rPr>
          <w:rFonts w:ascii="仿宋_GB2312" w:eastAsia="仿宋_GB2312" w:hAnsi="仿宋" w:hint="eastAsia"/>
          <w:sz w:val="30"/>
          <w:szCs w:val="30"/>
        </w:rPr>
        <w:t>添加</w:t>
      </w:r>
      <w:proofErr w:type="gramStart"/>
      <w:r w:rsidRPr="00FC794E">
        <w:rPr>
          <w:rFonts w:ascii="仿宋_GB2312" w:eastAsia="仿宋_GB2312" w:hAnsi="仿宋" w:hint="eastAsia"/>
          <w:sz w:val="30"/>
          <w:szCs w:val="30"/>
        </w:rPr>
        <w:t>轮播图</w:t>
      </w:r>
      <w:proofErr w:type="gramEnd"/>
      <w:r w:rsidRPr="00FC794E">
        <w:rPr>
          <w:rFonts w:ascii="仿宋_GB2312" w:eastAsia="仿宋_GB2312" w:hAnsi="仿宋" w:hint="eastAsia"/>
          <w:sz w:val="30"/>
          <w:szCs w:val="30"/>
        </w:rPr>
        <w:t>，根据提供的素材</w:t>
      </w:r>
      <w:proofErr w:type="gramStart"/>
      <w:r w:rsidRPr="00FC794E">
        <w:rPr>
          <w:rFonts w:ascii="仿宋_GB2312" w:eastAsia="仿宋_GB2312" w:hAnsi="仿宋" w:hint="eastAsia"/>
          <w:sz w:val="30"/>
          <w:szCs w:val="30"/>
        </w:rPr>
        <w:t>修改轮播图片</w:t>
      </w:r>
      <w:proofErr w:type="gramEnd"/>
      <w:r w:rsidRPr="00FC794E">
        <w:rPr>
          <w:rFonts w:ascii="仿宋_GB2312" w:eastAsia="仿宋_GB2312" w:hAnsi="仿宋" w:hint="eastAsia"/>
          <w:sz w:val="30"/>
          <w:szCs w:val="30"/>
        </w:rPr>
        <w:t>。</w:t>
      </w:r>
    </w:p>
    <w:p w14:paraId="5D094BC9"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sidR="00FA07F7" w:rsidRPr="00FC794E">
        <w:rPr>
          <w:rFonts w:ascii="仿宋_GB2312" w:eastAsia="仿宋_GB2312" w:hAnsi="仿宋" w:hint="eastAsia"/>
          <w:sz w:val="30"/>
          <w:szCs w:val="30"/>
        </w:rPr>
        <w:t>制作底部菜单</w:t>
      </w:r>
    </w:p>
    <w:p w14:paraId="48AD44BF" w14:textId="77777777"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根据设计样张为页面添加底部菜单，并修改菜单图标、菜单名称和菜单链接。</w:t>
      </w:r>
    </w:p>
    <w:p w14:paraId="3A332E5A"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（3）</w:t>
      </w:r>
      <w:r w:rsidR="00FA07F7" w:rsidRPr="00FC794E">
        <w:rPr>
          <w:rFonts w:ascii="仿宋_GB2312" w:eastAsia="仿宋_GB2312" w:hAnsi="仿宋" w:hint="eastAsia"/>
          <w:sz w:val="30"/>
          <w:szCs w:val="30"/>
        </w:rPr>
        <w:t>添加加载图</w:t>
      </w:r>
    </w:p>
    <w:p w14:paraId="5885F9CD" w14:textId="41C4FD77"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在“引导页”页面添加加载页，加载页</w:t>
      </w:r>
      <w:r w:rsidR="00F41F4A">
        <w:rPr>
          <w:rFonts w:ascii="仿宋_GB2312" w:eastAsia="仿宋_GB2312" w:hAnsi="仿宋" w:hint="eastAsia"/>
          <w:sz w:val="30"/>
          <w:szCs w:val="30"/>
        </w:rPr>
        <w:t>面为客户</w:t>
      </w:r>
      <w:r w:rsidRPr="00FC794E">
        <w:rPr>
          <w:rFonts w:ascii="仿宋_GB2312" w:eastAsia="仿宋_GB2312" w:hAnsi="仿宋" w:hint="eastAsia"/>
          <w:sz w:val="30"/>
          <w:szCs w:val="30"/>
        </w:rPr>
        <w:t>LOGO。</w:t>
      </w:r>
    </w:p>
    <w:p w14:paraId="26CD15C6"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（4）</w:t>
      </w:r>
      <w:r w:rsidR="00FA07F7" w:rsidRPr="00FC794E">
        <w:rPr>
          <w:rFonts w:ascii="仿宋_GB2312" w:eastAsia="仿宋_GB2312" w:hAnsi="仿宋" w:hint="eastAsia"/>
          <w:sz w:val="30"/>
          <w:szCs w:val="30"/>
        </w:rPr>
        <w:t>添加客服号码</w:t>
      </w:r>
    </w:p>
    <w:p w14:paraId="24C920C7" w14:textId="67C57396" w:rsidR="00FA07F7" w:rsidRPr="00FC794E" w:rsidRDefault="00FA07F7" w:rsidP="00AB23EC">
      <w:pPr>
        <w:widowControl/>
        <w:adjustRightInd w:val="0"/>
        <w:snapToGrid w:val="0"/>
        <w:spacing w:line="560" w:lineRule="exact"/>
        <w:ind w:firstLineChars="200" w:firstLine="600"/>
        <w:rPr>
          <w:rFonts w:ascii="仿宋_GB2312" w:eastAsia="仿宋_GB2312" w:hAnsi="仿宋"/>
          <w:sz w:val="30"/>
          <w:szCs w:val="30"/>
        </w:rPr>
      </w:pPr>
      <w:r w:rsidRPr="00FC794E">
        <w:rPr>
          <w:rFonts w:ascii="仿宋_GB2312" w:eastAsia="仿宋_GB2312" w:hAnsi="仿宋" w:hint="eastAsia"/>
          <w:sz w:val="30"/>
          <w:szCs w:val="30"/>
        </w:rPr>
        <w:t>在“首页”页面添加QQ客服、一键拨号。</w:t>
      </w:r>
    </w:p>
    <w:p w14:paraId="52FB2F95" w14:textId="01C55263" w:rsidR="00FA07F7" w:rsidRPr="00FC794E" w:rsidRDefault="00163EF7" w:rsidP="00AB23EC">
      <w:pPr>
        <w:widowControl/>
        <w:adjustRightInd w:val="0"/>
        <w:snapToGrid w:val="0"/>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9.</w:t>
      </w:r>
      <w:r w:rsidR="00FA07F7" w:rsidRPr="00FC794E">
        <w:rPr>
          <w:rFonts w:ascii="仿宋_GB2312" w:eastAsia="仿宋_GB2312" w:hAnsi="仿宋" w:hint="eastAsia"/>
          <w:b/>
          <w:sz w:val="30"/>
          <w:szCs w:val="30"/>
        </w:rPr>
        <w:t>动画特效</w:t>
      </w:r>
    </w:p>
    <w:p w14:paraId="095D574D" w14:textId="133EF806"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（1）</w:t>
      </w:r>
      <w:r w:rsidR="00FA07F7" w:rsidRPr="00FC794E">
        <w:rPr>
          <w:rFonts w:ascii="仿宋_GB2312" w:eastAsia="仿宋_GB2312" w:hAnsi="仿宋" w:hint="eastAsia"/>
          <w:sz w:val="30"/>
          <w:szCs w:val="30"/>
        </w:rPr>
        <w:t>设置引导页中“进入首页”</w:t>
      </w:r>
      <w:r w:rsidR="00F41F4A" w:rsidRPr="00F41F4A">
        <w:rPr>
          <w:rFonts w:ascii="仿宋_GB2312" w:eastAsia="仿宋_GB2312" w:hAnsi="仿宋" w:hint="eastAsia"/>
          <w:sz w:val="30"/>
          <w:szCs w:val="30"/>
        </w:rPr>
        <w:t xml:space="preserve"> </w:t>
      </w:r>
      <w:r w:rsidR="00F41F4A" w:rsidRPr="00FC794E">
        <w:rPr>
          <w:rFonts w:ascii="仿宋_GB2312" w:eastAsia="仿宋_GB2312" w:hAnsi="仿宋" w:hint="eastAsia"/>
          <w:sz w:val="30"/>
          <w:szCs w:val="30"/>
        </w:rPr>
        <w:t>连续动态显示效果</w:t>
      </w:r>
      <w:r w:rsidR="00FA07F7" w:rsidRPr="00FC794E">
        <w:rPr>
          <w:rFonts w:ascii="仿宋_GB2312" w:eastAsia="仿宋_GB2312" w:hAnsi="仿宋" w:hint="eastAsia"/>
          <w:sz w:val="30"/>
          <w:szCs w:val="30"/>
        </w:rPr>
        <w:t>动画</w:t>
      </w:r>
      <w:r w:rsidR="00F41F4A">
        <w:rPr>
          <w:rFonts w:ascii="仿宋_GB2312" w:eastAsia="仿宋_GB2312" w:hAnsi="仿宋" w:hint="eastAsia"/>
          <w:sz w:val="30"/>
          <w:szCs w:val="30"/>
        </w:rPr>
        <w:t>。</w:t>
      </w:r>
    </w:p>
    <w:p w14:paraId="5CEAD53A" w14:textId="27E172F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sidR="00FA07F7" w:rsidRPr="00FC794E">
        <w:rPr>
          <w:rFonts w:ascii="仿宋_GB2312" w:eastAsia="仿宋_GB2312" w:hAnsi="仿宋" w:hint="eastAsia"/>
          <w:sz w:val="30"/>
          <w:szCs w:val="30"/>
        </w:rPr>
        <w:t>设置“首页”页面导航菜单</w:t>
      </w:r>
      <w:r w:rsidR="00F41F4A">
        <w:rPr>
          <w:rFonts w:ascii="仿宋_GB2312" w:eastAsia="仿宋_GB2312" w:hAnsi="仿宋" w:hint="eastAsia"/>
          <w:sz w:val="30"/>
          <w:szCs w:val="30"/>
        </w:rPr>
        <w:t>动画为</w:t>
      </w:r>
      <w:r w:rsidR="00F41F4A" w:rsidRPr="00FC794E">
        <w:rPr>
          <w:rFonts w:ascii="仿宋_GB2312" w:eastAsia="仿宋_GB2312" w:hAnsi="仿宋" w:hint="eastAsia"/>
          <w:sz w:val="30"/>
          <w:szCs w:val="30"/>
        </w:rPr>
        <w:t>从左到右移入动态效果</w:t>
      </w:r>
      <w:r w:rsidR="00F41F4A">
        <w:rPr>
          <w:rFonts w:ascii="仿宋_GB2312" w:eastAsia="仿宋_GB2312" w:hAnsi="仿宋" w:hint="eastAsia"/>
          <w:sz w:val="30"/>
          <w:szCs w:val="30"/>
        </w:rPr>
        <w:t>。</w:t>
      </w:r>
    </w:p>
    <w:p w14:paraId="3802EB03" w14:textId="0F042841"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（3）</w:t>
      </w:r>
      <w:r w:rsidR="00FA07F7" w:rsidRPr="00FC794E">
        <w:rPr>
          <w:rFonts w:ascii="仿宋_GB2312" w:eastAsia="仿宋_GB2312" w:hAnsi="仿宋" w:hint="eastAsia"/>
          <w:sz w:val="30"/>
          <w:szCs w:val="30"/>
        </w:rPr>
        <w:t>设置“品牌优势”页面图片为中心放大、文字淡出的动态效果。</w:t>
      </w:r>
    </w:p>
    <w:p w14:paraId="62FE9CDE"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（4）</w:t>
      </w:r>
      <w:r w:rsidR="00FA07F7" w:rsidRPr="00FC794E">
        <w:rPr>
          <w:rFonts w:ascii="仿宋_GB2312" w:eastAsia="仿宋_GB2312" w:hAnsi="仿宋" w:hint="eastAsia"/>
          <w:sz w:val="30"/>
          <w:szCs w:val="30"/>
        </w:rPr>
        <w:t>设置“定制服务”页面的菜单，编写从左到右、从右到做弹出的动态效果。</w:t>
      </w:r>
    </w:p>
    <w:p w14:paraId="5CD4D520" w14:textId="77777777" w:rsidR="00FA07F7" w:rsidRPr="00FC794E" w:rsidRDefault="00163EF7" w:rsidP="00AB23EC">
      <w:pPr>
        <w:widowControl/>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w:t>
      </w:r>
      <w:r w:rsidR="00FA07F7" w:rsidRPr="00FC794E">
        <w:rPr>
          <w:rFonts w:ascii="仿宋_GB2312" w:eastAsia="仿宋_GB2312" w:hAnsi="仿宋" w:hint="eastAsia"/>
          <w:sz w:val="30"/>
          <w:szCs w:val="30"/>
        </w:rPr>
        <w:t>设置“发展历程”页面，为按顺序淡出的动态效果。</w:t>
      </w:r>
    </w:p>
    <w:p w14:paraId="6C011CB7" w14:textId="09F657B7" w:rsidR="00FA07F7" w:rsidRPr="00FC794E" w:rsidRDefault="00163EF7" w:rsidP="00AB23EC">
      <w:pPr>
        <w:widowControl/>
        <w:adjustRightInd w:val="0"/>
        <w:snapToGrid w:val="0"/>
        <w:spacing w:line="560" w:lineRule="exact"/>
        <w:ind w:firstLineChars="200" w:firstLine="602"/>
        <w:rPr>
          <w:rFonts w:ascii="仿宋_GB2312" w:eastAsia="仿宋_GB2312" w:hAnsi="Arial Narrow" w:cs="Arial"/>
          <w:b/>
          <w:sz w:val="30"/>
          <w:szCs w:val="30"/>
        </w:rPr>
      </w:pPr>
      <w:r>
        <w:rPr>
          <w:rFonts w:ascii="仿宋_GB2312" w:eastAsia="仿宋_GB2312" w:hAnsi="Arial Narrow" w:cs="Arial" w:hint="eastAsia"/>
          <w:b/>
          <w:sz w:val="30"/>
          <w:szCs w:val="30"/>
        </w:rPr>
        <w:t>10.</w:t>
      </w:r>
      <w:r w:rsidR="00FA07F7" w:rsidRPr="00FC794E">
        <w:rPr>
          <w:rFonts w:ascii="仿宋_GB2312" w:eastAsia="仿宋_GB2312" w:hAnsi="Arial Narrow" w:cs="Arial" w:hint="eastAsia"/>
          <w:b/>
          <w:sz w:val="30"/>
          <w:szCs w:val="30"/>
        </w:rPr>
        <w:t>页面交互</w:t>
      </w:r>
    </w:p>
    <w:p w14:paraId="01B78E7F" w14:textId="3514FD23" w:rsidR="00FA07F7" w:rsidRPr="00FC794E" w:rsidRDefault="00163EF7" w:rsidP="00AB23EC">
      <w:pPr>
        <w:widowControl/>
        <w:adjustRightInd w:val="0"/>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00FA07F7" w:rsidRPr="00FC794E">
        <w:rPr>
          <w:rFonts w:ascii="仿宋_GB2312" w:eastAsia="仿宋_GB2312" w:hAnsi="Arial Narrow" w:cs="Arial" w:hint="eastAsia"/>
          <w:sz w:val="30"/>
          <w:szCs w:val="30"/>
        </w:rPr>
        <w:t>制作引导页</w:t>
      </w:r>
      <w:r w:rsidR="0062043A">
        <w:rPr>
          <w:rFonts w:ascii="仿宋_GB2312" w:eastAsia="仿宋_GB2312" w:hAnsi="Arial Narrow" w:cs="Arial" w:hint="eastAsia"/>
          <w:sz w:val="30"/>
          <w:szCs w:val="30"/>
        </w:rPr>
        <w:t>跳转</w:t>
      </w:r>
      <w:r w:rsidR="002C7EC4">
        <w:rPr>
          <w:rFonts w:ascii="仿宋_GB2312" w:eastAsia="仿宋_GB2312" w:hAnsi="Arial Narrow" w:cs="Arial" w:hint="eastAsia"/>
          <w:sz w:val="30"/>
          <w:szCs w:val="30"/>
        </w:rPr>
        <w:t>。</w:t>
      </w:r>
    </w:p>
    <w:p w14:paraId="7AE04004" w14:textId="365A5DB2" w:rsidR="00FA07F7" w:rsidRPr="00FC794E" w:rsidRDefault="00163EF7" w:rsidP="00AB23EC">
      <w:pPr>
        <w:widowControl/>
        <w:adjustRightInd w:val="0"/>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00FA07F7" w:rsidRPr="00FC794E">
        <w:rPr>
          <w:rFonts w:ascii="仿宋_GB2312" w:eastAsia="仿宋_GB2312" w:hAnsi="Arial Narrow" w:cs="Arial" w:hint="eastAsia"/>
          <w:sz w:val="30"/>
          <w:szCs w:val="30"/>
        </w:rPr>
        <w:t>制作</w:t>
      </w:r>
      <w:r w:rsidR="0062043A">
        <w:rPr>
          <w:rFonts w:ascii="仿宋_GB2312" w:eastAsia="仿宋_GB2312" w:hAnsi="Arial Narrow" w:cs="Arial" w:hint="eastAsia"/>
          <w:sz w:val="30"/>
          <w:szCs w:val="30"/>
        </w:rPr>
        <w:t>页面跳转</w:t>
      </w:r>
      <w:r w:rsidR="002C7EC4">
        <w:rPr>
          <w:rFonts w:ascii="仿宋_GB2312" w:eastAsia="仿宋_GB2312" w:hAnsi="Arial Narrow" w:cs="Arial" w:hint="eastAsia"/>
          <w:sz w:val="30"/>
          <w:szCs w:val="30"/>
        </w:rPr>
        <w:t>。</w:t>
      </w:r>
    </w:p>
    <w:p w14:paraId="2C8B6175" w14:textId="694CD2E5" w:rsidR="00FA07F7" w:rsidRPr="00FC794E" w:rsidRDefault="00163EF7" w:rsidP="00AB23EC">
      <w:pPr>
        <w:widowControl/>
        <w:adjustRightInd w:val="0"/>
        <w:snapToGrid w:val="0"/>
        <w:spacing w:line="560" w:lineRule="exact"/>
        <w:ind w:left="600"/>
        <w:rPr>
          <w:rFonts w:ascii="仿宋_GB2312" w:eastAsia="仿宋_GB2312" w:hAnsi="Arial Narrow" w:cs="Arial"/>
          <w:sz w:val="30"/>
          <w:szCs w:val="30"/>
        </w:rPr>
      </w:pPr>
      <w:r>
        <w:rPr>
          <w:rFonts w:ascii="仿宋_GB2312" w:eastAsia="仿宋_GB2312" w:hAnsi="Arial Narrow" w:cs="Arial" w:hint="eastAsia"/>
          <w:sz w:val="30"/>
          <w:szCs w:val="30"/>
        </w:rPr>
        <w:t>（3）</w:t>
      </w:r>
      <w:r w:rsidR="00FA07F7" w:rsidRPr="00FC794E">
        <w:rPr>
          <w:rFonts w:ascii="仿宋_GB2312" w:eastAsia="仿宋_GB2312" w:hAnsi="Arial Narrow" w:cs="Arial" w:hint="eastAsia"/>
          <w:sz w:val="30"/>
          <w:szCs w:val="30"/>
        </w:rPr>
        <w:t>制作</w:t>
      </w:r>
      <w:r w:rsidR="0062043A">
        <w:rPr>
          <w:rFonts w:ascii="仿宋_GB2312" w:eastAsia="仿宋_GB2312" w:hAnsi="Arial Narrow" w:cs="Arial" w:hint="eastAsia"/>
          <w:sz w:val="30"/>
          <w:szCs w:val="30"/>
        </w:rPr>
        <w:t>全部</w:t>
      </w:r>
      <w:r w:rsidR="00FA07F7" w:rsidRPr="00FC794E">
        <w:rPr>
          <w:rFonts w:ascii="仿宋_GB2312" w:eastAsia="仿宋_GB2312" w:hAnsi="Arial Narrow" w:cs="Arial" w:hint="eastAsia"/>
          <w:sz w:val="30"/>
          <w:szCs w:val="30"/>
        </w:rPr>
        <w:t>底部菜单</w:t>
      </w:r>
      <w:r w:rsidR="0062043A">
        <w:rPr>
          <w:rFonts w:ascii="仿宋_GB2312" w:eastAsia="仿宋_GB2312" w:hAnsi="Arial Narrow" w:cs="Arial" w:hint="eastAsia"/>
          <w:sz w:val="30"/>
          <w:szCs w:val="30"/>
        </w:rPr>
        <w:t>跳转</w:t>
      </w:r>
      <w:r w:rsidR="002C7EC4">
        <w:rPr>
          <w:rFonts w:ascii="仿宋_GB2312" w:eastAsia="仿宋_GB2312" w:hAnsi="Arial Narrow" w:cs="Arial" w:hint="eastAsia"/>
          <w:sz w:val="30"/>
          <w:szCs w:val="30"/>
        </w:rPr>
        <w:t>。</w:t>
      </w:r>
    </w:p>
    <w:p w14:paraId="61084772" w14:textId="4A8FC05A" w:rsidR="00DE6ED0" w:rsidRDefault="00FA07F7" w:rsidP="00AB23EC">
      <w:pPr>
        <w:snapToGrid w:val="0"/>
        <w:spacing w:line="560" w:lineRule="exact"/>
        <w:ind w:firstLineChars="200" w:firstLine="602"/>
        <w:rPr>
          <w:rFonts w:ascii="仿宋_GB2312" w:eastAsia="仿宋_GB2312" w:hAnsi="Times New Roman" w:cs="Times New Roman"/>
          <w:b/>
          <w:sz w:val="30"/>
          <w:szCs w:val="30"/>
        </w:rPr>
      </w:pPr>
      <w:r w:rsidRPr="00FC794E">
        <w:rPr>
          <w:rFonts w:ascii="仿宋_GB2312" w:eastAsia="仿宋_GB2312" w:hAnsi="Times New Roman" w:cs="Times New Roman" w:hint="eastAsia"/>
          <w:b/>
          <w:sz w:val="30"/>
          <w:szCs w:val="30"/>
        </w:rPr>
        <w:t>任务三：生成</w:t>
      </w:r>
      <w:r w:rsidR="0062043A">
        <w:rPr>
          <w:rFonts w:ascii="仿宋_GB2312" w:eastAsia="仿宋_GB2312" w:hAnsi="Times New Roman" w:cs="Times New Roman" w:hint="eastAsia"/>
          <w:b/>
          <w:sz w:val="30"/>
          <w:szCs w:val="30"/>
        </w:rPr>
        <w:t>客户宣传推广</w:t>
      </w:r>
      <w:r w:rsidRPr="00FC794E">
        <w:rPr>
          <w:rFonts w:ascii="仿宋_GB2312" w:eastAsia="仿宋_GB2312" w:hAnsi="Times New Roman" w:cs="Times New Roman" w:hint="eastAsia"/>
          <w:b/>
          <w:sz w:val="30"/>
          <w:szCs w:val="30"/>
        </w:rPr>
        <w:t>APP</w:t>
      </w:r>
    </w:p>
    <w:p w14:paraId="481D68C8" w14:textId="30B363BA" w:rsidR="00FA07F7" w:rsidRPr="00DE6ED0" w:rsidRDefault="00DE6ED0" w:rsidP="00AB23EC">
      <w:pPr>
        <w:snapToGrid w:val="0"/>
        <w:spacing w:line="560" w:lineRule="exact"/>
        <w:ind w:firstLineChars="200" w:firstLine="600"/>
        <w:rPr>
          <w:rFonts w:ascii="Arial Narrow" w:eastAsia="仿宋_GB2312" w:hAnsi="Arial Narrow" w:cs="Arial"/>
          <w:sz w:val="30"/>
          <w:szCs w:val="30"/>
        </w:rPr>
      </w:pPr>
      <w:r w:rsidRPr="00FC794E">
        <w:rPr>
          <w:rFonts w:ascii="仿宋_GB2312" w:eastAsia="仿宋_GB2312" w:hAnsi="Arial Narrow" w:cs="Arial" w:hint="eastAsia"/>
          <w:sz w:val="30"/>
          <w:szCs w:val="30"/>
        </w:rPr>
        <w:t>生成APP，导出下载APP到“任务三”文件夹</w:t>
      </w:r>
      <w:r>
        <w:rPr>
          <w:rFonts w:ascii="仿宋_GB2312" w:eastAsia="仿宋_GB2312" w:hAnsi="Arial Narrow" w:cs="Arial" w:hint="eastAsia"/>
          <w:sz w:val="30"/>
          <w:szCs w:val="30"/>
        </w:rPr>
        <w:t>。</w:t>
      </w:r>
    </w:p>
    <w:p w14:paraId="2B499B47" w14:textId="33383277" w:rsidR="00FA07F7" w:rsidRPr="00FC794E" w:rsidRDefault="00FA07F7" w:rsidP="00AB23EC">
      <w:pPr>
        <w:widowControl/>
        <w:adjustRightInd w:val="0"/>
        <w:snapToGrid w:val="0"/>
        <w:spacing w:line="560" w:lineRule="exact"/>
        <w:ind w:firstLineChars="200" w:firstLine="602"/>
        <w:rPr>
          <w:rFonts w:ascii="仿宋_GB2312" w:eastAsia="仿宋_GB2312" w:hAnsi="Arial Narrow" w:cs="Arial"/>
          <w:b/>
          <w:sz w:val="30"/>
          <w:szCs w:val="30"/>
        </w:rPr>
      </w:pPr>
      <w:r>
        <w:rPr>
          <w:rFonts w:ascii="仿宋_GB2312" w:eastAsia="仿宋_GB2312" w:hAnsi="Arial Narrow" w:cs="Arial" w:hint="eastAsia"/>
          <w:b/>
          <w:sz w:val="30"/>
          <w:szCs w:val="30"/>
        </w:rPr>
        <w:t>1.</w:t>
      </w:r>
      <w:r w:rsidRPr="00FC794E">
        <w:rPr>
          <w:rFonts w:ascii="仿宋_GB2312" w:eastAsia="仿宋_GB2312" w:hAnsi="Arial Narrow" w:cs="Arial" w:hint="eastAsia"/>
          <w:b/>
          <w:sz w:val="30"/>
          <w:szCs w:val="30"/>
        </w:rPr>
        <w:t>设置</w:t>
      </w:r>
      <w:r w:rsidR="0062043A">
        <w:rPr>
          <w:rFonts w:ascii="仿宋_GB2312" w:eastAsia="仿宋_GB2312" w:hAnsi="Arial Narrow" w:cs="Arial" w:hint="eastAsia"/>
          <w:b/>
          <w:sz w:val="30"/>
          <w:szCs w:val="30"/>
        </w:rPr>
        <w:t>名称、标志</w:t>
      </w:r>
      <w:proofErr w:type="gramStart"/>
      <w:r w:rsidR="0062043A">
        <w:rPr>
          <w:rFonts w:ascii="仿宋_GB2312" w:eastAsia="仿宋_GB2312" w:hAnsi="Arial Narrow" w:cs="Arial" w:hint="eastAsia"/>
          <w:b/>
          <w:sz w:val="30"/>
          <w:szCs w:val="30"/>
        </w:rPr>
        <w:t>性图片</w:t>
      </w:r>
      <w:proofErr w:type="gramEnd"/>
      <w:r w:rsidRPr="00FC794E">
        <w:rPr>
          <w:rFonts w:ascii="仿宋_GB2312" w:eastAsia="仿宋_GB2312" w:hAnsi="Arial Narrow" w:cs="Arial" w:hint="eastAsia"/>
          <w:b/>
          <w:sz w:val="30"/>
          <w:szCs w:val="30"/>
        </w:rPr>
        <w:t>参数</w:t>
      </w:r>
      <w:r w:rsidR="00350C05">
        <w:rPr>
          <w:rFonts w:ascii="仿宋_GB2312" w:eastAsia="仿宋_GB2312" w:hAnsi="Arial Narrow" w:cs="Arial" w:hint="eastAsia"/>
          <w:b/>
          <w:sz w:val="30"/>
          <w:szCs w:val="30"/>
        </w:rPr>
        <w:t>。</w:t>
      </w:r>
    </w:p>
    <w:p w14:paraId="2A2B2A5C" w14:textId="15919B0B" w:rsidR="00FA07F7" w:rsidRPr="00FC794E" w:rsidRDefault="00FA07F7" w:rsidP="00AB23EC">
      <w:pPr>
        <w:widowControl/>
        <w:adjustRightInd w:val="0"/>
        <w:snapToGrid w:val="0"/>
        <w:spacing w:line="560" w:lineRule="exact"/>
        <w:ind w:left="600"/>
        <w:rPr>
          <w:rFonts w:ascii="仿宋_GB2312" w:eastAsia="仿宋_GB2312" w:hAnsi="Arial Narrow" w:cs="Arial"/>
          <w:b/>
          <w:sz w:val="30"/>
          <w:szCs w:val="30"/>
        </w:rPr>
      </w:pPr>
      <w:r>
        <w:rPr>
          <w:rFonts w:ascii="仿宋_GB2312" w:eastAsia="仿宋_GB2312" w:hAnsi="Arial Narrow" w:cs="Arial" w:hint="eastAsia"/>
          <w:b/>
          <w:sz w:val="30"/>
          <w:szCs w:val="30"/>
        </w:rPr>
        <w:t>2.</w:t>
      </w:r>
      <w:r w:rsidR="0062043A">
        <w:rPr>
          <w:rFonts w:ascii="仿宋_GB2312" w:eastAsia="仿宋_GB2312" w:hAnsi="Arial Narrow" w:cs="Arial" w:hint="eastAsia"/>
          <w:b/>
          <w:sz w:val="30"/>
          <w:szCs w:val="30"/>
        </w:rPr>
        <w:t>导入</w:t>
      </w:r>
      <w:r w:rsidRPr="00FC794E">
        <w:rPr>
          <w:rFonts w:ascii="仿宋_GB2312" w:eastAsia="仿宋_GB2312" w:hAnsi="Arial Narrow" w:cs="Arial" w:hint="eastAsia"/>
          <w:b/>
          <w:sz w:val="30"/>
          <w:szCs w:val="30"/>
        </w:rPr>
        <w:t>URL</w:t>
      </w:r>
      <w:r w:rsidR="00350C05">
        <w:rPr>
          <w:rFonts w:ascii="仿宋_GB2312" w:eastAsia="仿宋_GB2312" w:hAnsi="Arial Narrow" w:cs="Arial" w:hint="eastAsia"/>
          <w:b/>
          <w:sz w:val="30"/>
          <w:szCs w:val="30"/>
        </w:rPr>
        <w:t>。</w:t>
      </w:r>
    </w:p>
    <w:p w14:paraId="36CDD92B" w14:textId="3FCC1138" w:rsidR="00FA07F7" w:rsidRPr="00FC794E" w:rsidRDefault="00FA07F7" w:rsidP="00AB23EC">
      <w:pPr>
        <w:widowControl/>
        <w:adjustRightInd w:val="0"/>
        <w:snapToGrid w:val="0"/>
        <w:spacing w:line="560" w:lineRule="exact"/>
        <w:ind w:left="600"/>
        <w:rPr>
          <w:rFonts w:ascii="仿宋_GB2312" w:eastAsia="仿宋_GB2312" w:hAnsi="Arial Narrow" w:cs="Arial"/>
          <w:b/>
          <w:sz w:val="30"/>
          <w:szCs w:val="30"/>
        </w:rPr>
      </w:pPr>
      <w:r>
        <w:rPr>
          <w:rFonts w:ascii="仿宋_GB2312" w:eastAsia="仿宋_GB2312" w:hAnsi="Arial Narrow" w:cs="Arial" w:hint="eastAsia"/>
          <w:b/>
          <w:sz w:val="30"/>
          <w:szCs w:val="30"/>
        </w:rPr>
        <w:t>3.</w:t>
      </w:r>
      <w:r w:rsidRPr="00FC794E">
        <w:rPr>
          <w:rFonts w:ascii="仿宋_GB2312" w:eastAsia="仿宋_GB2312" w:hAnsi="Arial Narrow" w:cs="Arial" w:hint="eastAsia"/>
          <w:b/>
          <w:sz w:val="30"/>
          <w:szCs w:val="30"/>
        </w:rPr>
        <w:t>导出APP</w:t>
      </w:r>
      <w:r w:rsidR="00350C05">
        <w:rPr>
          <w:rFonts w:ascii="仿宋_GB2312" w:eastAsia="仿宋_GB2312" w:hAnsi="Arial Narrow" w:cs="Arial" w:hint="eastAsia"/>
          <w:b/>
          <w:sz w:val="30"/>
          <w:szCs w:val="30"/>
        </w:rPr>
        <w:t>。</w:t>
      </w:r>
    </w:p>
    <w:p w14:paraId="36959AD9"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63" w:name="_Toc492640197"/>
      <w:r w:rsidRPr="00866CD3">
        <w:rPr>
          <w:rFonts w:ascii="Arial Narrow" w:eastAsia="仿宋_GB2312" w:hAnsi="Arial Narrow" w:cs="Arial" w:hint="eastAsia"/>
          <w:bCs w:val="0"/>
          <w:sz w:val="30"/>
          <w:szCs w:val="30"/>
        </w:rPr>
        <w:t>十、评分标准制定原则、评分方法、评分细则</w:t>
      </w:r>
      <w:bookmarkEnd w:id="63"/>
    </w:p>
    <w:p w14:paraId="24625AB7" w14:textId="37B51516" w:rsidR="00E41E4C" w:rsidRPr="00C17627" w:rsidRDefault="00866CD3" w:rsidP="00AB23EC">
      <w:pPr>
        <w:pStyle w:val="3"/>
        <w:spacing w:before="0" w:after="0" w:line="560" w:lineRule="exact"/>
        <w:rPr>
          <w:rFonts w:ascii="仿宋_GB2312" w:eastAsia="仿宋_GB2312" w:hAnsi="Times New Roman" w:cs="Times New Roman"/>
          <w:b w:val="0"/>
          <w:bCs w:val="0"/>
          <w:sz w:val="30"/>
          <w:szCs w:val="30"/>
        </w:rPr>
      </w:pPr>
      <w:bookmarkStart w:id="64" w:name="_Toc491870699"/>
      <w:bookmarkStart w:id="65" w:name="_Toc492640198"/>
      <w:r>
        <w:rPr>
          <w:rFonts w:ascii="仿宋_GB2312" w:eastAsia="仿宋_GB2312" w:hAnsi="Times New Roman" w:cs="Times New Roman" w:hint="eastAsia"/>
          <w:b w:val="0"/>
          <w:bCs w:val="0"/>
          <w:sz w:val="30"/>
          <w:szCs w:val="30"/>
        </w:rPr>
        <w:t>（一）评分标准制定原则</w:t>
      </w:r>
      <w:bookmarkEnd w:id="64"/>
      <w:bookmarkEnd w:id="65"/>
    </w:p>
    <w:p w14:paraId="6C3ED6D3" w14:textId="22EEB887" w:rsidR="00E41E4C" w:rsidRPr="00FC794E" w:rsidRDefault="005A282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00E41E4C" w:rsidRPr="00FC794E">
        <w:rPr>
          <w:rFonts w:ascii="仿宋_GB2312" w:eastAsia="仿宋_GB2312" w:hAnsi="Times New Roman" w:cs="Times New Roman" w:hint="eastAsia"/>
          <w:sz w:val="30"/>
          <w:szCs w:val="30"/>
        </w:rPr>
        <w:t>按照行业规范、职业岗位要求，全面客观评价参赛选手职业能力，本着“公平、公正、公开”的原则制定评分标准。</w:t>
      </w:r>
    </w:p>
    <w:p w14:paraId="41C44D45" w14:textId="1DD68050" w:rsidR="00E41E4C" w:rsidRPr="00FC794E" w:rsidRDefault="005A282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00E41E4C" w:rsidRPr="00FC794E">
        <w:rPr>
          <w:rFonts w:ascii="仿宋_GB2312" w:eastAsia="仿宋_GB2312" w:hAnsi="Times New Roman" w:cs="Times New Roman" w:hint="eastAsia"/>
          <w:sz w:val="30"/>
          <w:szCs w:val="30"/>
        </w:rPr>
        <w:t>以完成一个微网站产品同时导出APP为整体目标，主要考核学生制作能力、设计能力、开发能力和综合应用能力，评分以客观为主，科学严谨、可操作性强。</w:t>
      </w:r>
    </w:p>
    <w:p w14:paraId="22D52A35" w14:textId="6A7B522E" w:rsidR="00E41E4C" w:rsidRPr="00FC794E" w:rsidRDefault="005A282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lastRenderedPageBreak/>
        <w:t>3.</w:t>
      </w:r>
      <w:r w:rsidR="00E41E4C" w:rsidRPr="00FC794E">
        <w:rPr>
          <w:rFonts w:ascii="仿宋_GB2312" w:eastAsia="仿宋_GB2312" w:hAnsi="Times New Roman" w:cs="Times New Roman" w:hint="eastAsia"/>
          <w:sz w:val="30"/>
          <w:szCs w:val="30"/>
        </w:rPr>
        <w:t>评分细则制定全面合理、充分考核学生应用能力。</w:t>
      </w:r>
    </w:p>
    <w:p w14:paraId="66C0FA6F" w14:textId="036ACF9C" w:rsidR="00E41E4C" w:rsidRPr="00C17627" w:rsidRDefault="00E41E4C" w:rsidP="00AB23EC">
      <w:pPr>
        <w:pStyle w:val="3"/>
        <w:spacing w:before="0" w:after="0" w:line="560" w:lineRule="exact"/>
        <w:rPr>
          <w:rFonts w:ascii="仿宋_GB2312" w:eastAsia="仿宋_GB2312" w:hAnsi="Times New Roman" w:cs="Times New Roman"/>
          <w:b w:val="0"/>
          <w:bCs w:val="0"/>
          <w:sz w:val="30"/>
          <w:szCs w:val="30"/>
        </w:rPr>
      </w:pPr>
      <w:bookmarkStart w:id="66" w:name="_Toc491870700"/>
      <w:bookmarkStart w:id="67" w:name="_Toc492640199"/>
      <w:r w:rsidRPr="00C17627">
        <w:rPr>
          <w:rFonts w:ascii="仿宋_GB2312" w:eastAsia="仿宋_GB2312" w:hAnsi="Times New Roman" w:cs="Times New Roman" w:hint="eastAsia"/>
          <w:b w:val="0"/>
          <w:bCs w:val="0"/>
          <w:sz w:val="30"/>
          <w:szCs w:val="30"/>
        </w:rPr>
        <w:t>（二）评分方法：结果评分</w:t>
      </w:r>
      <w:bookmarkEnd w:id="66"/>
      <w:bookmarkEnd w:id="67"/>
    </w:p>
    <w:p w14:paraId="14546399" w14:textId="34922E3A" w:rsidR="00E41E4C" w:rsidRDefault="00E41E4C"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625860">
        <w:rPr>
          <w:rFonts w:ascii="仿宋_GB2312" w:eastAsia="仿宋_GB2312" w:hAnsi="Times New Roman" w:cs="Times New Roman" w:hint="eastAsia"/>
          <w:sz w:val="30"/>
          <w:szCs w:val="30"/>
        </w:rPr>
        <w:t>评分裁判对参赛队伍（选手）提交的竞赛作品，依据赛项评价标准判分。竞赛作品</w:t>
      </w:r>
      <w:r>
        <w:rPr>
          <w:rFonts w:ascii="仿宋_GB2312" w:eastAsia="仿宋_GB2312" w:hAnsi="Times New Roman" w:cs="Times New Roman" w:hint="eastAsia"/>
          <w:sz w:val="30"/>
          <w:szCs w:val="30"/>
        </w:rPr>
        <w:t>包括素材文件夹、要求制作的效果图、</w:t>
      </w:r>
      <w:r w:rsidRPr="00625860">
        <w:rPr>
          <w:rFonts w:ascii="仿宋_GB2312" w:eastAsia="仿宋_GB2312" w:hAnsi="Times New Roman" w:cs="Times New Roman" w:hint="eastAsia"/>
          <w:sz w:val="30"/>
          <w:szCs w:val="30"/>
        </w:rPr>
        <w:t>图像图片</w:t>
      </w:r>
      <w:r>
        <w:rPr>
          <w:rFonts w:ascii="仿宋_GB2312" w:eastAsia="仿宋_GB2312" w:hAnsi="Times New Roman" w:cs="Times New Roman" w:hint="eastAsia"/>
          <w:sz w:val="30"/>
          <w:szCs w:val="30"/>
        </w:rPr>
        <w:t>元素、站点结构、微网页面、动画特效、APP</w:t>
      </w:r>
      <w:r w:rsidRPr="00625860">
        <w:rPr>
          <w:rFonts w:ascii="仿宋_GB2312" w:eastAsia="仿宋_GB2312" w:hAnsi="Times New Roman" w:cs="Times New Roman" w:hint="eastAsia"/>
          <w:sz w:val="30"/>
          <w:szCs w:val="30"/>
        </w:rPr>
        <w:t>等</w:t>
      </w:r>
      <w:r>
        <w:rPr>
          <w:rFonts w:ascii="仿宋_GB2312" w:eastAsia="仿宋_GB2312" w:hAnsi="Times New Roman" w:cs="Times New Roman" w:hint="eastAsia"/>
          <w:sz w:val="30"/>
          <w:szCs w:val="30"/>
        </w:rPr>
        <w:t>赛项涉及的成果，</w:t>
      </w:r>
      <w:r w:rsidRPr="00625860">
        <w:rPr>
          <w:rFonts w:ascii="仿宋_GB2312" w:eastAsia="仿宋_GB2312" w:hAnsi="Times New Roman" w:cs="Times New Roman" w:hint="eastAsia"/>
          <w:sz w:val="30"/>
          <w:szCs w:val="30"/>
        </w:rPr>
        <w:t>分为</w:t>
      </w:r>
      <w:r>
        <w:rPr>
          <w:rFonts w:ascii="仿宋_GB2312" w:eastAsia="仿宋_GB2312" w:hAnsi="Times New Roman" w:cs="Times New Roman" w:hint="eastAsia"/>
          <w:sz w:val="30"/>
          <w:szCs w:val="30"/>
        </w:rPr>
        <w:t>9</w:t>
      </w:r>
      <w:r w:rsidR="004348FA">
        <w:rPr>
          <w:rFonts w:ascii="仿宋_GB2312" w:eastAsia="仿宋_GB2312" w:hAnsi="Times New Roman" w:cs="Times New Roman" w:hint="eastAsia"/>
          <w:sz w:val="30"/>
          <w:szCs w:val="30"/>
        </w:rPr>
        <w:t>0</w:t>
      </w:r>
      <w:r>
        <w:rPr>
          <w:rFonts w:ascii="仿宋_GB2312" w:eastAsia="仿宋_GB2312" w:hAnsi="Times New Roman" w:cs="Times New Roman" w:hint="eastAsia"/>
          <w:sz w:val="30"/>
          <w:szCs w:val="30"/>
        </w:rPr>
        <w:t>%的</w:t>
      </w:r>
      <w:r w:rsidRPr="00625860">
        <w:rPr>
          <w:rFonts w:ascii="仿宋_GB2312" w:eastAsia="仿宋_GB2312" w:hAnsi="Times New Roman" w:cs="Times New Roman" w:hint="eastAsia"/>
          <w:sz w:val="30"/>
          <w:szCs w:val="30"/>
        </w:rPr>
        <w:t>客观评分和</w:t>
      </w:r>
      <w:r w:rsidR="004348FA">
        <w:rPr>
          <w:rFonts w:ascii="仿宋_GB2312" w:eastAsia="仿宋_GB2312" w:hAnsi="Times New Roman" w:cs="Times New Roman" w:hint="eastAsia"/>
          <w:sz w:val="30"/>
          <w:szCs w:val="30"/>
        </w:rPr>
        <w:t>10</w:t>
      </w:r>
      <w:r>
        <w:rPr>
          <w:rFonts w:ascii="仿宋_GB2312" w:eastAsia="仿宋_GB2312" w:hAnsi="Times New Roman" w:cs="Times New Roman" w:hint="eastAsia"/>
          <w:sz w:val="30"/>
          <w:szCs w:val="30"/>
        </w:rPr>
        <w:t>%的</w:t>
      </w:r>
      <w:r w:rsidRPr="00625860">
        <w:rPr>
          <w:rFonts w:ascii="仿宋_GB2312" w:eastAsia="仿宋_GB2312" w:hAnsi="Times New Roman" w:cs="Times New Roman" w:hint="eastAsia"/>
          <w:sz w:val="30"/>
          <w:szCs w:val="30"/>
        </w:rPr>
        <w:t xml:space="preserve">主观评分。流程如下： </w:t>
      </w:r>
    </w:p>
    <w:p w14:paraId="047D8DF2" w14:textId="19843CD6" w:rsidR="00E41E4C" w:rsidRPr="000E77B0" w:rsidRDefault="00E41E4C"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0E77B0">
        <w:rPr>
          <w:rFonts w:ascii="仿宋_GB2312" w:eastAsia="仿宋_GB2312" w:hAnsi="Times New Roman" w:cs="Times New Roman" w:hint="eastAsia"/>
          <w:sz w:val="30"/>
          <w:szCs w:val="30"/>
        </w:rPr>
        <w:t>1</w:t>
      </w:r>
      <w:r w:rsidRPr="000E77B0">
        <w:rPr>
          <w:rFonts w:ascii="仿宋_GB2312" w:eastAsia="仿宋_GB2312" w:hAnsi="Times New Roman" w:cs="Times New Roman"/>
          <w:sz w:val="30"/>
          <w:szCs w:val="30"/>
        </w:rPr>
        <w:t>.</w:t>
      </w:r>
      <w:r w:rsidRPr="000E77B0">
        <w:rPr>
          <w:rFonts w:ascii="仿宋_GB2312" w:eastAsia="仿宋_GB2312" w:hAnsi="Times New Roman" w:cs="Times New Roman" w:hint="eastAsia"/>
          <w:sz w:val="30"/>
          <w:szCs w:val="30"/>
        </w:rPr>
        <w:t>客观评分由两名评分裁判按照针对比赛题目的评分标准独立评分。主观评分，应至少由5</w:t>
      </w:r>
      <w:r w:rsidR="002C7EC4">
        <w:rPr>
          <w:rFonts w:ascii="仿宋_GB2312" w:eastAsia="仿宋_GB2312" w:hAnsi="Times New Roman" w:cs="Times New Roman" w:hint="eastAsia"/>
          <w:sz w:val="30"/>
          <w:szCs w:val="30"/>
        </w:rPr>
        <w:t>名评分裁判按照针对比赛题目的评分标准独立评分。</w:t>
      </w:r>
    </w:p>
    <w:p w14:paraId="5FBB3A94" w14:textId="77777777" w:rsidR="00E41E4C" w:rsidRDefault="00E41E4C"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Pr>
          <w:rFonts w:ascii="仿宋_GB2312" w:eastAsia="仿宋_GB2312" w:hAnsi="Times New Roman" w:cs="Times New Roman"/>
          <w:sz w:val="30"/>
          <w:szCs w:val="30"/>
        </w:rPr>
        <w:t>.</w:t>
      </w:r>
      <w:r w:rsidRPr="00625860">
        <w:rPr>
          <w:rFonts w:ascii="仿宋_GB2312" w:eastAsia="仿宋_GB2312" w:hAnsi="Times New Roman" w:cs="Times New Roman" w:hint="eastAsia"/>
          <w:sz w:val="30"/>
          <w:szCs w:val="30"/>
        </w:rPr>
        <w:t>两名记分员在监督人员的现场监督下负责计分，客观评分以两名评分裁判的平均</w:t>
      </w:r>
      <w:proofErr w:type="gramStart"/>
      <w:r w:rsidRPr="00625860">
        <w:rPr>
          <w:rFonts w:ascii="仿宋_GB2312" w:eastAsia="仿宋_GB2312" w:hAnsi="Times New Roman" w:cs="Times New Roman" w:hint="eastAsia"/>
          <w:sz w:val="30"/>
          <w:szCs w:val="30"/>
        </w:rPr>
        <w:t>分作为</w:t>
      </w:r>
      <w:proofErr w:type="gramEnd"/>
      <w:r w:rsidRPr="00625860">
        <w:rPr>
          <w:rFonts w:ascii="仿宋_GB2312" w:eastAsia="仿宋_GB2312" w:hAnsi="Times New Roman" w:cs="Times New Roman" w:hint="eastAsia"/>
          <w:sz w:val="30"/>
          <w:szCs w:val="30"/>
        </w:rPr>
        <w:t>该参赛队伍（选手）的最后得分；主观评分以去掉一个最高分和一个最低分后，其余得分的算术平 均值作为参赛队伍（选手）的最后得分</w:t>
      </w:r>
      <w:r>
        <w:rPr>
          <w:rFonts w:ascii="仿宋_GB2312" w:eastAsia="仿宋_GB2312" w:hAnsi="Times New Roman" w:cs="Times New Roman" w:hint="eastAsia"/>
          <w:sz w:val="30"/>
          <w:szCs w:val="30"/>
        </w:rPr>
        <w:t>;两项相加记为总分</w:t>
      </w:r>
      <w:r w:rsidR="005A7528">
        <w:rPr>
          <w:rFonts w:ascii="仿宋_GB2312" w:eastAsia="仿宋_GB2312" w:hAnsi="Times New Roman" w:cs="Times New Roman" w:hint="eastAsia"/>
          <w:sz w:val="30"/>
          <w:szCs w:val="30"/>
        </w:rPr>
        <w:t>。</w:t>
      </w:r>
    </w:p>
    <w:p w14:paraId="568BA085" w14:textId="0298C8A1" w:rsidR="00E41E4C" w:rsidRPr="00FC794E" w:rsidRDefault="00E41E4C"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3</w:t>
      </w:r>
      <w:r>
        <w:rPr>
          <w:rFonts w:ascii="仿宋_GB2312" w:eastAsia="仿宋_GB2312" w:hAnsi="Times New Roman" w:cs="Times New Roman"/>
          <w:sz w:val="30"/>
          <w:szCs w:val="30"/>
        </w:rPr>
        <w:t>.</w:t>
      </w:r>
      <w:r w:rsidRPr="00625860">
        <w:rPr>
          <w:rFonts w:ascii="仿宋_GB2312" w:eastAsia="仿宋_GB2312" w:hAnsi="Times New Roman" w:cs="Times New Roman" w:hint="eastAsia"/>
          <w:sz w:val="30"/>
          <w:szCs w:val="30"/>
        </w:rPr>
        <w:t>裁判长在竞赛结束</w:t>
      </w:r>
      <w:r>
        <w:rPr>
          <w:rFonts w:ascii="仿宋_GB2312" w:eastAsia="仿宋_GB2312" w:hAnsi="Times New Roman" w:cs="Times New Roman" w:hint="eastAsia"/>
          <w:sz w:val="30"/>
          <w:szCs w:val="30"/>
        </w:rPr>
        <w:t>18</w:t>
      </w:r>
      <w:r w:rsidRPr="00625860">
        <w:rPr>
          <w:rFonts w:ascii="仿宋_GB2312" w:eastAsia="仿宋_GB2312" w:hAnsi="Times New Roman" w:cs="Times New Roman" w:hint="eastAsia"/>
          <w:sz w:val="30"/>
          <w:szCs w:val="30"/>
        </w:rPr>
        <w:t>小时内</w:t>
      </w:r>
      <w:proofErr w:type="gramStart"/>
      <w:r w:rsidRPr="00625860">
        <w:rPr>
          <w:rFonts w:ascii="仿宋_GB2312" w:eastAsia="仿宋_GB2312" w:hAnsi="Times New Roman" w:cs="Times New Roman" w:hint="eastAsia"/>
          <w:sz w:val="30"/>
          <w:szCs w:val="30"/>
        </w:rPr>
        <w:t>提交赛位</w:t>
      </w:r>
      <w:proofErr w:type="gramEnd"/>
      <w:r w:rsidRPr="00625860">
        <w:rPr>
          <w:rFonts w:ascii="仿宋_GB2312" w:eastAsia="仿宋_GB2312" w:hAnsi="Times New Roman" w:cs="Times New Roman" w:hint="eastAsia"/>
          <w:sz w:val="30"/>
          <w:szCs w:val="30"/>
        </w:rPr>
        <w:t>（竞赛作品）评分结果，经复核无误，由裁判长、监督人员和仲裁人员签字确认后公布</w:t>
      </w:r>
      <w:r>
        <w:rPr>
          <w:rFonts w:ascii="仿宋_GB2312" w:eastAsia="仿宋_GB2312" w:hAnsi="Times New Roman" w:cs="Times New Roman" w:hint="eastAsia"/>
          <w:sz w:val="30"/>
          <w:szCs w:val="30"/>
        </w:rPr>
        <w:t>。</w:t>
      </w:r>
    </w:p>
    <w:p w14:paraId="4599E921" w14:textId="77777777" w:rsidR="00E41E4C" w:rsidRPr="00FC794E" w:rsidRDefault="00E41E4C"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4</w:t>
      </w:r>
      <w:r>
        <w:rPr>
          <w:rFonts w:ascii="仿宋_GB2312" w:eastAsia="仿宋_GB2312" w:hAnsi="Times New Roman" w:cs="Times New Roman"/>
          <w:sz w:val="30"/>
          <w:szCs w:val="30"/>
        </w:rPr>
        <w:t>.</w:t>
      </w:r>
      <w:r w:rsidRPr="00FC794E">
        <w:rPr>
          <w:rFonts w:ascii="仿宋_GB2312" w:eastAsia="仿宋_GB2312" w:hAnsi="Times New Roman" w:cs="Times New Roman" w:hint="eastAsia"/>
          <w:sz w:val="30"/>
          <w:szCs w:val="30"/>
        </w:rPr>
        <w:t>在竞赛过程中，参赛选手如有不服从裁判判决、扰乱赛场秩序、舞弊等不文明行为的，</w:t>
      </w:r>
      <w:r>
        <w:rPr>
          <w:rFonts w:ascii="仿宋_GB2312" w:eastAsia="仿宋_GB2312" w:hAnsi="Times New Roman" w:cs="Times New Roman" w:hint="eastAsia"/>
          <w:sz w:val="30"/>
          <w:szCs w:val="30"/>
        </w:rPr>
        <w:t>监考老师</w:t>
      </w:r>
      <w:r w:rsidRPr="00FC794E">
        <w:rPr>
          <w:rFonts w:ascii="仿宋_GB2312" w:eastAsia="仿宋_GB2312" w:hAnsi="Times New Roman" w:cs="Times New Roman" w:hint="eastAsia"/>
          <w:sz w:val="30"/>
          <w:szCs w:val="30"/>
        </w:rPr>
        <w:t>上报裁判长，由裁判长按照规定扣减相应分数，情节严重的直至取消比赛资格，取消比赛资格参赛队比赛成绩记0分。</w:t>
      </w:r>
    </w:p>
    <w:p w14:paraId="3C917686" w14:textId="77777777" w:rsidR="00E41E4C" w:rsidRPr="00FC794E" w:rsidRDefault="00E41E4C"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5</w:t>
      </w:r>
      <w:r>
        <w:rPr>
          <w:rFonts w:ascii="仿宋_GB2312" w:eastAsia="仿宋_GB2312" w:hAnsi="Times New Roman" w:cs="Times New Roman"/>
          <w:sz w:val="30"/>
          <w:szCs w:val="30"/>
        </w:rPr>
        <w:t>.</w:t>
      </w:r>
      <w:r w:rsidRPr="00FC794E">
        <w:rPr>
          <w:rFonts w:ascii="仿宋_GB2312" w:eastAsia="仿宋_GB2312" w:hAnsi="Times New Roman" w:cs="Times New Roman" w:hint="eastAsia"/>
          <w:sz w:val="30"/>
          <w:szCs w:val="30"/>
        </w:rPr>
        <w:t>每位选手总分为100分，按照总分排序，确定获奖参赛队（选手）。</w:t>
      </w:r>
    </w:p>
    <w:p w14:paraId="337CBCDC" w14:textId="6F3F1F26" w:rsidR="00E41E4C" w:rsidRPr="00C17627" w:rsidRDefault="00866CD3" w:rsidP="00AB23EC">
      <w:pPr>
        <w:pStyle w:val="3"/>
        <w:spacing w:before="0" w:after="0" w:line="560" w:lineRule="exact"/>
        <w:rPr>
          <w:rFonts w:ascii="仿宋_GB2312" w:eastAsia="仿宋_GB2312" w:hAnsi="Times New Roman" w:cs="Times New Roman"/>
          <w:b w:val="0"/>
          <w:bCs w:val="0"/>
          <w:sz w:val="30"/>
          <w:szCs w:val="30"/>
        </w:rPr>
      </w:pPr>
      <w:bookmarkStart w:id="68" w:name="_Toc491870701"/>
      <w:bookmarkStart w:id="69" w:name="_Toc492640200"/>
      <w:r>
        <w:rPr>
          <w:rFonts w:ascii="仿宋_GB2312" w:eastAsia="仿宋_GB2312" w:hAnsi="Times New Roman" w:cs="Times New Roman" w:hint="eastAsia"/>
          <w:b w:val="0"/>
          <w:bCs w:val="0"/>
          <w:sz w:val="30"/>
          <w:szCs w:val="30"/>
        </w:rPr>
        <w:t>（三）评分细则</w:t>
      </w:r>
      <w:bookmarkEnd w:id="68"/>
      <w:bookmarkEnd w:id="69"/>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533"/>
        <w:gridCol w:w="2925"/>
        <w:gridCol w:w="1155"/>
        <w:gridCol w:w="21"/>
        <w:gridCol w:w="867"/>
        <w:gridCol w:w="21"/>
        <w:gridCol w:w="783"/>
        <w:gridCol w:w="21"/>
      </w:tblGrid>
      <w:tr w:rsidR="00BE2BE9" w:rsidRPr="00570E14" w14:paraId="7CC3E8FE" w14:textId="77777777" w:rsidTr="007F2A22">
        <w:trPr>
          <w:trHeight w:val="405"/>
          <w:jc w:val="center"/>
        </w:trPr>
        <w:tc>
          <w:tcPr>
            <w:tcW w:w="1277" w:type="dxa"/>
            <w:shd w:val="clear" w:color="auto" w:fill="auto"/>
            <w:vAlign w:val="center"/>
            <w:hideMark/>
          </w:tcPr>
          <w:p w14:paraId="53661704" w14:textId="77777777" w:rsidR="00BE2BE9" w:rsidRPr="00570E14" w:rsidRDefault="00BE2BE9" w:rsidP="00580952">
            <w:pPr>
              <w:widowControl/>
              <w:jc w:val="center"/>
              <w:rPr>
                <w:rFonts w:asciiTheme="minorEastAsia" w:hAnsiTheme="minorEastAsia" w:cs="宋体"/>
                <w:b/>
                <w:kern w:val="0"/>
                <w:sz w:val="24"/>
                <w:szCs w:val="24"/>
              </w:rPr>
            </w:pPr>
            <w:r w:rsidRPr="00570E14">
              <w:rPr>
                <w:rFonts w:asciiTheme="minorEastAsia" w:hAnsiTheme="minorEastAsia" w:cs="宋体" w:hint="eastAsia"/>
                <w:b/>
                <w:kern w:val="0"/>
                <w:sz w:val="24"/>
                <w:szCs w:val="24"/>
              </w:rPr>
              <w:t>任务</w:t>
            </w:r>
          </w:p>
        </w:tc>
        <w:tc>
          <w:tcPr>
            <w:tcW w:w="1533" w:type="dxa"/>
            <w:shd w:val="clear" w:color="auto" w:fill="auto"/>
            <w:vAlign w:val="center"/>
            <w:hideMark/>
          </w:tcPr>
          <w:p w14:paraId="0E8DDF28"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评分要点</w:t>
            </w:r>
          </w:p>
          <w:p w14:paraId="73B6A7D1"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（一级）</w:t>
            </w:r>
          </w:p>
        </w:tc>
        <w:tc>
          <w:tcPr>
            <w:tcW w:w="2925" w:type="dxa"/>
            <w:shd w:val="clear" w:color="auto" w:fill="auto"/>
            <w:vAlign w:val="center"/>
            <w:hideMark/>
          </w:tcPr>
          <w:p w14:paraId="4150F629"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评分要点</w:t>
            </w:r>
          </w:p>
          <w:p w14:paraId="5A0058D6"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（二级）</w:t>
            </w:r>
          </w:p>
        </w:tc>
        <w:tc>
          <w:tcPr>
            <w:tcW w:w="1176" w:type="dxa"/>
            <w:gridSpan w:val="2"/>
            <w:shd w:val="clear" w:color="auto" w:fill="auto"/>
            <w:vAlign w:val="center"/>
            <w:hideMark/>
          </w:tcPr>
          <w:p w14:paraId="5A5CF0B1"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分值</w:t>
            </w:r>
          </w:p>
        </w:tc>
        <w:tc>
          <w:tcPr>
            <w:tcW w:w="888" w:type="dxa"/>
            <w:gridSpan w:val="2"/>
            <w:shd w:val="clear" w:color="auto" w:fill="auto"/>
            <w:vAlign w:val="center"/>
            <w:hideMark/>
          </w:tcPr>
          <w:p w14:paraId="3A8AA62B"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评价方式</w:t>
            </w:r>
          </w:p>
        </w:tc>
        <w:tc>
          <w:tcPr>
            <w:tcW w:w="804" w:type="dxa"/>
            <w:gridSpan w:val="2"/>
            <w:shd w:val="clear" w:color="auto" w:fill="auto"/>
            <w:vAlign w:val="center"/>
            <w:hideMark/>
          </w:tcPr>
          <w:p w14:paraId="7415A0BA" w14:textId="77777777" w:rsidR="00BE2BE9" w:rsidRPr="00570E14" w:rsidRDefault="00BE2BE9" w:rsidP="00580952">
            <w:pPr>
              <w:widowControl/>
              <w:rPr>
                <w:rFonts w:asciiTheme="minorEastAsia" w:hAnsiTheme="minorEastAsia" w:cs="宋体"/>
                <w:b/>
                <w:kern w:val="0"/>
                <w:sz w:val="24"/>
                <w:szCs w:val="24"/>
              </w:rPr>
            </w:pPr>
            <w:r w:rsidRPr="00570E14">
              <w:rPr>
                <w:rFonts w:asciiTheme="minorEastAsia" w:hAnsiTheme="minorEastAsia" w:cs="宋体" w:hint="eastAsia"/>
                <w:b/>
                <w:kern w:val="0"/>
                <w:sz w:val="24"/>
                <w:szCs w:val="24"/>
              </w:rPr>
              <w:t>小计</w:t>
            </w:r>
          </w:p>
        </w:tc>
      </w:tr>
      <w:tr w:rsidR="00BE2BE9" w:rsidRPr="00570E14" w14:paraId="341A88B4" w14:textId="77777777" w:rsidTr="007F2A22">
        <w:trPr>
          <w:trHeight w:val="405"/>
          <w:jc w:val="center"/>
        </w:trPr>
        <w:tc>
          <w:tcPr>
            <w:tcW w:w="1277" w:type="dxa"/>
            <w:vMerge w:val="restart"/>
            <w:shd w:val="clear" w:color="auto" w:fill="auto"/>
            <w:vAlign w:val="center"/>
            <w:hideMark/>
          </w:tcPr>
          <w:p w14:paraId="02CE47FF"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任务</w:t>
            </w:r>
            <w:proofErr w:type="gramStart"/>
            <w:r w:rsidRPr="00570E14">
              <w:rPr>
                <w:rFonts w:asciiTheme="minorEastAsia" w:hAnsiTheme="minorEastAsia" w:cs="宋体" w:hint="eastAsia"/>
                <w:kern w:val="0"/>
                <w:sz w:val="24"/>
                <w:szCs w:val="24"/>
              </w:rPr>
              <w:t>一</w:t>
            </w:r>
            <w:proofErr w:type="gramEnd"/>
            <w:r w:rsidRPr="00570E14">
              <w:rPr>
                <w:rFonts w:asciiTheme="minorEastAsia" w:hAnsiTheme="minorEastAsia" w:cs="宋体" w:hint="eastAsia"/>
                <w:kern w:val="0"/>
                <w:sz w:val="24"/>
                <w:szCs w:val="24"/>
              </w:rPr>
              <w:t>：</w:t>
            </w:r>
            <w:r w:rsidRPr="00570E14">
              <w:rPr>
                <w:rFonts w:asciiTheme="minorEastAsia" w:hAnsiTheme="minorEastAsia" w:cs="宋体" w:hint="eastAsia"/>
                <w:kern w:val="0"/>
                <w:sz w:val="24"/>
                <w:szCs w:val="24"/>
              </w:rPr>
              <w:lastRenderedPageBreak/>
              <w:t>站点管理</w:t>
            </w:r>
          </w:p>
          <w:p w14:paraId="3EACAE85"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20%</w:t>
            </w:r>
          </w:p>
        </w:tc>
        <w:tc>
          <w:tcPr>
            <w:tcW w:w="1533" w:type="dxa"/>
            <w:vMerge w:val="restart"/>
            <w:shd w:val="clear" w:color="auto" w:fill="auto"/>
            <w:vAlign w:val="center"/>
            <w:hideMark/>
          </w:tcPr>
          <w:p w14:paraId="01AFF698"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lastRenderedPageBreak/>
              <w:t>创建站点</w:t>
            </w:r>
          </w:p>
        </w:tc>
        <w:tc>
          <w:tcPr>
            <w:tcW w:w="2925" w:type="dxa"/>
            <w:shd w:val="clear" w:color="auto" w:fill="auto"/>
            <w:vAlign w:val="center"/>
            <w:hideMark/>
          </w:tcPr>
          <w:p w14:paraId="5693DA44"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站点名称</w:t>
            </w:r>
          </w:p>
        </w:tc>
        <w:tc>
          <w:tcPr>
            <w:tcW w:w="1176" w:type="dxa"/>
            <w:gridSpan w:val="2"/>
            <w:vMerge w:val="restart"/>
            <w:shd w:val="clear" w:color="auto" w:fill="auto"/>
            <w:vAlign w:val="center"/>
            <w:hideMark/>
          </w:tcPr>
          <w:p w14:paraId="012953A0" w14:textId="2F87DB50"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2979E157"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restart"/>
            <w:shd w:val="clear" w:color="auto" w:fill="auto"/>
            <w:vAlign w:val="center"/>
            <w:hideMark/>
          </w:tcPr>
          <w:p w14:paraId="43C693A2" w14:textId="163C3811" w:rsidR="00BE2BE9" w:rsidRPr="00570E14" w:rsidRDefault="004348FA"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20</w:t>
            </w:r>
          </w:p>
        </w:tc>
      </w:tr>
      <w:tr w:rsidR="00BE2BE9" w:rsidRPr="00570E14" w14:paraId="7AFBC3D5" w14:textId="77777777" w:rsidTr="007F2A22">
        <w:trPr>
          <w:trHeight w:val="405"/>
          <w:jc w:val="center"/>
        </w:trPr>
        <w:tc>
          <w:tcPr>
            <w:tcW w:w="1277" w:type="dxa"/>
            <w:vMerge/>
            <w:vAlign w:val="center"/>
            <w:hideMark/>
          </w:tcPr>
          <w:p w14:paraId="78FB3143"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579DC94E"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5B4099D0"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站点描述</w:t>
            </w:r>
          </w:p>
        </w:tc>
        <w:tc>
          <w:tcPr>
            <w:tcW w:w="1176" w:type="dxa"/>
            <w:gridSpan w:val="2"/>
            <w:vMerge/>
            <w:vAlign w:val="center"/>
            <w:hideMark/>
          </w:tcPr>
          <w:p w14:paraId="5859B0A7" w14:textId="77777777" w:rsidR="00BE2BE9" w:rsidRPr="00570E14" w:rsidRDefault="00BE2BE9" w:rsidP="00580952">
            <w:pPr>
              <w:widowControl/>
              <w:jc w:val="left"/>
              <w:rPr>
                <w:rFonts w:asciiTheme="minorEastAsia" w:hAnsiTheme="minorEastAsia" w:cs="宋体"/>
                <w:kern w:val="0"/>
                <w:sz w:val="24"/>
                <w:szCs w:val="24"/>
              </w:rPr>
            </w:pPr>
          </w:p>
        </w:tc>
        <w:tc>
          <w:tcPr>
            <w:tcW w:w="888" w:type="dxa"/>
            <w:gridSpan w:val="2"/>
            <w:shd w:val="clear" w:color="auto" w:fill="auto"/>
            <w:vAlign w:val="center"/>
            <w:hideMark/>
          </w:tcPr>
          <w:p w14:paraId="03DAECAF"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00B6AC47"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7D31E692" w14:textId="77777777" w:rsidTr="007F2A22">
        <w:trPr>
          <w:trHeight w:val="405"/>
          <w:jc w:val="center"/>
        </w:trPr>
        <w:tc>
          <w:tcPr>
            <w:tcW w:w="1277" w:type="dxa"/>
            <w:vMerge/>
            <w:vAlign w:val="center"/>
            <w:hideMark/>
          </w:tcPr>
          <w:p w14:paraId="2794AA62"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0D59351E"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选择素材</w:t>
            </w:r>
          </w:p>
        </w:tc>
        <w:tc>
          <w:tcPr>
            <w:tcW w:w="2925" w:type="dxa"/>
            <w:shd w:val="clear" w:color="auto" w:fill="auto"/>
            <w:vAlign w:val="center"/>
            <w:hideMark/>
          </w:tcPr>
          <w:p w14:paraId="32576643"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按网站主题和命题要求选择素材</w:t>
            </w:r>
          </w:p>
        </w:tc>
        <w:tc>
          <w:tcPr>
            <w:tcW w:w="1176" w:type="dxa"/>
            <w:gridSpan w:val="2"/>
            <w:shd w:val="clear" w:color="auto" w:fill="auto"/>
            <w:vAlign w:val="center"/>
            <w:hideMark/>
          </w:tcPr>
          <w:p w14:paraId="5DFAF22D" w14:textId="09F54EFA"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7F29A061"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7AFAA8FD"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5EF0B0ED" w14:textId="77777777" w:rsidTr="007F2A22">
        <w:trPr>
          <w:trHeight w:val="405"/>
          <w:jc w:val="center"/>
        </w:trPr>
        <w:tc>
          <w:tcPr>
            <w:tcW w:w="1277" w:type="dxa"/>
            <w:vMerge/>
            <w:vAlign w:val="center"/>
            <w:hideMark/>
          </w:tcPr>
          <w:p w14:paraId="7E676832"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60153B6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加工素材</w:t>
            </w:r>
          </w:p>
        </w:tc>
        <w:tc>
          <w:tcPr>
            <w:tcW w:w="2925" w:type="dxa"/>
            <w:shd w:val="clear" w:color="auto" w:fill="auto"/>
            <w:vAlign w:val="center"/>
            <w:hideMark/>
          </w:tcPr>
          <w:p w14:paraId="2995A8C7"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按要求调整素材大小格式</w:t>
            </w:r>
          </w:p>
        </w:tc>
        <w:tc>
          <w:tcPr>
            <w:tcW w:w="1176" w:type="dxa"/>
            <w:gridSpan w:val="2"/>
            <w:shd w:val="clear" w:color="auto" w:fill="auto"/>
            <w:vAlign w:val="center"/>
            <w:hideMark/>
          </w:tcPr>
          <w:p w14:paraId="6D78AE83" w14:textId="22E3882A"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8</w:t>
            </w:r>
          </w:p>
        </w:tc>
        <w:tc>
          <w:tcPr>
            <w:tcW w:w="888" w:type="dxa"/>
            <w:gridSpan w:val="2"/>
            <w:shd w:val="clear" w:color="auto" w:fill="auto"/>
            <w:vAlign w:val="center"/>
            <w:hideMark/>
          </w:tcPr>
          <w:p w14:paraId="49CBB7B9"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27540FD9"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34A3451F" w14:textId="77777777" w:rsidTr="007F2A22">
        <w:trPr>
          <w:trHeight w:val="810"/>
          <w:jc w:val="center"/>
        </w:trPr>
        <w:tc>
          <w:tcPr>
            <w:tcW w:w="1277" w:type="dxa"/>
            <w:vMerge/>
            <w:vAlign w:val="center"/>
            <w:hideMark/>
          </w:tcPr>
          <w:p w14:paraId="52C05DAC"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38D666B4"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分类归纳</w:t>
            </w:r>
          </w:p>
        </w:tc>
        <w:tc>
          <w:tcPr>
            <w:tcW w:w="2925" w:type="dxa"/>
            <w:shd w:val="clear" w:color="auto" w:fill="auto"/>
            <w:vAlign w:val="center"/>
            <w:hideMark/>
          </w:tcPr>
          <w:p w14:paraId="142ECB5B"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图片、音频、视频、文字，按照网站结构整理</w:t>
            </w:r>
            <w:proofErr w:type="gramStart"/>
            <w:r w:rsidRPr="00570E14">
              <w:rPr>
                <w:rFonts w:asciiTheme="minorEastAsia" w:hAnsiTheme="minorEastAsia" w:cs="宋体" w:hint="eastAsia"/>
                <w:kern w:val="0"/>
                <w:sz w:val="24"/>
                <w:szCs w:val="24"/>
              </w:rPr>
              <w:t>至相应</w:t>
            </w:r>
            <w:proofErr w:type="gramEnd"/>
            <w:r w:rsidRPr="00570E14">
              <w:rPr>
                <w:rFonts w:asciiTheme="minorEastAsia" w:hAnsiTheme="minorEastAsia" w:cs="宋体" w:hint="eastAsia"/>
                <w:kern w:val="0"/>
                <w:sz w:val="24"/>
                <w:szCs w:val="24"/>
              </w:rPr>
              <w:t>文件夹</w:t>
            </w:r>
          </w:p>
        </w:tc>
        <w:tc>
          <w:tcPr>
            <w:tcW w:w="1176" w:type="dxa"/>
            <w:gridSpan w:val="2"/>
            <w:shd w:val="clear" w:color="auto" w:fill="auto"/>
            <w:vAlign w:val="center"/>
            <w:hideMark/>
          </w:tcPr>
          <w:p w14:paraId="623C0BDE" w14:textId="0DEB87B5"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34A02B20"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7FA33E8B"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05E283F7" w14:textId="77777777" w:rsidTr="007F2A22">
        <w:trPr>
          <w:trHeight w:val="405"/>
          <w:jc w:val="center"/>
        </w:trPr>
        <w:tc>
          <w:tcPr>
            <w:tcW w:w="1277" w:type="dxa"/>
            <w:vMerge w:val="restart"/>
            <w:shd w:val="clear" w:color="auto" w:fill="auto"/>
            <w:vAlign w:val="center"/>
            <w:hideMark/>
          </w:tcPr>
          <w:p w14:paraId="769F7C04"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任务二：页面制作</w:t>
            </w:r>
          </w:p>
          <w:p w14:paraId="5F65A9C6" w14:textId="4CD787DF" w:rsidR="00BE2BE9" w:rsidRPr="00570E14" w:rsidRDefault="004348FA"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65</w:t>
            </w:r>
            <w:r w:rsidR="00BE2BE9" w:rsidRPr="00570E14">
              <w:rPr>
                <w:rFonts w:asciiTheme="minorEastAsia" w:hAnsiTheme="minorEastAsia" w:cs="宋体" w:hint="eastAsia"/>
                <w:kern w:val="0"/>
                <w:sz w:val="24"/>
                <w:szCs w:val="24"/>
              </w:rPr>
              <w:t>%</w:t>
            </w:r>
          </w:p>
        </w:tc>
        <w:tc>
          <w:tcPr>
            <w:tcW w:w="1533" w:type="dxa"/>
            <w:vMerge w:val="restart"/>
            <w:shd w:val="clear" w:color="auto" w:fill="auto"/>
            <w:vAlign w:val="center"/>
            <w:hideMark/>
          </w:tcPr>
          <w:p w14:paraId="5A2F08B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效果图</w:t>
            </w:r>
          </w:p>
        </w:tc>
        <w:tc>
          <w:tcPr>
            <w:tcW w:w="2925" w:type="dxa"/>
            <w:shd w:val="clear" w:color="auto" w:fill="auto"/>
            <w:vAlign w:val="center"/>
            <w:hideMark/>
          </w:tcPr>
          <w:p w14:paraId="596F2582"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正确选择模板</w:t>
            </w:r>
          </w:p>
        </w:tc>
        <w:tc>
          <w:tcPr>
            <w:tcW w:w="1176" w:type="dxa"/>
            <w:gridSpan w:val="2"/>
            <w:shd w:val="clear" w:color="auto" w:fill="auto"/>
            <w:vAlign w:val="center"/>
            <w:hideMark/>
          </w:tcPr>
          <w:p w14:paraId="17FEC6D1" w14:textId="7BFC2420" w:rsidR="00BE2BE9" w:rsidRPr="00570E14" w:rsidRDefault="00141348"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p>
        </w:tc>
        <w:tc>
          <w:tcPr>
            <w:tcW w:w="888" w:type="dxa"/>
            <w:gridSpan w:val="2"/>
            <w:shd w:val="clear" w:color="auto" w:fill="auto"/>
            <w:vAlign w:val="center"/>
            <w:hideMark/>
          </w:tcPr>
          <w:p w14:paraId="241E0A8E"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restart"/>
            <w:shd w:val="clear" w:color="auto" w:fill="auto"/>
            <w:vAlign w:val="center"/>
            <w:hideMark/>
          </w:tcPr>
          <w:p w14:paraId="2F87C021" w14:textId="777A0054" w:rsidR="00BE2BE9" w:rsidRPr="00570E14" w:rsidRDefault="004348FA"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65</w:t>
            </w:r>
          </w:p>
        </w:tc>
      </w:tr>
      <w:tr w:rsidR="00BE2BE9" w:rsidRPr="00570E14" w14:paraId="568A7513" w14:textId="77777777" w:rsidTr="007F2A22">
        <w:trPr>
          <w:trHeight w:val="405"/>
          <w:jc w:val="center"/>
        </w:trPr>
        <w:tc>
          <w:tcPr>
            <w:tcW w:w="1277" w:type="dxa"/>
            <w:vMerge/>
            <w:vAlign w:val="center"/>
            <w:hideMark/>
          </w:tcPr>
          <w:p w14:paraId="5DED4344"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723A6BCE"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4646B173"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按要求仿作页面效果图</w:t>
            </w:r>
          </w:p>
        </w:tc>
        <w:tc>
          <w:tcPr>
            <w:tcW w:w="1176" w:type="dxa"/>
            <w:gridSpan w:val="2"/>
            <w:shd w:val="clear" w:color="auto" w:fill="auto"/>
            <w:vAlign w:val="center"/>
            <w:hideMark/>
          </w:tcPr>
          <w:p w14:paraId="21126D1C" w14:textId="2C2A8D43" w:rsidR="00BE2BE9" w:rsidRPr="00570E14" w:rsidRDefault="004348FA"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5AF086F7"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5876899F" w14:textId="77777777" w:rsidR="00BE2BE9" w:rsidRPr="00570E14" w:rsidRDefault="00BE2BE9" w:rsidP="00580952">
            <w:pPr>
              <w:rPr>
                <w:rFonts w:asciiTheme="minorEastAsia" w:hAnsiTheme="minorEastAsia" w:cs="宋体"/>
                <w:kern w:val="0"/>
                <w:sz w:val="24"/>
                <w:szCs w:val="24"/>
              </w:rPr>
            </w:pPr>
          </w:p>
        </w:tc>
      </w:tr>
      <w:tr w:rsidR="00BE2BE9" w:rsidRPr="00570E14" w14:paraId="7BDB939B" w14:textId="77777777" w:rsidTr="007F2A22">
        <w:trPr>
          <w:trHeight w:val="1290"/>
          <w:jc w:val="center"/>
        </w:trPr>
        <w:tc>
          <w:tcPr>
            <w:tcW w:w="1277" w:type="dxa"/>
            <w:vMerge/>
            <w:vAlign w:val="center"/>
            <w:hideMark/>
          </w:tcPr>
          <w:p w14:paraId="18BA2B5A"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391DE02E"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4A2E1F4D"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按要求创意制作页面效果图</w:t>
            </w:r>
          </w:p>
          <w:p w14:paraId="66739799" w14:textId="77777777" w:rsidR="00BE2BE9" w:rsidRPr="00570E14" w:rsidRDefault="00BE2BE9" w:rsidP="00580952">
            <w:pPr>
              <w:pStyle w:val="ac"/>
              <w:widowControl/>
              <w:numPr>
                <w:ilvl w:val="0"/>
                <w:numId w:val="2"/>
              </w:numPr>
              <w:ind w:left="387" w:firstLineChars="0"/>
              <w:rPr>
                <w:rFonts w:asciiTheme="minorEastAsia" w:eastAsiaTheme="minorEastAsia" w:hAnsiTheme="minorEastAsia" w:cs="宋体"/>
                <w:kern w:val="0"/>
                <w:sz w:val="24"/>
                <w:szCs w:val="24"/>
              </w:rPr>
            </w:pPr>
            <w:r w:rsidRPr="00570E14">
              <w:rPr>
                <w:rFonts w:asciiTheme="minorEastAsia" w:eastAsiaTheme="minorEastAsia" w:hAnsiTheme="minorEastAsia" w:cs="Arial" w:hint="eastAsia"/>
                <w:sz w:val="24"/>
                <w:szCs w:val="24"/>
              </w:rPr>
              <w:t>客户诉求表达准确，具有感染力和传播性</w:t>
            </w:r>
          </w:p>
          <w:p w14:paraId="7B8BC57C" w14:textId="77777777" w:rsidR="00BE2BE9" w:rsidRPr="00570E14" w:rsidRDefault="00BE2BE9" w:rsidP="00580952">
            <w:pPr>
              <w:pStyle w:val="ac"/>
              <w:widowControl/>
              <w:numPr>
                <w:ilvl w:val="0"/>
                <w:numId w:val="2"/>
              </w:numPr>
              <w:ind w:left="387" w:firstLineChars="0"/>
              <w:rPr>
                <w:rFonts w:asciiTheme="minorEastAsia" w:eastAsiaTheme="minorEastAsia" w:hAnsiTheme="minorEastAsia" w:cs="宋体"/>
                <w:kern w:val="0"/>
                <w:sz w:val="24"/>
                <w:szCs w:val="24"/>
              </w:rPr>
            </w:pPr>
            <w:r w:rsidRPr="00570E14">
              <w:rPr>
                <w:rFonts w:asciiTheme="minorEastAsia" w:eastAsiaTheme="minorEastAsia" w:hAnsiTheme="minorEastAsia" w:cs="Arial" w:hint="eastAsia"/>
                <w:sz w:val="24"/>
                <w:szCs w:val="24"/>
              </w:rPr>
              <w:t>构图合理，版式设计符合视觉流程和移动终端特性</w:t>
            </w:r>
          </w:p>
          <w:p w14:paraId="3C241E62" w14:textId="77777777" w:rsidR="00BE2BE9" w:rsidRPr="00570E14" w:rsidRDefault="00BE2BE9" w:rsidP="00580952">
            <w:pPr>
              <w:pStyle w:val="ac"/>
              <w:widowControl/>
              <w:numPr>
                <w:ilvl w:val="0"/>
                <w:numId w:val="2"/>
              </w:numPr>
              <w:ind w:left="387" w:firstLineChars="0"/>
              <w:rPr>
                <w:rFonts w:asciiTheme="minorEastAsia" w:eastAsiaTheme="minorEastAsia" w:hAnsiTheme="minorEastAsia" w:cs="宋体"/>
                <w:kern w:val="0"/>
                <w:sz w:val="24"/>
                <w:szCs w:val="24"/>
              </w:rPr>
            </w:pPr>
            <w:r w:rsidRPr="00570E14">
              <w:rPr>
                <w:rFonts w:asciiTheme="minorEastAsia" w:eastAsiaTheme="minorEastAsia" w:hAnsiTheme="minorEastAsia" w:cs="宋体" w:hint="eastAsia"/>
                <w:kern w:val="0"/>
                <w:sz w:val="24"/>
                <w:szCs w:val="24"/>
              </w:rPr>
              <w:t>达到制作要求</w:t>
            </w:r>
          </w:p>
        </w:tc>
        <w:tc>
          <w:tcPr>
            <w:tcW w:w="1176" w:type="dxa"/>
            <w:gridSpan w:val="2"/>
            <w:shd w:val="clear" w:color="auto" w:fill="auto"/>
            <w:vAlign w:val="center"/>
            <w:hideMark/>
          </w:tcPr>
          <w:p w14:paraId="50AE64A6" w14:textId="6DCAFC8A"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5</w:t>
            </w:r>
          </w:p>
        </w:tc>
        <w:tc>
          <w:tcPr>
            <w:tcW w:w="888" w:type="dxa"/>
            <w:gridSpan w:val="2"/>
            <w:shd w:val="clear" w:color="auto" w:fill="auto"/>
            <w:vAlign w:val="center"/>
            <w:hideMark/>
          </w:tcPr>
          <w:p w14:paraId="4D582658"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主观和客观</w:t>
            </w:r>
          </w:p>
        </w:tc>
        <w:tc>
          <w:tcPr>
            <w:tcW w:w="804" w:type="dxa"/>
            <w:gridSpan w:val="2"/>
            <w:vMerge/>
            <w:vAlign w:val="center"/>
            <w:hideMark/>
          </w:tcPr>
          <w:p w14:paraId="49C3E957" w14:textId="77777777" w:rsidR="00BE2BE9" w:rsidRPr="00570E14" w:rsidRDefault="00BE2BE9" w:rsidP="00580952">
            <w:pPr>
              <w:rPr>
                <w:rFonts w:asciiTheme="minorEastAsia" w:hAnsiTheme="minorEastAsia" w:cs="宋体"/>
                <w:kern w:val="0"/>
                <w:sz w:val="24"/>
                <w:szCs w:val="24"/>
              </w:rPr>
            </w:pPr>
          </w:p>
        </w:tc>
      </w:tr>
      <w:tr w:rsidR="00BE2BE9" w:rsidRPr="00570E14" w14:paraId="23D9DF19" w14:textId="77777777" w:rsidTr="007F2A22">
        <w:trPr>
          <w:trHeight w:val="405"/>
          <w:jc w:val="center"/>
        </w:trPr>
        <w:tc>
          <w:tcPr>
            <w:tcW w:w="1277" w:type="dxa"/>
            <w:vMerge/>
            <w:vAlign w:val="center"/>
            <w:hideMark/>
          </w:tcPr>
          <w:p w14:paraId="31BA9BD1"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5EF87A2A"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制作切片</w:t>
            </w:r>
          </w:p>
        </w:tc>
        <w:tc>
          <w:tcPr>
            <w:tcW w:w="2925" w:type="dxa"/>
            <w:shd w:val="clear" w:color="auto" w:fill="auto"/>
            <w:vAlign w:val="center"/>
            <w:hideMark/>
          </w:tcPr>
          <w:p w14:paraId="7D7383E8"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按规范制作切片</w:t>
            </w:r>
          </w:p>
        </w:tc>
        <w:tc>
          <w:tcPr>
            <w:tcW w:w="1176" w:type="dxa"/>
            <w:gridSpan w:val="2"/>
            <w:shd w:val="clear" w:color="auto" w:fill="auto"/>
            <w:vAlign w:val="center"/>
            <w:hideMark/>
          </w:tcPr>
          <w:p w14:paraId="539855A3" w14:textId="069F14B8"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3</w:t>
            </w:r>
          </w:p>
        </w:tc>
        <w:tc>
          <w:tcPr>
            <w:tcW w:w="888" w:type="dxa"/>
            <w:gridSpan w:val="2"/>
            <w:shd w:val="clear" w:color="auto" w:fill="auto"/>
            <w:vAlign w:val="center"/>
            <w:hideMark/>
          </w:tcPr>
          <w:p w14:paraId="161A3FE2"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081189A3" w14:textId="77777777" w:rsidR="00BE2BE9" w:rsidRPr="00570E14" w:rsidRDefault="00BE2BE9" w:rsidP="00580952">
            <w:pPr>
              <w:rPr>
                <w:rFonts w:asciiTheme="minorEastAsia" w:hAnsiTheme="minorEastAsia" w:cs="宋体"/>
                <w:kern w:val="0"/>
                <w:sz w:val="24"/>
                <w:szCs w:val="24"/>
              </w:rPr>
            </w:pPr>
          </w:p>
        </w:tc>
      </w:tr>
      <w:tr w:rsidR="00BE2BE9" w:rsidRPr="00570E14" w14:paraId="7371E9EE" w14:textId="77777777" w:rsidTr="007F2A22">
        <w:trPr>
          <w:trHeight w:val="405"/>
          <w:jc w:val="center"/>
        </w:trPr>
        <w:tc>
          <w:tcPr>
            <w:tcW w:w="1277" w:type="dxa"/>
            <w:vMerge/>
            <w:vAlign w:val="center"/>
            <w:hideMark/>
          </w:tcPr>
          <w:p w14:paraId="7850945A"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46582B78"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管理页面</w:t>
            </w:r>
          </w:p>
        </w:tc>
        <w:tc>
          <w:tcPr>
            <w:tcW w:w="2925" w:type="dxa"/>
            <w:shd w:val="clear" w:color="auto" w:fill="auto"/>
            <w:vAlign w:val="center"/>
            <w:hideMark/>
          </w:tcPr>
          <w:p w14:paraId="3F886E4A"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创建分类、子分类和页面</w:t>
            </w:r>
          </w:p>
        </w:tc>
        <w:tc>
          <w:tcPr>
            <w:tcW w:w="1176" w:type="dxa"/>
            <w:gridSpan w:val="2"/>
            <w:shd w:val="clear" w:color="auto" w:fill="auto"/>
            <w:vAlign w:val="center"/>
            <w:hideMark/>
          </w:tcPr>
          <w:p w14:paraId="6FFBE299" w14:textId="1FEA94BD"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p>
        </w:tc>
        <w:tc>
          <w:tcPr>
            <w:tcW w:w="888" w:type="dxa"/>
            <w:gridSpan w:val="2"/>
            <w:shd w:val="clear" w:color="auto" w:fill="auto"/>
            <w:vAlign w:val="center"/>
            <w:hideMark/>
          </w:tcPr>
          <w:p w14:paraId="2D30FFFE"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4BD98937" w14:textId="77777777" w:rsidR="00BE2BE9" w:rsidRPr="00570E14" w:rsidRDefault="00BE2BE9" w:rsidP="00580952">
            <w:pPr>
              <w:rPr>
                <w:rFonts w:asciiTheme="minorEastAsia" w:hAnsiTheme="minorEastAsia" w:cs="宋体"/>
                <w:kern w:val="0"/>
                <w:sz w:val="24"/>
                <w:szCs w:val="24"/>
              </w:rPr>
            </w:pPr>
          </w:p>
        </w:tc>
      </w:tr>
      <w:tr w:rsidR="00BE2BE9" w:rsidRPr="00570E14" w14:paraId="1F2A6874" w14:textId="77777777" w:rsidTr="007F2A22">
        <w:trPr>
          <w:trHeight w:val="405"/>
          <w:jc w:val="center"/>
        </w:trPr>
        <w:tc>
          <w:tcPr>
            <w:tcW w:w="1277" w:type="dxa"/>
            <w:vMerge/>
            <w:vAlign w:val="center"/>
            <w:hideMark/>
          </w:tcPr>
          <w:p w14:paraId="74283F53"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47125AB3"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导入素材</w:t>
            </w:r>
          </w:p>
        </w:tc>
        <w:tc>
          <w:tcPr>
            <w:tcW w:w="2925" w:type="dxa"/>
            <w:shd w:val="clear" w:color="auto" w:fill="auto"/>
            <w:vAlign w:val="center"/>
            <w:hideMark/>
          </w:tcPr>
          <w:p w14:paraId="262E4F22"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按站点导入对应素材库</w:t>
            </w:r>
          </w:p>
        </w:tc>
        <w:tc>
          <w:tcPr>
            <w:tcW w:w="1176" w:type="dxa"/>
            <w:gridSpan w:val="2"/>
            <w:shd w:val="clear" w:color="auto" w:fill="auto"/>
            <w:vAlign w:val="center"/>
            <w:hideMark/>
          </w:tcPr>
          <w:p w14:paraId="599E977A" w14:textId="0558CB7D"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p>
        </w:tc>
        <w:tc>
          <w:tcPr>
            <w:tcW w:w="888" w:type="dxa"/>
            <w:gridSpan w:val="2"/>
            <w:shd w:val="clear" w:color="auto" w:fill="auto"/>
            <w:vAlign w:val="center"/>
            <w:hideMark/>
          </w:tcPr>
          <w:p w14:paraId="34261224"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3392BB5B" w14:textId="77777777" w:rsidR="00BE2BE9" w:rsidRPr="00570E14" w:rsidRDefault="00BE2BE9" w:rsidP="00580952">
            <w:pPr>
              <w:rPr>
                <w:rFonts w:asciiTheme="minorEastAsia" w:hAnsiTheme="minorEastAsia" w:cs="宋体"/>
                <w:kern w:val="0"/>
                <w:sz w:val="24"/>
                <w:szCs w:val="24"/>
              </w:rPr>
            </w:pPr>
          </w:p>
        </w:tc>
      </w:tr>
      <w:tr w:rsidR="00BE2BE9" w:rsidRPr="00570E14" w14:paraId="4BE5EECF" w14:textId="77777777" w:rsidTr="007F2A22">
        <w:trPr>
          <w:trHeight w:val="405"/>
          <w:jc w:val="center"/>
        </w:trPr>
        <w:tc>
          <w:tcPr>
            <w:tcW w:w="1277" w:type="dxa"/>
            <w:vMerge/>
            <w:vAlign w:val="center"/>
            <w:hideMark/>
          </w:tcPr>
          <w:p w14:paraId="38F5EE2D"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restart"/>
            <w:shd w:val="clear" w:color="auto" w:fill="auto"/>
            <w:vAlign w:val="center"/>
            <w:hideMark/>
          </w:tcPr>
          <w:p w14:paraId="4DBF0B7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制作页面</w:t>
            </w:r>
          </w:p>
        </w:tc>
        <w:tc>
          <w:tcPr>
            <w:tcW w:w="2925" w:type="dxa"/>
            <w:shd w:val="clear" w:color="auto" w:fill="auto"/>
            <w:vAlign w:val="center"/>
            <w:hideMark/>
          </w:tcPr>
          <w:p w14:paraId="35289DC4"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背景</w:t>
            </w:r>
          </w:p>
        </w:tc>
        <w:tc>
          <w:tcPr>
            <w:tcW w:w="1176" w:type="dxa"/>
            <w:gridSpan w:val="2"/>
            <w:shd w:val="clear" w:color="auto" w:fill="auto"/>
            <w:vAlign w:val="center"/>
            <w:hideMark/>
          </w:tcPr>
          <w:p w14:paraId="72393C7F" w14:textId="3A83300F"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p>
        </w:tc>
        <w:tc>
          <w:tcPr>
            <w:tcW w:w="888" w:type="dxa"/>
            <w:gridSpan w:val="2"/>
            <w:shd w:val="clear" w:color="auto" w:fill="auto"/>
            <w:vAlign w:val="center"/>
            <w:hideMark/>
          </w:tcPr>
          <w:p w14:paraId="18D2BB3E"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6765EA99" w14:textId="77777777" w:rsidR="00BE2BE9" w:rsidRPr="00570E14" w:rsidRDefault="00BE2BE9" w:rsidP="00580952">
            <w:pPr>
              <w:rPr>
                <w:rFonts w:asciiTheme="minorEastAsia" w:hAnsiTheme="minorEastAsia" w:cs="宋体"/>
                <w:kern w:val="0"/>
                <w:sz w:val="24"/>
                <w:szCs w:val="24"/>
              </w:rPr>
            </w:pPr>
          </w:p>
        </w:tc>
      </w:tr>
      <w:tr w:rsidR="00BE2BE9" w:rsidRPr="00570E14" w14:paraId="4E82F7C4" w14:textId="77777777" w:rsidTr="007F2A22">
        <w:trPr>
          <w:trHeight w:val="810"/>
          <w:jc w:val="center"/>
        </w:trPr>
        <w:tc>
          <w:tcPr>
            <w:tcW w:w="1277" w:type="dxa"/>
            <w:vMerge/>
            <w:vAlign w:val="center"/>
            <w:hideMark/>
          </w:tcPr>
          <w:p w14:paraId="4F07655F"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69C8D61C"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58CADFE4"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基本组件（文本、图片、音乐、视频）</w:t>
            </w:r>
          </w:p>
        </w:tc>
        <w:tc>
          <w:tcPr>
            <w:tcW w:w="1176" w:type="dxa"/>
            <w:gridSpan w:val="2"/>
            <w:shd w:val="clear" w:color="auto" w:fill="auto"/>
            <w:vAlign w:val="center"/>
            <w:hideMark/>
          </w:tcPr>
          <w:p w14:paraId="79FC00FF" w14:textId="55D78B63"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6</w:t>
            </w:r>
          </w:p>
        </w:tc>
        <w:tc>
          <w:tcPr>
            <w:tcW w:w="888" w:type="dxa"/>
            <w:gridSpan w:val="2"/>
            <w:shd w:val="clear" w:color="auto" w:fill="auto"/>
            <w:vAlign w:val="center"/>
            <w:hideMark/>
          </w:tcPr>
          <w:p w14:paraId="53BF284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677A00F0" w14:textId="77777777" w:rsidR="00BE2BE9" w:rsidRPr="00570E14" w:rsidRDefault="00BE2BE9" w:rsidP="00580952">
            <w:pPr>
              <w:rPr>
                <w:rFonts w:asciiTheme="minorEastAsia" w:hAnsiTheme="minorEastAsia" w:cs="宋体"/>
                <w:kern w:val="0"/>
                <w:sz w:val="24"/>
                <w:szCs w:val="24"/>
              </w:rPr>
            </w:pPr>
          </w:p>
        </w:tc>
      </w:tr>
      <w:tr w:rsidR="00BE2BE9" w:rsidRPr="00570E14" w14:paraId="6254B539" w14:textId="77777777" w:rsidTr="007F2A22">
        <w:trPr>
          <w:trHeight w:val="810"/>
          <w:jc w:val="center"/>
        </w:trPr>
        <w:tc>
          <w:tcPr>
            <w:tcW w:w="1277" w:type="dxa"/>
            <w:vMerge/>
            <w:vAlign w:val="center"/>
            <w:hideMark/>
          </w:tcPr>
          <w:p w14:paraId="1167E85B"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5A49AFD7"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57EBC191"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HTML5（元素布局、拨号、SVG、video）</w:t>
            </w:r>
          </w:p>
        </w:tc>
        <w:tc>
          <w:tcPr>
            <w:tcW w:w="1176" w:type="dxa"/>
            <w:gridSpan w:val="2"/>
            <w:shd w:val="clear" w:color="auto" w:fill="auto"/>
            <w:vAlign w:val="center"/>
            <w:hideMark/>
          </w:tcPr>
          <w:p w14:paraId="0A6DB830" w14:textId="490B29EF"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6</w:t>
            </w:r>
          </w:p>
        </w:tc>
        <w:tc>
          <w:tcPr>
            <w:tcW w:w="888" w:type="dxa"/>
            <w:gridSpan w:val="2"/>
            <w:shd w:val="clear" w:color="auto" w:fill="auto"/>
            <w:vAlign w:val="center"/>
            <w:hideMark/>
          </w:tcPr>
          <w:p w14:paraId="2E3FBB1E"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5DFA31C8" w14:textId="77777777" w:rsidR="00BE2BE9" w:rsidRPr="00570E14" w:rsidRDefault="00BE2BE9" w:rsidP="00580952">
            <w:pPr>
              <w:rPr>
                <w:rFonts w:asciiTheme="minorEastAsia" w:hAnsiTheme="minorEastAsia" w:cs="宋体"/>
                <w:kern w:val="0"/>
                <w:sz w:val="24"/>
                <w:szCs w:val="24"/>
              </w:rPr>
            </w:pPr>
          </w:p>
        </w:tc>
      </w:tr>
      <w:tr w:rsidR="00BE2BE9" w:rsidRPr="00570E14" w14:paraId="265B5787" w14:textId="77777777" w:rsidTr="007F2A22">
        <w:trPr>
          <w:trHeight w:val="405"/>
          <w:jc w:val="center"/>
        </w:trPr>
        <w:tc>
          <w:tcPr>
            <w:tcW w:w="1277" w:type="dxa"/>
            <w:vMerge/>
            <w:vAlign w:val="center"/>
            <w:hideMark/>
          </w:tcPr>
          <w:p w14:paraId="66B9374D"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6A8B7EE1"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048F6BE3"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CSS3、JS</w:t>
            </w:r>
          </w:p>
        </w:tc>
        <w:tc>
          <w:tcPr>
            <w:tcW w:w="1176" w:type="dxa"/>
            <w:gridSpan w:val="2"/>
            <w:shd w:val="clear" w:color="auto" w:fill="auto"/>
            <w:vAlign w:val="center"/>
            <w:hideMark/>
          </w:tcPr>
          <w:p w14:paraId="0D2A9765" w14:textId="4C548EEA"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35FEAC73"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062A7872" w14:textId="77777777" w:rsidR="00BE2BE9" w:rsidRPr="00570E14" w:rsidRDefault="00BE2BE9" w:rsidP="00580952">
            <w:pPr>
              <w:rPr>
                <w:rFonts w:asciiTheme="minorEastAsia" w:hAnsiTheme="minorEastAsia" w:cs="宋体"/>
                <w:kern w:val="0"/>
                <w:sz w:val="24"/>
                <w:szCs w:val="24"/>
              </w:rPr>
            </w:pPr>
          </w:p>
        </w:tc>
      </w:tr>
      <w:tr w:rsidR="00BE2BE9" w:rsidRPr="00570E14" w14:paraId="01AE0CBA" w14:textId="77777777" w:rsidTr="007F2A22">
        <w:trPr>
          <w:trHeight w:val="810"/>
          <w:jc w:val="center"/>
        </w:trPr>
        <w:tc>
          <w:tcPr>
            <w:tcW w:w="1277" w:type="dxa"/>
            <w:vMerge/>
            <w:vAlign w:val="center"/>
            <w:hideMark/>
          </w:tcPr>
          <w:p w14:paraId="19398CAB"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restart"/>
            <w:shd w:val="clear" w:color="auto" w:fill="auto"/>
            <w:vAlign w:val="center"/>
            <w:hideMark/>
          </w:tcPr>
          <w:p w14:paraId="4FD63F8E" w14:textId="77777777" w:rsidR="00BE2BE9" w:rsidRPr="00570E14" w:rsidRDefault="00BE2BE9" w:rsidP="00580952">
            <w:pPr>
              <w:widowControl/>
              <w:jc w:val="center"/>
              <w:rPr>
                <w:rFonts w:asciiTheme="minorEastAsia" w:hAnsiTheme="minorEastAsia" w:cs="宋体"/>
                <w:kern w:val="0"/>
                <w:sz w:val="24"/>
                <w:szCs w:val="24"/>
              </w:rPr>
            </w:pPr>
            <w:proofErr w:type="gramStart"/>
            <w:r w:rsidRPr="00570E14">
              <w:rPr>
                <w:rFonts w:asciiTheme="minorEastAsia" w:hAnsiTheme="minorEastAsia" w:cs="宋体" w:hint="eastAsia"/>
                <w:kern w:val="0"/>
                <w:sz w:val="24"/>
                <w:szCs w:val="24"/>
              </w:rPr>
              <w:t>微网应用</w:t>
            </w:r>
            <w:proofErr w:type="gramEnd"/>
          </w:p>
        </w:tc>
        <w:tc>
          <w:tcPr>
            <w:tcW w:w="2925" w:type="dxa"/>
            <w:shd w:val="clear" w:color="auto" w:fill="auto"/>
            <w:vAlign w:val="center"/>
            <w:hideMark/>
          </w:tcPr>
          <w:p w14:paraId="695116B5" w14:textId="77777777" w:rsidR="00BE2BE9" w:rsidRPr="00570E14" w:rsidRDefault="00BE2BE9" w:rsidP="00580952">
            <w:pPr>
              <w:widowControl/>
              <w:rPr>
                <w:rFonts w:asciiTheme="minorEastAsia" w:hAnsiTheme="minorEastAsia" w:cs="宋体"/>
                <w:kern w:val="0"/>
                <w:sz w:val="24"/>
                <w:szCs w:val="24"/>
              </w:rPr>
            </w:pPr>
            <w:proofErr w:type="gramStart"/>
            <w:r w:rsidRPr="00570E14">
              <w:rPr>
                <w:rFonts w:asciiTheme="minorEastAsia" w:hAnsiTheme="minorEastAsia" w:cs="宋体" w:hint="eastAsia"/>
                <w:kern w:val="0"/>
                <w:sz w:val="24"/>
                <w:szCs w:val="24"/>
              </w:rPr>
              <w:t>轮播图</w:t>
            </w:r>
            <w:proofErr w:type="gramEnd"/>
            <w:r w:rsidRPr="00570E14">
              <w:rPr>
                <w:rFonts w:asciiTheme="minorEastAsia" w:hAnsiTheme="minorEastAsia" w:cs="宋体" w:hint="eastAsia"/>
                <w:kern w:val="0"/>
                <w:sz w:val="24"/>
                <w:szCs w:val="24"/>
              </w:rPr>
              <w:t>：按照要求添加图片、修改链接</w:t>
            </w:r>
          </w:p>
        </w:tc>
        <w:tc>
          <w:tcPr>
            <w:tcW w:w="1176" w:type="dxa"/>
            <w:gridSpan w:val="2"/>
            <w:shd w:val="clear" w:color="auto" w:fill="auto"/>
            <w:vAlign w:val="center"/>
            <w:hideMark/>
          </w:tcPr>
          <w:p w14:paraId="66E0FBB6" w14:textId="62FB7FB9"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3</w:t>
            </w:r>
          </w:p>
        </w:tc>
        <w:tc>
          <w:tcPr>
            <w:tcW w:w="888" w:type="dxa"/>
            <w:gridSpan w:val="2"/>
            <w:shd w:val="clear" w:color="auto" w:fill="auto"/>
            <w:vAlign w:val="center"/>
            <w:hideMark/>
          </w:tcPr>
          <w:p w14:paraId="60256CC7"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shd w:val="clear" w:color="auto" w:fill="auto"/>
            <w:vAlign w:val="center"/>
            <w:hideMark/>
          </w:tcPr>
          <w:p w14:paraId="16CAEB35" w14:textId="77777777" w:rsidR="00BE2BE9" w:rsidRPr="00570E14" w:rsidRDefault="00BE2BE9" w:rsidP="00580952">
            <w:pPr>
              <w:rPr>
                <w:rFonts w:asciiTheme="minorEastAsia" w:hAnsiTheme="minorEastAsia" w:cs="宋体"/>
                <w:kern w:val="0"/>
                <w:sz w:val="24"/>
                <w:szCs w:val="24"/>
              </w:rPr>
            </w:pPr>
          </w:p>
        </w:tc>
      </w:tr>
      <w:tr w:rsidR="00BE2BE9" w:rsidRPr="00570E14" w14:paraId="510AACAC" w14:textId="77777777" w:rsidTr="007F2A22">
        <w:trPr>
          <w:trHeight w:val="405"/>
          <w:jc w:val="center"/>
        </w:trPr>
        <w:tc>
          <w:tcPr>
            <w:tcW w:w="1277" w:type="dxa"/>
            <w:vMerge/>
            <w:vAlign w:val="center"/>
            <w:hideMark/>
          </w:tcPr>
          <w:p w14:paraId="0D2ADF17"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40BD2C95"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34641594"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底部菜单（图标、名称、链接）</w:t>
            </w:r>
          </w:p>
        </w:tc>
        <w:tc>
          <w:tcPr>
            <w:tcW w:w="1176" w:type="dxa"/>
            <w:gridSpan w:val="2"/>
            <w:shd w:val="clear" w:color="auto" w:fill="auto"/>
            <w:vAlign w:val="center"/>
            <w:hideMark/>
          </w:tcPr>
          <w:p w14:paraId="7E9CA7ED" w14:textId="655FB871"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3</w:t>
            </w:r>
          </w:p>
        </w:tc>
        <w:tc>
          <w:tcPr>
            <w:tcW w:w="888" w:type="dxa"/>
            <w:gridSpan w:val="2"/>
            <w:shd w:val="clear" w:color="auto" w:fill="auto"/>
            <w:vAlign w:val="center"/>
            <w:hideMark/>
          </w:tcPr>
          <w:p w14:paraId="5AE33525"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597AA4A1" w14:textId="77777777" w:rsidR="00BE2BE9" w:rsidRPr="00570E14" w:rsidRDefault="00BE2BE9" w:rsidP="00580952">
            <w:pPr>
              <w:rPr>
                <w:rFonts w:asciiTheme="minorEastAsia" w:hAnsiTheme="minorEastAsia" w:cs="宋体"/>
                <w:kern w:val="0"/>
                <w:sz w:val="24"/>
                <w:szCs w:val="24"/>
              </w:rPr>
            </w:pPr>
          </w:p>
        </w:tc>
      </w:tr>
      <w:tr w:rsidR="00BE2BE9" w:rsidRPr="00570E14" w14:paraId="1F865828" w14:textId="77777777" w:rsidTr="007F2A22">
        <w:trPr>
          <w:trHeight w:val="405"/>
          <w:jc w:val="center"/>
        </w:trPr>
        <w:tc>
          <w:tcPr>
            <w:tcW w:w="1277" w:type="dxa"/>
            <w:vMerge/>
            <w:vAlign w:val="center"/>
            <w:hideMark/>
          </w:tcPr>
          <w:p w14:paraId="218F29D0"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0C43D68D"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218A855D"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QQ客服、一键拨号、加载页</w:t>
            </w:r>
          </w:p>
        </w:tc>
        <w:tc>
          <w:tcPr>
            <w:tcW w:w="1176" w:type="dxa"/>
            <w:gridSpan w:val="2"/>
            <w:shd w:val="clear" w:color="auto" w:fill="auto"/>
            <w:vAlign w:val="center"/>
            <w:hideMark/>
          </w:tcPr>
          <w:p w14:paraId="5A2B05B8" w14:textId="2433B7E5"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3F8741E1"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42F72D01" w14:textId="77777777" w:rsidR="00BE2BE9" w:rsidRPr="00570E14" w:rsidRDefault="00BE2BE9" w:rsidP="00580952">
            <w:pPr>
              <w:rPr>
                <w:rFonts w:asciiTheme="minorEastAsia" w:hAnsiTheme="minorEastAsia" w:cs="宋体"/>
                <w:kern w:val="0"/>
                <w:sz w:val="24"/>
                <w:szCs w:val="24"/>
              </w:rPr>
            </w:pPr>
          </w:p>
        </w:tc>
      </w:tr>
      <w:tr w:rsidR="00BE2BE9" w:rsidRPr="00570E14" w14:paraId="3F41ED1E" w14:textId="77777777" w:rsidTr="007F2A22">
        <w:trPr>
          <w:trHeight w:val="405"/>
          <w:jc w:val="center"/>
        </w:trPr>
        <w:tc>
          <w:tcPr>
            <w:tcW w:w="1277" w:type="dxa"/>
            <w:vMerge/>
            <w:vAlign w:val="center"/>
            <w:hideMark/>
          </w:tcPr>
          <w:p w14:paraId="7FF0B35F"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restart"/>
            <w:shd w:val="clear" w:color="auto" w:fill="auto"/>
            <w:vAlign w:val="center"/>
            <w:hideMark/>
          </w:tcPr>
          <w:p w14:paraId="501E303B"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动画特效</w:t>
            </w:r>
          </w:p>
        </w:tc>
        <w:tc>
          <w:tcPr>
            <w:tcW w:w="2925" w:type="dxa"/>
            <w:shd w:val="clear" w:color="auto" w:fill="auto"/>
            <w:vAlign w:val="center"/>
            <w:hideMark/>
          </w:tcPr>
          <w:p w14:paraId="312D36DA"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按要求选择动画特效</w:t>
            </w:r>
          </w:p>
        </w:tc>
        <w:tc>
          <w:tcPr>
            <w:tcW w:w="1176" w:type="dxa"/>
            <w:gridSpan w:val="2"/>
            <w:shd w:val="clear" w:color="auto" w:fill="auto"/>
            <w:vAlign w:val="center"/>
            <w:hideMark/>
          </w:tcPr>
          <w:p w14:paraId="2E9E26DB" w14:textId="6F2294CB"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3</w:t>
            </w:r>
          </w:p>
        </w:tc>
        <w:tc>
          <w:tcPr>
            <w:tcW w:w="888" w:type="dxa"/>
            <w:gridSpan w:val="2"/>
            <w:shd w:val="clear" w:color="auto" w:fill="auto"/>
            <w:vAlign w:val="center"/>
            <w:hideMark/>
          </w:tcPr>
          <w:p w14:paraId="04457B5A"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shd w:val="clear" w:color="auto" w:fill="auto"/>
            <w:vAlign w:val="center"/>
            <w:hideMark/>
          </w:tcPr>
          <w:p w14:paraId="7899CC5C" w14:textId="77777777" w:rsidR="00BE2BE9" w:rsidRPr="00570E14" w:rsidRDefault="00BE2BE9" w:rsidP="00580952">
            <w:pPr>
              <w:rPr>
                <w:rFonts w:asciiTheme="minorEastAsia" w:hAnsiTheme="minorEastAsia" w:cs="宋体"/>
                <w:kern w:val="0"/>
                <w:sz w:val="24"/>
                <w:szCs w:val="24"/>
              </w:rPr>
            </w:pPr>
          </w:p>
        </w:tc>
      </w:tr>
      <w:tr w:rsidR="00BE2BE9" w:rsidRPr="00570E14" w14:paraId="1D68B000" w14:textId="77777777" w:rsidTr="007F2A22">
        <w:trPr>
          <w:trHeight w:val="405"/>
          <w:jc w:val="center"/>
        </w:trPr>
        <w:tc>
          <w:tcPr>
            <w:tcW w:w="1277" w:type="dxa"/>
            <w:vMerge/>
            <w:vAlign w:val="center"/>
            <w:hideMark/>
          </w:tcPr>
          <w:p w14:paraId="5F326FF0"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2CFD3470"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08D175E5"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按要求编写动画特效</w:t>
            </w:r>
          </w:p>
        </w:tc>
        <w:tc>
          <w:tcPr>
            <w:tcW w:w="1176" w:type="dxa"/>
            <w:gridSpan w:val="2"/>
            <w:shd w:val="clear" w:color="auto" w:fill="auto"/>
            <w:vAlign w:val="center"/>
            <w:hideMark/>
          </w:tcPr>
          <w:p w14:paraId="66A4976C" w14:textId="1CB33053"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53520424"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0C75C73A" w14:textId="77777777" w:rsidR="00BE2BE9" w:rsidRPr="00570E14" w:rsidRDefault="00BE2BE9" w:rsidP="00580952">
            <w:pPr>
              <w:rPr>
                <w:rFonts w:asciiTheme="minorEastAsia" w:hAnsiTheme="minorEastAsia" w:cs="宋体"/>
                <w:kern w:val="0"/>
                <w:sz w:val="24"/>
                <w:szCs w:val="24"/>
              </w:rPr>
            </w:pPr>
          </w:p>
        </w:tc>
      </w:tr>
      <w:tr w:rsidR="00BE2BE9" w:rsidRPr="00570E14" w14:paraId="36B7F0AD" w14:textId="77777777" w:rsidTr="007F2A22">
        <w:trPr>
          <w:trHeight w:val="405"/>
          <w:jc w:val="center"/>
        </w:trPr>
        <w:tc>
          <w:tcPr>
            <w:tcW w:w="1277" w:type="dxa"/>
            <w:vMerge/>
            <w:vAlign w:val="center"/>
            <w:hideMark/>
          </w:tcPr>
          <w:p w14:paraId="54349EC1"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01BB3925"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数据应用</w:t>
            </w:r>
          </w:p>
        </w:tc>
        <w:tc>
          <w:tcPr>
            <w:tcW w:w="2925" w:type="dxa"/>
            <w:shd w:val="clear" w:color="auto" w:fill="auto"/>
            <w:vAlign w:val="center"/>
            <w:hideMark/>
          </w:tcPr>
          <w:p w14:paraId="068BEA8E"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按要求设计表单页面</w:t>
            </w:r>
          </w:p>
        </w:tc>
        <w:tc>
          <w:tcPr>
            <w:tcW w:w="1176" w:type="dxa"/>
            <w:gridSpan w:val="2"/>
            <w:shd w:val="clear" w:color="auto" w:fill="auto"/>
            <w:vAlign w:val="center"/>
            <w:hideMark/>
          </w:tcPr>
          <w:p w14:paraId="40B20036" w14:textId="2151AE4E"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4</w:t>
            </w:r>
          </w:p>
        </w:tc>
        <w:tc>
          <w:tcPr>
            <w:tcW w:w="888" w:type="dxa"/>
            <w:gridSpan w:val="2"/>
            <w:shd w:val="clear" w:color="auto" w:fill="auto"/>
            <w:vAlign w:val="center"/>
            <w:hideMark/>
          </w:tcPr>
          <w:p w14:paraId="07BEF20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shd w:val="clear" w:color="auto" w:fill="auto"/>
            <w:vAlign w:val="center"/>
            <w:hideMark/>
          </w:tcPr>
          <w:p w14:paraId="43588A21" w14:textId="77777777" w:rsidR="00BE2BE9" w:rsidRPr="00570E14" w:rsidRDefault="00BE2BE9" w:rsidP="00580952">
            <w:pPr>
              <w:rPr>
                <w:rFonts w:asciiTheme="minorEastAsia" w:hAnsiTheme="minorEastAsia" w:cs="宋体"/>
                <w:kern w:val="0"/>
                <w:sz w:val="24"/>
                <w:szCs w:val="24"/>
              </w:rPr>
            </w:pPr>
          </w:p>
        </w:tc>
      </w:tr>
      <w:tr w:rsidR="00BE2BE9" w:rsidRPr="00570E14" w14:paraId="1BBEC6E0" w14:textId="77777777" w:rsidTr="007F2A22">
        <w:trPr>
          <w:trHeight w:val="405"/>
          <w:jc w:val="center"/>
        </w:trPr>
        <w:tc>
          <w:tcPr>
            <w:tcW w:w="1277" w:type="dxa"/>
            <w:vMerge/>
            <w:vAlign w:val="center"/>
            <w:hideMark/>
          </w:tcPr>
          <w:p w14:paraId="4998EAC6"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0A73842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特效代码</w:t>
            </w:r>
          </w:p>
        </w:tc>
        <w:tc>
          <w:tcPr>
            <w:tcW w:w="2925" w:type="dxa"/>
            <w:shd w:val="clear" w:color="auto" w:fill="auto"/>
            <w:vAlign w:val="center"/>
            <w:hideMark/>
          </w:tcPr>
          <w:p w14:paraId="0CA26873"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按要求编写代码实现特效</w:t>
            </w:r>
          </w:p>
        </w:tc>
        <w:tc>
          <w:tcPr>
            <w:tcW w:w="1176" w:type="dxa"/>
            <w:gridSpan w:val="2"/>
            <w:shd w:val="clear" w:color="auto" w:fill="auto"/>
            <w:vAlign w:val="center"/>
            <w:hideMark/>
          </w:tcPr>
          <w:p w14:paraId="4D8DBCCC" w14:textId="3A9F1B81"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3</w:t>
            </w:r>
          </w:p>
        </w:tc>
        <w:tc>
          <w:tcPr>
            <w:tcW w:w="888" w:type="dxa"/>
            <w:gridSpan w:val="2"/>
            <w:shd w:val="clear" w:color="auto" w:fill="auto"/>
            <w:vAlign w:val="center"/>
            <w:hideMark/>
          </w:tcPr>
          <w:p w14:paraId="5190C0B7"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shd w:val="clear" w:color="auto" w:fill="auto"/>
            <w:vAlign w:val="center"/>
            <w:hideMark/>
          </w:tcPr>
          <w:p w14:paraId="393E07D2" w14:textId="77777777" w:rsidR="00BE2BE9" w:rsidRPr="00570E14" w:rsidRDefault="00BE2BE9" w:rsidP="00580952">
            <w:pPr>
              <w:rPr>
                <w:rFonts w:asciiTheme="minorEastAsia" w:hAnsiTheme="minorEastAsia" w:cs="宋体"/>
                <w:kern w:val="0"/>
                <w:sz w:val="24"/>
                <w:szCs w:val="24"/>
              </w:rPr>
            </w:pPr>
          </w:p>
        </w:tc>
      </w:tr>
      <w:tr w:rsidR="00BE2BE9" w:rsidRPr="00570E14" w14:paraId="32083ADE" w14:textId="77777777" w:rsidTr="007F2A22">
        <w:trPr>
          <w:trHeight w:val="405"/>
          <w:jc w:val="center"/>
        </w:trPr>
        <w:tc>
          <w:tcPr>
            <w:tcW w:w="1277" w:type="dxa"/>
            <w:vMerge/>
            <w:vAlign w:val="center"/>
            <w:hideMark/>
          </w:tcPr>
          <w:p w14:paraId="00E05313"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restart"/>
            <w:shd w:val="clear" w:color="auto" w:fill="auto"/>
            <w:vAlign w:val="center"/>
            <w:hideMark/>
          </w:tcPr>
          <w:p w14:paraId="38DFAF42"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页面交互</w:t>
            </w:r>
          </w:p>
        </w:tc>
        <w:tc>
          <w:tcPr>
            <w:tcW w:w="2925" w:type="dxa"/>
            <w:shd w:val="clear" w:color="auto" w:fill="auto"/>
            <w:vAlign w:val="center"/>
            <w:hideMark/>
          </w:tcPr>
          <w:p w14:paraId="78534905"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按要求选择并实现页面交互</w:t>
            </w:r>
          </w:p>
        </w:tc>
        <w:tc>
          <w:tcPr>
            <w:tcW w:w="1176" w:type="dxa"/>
            <w:gridSpan w:val="2"/>
            <w:shd w:val="clear" w:color="auto" w:fill="auto"/>
            <w:vAlign w:val="center"/>
            <w:hideMark/>
          </w:tcPr>
          <w:p w14:paraId="2E254C83" w14:textId="07ED6DEF"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p>
        </w:tc>
        <w:tc>
          <w:tcPr>
            <w:tcW w:w="888" w:type="dxa"/>
            <w:gridSpan w:val="2"/>
            <w:shd w:val="clear" w:color="auto" w:fill="auto"/>
            <w:vAlign w:val="center"/>
            <w:hideMark/>
          </w:tcPr>
          <w:p w14:paraId="67F515A1"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shd w:val="clear" w:color="auto" w:fill="auto"/>
            <w:vAlign w:val="center"/>
            <w:hideMark/>
          </w:tcPr>
          <w:p w14:paraId="404BABBD" w14:textId="77777777" w:rsidR="00BE2BE9" w:rsidRPr="00570E14" w:rsidRDefault="00BE2BE9" w:rsidP="00580952">
            <w:pPr>
              <w:widowControl/>
              <w:rPr>
                <w:rFonts w:asciiTheme="minorEastAsia" w:hAnsiTheme="minorEastAsia" w:cs="宋体"/>
                <w:kern w:val="0"/>
                <w:sz w:val="24"/>
                <w:szCs w:val="24"/>
              </w:rPr>
            </w:pPr>
          </w:p>
        </w:tc>
      </w:tr>
      <w:tr w:rsidR="00BE2BE9" w:rsidRPr="00570E14" w14:paraId="283B2934" w14:textId="77777777" w:rsidTr="007F2A22">
        <w:trPr>
          <w:trHeight w:val="405"/>
          <w:jc w:val="center"/>
        </w:trPr>
        <w:tc>
          <w:tcPr>
            <w:tcW w:w="1277" w:type="dxa"/>
            <w:vMerge/>
            <w:vAlign w:val="center"/>
            <w:hideMark/>
          </w:tcPr>
          <w:p w14:paraId="00C71BE3"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718580A5"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29A52817"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按要求编写并实现页面交互</w:t>
            </w:r>
          </w:p>
        </w:tc>
        <w:tc>
          <w:tcPr>
            <w:tcW w:w="1176" w:type="dxa"/>
            <w:gridSpan w:val="2"/>
            <w:shd w:val="clear" w:color="auto" w:fill="auto"/>
            <w:vAlign w:val="center"/>
            <w:hideMark/>
          </w:tcPr>
          <w:p w14:paraId="3FFFB9D2" w14:textId="04EEE7C1"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3</w:t>
            </w:r>
          </w:p>
        </w:tc>
        <w:tc>
          <w:tcPr>
            <w:tcW w:w="888" w:type="dxa"/>
            <w:gridSpan w:val="2"/>
            <w:shd w:val="clear" w:color="auto" w:fill="auto"/>
            <w:vAlign w:val="center"/>
            <w:hideMark/>
          </w:tcPr>
          <w:p w14:paraId="5088815C"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1FD7789F"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7B2DFC5A" w14:textId="77777777" w:rsidTr="007F2A22">
        <w:trPr>
          <w:trHeight w:val="405"/>
          <w:jc w:val="center"/>
        </w:trPr>
        <w:tc>
          <w:tcPr>
            <w:tcW w:w="1277" w:type="dxa"/>
            <w:vMerge w:val="restart"/>
            <w:shd w:val="clear" w:color="auto" w:fill="auto"/>
            <w:vAlign w:val="center"/>
            <w:hideMark/>
          </w:tcPr>
          <w:p w14:paraId="00A887A3"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任务三：生成APP</w:t>
            </w:r>
          </w:p>
          <w:p w14:paraId="5C68203A"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10%</w:t>
            </w:r>
          </w:p>
        </w:tc>
        <w:tc>
          <w:tcPr>
            <w:tcW w:w="1533" w:type="dxa"/>
            <w:vMerge w:val="restart"/>
            <w:shd w:val="clear" w:color="auto" w:fill="auto"/>
            <w:vAlign w:val="center"/>
            <w:hideMark/>
          </w:tcPr>
          <w:p w14:paraId="21A92AC3"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设置参数</w:t>
            </w:r>
          </w:p>
        </w:tc>
        <w:tc>
          <w:tcPr>
            <w:tcW w:w="2925" w:type="dxa"/>
            <w:shd w:val="clear" w:color="auto" w:fill="auto"/>
            <w:vAlign w:val="center"/>
            <w:hideMark/>
          </w:tcPr>
          <w:p w14:paraId="71DA4A09"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设置APP名称</w:t>
            </w:r>
          </w:p>
        </w:tc>
        <w:tc>
          <w:tcPr>
            <w:tcW w:w="1176" w:type="dxa"/>
            <w:gridSpan w:val="2"/>
            <w:shd w:val="clear" w:color="auto" w:fill="auto"/>
            <w:vAlign w:val="center"/>
            <w:hideMark/>
          </w:tcPr>
          <w:p w14:paraId="5E573B3F" w14:textId="6A1104B4"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r w:rsidR="0062043A" w:rsidRPr="00570E14">
              <w:rPr>
                <w:rFonts w:asciiTheme="minorEastAsia" w:hAnsiTheme="minorEastAsia" w:cs="宋体" w:hint="eastAsia"/>
                <w:kern w:val="0"/>
                <w:sz w:val="24"/>
                <w:szCs w:val="24"/>
              </w:rPr>
              <w:t>．</w:t>
            </w:r>
            <w:r w:rsidRPr="00570E14">
              <w:rPr>
                <w:rFonts w:asciiTheme="minorEastAsia" w:hAnsiTheme="minorEastAsia" w:cs="宋体" w:hint="eastAsia"/>
                <w:kern w:val="0"/>
                <w:sz w:val="24"/>
                <w:szCs w:val="24"/>
              </w:rPr>
              <w:t>5</w:t>
            </w:r>
          </w:p>
        </w:tc>
        <w:tc>
          <w:tcPr>
            <w:tcW w:w="888" w:type="dxa"/>
            <w:gridSpan w:val="2"/>
            <w:shd w:val="clear" w:color="auto" w:fill="auto"/>
            <w:vAlign w:val="center"/>
            <w:hideMark/>
          </w:tcPr>
          <w:p w14:paraId="5388C304"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restart"/>
            <w:shd w:val="clear" w:color="auto" w:fill="auto"/>
            <w:vAlign w:val="center"/>
            <w:hideMark/>
          </w:tcPr>
          <w:p w14:paraId="40AE5635" w14:textId="739EA561"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10</w:t>
            </w:r>
          </w:p>
        </w:tc>
      </w:tr>
      <w:tr w:rsidR="00BE2BE9" w:rsidRPr="00570E14" w14:paraId="351C7F73" w14:textId="77777777" w:rsidTr="007F2A22">
        <w:trPr>
          <w:trHeight w:val="405"/>
          <w:jc w:val="center"/>
        </w:trPr>
        <w:tc>
          <w:tcPr>
            <w:tcW w:w="1277" w:type="dxa"/>
            <w:vMerge/>
            <w:vAlign w:val="center"/>
            <w:hideMark/>
          </w:tcPr>
          <w:p w14:paraId="2E370561" w14:textId="77777777" w:rsidR="00BE2BE9" w:rsidRPr="00570E14" w:rsidRDefault="00BE2BE9" w:rsidP="00580952">
            <w:pPr>
              <w:widowControl/>
              <w:jc w:val="left"/>
              <w:rPr>
                <w:rFonts w:asciiTheme="minorEastAsia" w:hAnsiTheme="minorEastAsia" w:cs="宋体"/>
                <w:kern w:val="0"/>
                <w:sz w:val="24"/>
                <w:szCs w:val="24"/>
              </w:rPr>
            </w:pPr>
          </w:p>
        </w:tc>
        <w:tc>
          <w:tcPr>
            <w:tcW w:w="1533" w:type="dxa"/>
            <w:vMerge/>
            <w:vAlign w:val="center"/>
            <w:hideMark/>
          </w:tcPr>
          <w:p w14:paraId="0FD6174F" w14:textId="77777777" w:rsidR="00BE2BE9" w:rsidRPr="00570E14" w:rsidRDefault="00BE2BE9" w:rsidP="00580952">
            <w:pPr>
              <w:widowControl/>
              <w:jc w:val="left"/>
              <w:rPr>
                <w:rFonts w:asciiTheme="minorEastAsia" w:hAnsiTheme="minorEastAsia" w:cs="宋体"/>
                <w:kern w:val="0"/>
                <w:sz w:val="24"/>
                <w:szCs w:val="24"/>
              </w:rPr>
            </w:pPr>
          </w:p>
        </w:tc>
        <w:tc>
          <w:tcPr>
            <w:tcW w:w="2925" w:type="dxa"/>
            <w:shd w:val="clear" w:color="auto" w:fill="auto"/>
            <w:vAlign w:val="center"/>
            <w:hideMark/>
          </w:tcPr>
          <w:p w14:paraId="2348E69A"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设置APP图标</w:t>
            </w:r>
          </w:p>
        </w:tc>
        <w:tc>
          <w:tcPr>
            <w:tcW w:w="1176" w:type="dxa"/>
            <w:gridSpan w:val="2"/>
            <w:shd w:val="clear" w:color="auto" w:fill="auto"/>
            <w:vAlign w:val="center"/>
            <w:hideMark/>
          </w:tcPr>
          <w:p w14:paraId="3EC35E90" w14:textId="35102192"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r w:rsidR="0062043A" w:rsidRPr="00570E14">
              <w:rPr>
                <w:rFonts w:asciiTheme="minorEastAsia" w:hAnsiTheme="minorEastAsia" w:cs="宋体" w:hint="eastAsia"/>
                <w:kern w:val="0"/>
                <w:sz w:val="24"/>
                <w:szCs w:val="24"/>
              </w:rPr>
              <w:t>．</w:t>
            </w:r>
            <w:r w:rsidRPr="00570E14">
              <w:rPr>
                <w:rFonts w:asciiTheme="minorEastAsia" w:hAnsiTheme="minorEastAsia" w:cs="宋体" w:hint="eastAsia"/>
                <w:kern w:val="0"/>
                <w:sz w:val="24"/>
                <w:szCs w:val="24"/>
              </w:rPr>
              <w:t>5</w:t>
            </w:r>
          </w:p>
        </w:tc>
        <w:tc>
          <w:tcPr>
            <w:tcW w:w="888" w:type="dxa"/>
            <w:gridSpan w:val="2"/>
            <w:shd w:val="clear" w:color="auto" w:fill="auto"/>
            <w:vAlign w:val="center"/>
            <w:hideMark/>
          </w:tcPr>
          <w:p w14:paraId="680F9220"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3865D155"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1F6F42E3" w14:textId="77777777" w:rsidTr="007F2A22">
        <w:trPr>
          <w:trHeight w:val="405"/>
          <w:jc w:val="center"/>
        </w:trPr>
        <w:tc>
          <w:tcPr>
            <w:tcW w:w="1277" w:type="dxa"/>
            <w:vMerge/>
            <w:vAlign w:val="center"/>
            <w:hideMark/>
          </w:tcPr>
          <w:p w14:paraId="215222E4"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67113C93"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 xml:space="preserve">选择URL </w:t>
            </w:r>
          </w:p>
        </w:tc>
        <w:tc>
          <w:tcPr>
            <w:tcW w:w="2925" w:type="dxa"/>
            <w:shd w:val="clear" w:color="auto" w:fill="auto"/>
            <w:vAlign w:val="center"/>
            <w:hideMark/>
          </w:tcPr>
          <w:p w14:paraId="1B4DB2A4"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按要求选择URL链接</w:t>
            </w:r>
          </w:p>
        </w:tc>
        <w:tc>
          <w:tcPr>
            <w:tcW w:w="1176" w:type="dxa"/>
            <w:gridSpan w:val="2"/>
            <w:shd w:val="clear" w:color="auto" w:fill="auto"/>
            <w:vAlign w:val="center"/>
            <w:hideMark/>
          </w:tcPr>
          <w:p w14:paraId="0ECAEBE3" w14:textId="349E0E46"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r w:rsidR="0062043A" w:rsidRPr="00570E14">
              <w:rPr>
                <w:rFonts w:asciiTheme="minorEastAsia" w:hAnsiTheme="minorEastAsia" w:cs="宋体" w:hint="eastAsia"/>
                <w:kern w:val="0"/>
                <w:sz w:val="24"/>
                <w:szCs w:val="24"/>
              </w:rPr>
              <w:t>．</w:t>
            </w:r>
            <w:r w:rsidRPr="00570E14">
              <w:rPr>
                <w:rFonts w:asciiTheme="minorEastAsia" w:hAnsiTheme="minorEastAsia" w:cs="宋体" w:hint="eastAsia"/>
                <w:kern w:val="0"/>
                <w:sz w:val="24"/>
                <w:szCs w:val="24"/>
              </w:rPr>
              <w:t>5</w:t>
            </w:r>
          </w:p>
        </w:tc>
        <w:tc>
          <w:tcPr>
            <w:tcW w:w="888" w:type="dxa"/>
            <w:gridSpan w:val="2"/>
            <w:shd w:val="clear" w:color="auto" w:fill="auto"/>
            <w:vAlign w:val="center"/>
            <w:hideMark/>
          </w:tcPr>
          <w:p w14:paraId="19C820AF"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2D9A9C69" w14:textId="77777777" w:rsidR="00BE2BE9" w:rsidRPr="00570E14" w:rsidRDefault="00BE2BE9" w:rsidP="00580952">
            <w:pPr>
              <w:widowControl/>
              <w:jc w:val="left"/>
              <w:rPr>
                <w:rFonts w:asciiTheme="minorEastAsia" w:hAnsiTheme="minorEastAsia" w:cs="宋体"/>
                <w:kern w:val="0"/>
                <w:sz w:val="24"/>
                <w:szCs w:val="24"/>
              </w:rPr>
            </w:pPr>
          </w:p>
        </w:tc>
      </w:tr>
      <w:tr w:rsidR="00BE2BE9" w:rsidRPr="00570E14" w14:paraId="22297628" w14:textId="77777777" w:rsidTr="007F2A22">
        <w:trPr>
          <w:trHeight w:val="405"/>
          <w:jc w:val="center"/>
        </w:trPr>
        <w:tc>
          <w:tcPr>
            <w:tcW w:w="1277" w:type="dxa"/>
            <w:vMerge/>
            <w:vAlign w:val="center"/>
            <w:hideMark/>
          </w:tcPr>
          <w:p w14:paraId="0A65B0AC" w14:textId="77777777" w:rsidR="00BE2BE9" w:rsidRPr="00570E14" w:rsidRDefault="00BE2BE9" w:rsidP="00580952">
            <w:pPr>
              <w:widowControl/>
              <w:jc w:val="left"/>
              <w:rPr>
                <w:rFonts w:asciiTheme="minorEastAsia" w:hAnsiTheme="minorEastAsia" w:cs="宋体"/>
                <w:kern w:val="0"/>
                <w:sz w:val="24"/>
                <w:szCs w:val="24"/>
              </w:rPr>
            </w:pPr>
          </w:p>
        </w:tc>
        <w:tc>
          <w:tcPr>
            <w:tcW w:w="1533" w:type="dxa"/>
            <w:shd w:val="clear" w:color="auto" w:fill="auto"/>
            <w:vAlign w:val="center"/>
            <w:hideMark/>
          </w:tcPr>
          <w:p w14:paraId="7A375E6B"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导出APP</w:t>
            </w:r>
          </w:p>
        </w:tc>
        <w:tc>
          <w:tcPr>
            <w:tcW w:w="2925" w:type="dxa"/>
            <w:shd w:val="clear" w:color="auto" w:fill="auto"/>
            <w:vAlign w:val="center"/>
            <w:hideMark/>
          </w:tcPr>
          <w:p w14:paraId="392E27F5" w14:textId="77777777" w:rsidR="00BE2BE9" w:rsidRPr="00570E14" w:rsidRDefault="00BE2BE9" w:rsidP="00580952">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按要求导出APP</w:t>
            </w:r>
          </w:p>
        </w:tc>
        <w:tc>
          <w:tcPr>
            <w:tcW w:w="1176" w:type="dxa"/>
            <w:gridSpan w:val="2"/>
            <w:shd w:val="clear" w:color="auto" w:fill="auto"/>
            <w:vAlign w:val="center"/>
            <w:hideMark/>
          </w:tcPr>
          <w:p w14:paraId="3ABFA9DC" w14:textId="0BD99BBF"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2</w:t>
            </w:r>
            <w:r w:rsidR="0062043A" w:rsidRPr="00570E14">
              <w:rPr>
                <w:rFonts w:asciiTheme="minorEastAsia" w:hAnsiTheme="minorEastAsia" w:cs="宋体" w:hint="eastAsia"/>
                <w:kern w:val="0"/>
                <w:sz w:val="24"/>
                <w:szCs w:val="24"/>
              </w:rPr>
              <w:t>．</w:t>
            </w:r>
            <w:r w:rsidRPr="00570E14">
              <w:rPr>
                <w:rFonts w:asciiTheme="minorEastAsia" w:hAnsiTheme="minorEastAsia" w:cs="宋体" w:hint="eastAsia"/>
                <w:kern w:val="0"/>
                <w:sz w:val="24"/>
                <w:szCs w:val="24"/>
              </w:rPr>
              <w:t>5</w:t>
            </w:r>
          </w:p>
        </w:tc>
        <w:tc>
          <w:tcPr>
            <w:tcW w:w="888" w:type="dxa"/>
            <w:gridSpan w:val="2"/>
            <w:shd w:val="clear" w:color="auto" w:fill="auto"/>
            <w:vAlign w:val="center"/>
            <w:hideMark/>
          </w:tcPr>
          <w:p w14:paraId="65E43E2D"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客观</w:t>
            </w:r>
          </w:p>
        </w:tc>
        <w:tc>
          <w:tcPr>
            <w:tcW w:w="804" w:type="dxa"/>
            <w:gridSpan w:val="2"/>
            <w:vMerge/>
            <w:vAlign w:val="center"/>
            <w:hideMark/>
          </w:tcPr>
          <w:p w14:paraId="00323BB6" w14:textId="77777777" w:rsidR="00BE2BE9" w:rsidRPr="00570E14" w:rsidRDefault="00BE2BE9" w:rsidP="00580952">
            <w:pPr>
              <w:widowControl/>
              <w:jc w:val="left"/>
              <w:rPr>
                <w:rFonts w:asciiTheme="minorEastAsia" w:hAnsiTheme="minorEastAsia" w:cs="宋体"/>
                <w:kern w:val="0"/>
                <w:sz w:val="24"/>
                <w:szCs w:val="24"/>
              </w:rPr>
            </w:pPr>
          </w:p>
        </w:tc>
      </w:tr>
      <w:tr w:rsidR="00074B70" w:rsidRPr="00570E14" w14:paraId="4F1AEF3C" w14:textId="77777777" w:rsidTr="007F2A22">
        <w:trPr>
          <w:gridAfter w:val="1"/>
          <w:wAfter w:w="21" w:type="dxa"/>
          <w:trHeight w:val="405"/>
          <w:jc w:val="center"/>
        </w:trPr>
        <w:tc>
          <w:tcPr>
            <w:tcW w:w="1277" w:type="dxa"/>
            <w:vAlign w:val="center"/>
          </w:tcPr>
          <w:p w14:paraId="0267B0D9" w14:textId="5B496B57" w:rsidR="00074B70" w:rsidRPr="00570E14" w:rsidRDefault="00074B70" w:rsidP="00580952">
            <w:pPr>
              <w:widowControl/>
              <w:jc w:val="center"/>
              <w:rPr>
                <w:rFonts w:asciiTheme="minorEastAsia" w:hAnsiTheme="minorEastAsia" w:cs="宋体"/>
                <w:kern w:val="0"/>
                <w:sz w:val="24"/>
                <w:szCs w:val="24"/>
              </w:rPr>
            </w:pPr>
            <w:r w:rsidRPr="00570E14">
              <w:rPr>
                <w:rFonts w:asciiTheme="minorEastAsia" w:hAnsiTheme="minorEastAsia" w:hint="eastAsia"/>
                <w:color w:val="000000" w:themeColor="text1"/>
                <w:szCs w:val="21"/>
              </w:rPr>
              <w:t>职业素养5%</w:t>
            </w:r>
          </w:p>
        </w:tc>
        <w:tc>
          <w:tcPr>
            <w:tcW w:w="5613" w:type="dxa"/>
            <w:gridSpan w:val="3"/>
            <w:vAlign w:val="center"/>
          </w:tcPr>
          <w:p w14:paraId="044539C6" w14:textId="77777777" w:rsidR="00074B70" w:rsidRPr="00570E14" w:rsidRDefault="00074B70" w:rsidP="000E77B0">
            <w:pPr>
              <w:widowControl/>
              <w:rPr>
                <w:rFonts w:asciiTheme="minorEastAsia" w:hAnsiTheme="minorEastAsia"/>
                <w:color w:val="000000" w:themeColor="text1"/>
                <w:szCs w:val="21"/>
              </w:rPr>
            </w:pPr>
            <w:r w:rsidRPr="00570E14">
              <w:rPr>
                <w:rFonts w:asciiTheme="minorEastAsia" w:hAnsiTheme="minorEastAsia" w:hint="eastAsia"/>
                <w:color w:val="000000" w:themeColor="text1"/>
                <w:szCs w:val="21"/>
              </w:rPr>
              <w:t>竞赛任务安排明确合理、操作规范、文明竞赛</w:t>
            </w:r>
          </w:p>
          <w:p w14:paraId="448FA1F4" w14:textId="53F05778" w:rsidR="00074B70" w:rsidRPr="00570E14" w:rsidRDefault="00074B70" w:rsidP="000E77B0">
            <w:pPr>
              <w:widowControl/>
              <w:rPr>
                <w:rFonts w:asciiTheme="minorEastAsia" w:hAnsiTheme="minorEastAsia" w:cs="宋体"/>
                <w:kern w:val="0"/>
                <w:sz w:val="24"/>
                <w:szCs w:val="24"/>
              </w:rPr>
            </w:pPr>
            <w:r w:rsidRPr="00570E14">
              <w:rPr>
                <w:rFonts w:asciiTheme="minorEastAsia" w:hAnsiTheme="minorEastAsia" w:cs="宋体" w:hint="eastAsia"/>
                <w:kern w:val="0"/>
                <w:sz w:val="24"/>
                <w:szCs w:val="24"/>
              </w:rPr>
              <w:t>具有信息安全、知识产权保护和规范意识</w:t>
            </w:r>
          </w:p>
        </w:tc>
        <w:tc>
          <w:tcPr>
            <w:tcW w:w="888" w:type="dxa"/>
            <w:gridSpan w:val="2"/>
            <w:vAlign w:val="center"/>
          </w:tcPr>
          <w:p w14:paraId="5DC2E3BA" w14:textId="18A731C3" w:rsidR="00074B70" w:rsidRPr="00570E14" w:rsidRDefault="00074B70"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主观</w:t>
            </w:r>
          </w:p>
        </w:tc>
        <w:tc>
          <w:tcPr>
            <w:tcW w:w="804" w:type="dxa"/>
            <w:gridSpan w:val="2"/>
            <w:vAlign w:val="center"/>
          </w:tcPr>
          <w:p w14:paraId="5544E53B" w14:textId="3A11F3CD" w:rsidR="00074B70" w:rsidRPr="00570E14" w:rsidRDefault="00074B70" w:rsidP="00580952">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5</w:t>
            </w:r>
          </w:p>
        </w:tc>
      </w:tr>
      <w:tr w:rsidR="00BE2BE9" w:rsidRPr="00570E14" w14:paraId="0717A271" w14:textId="77777777" w:rsidTr="007F2A22">
        <w:trPr>
          <w:gridAfter w:val="1"/>
          <w:wAfter w:w="21" w:type="dxa"/>
          <w:trHeight w:val="405"/>
          <w:jc w:val="center"/>
        </w:trPr>
        <w:tc>
          <w:tcPr>
            <w:tcW w:w="7778" w:type="dxa"/>
            <w:gridSpan w:val="6"/>
            <w:vAlign w:val="center"/>
          </w:tcPr>
          <w:p w14:paraId="2BA6A97C" w14:textId="77777777" w:rsidR="00BE2BE9" w:rsidRPr="00570E14" w:rsidRDefault="00BE2BE9" w:rsidP="00580952">
            <w:pPr>
              <w:widowControl/>
              <w:jc w:val="center"/>
              <w:rPr>
                <w:rFonts w:asciiTheme="minorEastAsia" w:hAnsiTheme="minorEastAsia" w:cs="宋体"/>
                <w:kern w:val="0"/>
                <w:sz w:val="24"/>
                <w:szCs w:val="24"/>
              </w:rPr>
            </w:pPr>
            <w:r w:rsidRPr="00570E14">
              <w:rPr>
                <w:rFonts w:asciiTheme="minorEastAsia" w:hAnsiTheme="minorEastAsia" w:cs="宋体"/>
                <w:kern w:val="0"/>
                <w:sz w:val="24"/>
                <w:szCs w:val="24"/>
              </w:rPr>
              <w:t>总分</w:t>
            </w:r>
          </w:p>
        </w:tc>
        <w:tc>
          <w:tcPr>
            <w:tcW w:w="804" w:type="dxa"/>
            <w:gridSpan w:val="2"/>
            <w:vAlign w:val="bottom"/>
          </w:tcPr>
          <w:p w14:paraId="33C0D0D1" w14:textId="0DFA459C" w:rsidR="00BE2BE9" w:rsidRPr="00570E14" w:rsidRDefault="00DE6ED0" w:rsidP="00580952">
            <w:pPr>
              <w:widowControl/>
              <w:jc w:val="right"/>
              <w:rPr>
                <w:rFonts w:asciiTheme="minorEastAsia" w:hAnsiTheme="minorEastAsia" w:cs="宋体"/>
                <w:kern w:val="0"/>
                <w:sz w:val="24"/>
                <w:szCs w:val="24"/>
              </w:rPr>
            </w:pPr>
            <w:r w:rsidRPr="00570E14">
              <w:rPr>
                <w:rFonts w:asciiTheme="minorEastAsia" w:hAnsiTheme="minorEastAsia" w:cs="宋体" w:hint="eastAsia"/>
                <w:kern w:val="0"/>
                <w:sz w:val="24"/>
                <w:szCs w:val="24"/>
              </w:rPr>
              <w:t>10</w:t>
            </w:r>
            <w:r w:rsidR="00BE2BE9" w:rsidRPr="00570E14">
              <w:rPr>
                <w:rFonts w:asciiTheme="minorEastAsia" w:hAnsiTheme="minorEastAsia" w:cs="宋体" w:hint="eastAsia"/>
                <w:kern w:val="0"/>
                <w:sz w:val="24"/>
                <w:szCs w:val="24"/>
              </w:rPr>
              <w:t>0</w:t>
            </w:r>
          </w:p>
        </w:tc>
      </w:tr>
      <w:tr w:rsidR="00DE6ED0" w:rsidRPr="00570E14" w14:paraId="286C6315" w14:textId="77777777" w:rsidTr="007F2A22">
        <w:trPr>
          <w:gridAfter w:val="1"/>
          <w:wAfter w:w="21" w:type="dxa"/>
          <w:trHeight w:val="405"/>
          <w:jc w:val="center"/>
        </w:trPr>
        <w:tc>
          <w:tcPr>
            <w:tcW w:w="1277" w:type="dxa"/>
            <w:vAlign w:val="center"/>
          </w:tcPr>
          <w:p w14:paraId="30BF8B97" w14:textId="77777777" w:rsidR="00DE6ED0" w:rsidRPr="00570E14" w:rsidRDefault="00DE6ED0" w:rsidP="000E77B0">
            <w:pPr>
              <w:widowControl/>
              <w:jc w:val="center"/>
              <w:rPr>
                <w:rFonts w:asciiTheme="minorEastAsia" w:hAnsiTheme="minorEastAsia" w:cs="宋体"/>
                <w:kern w:val="0"/>
                <w:sz w:val="24"/>
                <w:szCs w:val="24"/>
              </w:rPr>
            </w:pPr>
            <w:r w:rsidRPr="00570E14">
              <w:rPr>
                <w:rFonts w:asciiTheme="minorEastAsia" w:hAnsiTheme="minorEastAsia" w:cs="宋体" w:hint="eastAsia"/>
                <w:kern w:val="0"/>
                <w:sz w:val="24"/>
                <w:szCs w:val="24"/>
              </w:rPr>
              <w:t>说明</w:t>
            </w:r>
          </w:p>
        </w:tc>
        <w:tc>
          <w:tcPr>
            <w:tcW w:w="7305" w:type="dxa"/>
            <w:gridSpan w:val="7"/>
            <w:shd w:val="clear" w:color="auto" w:fill="auto"/>
            <w:vAlign w:val="center"/>
          </w:tcPr>
          <w:p w14:paraId="1C1F21E5" w14:textId="77777777" w:rsidR="00DE6ED0" w:rsidRPr="00570E14" w:rsidRDefault="00DE6ED0" w:rsidP="00580952">
            <w:pPr>
              <w:widowControl/>
              <w:jc w:val="left"/>
              <w:rPr>
                <w:rFonts w:asciiTheme="minorEastAsia" w:hAnsiTheme="minorEastAsia" w:cs="宋体"/>
                <w:kern w:val="0"/>
                <w:sz w:val="24"/>
                <w:szCs w:val="24"/>
              </w:rPr>
            </w:pPr>
            <w:r w:rsidRPr="00570E14">
              <w:rPr>
                <w:rFonts w:asciiTheme="minorEastAsia" w:hAnsiTheme="minorEastAsia" w:cs="宋体" w:hint="eastAsia"/>
                <w:kern w:val="0"/>
                <w:sz w:val="24"/>
                <w:szCs w:val="24"/>
              </w:rPr>
              <w:t>计算方法为：</w:t>
            </w:r>
          </w:p>
          <w:p w14:paraId="71641AFD" w14:textId="45D0843E" w:rsidR="00DE6ED0" w:rsidRPr="00570E14" w:rsidRDefault="00DE6ED0" w:rsidP="00580952">
            <w:pPr>
              <w:widowControl/>
              <w:tabs>
                <w:tab w:val="left" w:pos="2782"/>
              </w:tabs>
              <w:jc w:val="left"/>
              <w:rPr>
                <w:rFonts w:asciiTheme="minorEastAsia" w:hAnsiTheme="minorEastAsia" w:cs="宋体"/>
                <w:kern w:val="0"/>
                <w:sz w:val="24"/>
                <w:szCs w:val="24"/>
              </w:rPr>
            </w:pPr>
            <w:r w:rsidRPr="00570E14">
              <w:rPr>
                <w:rFonts w:asciiTheme="minorEastAsia" w:hAnsiTheme="minorEastAsia" w:cs="宋体" w:hint="eastAsia"/>
                <w:kern w:val="0"/>
                <w:sz w:val="24"/>
                <w:szCs w:val="24"/>
              </w:rPr>
              <w:t>总分=任务1+任务2+任务3</w:t>
            </w:r>
            <w:r w:rsidR="004348FA" w:rsidRPr="00570E14">
              <w:rPr>
                <w:rFonts w:asciiTheme="minorEastAsia" w:hAnsiTheme="minorEastAsia" w:cs="宋体" w:hint="eastAsia"/>
                <w:kern w:val="0"/>
                <w:sz w:val="24"/>
                <w:szCs w:val="24"/>
              </w:rPr>
              <w:t>+职业素养</w:t>
            </w:r>
          </w:p>
        </w:tc>
      </w:tr>
    </w:tbl>
    <w:p w14:paraId="6121EA2E"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70" w:name="_Toc492640201"/>
      <w:r w:rsidRPr="00866CD3">
        <w:rPr>
          <w:rFonts w:ascii="Arial Narrow" w:eastAsia="仿宋_GB2312" w:hAnsi="Arial Narrow" w:cs="Arial" w:hint="eastAsia"/>
          <w:bCs w:val="0"/>
          <w:sz w:val="30"/>
          <w:szCs w:val="30"/>
        </w:rPr>
        <w:t>十一、奖项设置</w:t>
      </w:r>
      <w:bookmarkEnd w:id="70"/>
    </w:p>
    <w:p w14:paraId="6D21C079" w14:textId="4B51587D" w:rsidR="00163EF7" w:rsidRPr="00FC794E" w:rsidRDefault="00866CD3" w:rsidP="00AB23EC">
      <w:pPr>
        <w:pStyle w:val="3"/>
        <w:spacing w:before="0" w:after="0" w:line="560" w:lineRule="exact"/>
        <w:rPr>
          <w:rFonts w:ascii="仿宋_GB2312" w:eastAsia="仿宋_GB2312" w:hAnsi="Times New Roman" w:cs="Times New Roman"/>
          <w:sz w:val="30"/>
          <w:szCs w:val="30"/>
        </w:rPr>
      </w:pPr>
      <w:bookmarkStart w:id="71" w:name="_Toc492640202"/>
      <w:r>
        <w:rPr>
          <w:rFonts w:ascii="仿宋_GB2312" w:eastAsia="仿宋_GB2312" w:hAnsi="Times New Roman" w:cs="Times New Roman" w:hint="eastAsia"/>
          <w:b w:val="0"/>
          <w:bCs w:val="0"/>
          <w:sz w:val="30"/>
          <w:szCs w:val="30"/>
        </w:rPr>
        <w:t>（一）参赛选手奖励</w:t>
      </w:r>
      <w:bookmarkEnd w:id="71"/>
    </w:p>
    <w:p w14:paraId="42E1D306" w14:textId="77777777" w:rsidR="00163EF7" w:rsidRPr="00FC794E" w:rsidRDefault="00163EF7"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赛项设参赛选手个人一、二、三等奖。以赛项实际参赛选手（个人赛）总数为基数，一、二、三等奖获奖比例分别为10%、20%、30%（小数点后四舍五入）。</w:t>
      </w:r>
    </w:p>
    <w:p w14:paraId="6C696AC3" w14:textId="00A2E97C" w:rsidR="00163EF7" w:rsidRPr="00C17627" w:rsidRDefault="00866CD3" w:rsidP="00AB23EC">
      <w:pPr>
        <w:pStyle w:val="3"/>
        <w:spacing w:before="0" w:after="0" w:line="560" w:lineRule="exact"/>
        <w:rPr>
          <w:rFonts w:ascii="仿宋_GB2312" w:eastAsia="仿宋_GB2312" w:hAnsi="Times New Roman" w:cs="Times New Roman"/>
          <w:b w:val="0"/>
          <w:bCs w:val="0"/>
          <w:sz w:val="30"/>
          <w:szCs w:val="30"/>
        </w:rPr>
      </w:pPr>
      <w:bookmarkStart w:id="72" w:name="_Toc492640203"/>
      <w:r>
        <w:rPr>
          <w:rFonts w:ascii="仿宋_GB2312" w:eastAsia="仿宋_GB2312" w:hAnsi="Times New Roman" w:cs="Times New Roman" w:hint="eastAsia"/>
          <w:b w:val="0"/>
          <w:bCs w:val="0"/>
          <w:sz w:val="30"/>
          <w:szCs w:val="30"/>
        </w:rPr>
        <w:t>（二）指导教师奖励</w:t>
      </w:r>
      <w:bookmarkEnd w:id="72"/>
    </w:p>
    <w:p w14:paraId="2331B606" w14:textId="77777777" w:rsidR="00B81F54" w:rsidRDefault="00163EF7" w:rsidP="00AB23EC">
      <w:pPr>
        <w:snapToGrid w:val="0"/>
        <w:spacing w:line="560" w:lineRule="exact"/>
        <w:ind w:firstLineChars="200" w:firstLine="600"/>
        <w:rPr>
          <w:rFonts w:ascii="Arial Narrow" w:eastAsia="仿宋_GB2312" w:hAnsi="Arial Narrow" w:cs="Arial"/>
          <w:sz w:val="30"/>
          <w:szCs w:val="30"/>
        </w:rPr>
      </w:pPr>
      <w:r w:rsidRPr="00FC794E">
        <w:rPr>
          <w:rFonts w:ascii="仿宋_GB2312" w:eastAsia="仿宋_GB2312" w:hAnsi="Times New Roman" w:cs="Times New Roman" w:hint="eastAsia"/>
          <w:sz w:val="30"/>
          <w:szCs w:val="30"/>
        </w:rPr>
        <w:t>赛项获得一等奖的参赛选手（个人赛）指导教师获“优秀指导教师奖”。</w:t>
      </w:r>
    </w:p>
    <w:p w14:paraId="2A95C666" w14:textId="77777777" w:rsidR="00074B70" w:rsidRPr="00580952" w:rsidRDefault="002C2181" w:rsidP="00AB23EC">
      <w:pPr>
        <w:pStyle w:val="2"/>
        <w:spacing w:before="0" w:after="0" w:line="560" w:lineRule="exact"/>
        <w:rPr>
          <w:rFonts w:ascii="Arial Narrow" w:eastAsia="仿宋_GB2312" w:hAnsi="Arial Narrow" w:cs="Arial"/>
          <w:bCs w:val="0"/>
          <w:sz w:val="30"/>
          <w:szCs w:val="30"/>
        </w:rPr>
      </w:pPr>
      <w:bookmarkStart w:id="73" w:name="_Toc492640204"/>
      <w:r w:rsidRPr="00580952">
        <w:rPr>
          <w:rFonts w:ascii="Arial Narrow" w:eastAsia="仿宋_GB2312" w:hAnsi="Arial Narrow" w:cs="Arial" w:hint="eastAsia"/>
          <w:bCs w:val="0"/>
          <w:sz w:val="30"/>
          <w:szCs w:val="30"/>
        </w:rPr>
        <w:t>十二、技术规范</w:t>
      </w:r>
      <w:bookmarkEnd w:id="73"/>
    </w:p>
    <w:p w14:paraId="16BED0D7" w14:textId="39445C8F" w:rsidR="006C5999" w:rsidRPr="00C17627" w:rsidRDefault="00C17627" w:rsidP="00AB23EC">
      <w:pPr>
        <w:pStyle w:val="3"/>
        <w:spacing w:before="0" w:after="0" w:line="560" w:lineRule="exact"/>
        <w:rPr>
          <w:rFonts w:ascii="仿宋_GB2312" w:eastAsia="仿宋_GB2312" w:hAnsi="Times New Roman" w:cs="Times New Roman"/>
          <w:b w:val="0"/>
          <w:bCs w:val="0"/>
          <w:sz w:val="30"/>
          <w:szCs w:val="30"/>
        </w:rPr>
      </w:pPr>
      <w:bookmarkStart w:id="74" w:name="_Toc492640205"/>
      <w:r>
        <w:rPr>
          <w:rFonts w:ascii="仿宋_GB2312" w:eastAsia="仿宋_GB2312" w:hAnsi="Times New Roman" w:cs="Times New Roman" w:hint="eastAsia"/>
          <w:b w:val="0"/>
          <w:bCs w:val="0"/>
          <w:sz w:val="30"/>
          <w:szCs w:val="30"/>
        </w:rPr>
        <w:t>（一）</w:t>
      </w:r>
      <w:r w:rsidR="00074B70" w:rsidRPr="00C17627">
        <w:rPr>
          <w:rFonts w:ascii="仿宋_GB2312" w:eastAsia="仿宋_GB2312" w:hAnsi="Times New Roman" w:cs="Times New Roman" w:hint="eastAsia"/>
          <w:b w:val="0"/>
          <w:bCs w:val="0"/>
          <w:sz w:val="30"/>
          <w:szCs w:val="30"/>
        </w:rPr>
        <w:t>教育</w:t>
      </w:r>
      <w:r w:rsidR="00866CD3">
        <w:rPr>
          <w:rFonts w:ascii="仿宋_GB2312" w:eastAsia="仿宋_GB2312" w:hAnsi="Times New Roman" w:cs="Times New Roman" w:hint="eastAsia"/>
          <w:b w:val="0"/>
          <w:bCs w:val="0"/>
          <w:sz w:val="30"/>
          <w:szCs w:val="30"/>
        </w:rPr>
        <w:t>教学要求</w:t>
      </w:r>
      <w:bookmarkEnd w:id="74"/>
    </w:p>
    <w:p w14:paraId="315E7D3B" w14:textId="77777777" w:rsidR="006C5999" w:rsidRPr="00DC4011" w:rsidRDefault="006C5999" w:rsidP="00AB23EC">
      <w:pPr>
        <w:pStyle w:val="ac"/>
        <w:widowControl/>
        <w:adjustRightInd w:val="0"/>
        <w:snapToGrid w:val="0"/>
        <w:spacing w:line="560" w:lineRule="exact"/>
        <w:ind w:left="600" w:firstLineChars="0" w:firstLine="0"/>
        <w:rPr>
          <w:rFonts w:ascii="仿宋_GB2312" w:eastAsia="仿宋_GB2312" w:hAnsi="Times New Roman"/>
          <w:sz w:val="30"/>
          <w:szCs w:val="30"/>
        </w:rPr>
      </w:pPr>
      <w:r w:rsidRPr="00DC4011">
        <w:rPr>
          <w:rFonts w:ascii="仿宋_GB2312" w:eastAsia="仿宋_GB2312" w:hAnsi="Times New Roman" w:hint="eastAsia"/>
          <w:sz w:val="30"/>
          <w:szCs w:val="30"/>
        </w:rPr>
        <w:t>1.职业素养</w:t>
      </w:r>
    </w:p>
    <w:p w14:paraId="10F711F5" w14:textId="24C8A9EA"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具有良好的职业道德，能自觉遵守行业法规、规范和企业规章制度。</w:t>
      </w:r>
    </w:p>
    <w:p w14:paraId="7178AF74"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具有良好的人际交往、团队协作能力和客户服务意识。</w:t>
      </w:r>
    </w:p>
    <w:p w14:paraId="3DEFF1F9"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具有网络相关的信息安全、知识产权保护和规范意识。</w:t>
      </w:r>
    </w:p>
    <w:p w14:paraId="3922A89C"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具有获取前沿IT技术信息、学习新知识的能力。</w:t>
      </w:r>
    </w:p>
    <w:p w14:paraId="01AB49A2"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lastRenderedPageBreak/>
        <w:t>具有理解网站建设与管理领域的合同、方案、技术支持文档的能力。</w:t>
      </w:r>
    </w:p>
    <w:p w14:paraId="233480FA"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具有编写工作日志、简单实施方案和验收方案的能力。</w:t>
      </w:r>
    </w:p>
    <w:p w14:paraId="3044C859"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具有熟练的信息技术应用能力。</w:t>
      </w:r>
    </w:p>
    <w:p w14:paraId="59C6BA6C" w14:textId="77777777" w:rsidR="006C5999" w:rsidRPr="00FC794E" w:rsidRDefault="006C5999"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2.专业知识和技能</w:t>
      </w:r>
    </w:p>
    <w:p w14:paraId="37EAB500"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具有识别计算机及网络英文词汇、语句，借助翻译工具阅读英文技术资料的能力。</w:t>
      </w:r>
    </w:p>
    <w:p w14:paraId="0EDD73F7" w14:textId="1274247E" w:rsidR="006C5999" w:rsidRPr="00074B70"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具有运用常用办公软件进行工作的能力。</w:t>
      </w:r>
    </w:p>
    <w:p w14:paraId="5DB97A6E" w14:textId="3BF7F259" w:rsidR="006C5999" w:rsidRPr="00074B70"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6C5999">
        <w:rPr>
          <w:rFonts w:ascii="仿宋_GB2312" w:eastAsia="仿宋_GB2312" w:hAnsi="Times New Roman" w:hint="eastAsia"/>
          <w:sz w:val="30"/>
          <w:szCs w:val="30"/>
        </w:rPr>
        <w:t>具</w:t>
      </w:r>
      <w:r w:rsidR="00074B70">
        <w:rPr>
          <w:rFonts w:ascii="仿宋_GB2312" w:eastAsia="仿宋_GB2312" w:hAnsi="Times New Roman" w:hint="eastAsia"/>
          <w:sz w:val="30"/>
          <w:szCs w:val="30"/>
        </w:rPr>
        <w:t>有图形图像处理、网页动画制作和网页美工的设计能力</w:t>
      </w:r>
      <w:r w:rsidRPr="00074B70">
        <w:rPr>
          <w:rFonts w:ascii="仿宋_GB2312" w:eastAsia="仿宋_GB2312" w:hAnsi="Times New Roman" w:hint="eastAsia"/>
          <w:sz w:val="30"/>
          <w:szCs w:val="30"/>
        </w:rPr>
        <w:t>。</w:t>
      </w:r>
    </w:p>
    <w:p w14:paraId="05369C61" w14:textId="56F39762" w:rsidR="00074B70" w:rsidRDefault="00074B70"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Pr>
          <w:rFonts w:ascii="仿宋_GB2312" w:eastAsia="仿宋_GB2312" w:hAnsi="Times New Roman" w:hint="eastAsia"/>
          <w:sz w:val="30"/>
          <w:szCs w:val="30"/>
        </w:rPr>
        <w:t>具有</w:t>
      </w:r>
      <w:r w:rsidR="00416B9F" w:rsidRPr="00BE2BE9">
        <w:rPr>
          <w:rFonts w:ascii="仿宋_GB2312" w:eastAsia="仿宋_GB2312" w:hAnsi="Times New Roman" w:hint="eastAsia"/>
          <w:sz w:val="30"/>
          <w:szCs w:val="30"/>
        </w:rPr>
        <w:t>移动端初级开发技术</w:t>
      </w:r>
      <w:r w:rsidR="00350C05">
        <w:rPr>
          <w:rFonts w:ascii="仿宋_GB2312" w:eastAsia="仿宋_GB2312" w:hAnsi="Times New Roman" w:hint="eastAsia"/>
          <w:sz w:val="30"/>
          <w:szCs w:val="30"/>
        </w:rPr>
        <w:t>。</w:t>
      </w:r>
    </w:p>
    <w:p w14:paraId="7AE46F76" w14:textId="481DC642" w:rsidR="00074B70" w:rsidRDefault="00416B9F"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BE2BE9">
        <w:rPr>
          <w:rFonts w:ascii="仿宋_GB2312" w:eastAsia="仿宋_GB2312" w:hAnsi="Times New Roman" w:hint="eastAsia"/>
          <w:sz w:val="30"/>
          <w:szCs w:val="30"/>
        </w:rPr>
        <w:t>具有移动端应用和网站的UI设计、前端开发</w:t>
      </w:r>
      <w:r w:rsidR="00350C05">
        <w:rPr>
          <w:rFonts w:ascii="仿宋_GB2312" w:eastAsia="仿宋_GB2312" w:hAnsi="Times New Roman" w:hint="eastAsia"/>
          <w:sz w:val="30"/>
          <w:szCs w:val="30"/>
        </w:rPr>
        <w:t>。</w:t>
      </w:r>
    </w:p>
    <w:p w14:paraId="240A8AF6" w14:textId="77663F51" w:rsidR="00416B9F" w:rsidRPr="00BE2BE9" w:rsidRDefault="00074B70"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Pr>
          <w:rFonts w:ascii="仿宋_GB2312" w:eastAsia="仿宋_GB2312" w:hAnsi="Times New Roman" w:hint="eastAsia"/>
          <w:sz w:val="30"/>
          <w:szCs w:val="30"/>
        </w:rPr>
        <w:t>具有</w:t>
      </w:r>
      <w:r w:rsidR="00416B9F" w:rsidRPr="00BE2BE9">
        <w:rPr>
          <w:rFonts w:ascii="仿宋_GB2312" w:eastAsia="仿宋_GB2312" w:hAnsi="Times New Roman" w:hint="eastAsia"/>
          <w:sz w:val="30"/>
          <w:szCs w:val="30"/>
        </w:rPr>
        <w:t>初级编程能力。</w:t>
      </w:r>
    </w:p>
    <w:p w14:paraId="4381B53E" w14:textId="77777777" w:rsidR="00416B9F" w:rsidRPr="00BE2BE9" w:rsidRDefault="00416B9F"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BE2BE9">
        <w:rPr>
          <w:rFonts w:ascii="仿宋_GB2312" w:eastAsia="仿宋_GB2312" w:hAnsi="Times New Roman" w:hint="eastAsia"/>
          <w:sz w:val="30"/>
          <w:szCs w:val="30"/>
        </w:rPr>
        <w:t>具有移动端</w:t>
      </w:r>
      <w:r w:rsidR="00D508F6" w:rsidRPr="00BE2BE9">
        <w:rPr>
          <w:rFonts w:ascii="仿宋_GB2312" w:eastAsia="仿宋_GB2312" w:hAnsi="Times New Roman" w:hint="eastAsia"/>
          <w:sz w:val="30"/>
          <w:szCs w:val="30"/>
        </w:rPr>
        <w:t>应用</w:t>
      </w:r>
      <w:r w:rsidRPr="00BE2BE9">
        <w:rPr>
          <w:rFonts w:ascii="仿宋_GB2312" w:eastAsia="仿宋_GB2312" w:hAnsi="Times New Roman" w:hint="eastAsia"/>
          <w:sz w:val="30"/>
          <w:szCs w:val="30"/>
        </w:rPr>
        <w:t>或网站测试与运营维护的能力。</w:t>
      </w:r>
    </w:p>
    <w:p w14:paraId="6212D600" w14:textId="77777777" w:rsidR="00416B9F" w:rsidRPr="00BE2BE9" w:rsidRDefault="00416B9F"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BE2BE9">
        <w:rPr>
          <w:rFonts w:ascii="仿宋_GB2312" w:eastAsia="仿宋_GB2312" w:hAnsi="Times New Roman" w:hint="eastAsia"/>
          <w:sz w:val="30"/>
          <w:szCs w:val="30"/>
        </w:rPr>
        <w:t>具有移动</w:t>
      </w:r>
      <w:proofErr w:type="gramStart"/>
      <w:r w:rsidRPr="00BE2BE9">
        <w:rPr>
          <w:rFonts w:ascii="仿宋_GB2312" w:eastAsia="仿宋_GB2312" w:hAnsi="Times New Roman" w:hint="eastAsia"/>
          <w:sz w:val="30"/>
          <w:szCs w:val="30"/>
        </w:rPr>
        <w:t>端产品</w:t>
      </w:r>
      <w:proofErr w:type="gramEnd"/>
      <w:r w:rsidRPr="00BE2BE9">
        <w:rPr>
          <w:rFonts w:ascii="仿宋_GB2312" w:eastAsia="仿宋_GB2312" w:hAnsi="Times New Roman" w:hint="eastAsia"/>
          <w:sz w:val="30"/>
          <w:szCs w:val="30"/>
        </w:rPr>
        <w:t>营销与推广的能力。</w:t>
      </w:r>
    </w:p>
    <w:p w14:paraId="52B12AD8" w14:textId="77777777" w:rsidR="006C5999" w:rsidRPr="00C17627" w:rsidRDefault="006C5999" w:rsidP="00AB23EC">
      <w:pPr>
        <w:pStyle w:val="3"/>
        <w:spacing w:before="0" w:after="0" w:line="560" w:lineRule="exact"/>
        <w:rPr>
          <w:rFonts w:ascii="仿宋_GB2312" w:eastAsia="仿宋_GB2312" w:hAnsi="Times New Roman" w:cs="Times New Roman"/>
          <w:b w:val="0"/>
          <w:bCs w:val="0"/>
          <w:sz w:val="30"/>
          <w:szCs w:val="30"/>
        </w:rPr>
      </w:pPr>
      <w:bookmarkStart w:id="75" w:name="_Toc492640206"/>
      <w:r w:rsidRPr="00C17627">
        <w:rPr>
          <w:rFonts w:ascii="仿宋_GB2312" w:eastAsia="仿宋_GB2312" w:hAnsi="Times New Roman" w:cs="Times New Roman" w:hint="eastAsia"/>
          <w:b w:val="0"/>
          <w:bCs w:val="0"/>
          <w:sz w:val="30"/>
          <w:szCs w:val="30"/>
        </w:rPr>
        <w:t>（二）职业技术标准</w:t>
      </w:r>
      <w:bookmarkEnd w:id="75"/>
    </w:p>
    <w:p w14:paraId="71C59102" w14:textId="77777777" w:rsidR="006C5999" w:rsidRPr="00FC794E" w:rsidRDefault="006C5999"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学生具备网页设计制作员（国家四级）和网页高级设计制作员（国家三级）职业标准所需的知识和技能，并能结合微网站特点，满足企业生产实际的建站需求。</w:t>
      </w:r>
    </w:p>
    <w:p w14:paraId="4358F32F" w14:textId="77777777" w:rsidR="006C5999" w:rsidRPr="00C17627" w:rsidRDefault="006C5999" w:rsidP="00AB23EC">
      <w:pPr>
        <w:pStyle w:val="3"/>
        <w:spacing w:before="0" w:after="0" w:line="560" w:lineRule="exact"/>
        <w:rPr>
          <w:rFonts w:ascii="仿宋_GB2312" w:eastAsia="仿宋_GB2312" w:hAnsi="Times New Roman" w:cs="Times New Roman"/>
          <w:b w:val="0"/>
          <w:bCs w:val="0"/>
          <w:sz w:val="30"/>
          <w:szCs w:val="30"/>
        </w:rPr>
      </w:pPr>
      <w:bookmarkStart w:id="76" w:name="_Toc492640207"/>
      <w:r w:rsidRPr="00C17627">
        <w:rPr>
          <w:rFonts w:ascii="仿宋_GB2312" w:eastAsia="仿宋_GB2312" w:hAnsi="Times New Roman" w:cs="Times New Roman" w:hint="eastAsia"/>
          <w:b w:val="0"/>
          <w:bCs w:val="0"/>
          <w:sz w:val="30"/>
          <w:szCs w:val="30"/>
        </w:rPr>
        <w:t>（三）行业技术规范</w:t>
      </w:r>
      <w:bookmarkEnd w:id="76"/>
    </w:p>
    <w:p w14:paraId="46763CD9" w14:textId="77777777" w:rsidR="006C5999" w:rsidRPr="00FC794E" w:rsidRDefault="006C5999"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1.基础标准</w:t>
      </w:r>
    </w:p>
    <w:p w14:paraId="41092474"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11457-2006：信息技术、软件工程术语</w:t>
      </w:r>
      <w:r>
        <w:rPr>
          <w:rFonts w:ascii="仿宋_GB2312" w:eastAsia="仿宋_GB2312" w:hAnsi="Times New Roman" w:hint="eastAsia"/>
          <w:sz w:val="30"/>
          <w:szCs w:val="30"/>
        </w:rPr>
        <w:t>。</w:t>
      </w:r>
    </w:p>
    <w:p w14:paraId="16C844E5"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GB8566-88 计算机软件开发规范</w:t>
      </w:r>
      <w:r>
        <w:rPr>
          <w:rFonts w:ascii="仿宋_GB2312" w:eastAsia="仿宋_GB2312" w:hAnsi="Times New Roman" w:hint="eastAsia"/>
          <w:sz w:val="30"/>
          <w:szCs w:val="30"/>
        </w:rPr>
        <w:t>。</w:t>
      </w:r>
    </w:p>
    <w:p w14:paraId="1C07B500"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GB1526-1989：信息处理各种图的文件编辑符号和约定</w:t>
      </w:r>
      <w:r>
        <w:rPr>
          <w:rFonts w:ascii="仿宋_GB2312" w:eastAsia="仿宋_GB2312" w:hAnsi="Times New Roman" w:hint="eastAsia"/>
          <w:sz w:val="30"/>
          <w:szCs w:val="30"/>
        </w:rPr>
        <w:t>。</w:t>
      </w:r>
    </w:p>
    <w:p w14:paraId="6EB77021"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lastRenderedPageBreak/>
        <w:t>GB/T 14085-1993：信息处理系统  计算机系统配置图符号及约定</w:t>
      </w:r>
      <w:r>
        <w:rPr>
          <w:rFonts w:ascii="仿宋_GB2312" w:eastAsia="仿宋_GB2312" w:hAnsi="Times New Roman" w:hint="eastAsia"/>
          <w:sz w:val="30"/>
          <w:szCs w:val="30"/>
        </w:rPr>
        <w:t>。</w:t>
      </w:r>
    </w:p>
    <w:p w14:paraId="0E55857F"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20157-2006 信息技术 软件维护</w:t>
      </w:r>
      <w:r>
        <w:rPr>
          <w:rFonts w:ascii="仿宋_GB2312" w:eastAsia="仿宋_GB2312" w:hAnsi="Times New Roman" w:hint="eastAsia"/>
          <w:sz w:val="30"/>
          <w:szCs w:val="30"/>
        </w:rPr>
        <w:t>。</w:t>
      </w:r>
    </w:p>
    <w:p w14:paraId="01EF1502"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GB／T20271-2006《信息安全技术-信息系统通用安全技术要求》</w:t>
      </w:r>
      <w:r>
        <w:rPr>
          <w:rFonts w:ascii="仿宋_GB2312" w:eastAsia="仿宋_GB2312" w:hAnsi="Times New Roman" w:hint="eastAsia"/>
          <w:sz w:val="30"/>
          <w:szCs w:val="30"/>
        </w:rPr>
        <w:t>。</w:t>
      </w:r>
    </w:p>
    <w:p w14:paraId="4C05A639"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8566-2007 信息技术 软件生存周期过程</w:t>
      </w:r>
      <w:r>
        <w:rPr>
          <w:rFonts w:ascii="仿宋_GB2312" w:eastAsia="仿宋_GB2312" w:hAnsi="Times New Roman" w:hint="eastAsia"/>
          <w:sz w:val="30"/>
          <w:szCs w:val="30"/>
        </w:rPr>
        <w:t>。</w:t>
      </w:r>
    </w:p>
    <w:p w14:paraId="0FC6B0E7" w14:textId="77777777" w:rsidR="006C5999" w:rsidRPr="00FC794E" w:rsidRDefault="006C5999"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2.软件开发标准</w:t>
      </w:r>
    </w:p>
    <w:p w14:paraId="547D5061"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8566 -2001 信息技术 软件生存周期过程</w:t>
      </w:r>
      <w:r>
        <w:rPr>
          <w:rFonts w:ascii="仿宋_GB2312" w:eastAsia="仿宋_GB2312" w:hAnsi="Times New Roman" w:hint="eastAsia"/>
          <w:sz w:val="30"/>
          <w:szCs w:val="30"/>
        </w:rPr>
        <w:t>。</w:t>
      </w:r>
    </w:p>
    <w:p w14:paraId="6681777F"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15853 -1995 软件支持环境</w:t>
      </w:r>
      <w:r>
        <w:rPr>
          <w:rFonts w:ascii="仿宋_GB2312" w:eastAsia="仿宋_GB2312" w:hAnsi="Times New Roman" w:hint="eastAsia"/>
          <w:sz w:val="30"/>
          <w:szCs w:val="30"/>
        </w:rPr>
        <w:t>。</w:t>
      </w:r>
    </w:p>
    <w:p w14:paraId="0FD2304F"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14079 -1993 软件维护指南</w:t>
      </w:r>
      <w:r>
        <w:rPr>
          <w:rFonts w:ascii="仿宋_GB2312" w:eastAsia="仿宋_GB2312" w:hAnsi="Times New Roman" w:hint="eastAsia"/>
          <w:sz w:val="30"/>
          <w:szCs w:val="30"/>
        </w:rPr>
        <w:t>。</w:t>
      </w:r>
    </w:p>
    <w:p w14:paraId="0D941321"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SJ/T 10367-1993(2009)计算机过程控制软件开发规程</w:t>
      </w:r>
      <w:r>
        <w:rPr>
          <w:rFonts w:ascii="仿宋_GB2312" w:eastAsia="仿宋_GB2312" w:hAnsi="Times New Roman" w:hint="eastAsia"/>
          <w:sz w:val="30"/>
          <w:szCs w:val="30"/>
        </w:rPr>
        <w:t>。</w:t>
      </w:r>
    </w:p>
    <w:p w14:paraId="04AE96F5"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17544-1998信息技术 软件包 质量要求和测试</w:t>
      </w:r>
      <w:r>
        <w:rPr>
          <w:rFonts w:ascii="仿宋_GB2312" w:eastAsia="仿宋_GB2312" w:hAnsi="Times New Roman" w:hint="eastAsia"/>
          <w:sz w:val="30"/>
          <w:szCs w:val="30"/>
        </w:rPr>
        <w:t>。</w:t>
      </w:r>
    </w:p>
    <w:p w14:paraId="38E1F0CC"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GB/T 15532-2008 计算机软件测试规范</w:t>
      </w:r>
      <w:r>
        <w:rPr>
          <w:rFonts w:ascii="仿宋_GB2312" w:eastAsia="仿宋_GB2312" w:hAnsi="Times New Roman" w:hint="eastAsia"/>
          <w:sz w:val="30"/>
          <w:szCs w:val="30"/>
        </w:rPr>
        <w:t>。</w:t>
      </w:r>
    </w:p>
    <w:p w14:paraId="4EDF9A00" w14:textId="289807C1" w:rsidR="006C5999" w:rsidRPr="00FC794E" w:rsidRDefault="006C5999" w:rsidP="00AB23EC">
      <w:pPr>
        <w:widowControl/>
        <w:adjustRightInd w:val="0"/>
        <w:snapToGrid w:val="0"/>
        <w:spacing w:line="560" w:lineRule="exact"/>
        <w:ind w:firstLineChars="200" w:firstLine="600"/>
        <w:rPr>
          <w:rFonts w:ascii="仿宋_GB2312" w:eastAsia="仿宋_GB2312" w:hAnsi="仿宋"/>
          <w:kern w:val="0"/>
          <w:sz w:val="30"/>
        </w:rPr>
      </w:pPr>
      <w:r w:rsidRPr="00FC794E">
        <w:rPr>
          <w:rFonts w:ascii="仿宋_GB2312" w:eastAsia="仿宋_GB2312" w:hAnsi="Times New Roman" w:cs="Times New Roman" w:hint="eastAsia"/>
          <w:sz w:val="30"/>
          <w:szCs w:val="30"/>
        </w:rPr>
        <w:t>3.适用多媒体标准</w:t>
      </w:r>
    </w:p>
    <w:p w14:paraId="7323CE4F"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文本：支持富文本编辑</w:t>
      </w:r>
      <w:r>
        <w:rPr>
          <w:rFonts w:ascii="仿宋_GB2312" w:eastAsia="仿宋_GB2312" w:hAnsi="Times New Roman" w:hint="eastAsia"/>
          <w:sz w:val="30"/>
          <w:szCs w:val="30"/>
        </w:rPr>
        <w:t>。</w:t>
      </w:r>
    </w:p>
    <w:p w14:paraId="3FAEA483"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图形图像：支持G</w:t>
      </w:r>
      <w:r w:rsidRPr="00FC794E">
        <w:rPr>
          <w:rFonts w:ascii="仿宋_GB2312" w:eastAsia="仿宋_GB2312" w:hAnsi="Times New Roman"/>
          <w:sz w:val="30"/>
          <w:szCs w:val="30"/>
        </w:rPr>
        <w:t>IF</w:t>
      </w:r>
      <w:r w:rsidRPr="00FC794E">
        <w:rPr>
          <w:rFonts w:ascii="仿宋_GB2312" w:eastAsia="仿宋_GB2312" w:hAnsi="Times New Roman" w:hint="eastAsia"/>
          <w:sz w:val="30"/>
          <w:szCs w:val="30"/>
        </w:rPr>
        <w:t>、P</w:t>
      </w:r>
      <w:r w:rsidRPr="00FC794E">
        <w:rPr>
          <w:rFonts w:ascii="仿宋_GB2312" w:eastAsia="仿宋_GB2312" w:hAnsi="Times New Roman"/>
          <w:sz w:val="30"/>
          <w:szCs w:val="30"/>
        </w:rPr>
        <w:t>NG</w:t>
      </w:r>
      <w:r w:rsidRPr="00FC794E">
        <w:rPr>
          <w:rFonts w:ascii="仿宋_GB2312" w:eastAsia="仿宋_GB2312" w:hAnsi="Times New Roman" w:hint="eastAsia"/>
          <w:sz w:val="30"/>
          <w:szCs w:val="30"/>
        </w:rPr>
        <w:t>、</w:t>
      </w:r>
      <w:r w:rsidRPr="00FC794E">
        <w:rPr>
          <w:rFonts w:ascii="仿宋_GB2312" w:eastAsia="仿宋_GB2312" w:hAnsi="Times New Roman"/>
          <w:sz w:val="30"/>
          <w:szCs w:val="30"/>
        </w:rPr>
        <w:t>JPG</w:t>
      </w:r>
      <w:r w:rsidRPr="00FC794E">
        <w:rPr>
          <w:rFonts w:ascii="仿宋_GB2312" w:eastAsia="仿宋_GB2312" w:hAnsi="Times New Roman" w:hint="eastAsia"/>
          <w:sz w:val="30"/>
          <w:szCs w:val="30"/>
        </w:rPr>
        <w:t>等常见格式，大小不超过300K</w:t>
      </w:r>
      <w:r>
        <w:rPr>
          <w:rFonts w:ascii="仿宋_GB2312" w:eastAsia="仿宋_GB2312" w:hAnsi="Times New Roman" w:hint="eastAsia"/>
          <w:sz w:val="30"/>
          <w:szCs w:val="30"/>
        </w:rPr>
        <w:t>。</w:t>
      </w:r>
    </w:p>
    <w:p w14:paraId="29E9FA27"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动画：支持CSS</w:t>
      </w:r>
      <w:r>
        <w:rPr>
          <w:rFonts w:ascii="仿宋_GB2312" w:eastAsia="仿宋_GB2312" w:hAnsi="Times New Roman" w:hint="eastAsia"/>
          <w:sz w:val="30"/>
          <w:szCs w:val="30"/>
        </w:rPr>
        <w:t>3、</w:t>
      </w:r>
      <w:r w:rsidRPr="00FC794E">
        <w:rPr>
          <w:rFonts w:ascii="仿宋_GB2312" w:eastAsia="仿宋_GB2312" w:hAnsi="Times New Roman" w:hint="eastAsia"/>
          <w:sz w:val="30"/>
          <w:szCs w:val="30"/>
        </w:rPr>
        <w:t>HTML</w:t>
      </w:r>
      <w:r>
        <w:rPr>
          <w:rFonts w:ascii="仿宋_GB2312" w:eastAsia="仿宋_GB2312" w:hAnsi="Times New Roman" w:hint="eastAsia"/>
          <w:sz w:val="30"/>
          <w:szCs w:val="30"/>
        </w:rPr>
        <w:t>5、</w:t>
      </w:r>
      <w:r w:rsidRPr="00FC794E">
        <w:rPr>
          <w:rFonts w:ascii="仿宋_GB2312" w:eastAsia="仿宋_GB2312" w:hAnsi="Times New Roman" w:hint="eastAsia"/>
          <w:sz w:val="30"/>
          <w:szCs w:val="30"/>
        </w:rPr>
        <w:t>JS等实现的动画效果。</w:t>
      </w:r>
    </w:p>
    <w:p w14:paraId="102E655D" w14:textId="77777777" w:rsidR="006C5999" w:rsidRPr="00FC794E"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音频：支持MP3等常见格式，大小不超过3M</w:t>
      </w:r>
      <w:r>
        <w:rPr>
          <w:rFonts w:ascii="仿宋_GB2312" w:eastAsia="仿宋_GB2312" w:hAnsi="Times New Roman" w:hint="eastAsia"/>
          <w:sz w:val="30"/>
          <w:szCs w:val="30"/>
        </w:rPr>
        <w:t>。</w:t>
      </w:r>
    </w:p>
    <w:p w14:paraId="5EF3674B" w14:textId="77777777" w:rsidR="006C5999" w:rsidRPr="006C5999" w:rsidRDefault="006C5999" w:rsidP="00AB23EC">
      <w:pPr>
        <w:pStyle w:val="ac"/>
        <w:widowControl/>
        <w:numPr>
          <w:ilvl w:val="0"/>
          <w:numId w:val="11"/>
        </w:numPr>
        <w:adjustRightInd w:val="0"/>
        <w:snapToGrid w:val="0"/>
        <w:spacing w:line="560" w:lineRule="exact"/>
        <w:ind w:left="0" w:firstLine="600"/>
        <w:rPr>
          <w:rFonts w:ascii="仿宋_GB2312" w:eastAsia="仿宋_GB2312" w:hAnsi="Times New Roman"/>
          <w:sz w:val="30"/>
          <w:szCs w:val="30"/>
        </w:rPr>
      </w:pPr>
      <w:r w:rsidRPr="00FC794E">
        <w:rPr>
          <w:rFonts w:ascii="仿宋_GB2312" w:eastAsia="仿宋_GB2312" w:hAnsi="Times New Roman" w:hint="eastAsia"/>
          <w:sz w:val="30"/>
          <w:szCs w:val="30"/>
        </w:rPr>
        <w:t>视频：</w:t>
      </w:r>
      <w:proofErr w:type="gramStart"/>
      <w:r w:rsidRPr="00FC794E">
        <w:rPr>
          <w:rFonts w:ascii="仿宋_GB2312" w:eastAsia="仿宋_GB2312" w:hAnsi="Times New Roman" w:hint="eastAsia"/>
          <w:sz w:val="30"/>
          <w:szCs w:val="30"/>
        </w:rPr>
        <w:t>支持腾讯视频</w:t>
      </w:r>
      <w:proofErr w:type="gramEnd"/>
      <w:r w:rsidRPr="00FC794E">
        <w:rPr>
          <w:rFonts w:ascii="仿宋_GB2312" w:eastAsia="仿宋_GB2312" w:hAnsi="Times New Roman" w:hint="eastAsia"/>
          <w:sz w:val="30"/>
          <w:szCs w:val="30"/>
        </w:rPr>
        <w:t>、优酷</w:t>
      </w:r>
      <w:proofErr w:type="gramStart"/>
      <w:r w:rsidRPr="00FC794E">
        <w:rPr>
          <w:rFonts w:ascii="仿宋_GB2312" w:eastAsia="仿宋_GB2312" w:hAnsi="Times New Roman" w:hint="eastAsia"/>
          <w:sz w:val="30"/>
          <w:szCs w:val="30"/>
        </w:rPr>
        <w:t>视频等流媒体</w:t>
      </w:r>
      <w:proofErr w:type="gramEnd"/>
      <w:r w:rsidRPr="00FC794E">
        <w:rPr>
          <w:rFonts w:ascii="仿宋_GB2312" w:eastAsia="仿宋_GB2312" w:hAnsi="Times New Roman" w:hint="eastAsia"/>
          <w:sz w:val="30"/>
          <w:szCs w:val="30"/>
        </w:rPr>
        <w:t>视频播放</w:t>
      </w:r>
      <w:r>
        <w:rPr>
          <w:rFonts w:ascii="仿宋_GB2312" w:eastAsia="仿宋_GB2312" w:hAnsi="Times New Roman" w:hint="eastAsia"/>
          <w:sz w:val="30"/>
          <w:szCs w:val="30"/>
        </w:rPr>
        <w:t>。</w:t>
      </w:r>
    </w:p>
    <w:p w14:paraId="3ACE7F2A"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77" w:name="_Toc492640208"/>
      <w:r w:rsidRPr="00866CD3">
        <w:rPr>
          <w:rFonts w:ascii="Arial Narrow" w:eastAsia="仿宋_GB2312" w:hAnsi="Arial Narrow" w:cs="Arial" w:hint="eastAsia"/>
          <w:bCs w:val="0"/>
          <w:sz w:val="30"/>
          <w:szCs w:val="30"/>
        </w:rPr>
        <w:t>十三、建议使用的比赛器材、技术平台和场地要求</w:t>
      </w:r>
      <w:bookmarkEnd w:id="77"/>
    </w:p>
    <w:p w14:paraId="1EF13CB6" w14:textId="7C5E2CB6" w:rsidR="002C2181" w:rsidRPr="00C17627" w:rsidRDefault="00866CD3" w:rsidP="00AB23EC">
      <w:pPr>
        <w:pStyle w:val="3"/>
        <w:spacing w:before="0" w:after="0" w:line="560" w:lineRule="exact"/>
        <w:rPr>
          <w:rFonts w:ascii="仿宋_GB2312" w:eastAsia="仿宋_GB2312" w:hAnsi="Times New Roman" w:cs="Times New Roman"/>
          <w:b w:val="0"/>
          <w:bCs w:val="0"/>
          <w:sz w:val="30"/>
          <w:szCs w:val="30"/>
        </w:rPr>
      </w:pPr>
      <w:bookmarkStart w:id="78" w:name="_Toc492640209"/>
      <w:r>
        <w:rPr>
          <w:rFonts w:ascii="仿宋_GB2312" w:eastAsia="仿宋_GB2312" w:hAnsi="Times New Roman" w:cs="Times New Roman" w:hint="eastAsia"/>
          <w:b w:val="0"/>
          <w:bCs w:val="0"/>
          <w:sz w:val="30"/>
          <w:szCs w:val="30"/>
        </w:rPr>
        <w:t>（一）比赛器材</w:t>
      </w:r>
      <w:bookmarkEnd w:id="78"/>
    </w:p>
    <w:p w14:paraId="1158BE20" w14:textId="6EBF8A99" w:rsidR="002C2181" w:rsidRPr="00FC794E" w:rsidRDefault="00074B70" w:rsidP="00AB23EC">
      <w:pPr>
        <w:widowControl/>
        <w:adjustRightInd w:val="0"/>
        <w:snapToGrid w:val="0"/>
        <w:spacing w:line="560" w:lineRule="exact"/>
        <w:ind w:firstLineChars="200" w:firstLine="600"/>
        <w:rPr>
          <w:rFonts w:ascii="仿宋_GB2312" w:eastAsia="仿宋_GB2312" w:hAnsi="仿宋"/>
          <w:kern w:val="0"/>
          <w:sz w:val="30"/>
        </w:rPr>
      </w:pPr>
      <w:r>
        <w:rPr>
          <w:rFonts w:ascii="仿宋_GB2312" w:eastAsia="仿宋_GB2312" w:hAnsi="Times New Roman" w:cs="Times New Roman" w:hint="eastAsia"/>
          <w:sz w:val="30"/>
          <w:szCs w:val="30"/>
        </w:rPr>
        <w:t>1</w:t>
      </w:r>
      <w:r w:rsidR="002C2181" w:rsidRPr="00FC794E">
        <w:rPr>
          <w:rFonts w:ascii="仿宋_GB2312" w:eastAsia="仿宋_GB2312" w:hAnsi="Times New Roman" w:cs="Times New Roman" w:hint="eastAsia"/>
          <w:sz w:val="30"/>
          <w:szCs w:val="30"/>
        </w:rPr>
        <w:t>.</w:t>
      </w:r>
      <w:r>
        <w:rPr>
          <w:rFonts w:ascii="仿宋_GB2312" w:eastAsia="仿宋_GB2312" w:hAnsi="Times New Roman" w:cs="Times New Roman" w:hint="eastAsia"/>
          <w:sz w:val="30"/>
          <w:szCs w:val="30"/>
        </w:rPr>
        <w:t>参考</w:t>
      </w:r>
      <w:r w:rsidR="002C2181" w:rsidRPr="00FC794E">
        <w:rPr>
          <w:rFonts w:ascii="仿宋_GB2312" w:eastAsia="仿宋_GB2312" w:hAnsi="Times New Roman" w:cs="Times New Roman" w:hint="eastAsia"/>
          <w:sz w:val="30"/>
          <w:szCs w:val="30"/>
        </w:rPr>
        <w:t>计算机软硬件配置</w:t>
      </w:r>
    </w:p>
    <w:p w14:paraId="14828D45"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仿宋"/>
          <w:kern w:val="0"/>
          <w:sz w:val="30"/>
        </w:rPr>
      </w:pPr>
      <w:r>
        <w:rPr>
          <w:rFonts w:ascii="仿宋_GB2312" w:eastAsia="仿宋_GB2312" w:hAnsi="Times New Roman" w:cs="Times New Roman" w:hint="eastAsia"/>
          <w:sz w:val="30"/>
          <w:szCs w:val="30"/>
        </w:rPr>
        <w:t>（1）</w:t>
      </w:r>
      <w:r w:rsidRPr="00FC794E">
        <w:rPr>
          <w:rFonts w:ascii="仿宋_GB2312" w:eastAsia="仿宋_GB2312" w:hAnsi="Times New Roman" w:cs="Times New Roman" w:hint="eastAsia"/>
          <w:sz w:val="30"/>
          <w:szCs w:val="30"/>
        </w:rPr>
        <w:t>服务器</w:t>
      </w:r>
      <w:r w:rsidRPr="00FC794E">
        <w:rPr>
          <w:rFonts w:ascii="仿宋_GB2312" w:eastAsia="仿宋_GB2312" w:hAnsi="Times New Roman" w:hint="eastAsia"/>
          <w:sz w:val="30"/>
          <w:szCs w:val="30"/>
        </w:rPr>
        <w:t>：</w:t>
      </w:r>
    </w:p>
    <w:p w14:paraId="6F725A05"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lastRenderedPageBreak/>
        <w:t>CPU：4核</w:t>
      </w:r>
    </w:p>
    <w:p w14:paraId="10F45660"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内存：8G</w:t>
      </w:r>
    </w:p>
    <w:p w14:paraId="08A24B5D"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数据盘：500G</w:t>
      </w:r>
    </w:p>
    <w:p w14:paraId="5531E1E3"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操作系统：Windows Server 2012 标准版64位</w:t>
      </w:r>
    </w:p>
    <w:p w14:paraId="75B396A8" w14:textId="453502D2" w:rsidR="002C2181" w:rsidRPr="00FC794E" w:rsidRDefault="002C2181" w:rsidP="00AB23EC">
      <w:pPr>
        <w:widowControl/>
        <w:adjustRightInd w:val="0"/>
        <w:snapToGrid w:val="0"/>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（2）</w:t>
      </w:r>
      <w:r w:rsidR="00074B70">
        <w:rPr>
          <w:rFonts w:ascii="仿宋_GB2312" w:eastAsia="仿宋_GB2312" w:hAnsi="Times New Roman" w:hint="eastAsia"/>
          <w:sz w:val="30"/>
          <w:szCs w:val="30"/>
        </w:rPr>
        <w:t>参考</w:t>
      </w:r>
      <w:r w:rsidRPr="00FC794E">
        <w:rPr>
          <w:rFonts w:ascii="仿宋_GB2312" w:eastAsia="仿宋_GB2312" w:hAnsi="Times New Roman" w:hint="eastAsia"/>
          <w:sz w:val="30"/>
          <w:szCs w:val="30"/>
        </w:rPr>
        <w:t>比赛选手</w:t>
      </w:r>
      <w:r w:rsidRPr="00FC794E">
        <w:rPr>
          <w:rFonts w:ascii="仿宋_GB2312" w:eastAsia="仿宋_GB2312" w:hAnsi="Times New Roman" w:cs="Times New Roman" w:hint="eastAsia"/>
          <w:sz w:val="30"/>
          <w:szCs w:val="30"/>
        </w:rPr>
        <w:t>PC</w:t>
      </w:r>
      <w:r w:rsidRPr="00FC794E">
        <w:rPr>
          <w:rFonts w:ascii="仿宋_GB2312" w:eastAsia="仿宋_GB2312" w:hAnsi="Times New Roman" w:hint="eastAsia"/>
          <w:sz w:val="30"/>
          <w:szCs w:val="30"/>
        </w:rPr>
        <w:t>机环境</w:t>
      </w:r>
    </w:p>
    <w:p w14:paraId="05A79908" w14:textId="77777777" w:rsidR="002C2181" w:rsidRPr="00B72060" w:rsidRDefault="002C2181" w:rsidP="00AB23EC">
      <w:pPr>
        <w:widowControl/>
        <w:adjustRightInd w:val="0"/>
        <w:snapToGrid w:val="0"/>
        <w:spacing w:line="560" w:lineRule="exact"/>
        <w:ind w:firstLineChars="200" w:firstLine="600"/>
        <w:rPr>
          <w:rFonts w:ascii="仿宋_GB2312" w:eastAsia="仿宋_GB2312" w:hAnsi="Times New Roman"/>
          <w:sz w:val="30"/>
          <w:szCs w:val="30"/>
          <w:lang w:val="it-IT"/>
        </w:rPr>
      </w:pPr>
      <w:r>
        <w:rPr>
          <w:rFonts w:ascii="仿宋_GB2312" w:eastAsia="仿宋_GB2312" w:hAnsi="Times New Roman"/>
          <w:sz w:val="30"/>
          <w:szCs w:val="30"/>
        </w:rPr>
        <w:fldChar w:fldCharType="begin"/>
      </w:r>
      <w:r w:rsidRPr="00B72060">
        <w:rPr>
          <w:rFonts w:ascii="仿宋_GB2312" w:eastAsia="仿宋_GB2312" w:hAnsi="Times New Roman"/>
          <w:sz w:val="30"/>
          <w:szCs w:val="30"/>
          <w:lang w:val="it-IT"/>
        </w:rPr>
        <w:instrText xml:space="preserve"> </w:instrText>
      </w:r>
      <w:r w:rsidRPr="00B72060">
        <w:rPr>
          <w:rFonts w:ascii="仿宋_GB2312" w:eastAsia="仿宋_GB2312" w:hAnsi="Times New Roman" w:hint="eastAsia"/>
          <w:sz w:val="30"/>
          <w:szCs w:val="30"/>
          <w:lang w:val="it-IT"/>
        </w:rPr>
        <w:instrText>eq \o\ac(</w:instrText>
      </w:r>
      <w:r w:rsidRPr="00B72060">
        <w:rPr>
          <w:rFonts w:ascii="仿宋_GB2312" w:eastAsia="仿宋_GB2312" w:hAnsi="Times New Roman" w:hint="eastAsia"/>
          <w:position w:val="-6"/>
          <w:sz w:val="45"/>
          <w:szCs w:val="30"/>
          <w:lang w:val="it-IT"/>
        </w:rPr>
        <w:instrText>○</w:instrText>
      </w:r>
      <w:r w:rsidRPr="00B72060">
        <w:rPr>
          <w:rFonts w:ascii="仿宋_GB2312" w:eastAsia="仿宋_GB2312" w:hAnsi="Times New Roman" w:hint="eastAsia"/>
          <w:sz w:val="30"/>
          <w:szCs w:val="30"/>
          <w:lang w:val="it-IT"/>
        </w:rPr>
        <w:instrText>,1)</w:instrText>
      </w:r>
      <w:r>
        <w:rPr>
          <w:rFonts w:ascii="仿宋_GB2312" w:eastAsia="仿宋_GB2312" w:hAnsi="Times New Roman"/>
          <w:sz w:val="30"/>
          <w:szCs w:val="30"/>
        </w:rPr>
        <w:fldChar w:fldCharType="end"/>
      </w:r>
      <w:r w:rsidRPr="00FC794E">
        <w:rPr>
          <w:rFonts w:ascii="仿宋_GB2312" w:eastAsia="仿宋_GB2312" w:hAnsi="Times New Roman" w:hint="eastAsia"/>
          <w:sz w:val="30"/>
          <w:szCs w:val="30"/>
        </w:rPr>
        <w:t>硬件</w:t>
      </w:r>
    </w:p>
    <w:p w14:paraId="09A66DE6" w14:textId="77777777" w:rsidR="002C2181" w:rsidRPr="00B72060"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lang w:val="it-IT"/>
        </w:rPr>
      </w:pPr>
      <w:r w:rsidRPr="00B72060">
        <w:rPr>
          <w:rFonts w:ascii="仿宋_GB2312" w:eastAsia="仿宋_GB2312" w:hAnsi="Times New Roman" w:cs="Times New Roman" w:hint="eastAsia"/>
          <w:sz w:val="30"/>
          <w:szCs w:val="30"/>
          <w:lang w:val="it-IT"/>
        </w:rPr>
        <w:t>CPU：Intel Core I3</w:t>
      </w:r>
    </w:p>
    <w:p w14:paraId="50D2C78D"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内存：4G</w:t>
      </w:r>
    </w:p>
    <w:p w14:paraId="413E5280"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显卡：1G</w:t>
      </w:r>
    </w:p>
    <w:p w14:paraId="0EEFD005"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硬盘：100G以上</w:t>
      </w:r>
    </w:p>
    <w:p w14:paraId="210C094A"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内置声卡、网卡</w:t>
      </w:r>
    </w:p>
    <w:p w14:paraId="65CD1B92"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仿宋"/>
          <w:sz w:val="30"/>
        </w:rPr>
      </w:pPr>
      <w:r w:rsidRPr="00FC794E">
        <w:rPr>
          <w:rFonts w:ascii="仿宋_GB2312" w:eastAsia="仿宋_GB2312" w:hAnsi="Times New Roman" w:cs="Times New Roman" w:hint="eastAsia"/>
          <w:sz w:val="30"/>
          <w:szCs w:val="30"/>
        </w:rPr>
        <w:t>立体声耳麦</w:t>
      </w:r>
    </w:p>
    <w:p w14:paraId="08A79904"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fldChar w:fldCharType="begin"/>
      </w:r>
      <w:r>
        <w:rPr>
          <w:rFonts w:ascii="仿宋_GB2312" w:eastAsia="仿宋_GB2312" w:hAnsi="Times New Roman"/>
          <w:sz w:val="30"/>
          <w:szCs w:val="30"/>
        </w:rPr>
        <w:instrText xml:space="preserve"> </w:instrText>
      </w:r>
      <w:r>
        <w:rPr>
          <w:rFonts w:ascii="仿宋_GB2312" w:eastAsia="仿宋_GB2312" w:hAnsi="Times New Roman" w:hint="eastAsia"/>
          <w:sz w:val="30"/>
          <w:szCs w:val="30"/>
        </w:rPr>
        <w:instrText>eq \o\ac(</w:instrText>
      </w:r>
      <w:r w:rsidRPr="002C2181">
        <w:rPr>
          <w:rFonts w:ascii="仿宋_GB2312" w:eastAsia="仿宋_GB2312" w:hAnsi="Times New Roman" w:hint="eastAsia"/>
          <w:position w:val="-6"/>
          <w:sz w:val="45"/>
          <w:szCs w:val="30"/>
        </w:rPr>
        <w:instrText>○</w:instrText>
      </w:r>
      <w:r>
        <w:rPr>
          <w:rFonts w:ascii="仿宋_GB2312" w:eastAsia="仿宋_GB2312" w:hAnsi="Times New Roman" w:hint="eastAsia"/>
          <w:sz w:val="30"/>
          <w:szCs w:val="30"/>
        </w:rPr>
        <w:instrText>,2)</w:instrText>
      </w:r>
      <w:r>
        <w:rPr>
          <w:rFonts w:ascii="仿宋_GB2312" w:eastAsia="仿宋_GB2312" w:hAnsi="Times New Roman"/>
          <w:sz w:val="30"/>
          <w:szCs w:val="30"/>
        </w:rPr>
        <w:fldChar w:fldCharType="end"/>
      </w:r>
      <w:r w:rsidRPr="00FC794E">
        <w:rPr>
          <w:rFonts w:ascii="仿宋_GB2312" w:eastAsia="仿宋_GB2312" w:hAnsi="Times New Roman" w:hint="eastAsia"/>
          <w:sz w:val="30"/>
          <w:szCs w:val="30"/>
        </w:rPr>
        <w:t>软件</w:t>
      </w:r>
    </w:p>
    <w:p w14:paraId="20A5F44A"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 xml:space="preserve">Windows7  64位 </w:t>
      </w:r>
    </w:p>
    <w:p w14:paraId="19997973" w14:textId="715ADD77" w:rsidR="002C2181" w:rsidRPr="00FC794E" w:rsidRDefault="00DE7A2A"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DE7A2A">
        <w:rPr>
          <w:rFonts w:ascii="仿宋_GB2312" w:eastAsia="仿宋_GB2312" w:hAnsi="Times New Roman" w:cs="Times New Roman"/>
          <w:sz w:val="30"/>
          <w:szCs w:val="30"/>
        </w:rPr>
        <w:t>Microsoft</w:t>
      </w:r>
      <w:r w:rsidRPr="00DE7A2A">
        <w:rPr>
          <w:rFonts w:ascii="仿宋_GB2312" w:eastAsia="仿宋_GB2312" w:hAnsi="Times New Roman" w:cs="Times New Roman" w:hint="eastAsia"/>
          <w:sz w:val="30"/>
          <w:szCs w:val="30"/>
        </w:rPr>
        <w:t xml:space="preserve"> </w:t>
      </w:r>
      <w:r w:rsidR="002C2181" w:rsidRPr="00FC794E">
        <w:rPr>
          <w:rFonts w:ascii="仿宋_GB2312" w:eastAsia="仿宋_GB2312" w:hAnsi="Times New Roman" w:cs="Times New Roman" w:hint="eastAsia"/>
          <w:sz w:val="30"/>
          <w:szCs w:val="30"/>
        </w:rPr>
        <w:t xml:space="preserve">Office 2010 </w:t>
      </w:r>
    </w:p>
    <w:p w14:paraId="2FD4FDF4"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proofErr w:type="gramStart"/>
      <w:r w:rsidRPr="00FC794E">
        <w:rPr>
          <w:rFonts w:ascii="仿宋_GB2312" w:eastAsia="仿宋_GB2312" w:hAnsi="Times New Roman" w:cs="Times New Roman" w:hint="eastAsia"/>
          <w:sz w:val="30"/>
          <w:szCs w:val="30"/>
        </w:rPr>
        <w:t>谷歌浏览器</w:t>
      </w:r>
      <w:proofErr w:type="gramEnd"/>
      <w:r w:rsidRPr="00FC794E">
        <w:rPr>
          <w:rFonts w:ascii="仿宋_GB2312" w:eastAsia="仿宋_GB2312" w:hAnsi="Times New Roman" w:cs="Times New Roman" w:hint="eastAsia"/>
          <w:sz w:val="30"/>
          <w:szCs w:val="30"/>
        </w:rPr>
        <w:t xml:space="preserve"> （建议最新版本）</w:t>
      </w:r>
    </w:p>
    <w:p w14:paraId="191F56EE"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火狐浏览器（建议最新版本）</w:t>
      </w:r>
    </w:p>
    <w:p w14:paraId="6256A168"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Adobe Flash Player （建议最新版本）for Firefox</w:t>
      </w:r>
    </w:p>
    <w:p w14:paraId="307AEE6B"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Adobe Photoshop CS6 （试用版30天）</w:t>
      </w:r>
    </w:p>
    <w:p w14:paraId="77195E54"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Adobe Illustrator CS6（试用版30天）</w:t>
      </w:r>
    </w:p>
    <w:p w14:paraId="2344A617"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Adobe flash CS6 （试用版30天）</w:t>
      </w:r>
    </w:p>
    <w:p w14:paraId="1BA497A6"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Adobe Dreamweaver CS6 （试用版30天）</w:t>
      </w:r>
    </w:p>
    <w:p w14:paraId="145A863C" w14:textId="77777777" w:rsidR="002C2181" w:rsidRPr="00FC794E" w:rsidRDefault="002C2181" w:rsidP="00AB23EC">
      <w:pPr>
        <w:widowControl/>
        <w:adjustRightInd w:val="0"/>
        <w:snapToGrid w:val="0"/>
        <w:spacing w:line="560" w:lineRule="exact"/>
        <w:ind w:firstLineChars="200" w:firstLine="600"/>
        <w:rPr>
          <w:rFonts w:ascii="仿宋_GB2312" w:eastAsia="仿宋_GB2312" w:hAnsi="Times New Roman"/>
          <w:sz w:val="30"/>
          <w:szCs w:val="30"/>
        </w:rPr>
      </w:pPr>
      <w:r>
        <w:rPr>
          <w:rFonts w:ascii="仿宋_GB2312" w:eastAsia="仿宋_GB2312" w:hAnsi="Times New Roman"/>
          <w:sz w:val="30"/>
          <w:szCs w:val="30"/>
        </w:rPr>
        <w:fldChar w:fldCharType="begin"/>
      </w:r>
      <w:r>
        <w:rPr>
          <w:rFonts w:ascii="仿宋_GB2312" w:eastAsia="仿宋_GB2312" w:hAnsi="Times New Roman"/>
          <w:sz w:val="30"/>
          <w:szCs w:val="30"/>
        </w:rPr>
        <w:instrText xml:space="preserve"> </w:instrText>
      </w:r>
      <w:r>
        <w:rPr>
          <w:rFonts w:ascii="仿宋_GB2312" w:eastAsia="仿宋_GB2312" w:hAnsi="Times New Roman" w:hint="eastAsia"/>
          <w:sz w:val="30"/>
          <w:szCs w:val="30"/>
        </w:rPr>
        <w:instrText>eq \o\ac(</w:instrText>
      </w:r>
      <w:r w:rsidRPr="002C2181">
        <w:rPr>
          <w:rFonts w:ascii="仿宋_GB2312" w:eastAsia="仿宋_GB2312" w:hAnsi="Times New Roman" w:hint="eastAsia"/>
          <w:position w:val="-6"/>
          <w:sz w:val="45"/>
          <w:szCs w:val="30"/>
        </w:rPr>
        <w:instrText>○</w:instrText>
      </w:r>
      <w:r>
        <w:rPr>
          <w:rFonts w:ascii="仿宋_GB2312" w:eastAsia="仿宋_GB2312" w:hAnsi="Times New Roman" w:hint="eastAsia"/>
          <w:sz w:val="30"/>
          <w:szCs w:val="30"/>
        </w:rPr>
        <w:instrText>,3)</w:instrText>
      </w:r>
      <w:r>
        <w:rPr>
          <w:rFonts w:ascii="仿宋_GB2312" w:eastAsia="仿宋_GB2312" w:hAnsi="Times New Roman"/>
          <w:sz w:val="30"/>
          <w:szCs w:val="30"/>
        </w:rPr>
        <w:fldChar w:fldCharType="end"/>
      </w:r>
      <w:r w:rsidRPr="00FC794E">
        <w:rPr>
          <w:rFonts w:ascii="仿宋_GB2312" w:eastAsia="仿宋_GB2312" w:hAnsi="Times New Roman" w:hint="eastAsia"/>
          <w:sz w:val="30"/>
          <w:szCs w:val="30"/>
        </w:rPr>
        <w:t>网络环境</w:t>
      </w:r>
    </w:p>
    <w:p w14:paraId="6FDC77D9" w14:textId="5F8C4402" w:rsidR="002C2181" w:rsidRPr="00FC794E"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每间赛场分别部署局域网络</w:t>
      </w:r>
    </w:p>
    <w:p w14:paraId="19A3B520" w14:textId="067B40E3" w:rsidR="00222143" w:rsidRPr="00C17627" w:rsidRDefault="00C17627" w:rsidP="00AB23EC">
      <w:pPr>
        <w:pStyle w:val="3"/>
        <w:spacing w:before="0" w:after="0" w:line="560" w:lineRule="exact"/>
        <w:rPr>
          <w:rFonts w:ascii="仿宋_GB2312" w:eastAsia="仿宋_GB2312" w:hAnsi="Times New Roman" w:cs="Times New Roman"/>
          <w:b w:val="0"/>
          <w:bCs w:val="0"/>
          <w:sz w:val="30"/>
          <w:szCs w:val="30"/>
        </w:rPr>
      </w:pPr>
      <w:bookmarkStart w:id="79" w:name="_Toc492640210"/>
      <w:r>
        <w:rPr>
          <w:rFonts w:ascii="仿宋_GB2312" w:eastAsia="仿宋_GB2312" w:hAnsi="Times New Roman" w:cs="Times New Roman" w:hint="eastAsia"/>
          <w:b w:val="0"/>
          <w:bCs w:val="0"/>
          <w:sz w:val="30"/>
          <w:szCs w:val="30"/>
        </w:rPr>
        <w:lastRenderedPageBreak/>
        <w:t>（二）</w:t>
      </w:r>
      <w:r w:rsidR="00074B70" w:rsidRPr="00C17627">
        <w:rPr>
          <w:rFonts w:ascii="仿宋_GB2312" w:eastAsia="仿宋_GB2312" w:hAnsi="Times New Roman" w:cs="Times New Roman" w:hint="eastAsia"/>
          <w:b w:val="0"/>
          <w:bCs w:val="0"/>
          <w:sz w:val="30"/>
          <w:szCs w:val="30"/>
        </w:rPr>
        <w:t>参考</w:t>
      </w:r>
      <w:r w:rsidR="002C2181" w:rsidRPr="00C17627">
        <w:rPr>
          <w:rFonts w:ascii="仿宋_GB2312" w:eastAsia="仿宋_GB2312" w:hAnsi="Times New Roman" w:cs="Times New Roman" w:hint="eastAsia"/>
          <w:b w:val="0"/>
          <w:bCs w:val="0"/>
          <w:sz w:val="30"/>
          <w:szCs w:val="30"/>
        </w:rPr>
        <w:t>技术平台</w:t>
      </w:r>
      <w:bookmarkEnd w:id="79"/>
    </w:p>
    <w:p w14:paraId="7ECD4D17" w14:textId="636235B7" w:rsidR="00074B70" w:rsidRPr="00074B70" w:rsidRDefault="00074B70" w:rsidP="00AA5308">
      <w:pPr>
        <w:widowControl/>
        <w:adjustRightInd w:val="0"/>
        <w:snapToGrid w:val="0"/>
        <w:spacing w:line="560" w:lineRule="exact"/>
        <w:ind w:firstLineChars="200" w:firstLine="600"/>
        <w:rPr>
          <w:rFonts w:ascii="Arial Narrow" w:eastAsia="仿宋_GB2312" w:hAnsi="Arial Narrow" w:cs="Arial"/>
          <w:color w:val="000000" w:themeColor="text1"/>
          <w:sz w:val="30"/>
          <w:szCs w:val="30"/>
        </w:rPr>
      </w:pPr>
      <w:r w:rsidRPr="00074B70">
        <w:rPr>
          <w:rFonts w:ascii="Arial Narrow" w:eastAsia="仿宋_GB2312" w:hAnsi="Arial Narrow" w:cs="Arial" w:hint="eastAsia"/>
          <w:color w:val="000000" w:themeColor="text1"/>
          <w:sz w:val="30"/>
          <w:szCs w:val="30"/>
        </w:rPr>
        <w:t>方案</w:t>
      </w:r>
      <w:proofErr w:type="gramStart"/>
      <w:r w:rsidRPr="00074B70">
        <w:rPr>
          <w:rFonts w:ascii="Arial Narrow" w:eastAsia="仿宋_GB2312" w:hAnsi="Arial Narrow" w:cs="Arial" w:hint="eastAsia"/>
          <w:color w:val="000000" w:themeColor="text1"/>
          <w:sz w:val="30"/>
          <w:szCs w:val="30"/>
        </w:rPr>
        <w:t>一</w:t>
      </w:r>
      <w:proofErr w:type="gramEnd"/>
      <w:r w:rsidRPr="00074B70">
        <w:rPr>
          <w:rFonts w:ascii="Arial Narrow" w:eastAsia="仿宋_GB2312" w:hAnsi="Arial Narrow" w:cs="Arial" w:hint="eastAsia"/>
          <w:color w:val="000000" w:themeColor="text1"/>
          <w:sz w:val="30"/>
          <w:szCs w:val="30"/>
        </w:rPr>
        <w:t>：拟</w:t>
      </w:r>
      <w:r w:rsidRPr="00AA5308">
        <w:rPr>
          <w:rFonts w:ascii="仿宋_GB2312" w:eastAsia="仿宋_GB2312" w:hAnsi="Times New Roman" w:cs="Times New Roman" w:hint="eastAsia"/>
          <w:sz w:val="30"/>
          <w:szCs w:val="30"/>
        </w:rPr>
        <w:t>采用</w:t>
      </w:r>
      <w:r w:rsidR="00DE7A2A">
        <w:rPr>
          <w:rFonts w:ascii="Arial Narrow" w:eastAsia="仿宋_GB2312" w:hAnsi="Arial Narrow" w:cs="Arial"/>
          <w:color w:val="000000" w:themeColor="text1"/>
          <w:sz w:val="30"/>
          <w:szCs w:val="30"/>
        </w:rPr>
        <w:t>WIZ</w:t>
      </w:r>
      <w:r w:rsidR="00AF7DF8">
        <w:rPr>
          <w:rFonts w:ascii="Arial Narrow" w:eastAsia="仿宋_GB2312" w:hAnsi="Arial Narrow" w:cs="Arial" w:hint="eastAsia"/>
          <w:color w:val="000000" w:themeColor="text1"/>
          <w:sz w:val="30"/>
          <w:szCs w:val="30"/>
        </w:rPr>
        <w:t>I-</w:t>
      </w:r>
      <w:r w:rsidR="00244E5F" w:rsidRPr="00244E5F">
        <w:rPr>
          <w:rFonts w:ascii="Arial Narrow" w:eastAsia="仿宋_GB2312" w:hAnsi="Arial Narrow" w:cs="Arial" w:hint="eastAsia"/>
          <w:color w:val="000000" w:themeColor="text1"/>
          <w:sz w:val="30"/>
          <w:szCs w:val="30"/>
        </w:rPr>
        <w:t>微网站设计</w:t>
      </w:r>
      <w:r w:rsidR="00B66F35">
        <w:rPr>
          <w:rFonts w:ascii="Arial Narrow" w:eastAsia="仿宋_GB2312" w:hAnsi="Arial Narrow" w:cs="Arial" w:hint="eastAsia"/>
          <w:color w:val="000000" w:themeColor="text1"/>
          <w:sz w:val="30"/>
          <w:szCs w:val="30"/>
        </w:rPr>
        <w:t>与</w:t>
      </w:r>
      <w:r w:rsidR="00244E5F" w:rsidRPr="00244E5F">
        <w:rPr>
          <w:rFonts w:ascii="Arial Narrow" w:eastAsia="仿宋_GB2312" w:hAnsi="Arial Narrow" w:cs="Arial" w:hint="eastAsia"/>
          <w:color w:val="000000" w:themeColor="text1"/>
          <w:sz w:val="30"/>
          <w:szCs w:val="30"/>
        </w:rPr>
        <w:t>开发</w:t>
      </w:r>
      <w:r w:rsidR="00244E5F">
        <w:rPr>
          <w:rFonts w:ascii="Arial Narrow" w:eastAsia="仿宋_GB2312" w:hAnsi="Arial Narrow" w:cs="Arial" w:hint="eastAsia"/>
          <w:color w:val="000000" w:themeColor="text1"/>
          <w:sz w:val="30"/>
          <w:szCs w:val="30"/>
        </w:rPr>
        <w:t>平台</w:t>
      </w:r>
    </w:p>
    <w:p w14:paraId="25137992" w14:textId="11D12274" w:rsidR="00074B70" w:rsidRPr="00074B70" w:rsidRDefault="00074B70" w:rsidP="00AA5308">
      <w:pPr>
        <w:widowControl/>
        <w:adjustRightInd w:val="0"/>
        <w:snapToGrid w:val="0"/>
        <w:spacing w:line="560" w:lineRule="exact"/>
        <w:ind w:firstLineChars="200" w:firstLine="600"/>
        <w:rPr>
          <w:rFonts w:ascii="Arial Narrow" w:eastAsia="仿宋_GB2312" w:hAnsi="Arial Narrow" w:cs="Arial"/>
          <w:color w:val="000000" w:themeColor="text1"/>
          <w:sz w:val="30"/>
          <w:szCs w:val="30"/>
        </w:rPr>
      </w:pPr>
      <w:r w:rsidRPr="00074B70">
        <w:rPr>
          <w:rFonts w:ascii="Arial Narrow" w:eastAsia="仿宋_GB2312" w:hAnsi="Arial Narrow" w:cs="Arial" w:hint="eastAsia"/>
          <w:color w:val="000000" w:themeColor="text1"/>
          <w:sz w:val="30"/>
          <w:szCs w:val="30"/>
        </w:rPr>
        <w:t>方案二：拟采用</w:t>
      </w:r>
      <w:r w:rsidR="00DE7A2A">
        <w:rPr>
          <w:rFonts w:ascii="Arial Narrow" w:eastAsia="仿宋_GB2312" w:hAnsi="Arial Narrow" w:cs="Arial"/>
          <w:color w:val="000000" w:themeColor="text1"/>
          <w:sz w:val="30"/>
          <w:szCs w:val="30"/>
        </w:rPr>
        <w:t xml:space="preserve">  ZR-</w:t>
      </w:r>
      <w:r w:rsidR="00DE7A2A" w:rsidRPr="00244E5F">
        <w:rPr>
          <w:rFonts w:ascii="Arial Narrow" w:eastAsia="仿宋_GB2312" w:hAnsi="Arial Narrow" w:cs="Arial" w:hint="eastAsia"/>
          <w:color w:val="000000" w:themeColor="text1"/>
          <w:sz w:val="30"/>
          <w:szCs w:val="30"/>
        </w:rPr>
        <w:t>微网站设计</w:t>
      </w:r>
      <w:r w:rsidR="00B66F35">
        <w:rPr>
          <w:rFonts w:ascii="Arial Narrow" w:eastAsia="仿宋_GB2312" w:hAnsi="Arial Narrow" w:cs="Arial" w:hint="eastAsia"/>
          <w:color w:val="000000" w:themeColor="text1"/>
          <w:sz w:val="30"/>
          <w:szCs w:val="30"/>
        </w:rPr>
        <w:t>与</w:t>
      </w:r>
      <w:r w:rsidR="00DE7A2A" w:rsidRPr="00244E5F">
        <w:rPr>
          <w:rFonts w:ascii="Arial Narrow" w:eastAsia="仿宋_GB2312" w:hAnsi="Arial Narrow" w:cs="Arial" w:hint="eastAsia"/>
          <w:color w:val="000000" w:themeColor="text1"/>
          <w:sz w:val="30"/>
          <w:szCs w:val="30"/>
        </w:rPr>
        <w:t>开发</w:t>
      </w:r>
      <w:r w:rsidR="00DE7A2A">
        <w:rPr>
          <w:rFonts w:ascii="Arial Narrow" w:eastAsia="仿宋_GB2312" w:hAnsi="Arial Narrow" w:cs="Arial" w:hint="eastAsia"/>
          <w:color w:val="000000" w:themeColor="text1"/>
          <w:sz w:val="30"/>
          <w:szCs w:val="30"/>
        </w:rPr>
        <w:t>平台</w:t>
      </w:r>
    </w:p>
    <w:p w14:paraId="2CF458A8" w14:textId="110A41C6" w:rsidR="00074B70" w:rsidRPr="0037140E" w:rsidRDefault="00074B70" w:rsidP="00AA5308">
      <w:pPr>
        <w:widowControl/>
        <w:adjustRightInd w:val="0"/>
        <w:snapToGrid w:val="0"/>
        <w:spacing w:line="560" w:lineRule="exact"/>
        <w:ind w:firstLineChars="200" w:firstLine="600"/>
        <w:rPr>
          <w:rFonts w:ascii="Arial Narrow" w:eastAsia="仿宋_GB2312" w:hAnsi="Arial Narrow" w:cs="Arial"/>
          <w:color w:val="C00000"/>
          <w:sz w:val="30"/>
          <w:szCs w:val="30"/>
        </w:rPr>
      </w:pPr>
      <w:r w:rsidRPr="00074B70">
        <w:rPr>
          <w:rFonts w:ascii="Arial Narrow" w:eastAsia="仿宋_GB2312" w:hAnsi="Arial Narrow" w:cs="Arial" w:hint="eastAsia"/>
          <w:color w:val="000000" w:themeColor="text1"/>
          <w:sz w:val="30"/>
          <w:szCs w:val="30"/>
        </w:rPr>
        <w:t>上述两项产品均符合以下技术要求：</w:t>
      </w:r>
      <w:r w:rsidR="000C28CB" w:rsidRPr="0037140E">
        <w:rPr>
          <w:rFonts w:ascii="Arial Narrow" w:eastAsia="仿宋_GB2312" w:hAnsi="Arial Narrow" w:cs="Arial"/>
          <w:color w:val="C00000"/>
          <w:sz w:val="30"/>
          <w:szCs w:val="30"/>
        </w:rPr>
        <w:t xml:space="preserve"> </w:t>
      </w:r>
    </w:p>
    <w:tbl>
      <w:tblPr>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38"/>
        <w:gridCol w:w="1063"/>
        <w:gridCol w:w="4732"/>
      </w:tblGrid>
      <w:tr w:rsidR="002C2181" w:rsidRPr="002C2181" w14:paraId="01D0546C" w14:textId="77777777" w:rsidTr="000E77B0">
        <w:trPr>
          <w:trHeight w:val="581"/>
          <w:jc w:val="center"/>
        </w:trPr>
        <w:tc>
          <w:tcPr>
            <w:tcW w:w="3417" w:type="dxa"/>
            <w:gridSpan w:val="3"/>
            <w:shd w:val="clear" w:color="auto" w:fill="auto"/>
            <w:noWrap/>
            <w:vAlign w:val="center"/>
            <w:hideMark/>
          </w:tcPr>
          <w:p w14:paraId="38684A4B" w14:textId="77777777" w:rsidR="002C2181" w:rsidRPr="002C2181" w:rsidRDefault="002C2181" w:rsidP="002C2181">
            <w:pPr>
              <w:widowControl/>
              <w:jc w:val="center"/>
              <w:rPr>
                <w:rFonts w:asciiTheme="minorEastAsia" w:hAnsiTheme="minorEastAsia" w:cs="宋体"/>
                <w:b/>
                <w:bCs/>
                <w:kern w:val="0"/>
                <w:sz w:val="24"/>
                <w:szCs w:val="24"/>
              </w:rPr>
            </w:pPr>
            <w:r w:rsidRPr="002C2181">
              <w:rPr>
                <w:rFonts w:asciiTheme="minorEastAsia" w:hAnsiTheme="minorEastAsia" w:cs="宋体" w:hint="eastAsia"/>
                <w:b/>
                <w:bCs/>
                <w:kern w:val="0"/>
                <w:sz w:val="24"/>
                <w:szCs w:val="24"/>
              </w:rPr>
              <w:t xml:space="preserve">　功能名称</w:t>
            </w:r>
          </w:p>
        </w:tc>
        <w:tc>
          <w:tcPr>
            <w:tcW w:w="4732" w:type="dxa"/>
            <w:shd w:val="clear" w:color="auto" w:fill="auto"/>
            <w:noWrap/>
            <w:vAlign w:val="center"/>
            <w:hideMark/>
          </w:tcPr>
          <w:p w14:paraId="13F6E588" w14:textId="77777777" w:rsidR="002C2181" w:rsidRPr="002C2181" w:rsidRDefault="002C2181" w:rsidP="002C2181">
            <w:pPr>
              <w:widowControl/>
              <w:jc w:val="center"/>
              <w:rPr>
                <w:rFonts w:asciiTheme="minorEastAsia" w:hAnsiTheme="minorEastAsia" w:cs="宋体"/>
                <w:b/>
                <w:bCs/>
                <w:kern w:val="0"/>
                <w:sz w:val="24"/>
                <w:szCs w:val="24"/>
              </w:rPr>
            </w:pPr>
            <w:r w:rsidRPr="002C2181">
              <w:rPr>
                <w:rFonts w:asciiTheme="minorEastAsia" w:hAnsiTheme="minorEastAsia" w:cs="宋体" w:hint="eastAsia"/>
                <w:b/>
                <w:bCs/>
                <w:kern w:val="0"/>
                <w:sz w:val="24"/>
                <w:szCs w:val="24"/>
              </w:rPr>
              <w:t>详细描述</w:t>
            </w:r>
          </w:p>
        </w:tc>
      </w:tr>
      <w:tr w:rsidR="002C2181" w:rsidRPr="002C2181" w14:paraId="24ED841D" w14:textId="77777777" w:rsidTr="000E77B0">
        <w:trPr>
          <w:trHeight w:val="623"/>
          <w:jc w:val="center"/>
        </w:trPr>
        <w:tc>
          <w:tcPr>
            <w:tcW w:w="8149" w:type="dxa"/>
            <w:gridSpan w:val="4"/>
            <w:shd w:val="clear" w:color="auto" w:fill="auto"/>
            <w:noWrap/>
            <w:vAlign w:val="center"/>
          </w:tcPr>
          <w:p w14:paraId="304367AF" w14:textId="2F9FF980" w:rsidR="002C2181" w:rsidRPr="00705AEF" w:rsidRDefault="00705AEF" w:rsidP="00222143">
            <w:pPr>
              <w:widowControl/>
              <w:jc w:val="center"/>
              <w:rPr>
                <w:rFonts w:asciiTheme="minorEastAsia" w:hAnsiTheme="minorEastAsia" w:cs="宋体"/>
                <w:bCs/>
                <w:kern w:val="0"/>
                <w:sz w:val="24"/>
                <w:szCs w:val="24"/>
              </w:rPr>
            </w:pPr>
            <w:r w:rsidRPr="00705AEF">
              <w:rPr>
                <w:rFonts w:asciiTheme="minorEastAsia" w:hAnsiTheme="minorEastAsia" w:cs="宋体" w:hint="eastAsia"/>
                <w:bCs/>
                <w:kern w:val="0"/>
                <w:sz w:val="24"/>
                <w:szCs w:val="24"/>
              </w:rPr>
              <w:t>微网站设计</w:t>
            </w:r>
            <w:r w:rsidR="00B66F35" w:rsidRPr="00B66F35">
              <w:rPr>
                <w:rFonts w:asciiTheme="minorEastAsia" w:hAnsiTheme="minorEastAsia" w:cs="宋体" w:hint="eastAsia"/>
                <w:bCs/>
                <w:kern w:val="0"/>
                <w:sz w:val="24"/>
                <w:szCs w:val="24"/>
              </w:rPr>
              <w:t>与</w:t>
            </w:r>
            <w:r w:rsidRPr="00705AEF">
              <w:rPr>
                <w:rFonts w:asciiTheme="minorEastAsia" w:hAnsiTheme="minorEastAsia" w:cs="宋体" w:hint="eastAsia"/>
                <w:bCs/>
                <w:kern w:val="0"/>
                <w:sz w:val="24"/>
                <w:szCs w:val="24"/>
              </w:rPr>
              <w:t>开发平台</w:t>
            </w:r>
          </w:p>
        </w:tc>
      </w:tr>
      <w:tr w:rsidR="000C28CB" w:rsidRPr="002C2181" w14:paraId="32994788" w14:textId="77777777" w:rsidTr="000E77B0">
        <w:trPr>
          <w:trHeight w:val="274"/>
          <w:jc w:val="center"/>
        </w:trPr>
        <w:tc>
          <w:tcPr>
            <w:tcW w:w="2354" w:type="dxa"/>
            <w:gridSpan w:val="2"/>
            <w:shd w:val="clear" w:color="auto" w:fill="auto"/>
            <w:noWrap/>
            <w:vAlign w:val="center"/>
            <w:hideMark/>
          </w:tcPr>
          <w:p w14:paraId="46F2075B"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可视化</w:t>
            </w:r>
            <w:r>
              <w:rPr>
                <w:rFonts w:asciiTheme="minorEastAsia" w:hAnsiTheme="minorEastAsia" w:cs="宋体" w:hint="eastAsia"/>
                <w:kern w:val="0"/>
                <w:sz w:val="24"/>
                <w:szCs w:val="24"/>
              </w:rPr>
              <w:t>和源代码</w:t>
            </w:r>
            <w:r w:rsidRPr="002C2181">
              <w:rPr>
                <w:rFonts w:asciiTheme="minorEastAsia" w:hAnsiTheme="minorEastAsia" w:cs="宋体" w:hint="eastAsia"/>
                <w:kern w:val="0"/>
                <w:sz w:val="24"/>
                <w:szCs w:val="24"/>
              </w:rPr>
              <w:t>编辑器</w:t>
            </w:r>
          </w:p>
        </w:tc>
        <w:tc>
          <w:tcPr>
            <w:tcW w:w="5795" w:type="dxa"/>
            <w:gridSpan w:val="2"/>
            <w:shd w:val="clear" w:color="000000" w:fill="FFFFFF"/>
            <w:vAlign w:val="center"/>
            <w:hideMark/>
          </w:tcPr>
          <w:p w14:paraId="7C0A4F83" w14:textId="2B674A1F" w:rsidR="000C28CB" w:rsidRPr="002C2181" w:rsidRDefault="000C28CB" w:rsidP="000C28CB">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在手机模拟器中点</w:t>
            </w:r>
            <w:proofErr w:type="gramStart"/>
            <w:r w:rsidRPr="002C2181">
              <w:rPr>
                <w:rFonts w:asciiTheme="minorEastAsia" w:hAnsiTheme="minorEastAsia" w:cs="宋体" w:hint="eastAsia"/>
                <w:kern w:val="0"/>
                <w:sz w:val="24"/>
                <w:szCs w:val="24"/>
              </w:rPr>
              <w:t>选使用</w:t>
            </w:r>
            <w:proofErr w:type="gramEnd"/>
            <w:r w:rsidRPr="002C2181">
              <w:rPr>
                <w:rFonts w:asciiTheme="minorEastAsia" w:hAnsiTheme="minorEastAsia" w:cs="宋体" w:hint="eastAsia"/>
                <w:kern w:val="0"/>
                <w:sz w:val="24"/>
                <w:szCs w:val="24"/>
              </w:rPr>
              <w:t>组件，可视化设置</w:t>
            </w:r>
            <w:r>
              <w:rPr>
                <w:rFonts w:asciiTheme="minorEastAsia" w:hAnsiTheme="minorEastAsia" w:cs="宋体" w:hint="eastAsia"/>
                <w:kern w:val="0"/>
                <w:sz w:val="24"/>
                <w:szCs w:val="24"/>
              </w:rPr>
              <w:t>和源代码编辑</w:t>
            </w:r>
            <w:r w:rsidRPr="002C2181">
              <w:rPr>
                <w:rFonts w:asciiTheme="minorEastAsia" w:hAnsiTheme="minorEastAsia" w:cs="宋体" w:hint="eastAsia"/>
                <w:kern w:val="0"/>
                <w:sz w:val="24"/>
                <w:szCs w:val="24"/>
              </w:rPr>
              <w:t>组件属性；背景库、基本CSS（背景、文本、图片、音乐、视频、按钮、输入框）、</w:t>
            </w:r>
            <w:proofErr w:type="gramStart"/>
            <w:r w:rsidRPr="002C2181">
              <w:rPr>
                <w:rFonts w:asciiTheme="minorEastAsia" w:hAnsiTheme="minorEastAsia" w:cs="宋体" w:hint="eastAsia"/>
                <w:kern w:val="0"/>
                <w:sz w:val="24"/>
                <w:szCs w:val="24"/>
              </w:rPr>
              <w:t>微网应用</w:t>
            </w:r>
            <w:proofErr w:type="gramEnd"/>
            <w:r w:rsidRPr="002C2181">
              <w:rPr>
                <w:rFonts w:asciiTheme="minorEastAsia" w:hAnsiTheme="minorEastAsia" w:cs="宋体" w:hint="eastAsia"/>
                <w:kern w:val="0"/>
                <w:sz w:val="24"/>
                <w:szCs w:val="24"/>
              </w:rPr>
              <w:t>（底部菜单、</w:t>
            </w:r>
            <w:proofErr w:type="gramStart"/>
            <w:r w:rsidRPr="002C2181">
              <w:rPr>
                <w:rFonts w:asciiTheme="minorEastAsia" w:hAnsiTheme="minorEastAsia" w:cs="宋体" w:hint="eastAsia"/>
                <w:kern w:val="0"/>
                <w:sz w:val="24"/>
                <w:szCs w:val="24"/>
              </w:rPr>
              <w:t>轮播图</w:t>
            </w:r>
            <w:proofErr w:type="gramEnd"/>
            <w:r w:rsidRPr="002C2181">
              <w:rPr>
                <w:rFonts w:asciiTheme="minorEastAsia" w:hAnsiTheme="minorEastAsia" w:cs="宋体" w:hint="eastAsia"/>
                <w:kern w:val="0"/>
                <w:sz w:val="24"/>
                <w:szCs w:val="24"/>
              </w:rPr>
              <w:t>、QQ客服、一键拨号）等组件样式渲染、给组件添加CSS3的动画效果、互动交互、源代码查看、自定义素材、组件分层、键盘微调等。</w:t>
            </w:r>
          </w:p>
        </w:tc>
      </w:tr>
      <w:tr w:rsidR="000C28CB" w:rsidRPr="002C2181" w14:paraId="7A9BEA8A" w14:textId="77777777" w:rsidTr="000E77B0">
        <w:trPr>
          <w:trHeight w:val="719"/>
          <w:jc w:val="center"/>
        </w:trPr>
        <w:tc>
          <w:tcPr>
            <w:tcW w:w="2354" w:type="dxa"/>
            <w:gridSpan w:val="2"/>
            <w:shd w:val="clear" w:color="auto" w:fill="auto"/>
            <w:noWrap/>
            <w:vAlign w:val="center"/>
            <w:hideMark/>
          </w:tcPr>
          <w:p w14:paraId="3D59F875"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站点管理</w:t>
            </w:r>
          </w:p>
        </w:tc>
        <w:tc>
          <w:tcPr>
            <w:tcW w:w="5795" w:type="dxa"/>
            <w:gridSpan w:val="2"/>
            <w:shd w:val="clear" w:color="000000" w:fill="FFFFFF"/>
            <w:vAlign w:val="center"/>
            <w:hideMark/>
          </w:tcPr>
          <w:p w14:paraId="1984DB76" w14:textId="0D381D55" w:rsidR="000C28CB" w:rsidRPr="002C2181" w:rsidRDefault="000C28CB" w:rsidP="000C28CB">
            <w:pPr>
              <w:widowControl/>
              <w:rPr>
                <w:rFonts w:asciiTheme="minorEastAsia" w:hAnsiTheme="minorEastAsia" w:cs="宋体"/>
                <w:kern w:val="0"/>
                <w:sz w:val="24"/>
                <w:szCs w:val="24"/>
              </w:rPr>
            </w:pPr>
            <w:r w:rsidRPr="002C2181">
              <w:rPr>
                <w:rFonts w:asciiTheme="minorEastAsia" w:hAnsiTheme="minorEastAsia" w:cs="宋体" w:hint="eastAsia"/>
                <w:kern w:val="0"/>
                <w:sz w:val="24"/>
                <w:szCs w:val="24"/>
              </w:rPr>
              <w:t>1.</w:t>
            </w:r>
            <w:proofErr w:type="gramStart"/>
            <w:r w:rsidRPr="002C2181">
              <w:rPr>
                <w:rFonts w:asciiTheme="minorEastAsia" w:hAnsiTheme="minorEastAsia" w:cs="宋体" w:hint="eastAsia"/>
                <w:kern w:val="0"/>
                <w:sz w:val="24"/>
                <w:szCs w:val="24"/>
              </w:rPr>
              <w:t>站点即微网站</w:t>
            </w:r>
            <w:proofErr w:type="gramEnd"/>
            <w:r w:rsidRPr="002C2181">
              <w:rPr>
                <w:rFonts w:asciiTheme="minorEastAsia" w:hAnsiTheme="minorEastAsia" w:cs="宋体" w:hint="eastAsia"/>
                <w:kern w:val="0"/>
                <w:sz w:val="24"/>
                <w:szCs w:val="24"/>
              </w:rPr>
              <w:t>，只包含前端页面的微网站可以脱离平台独立部署；</w:t>
            </w:r>
          </w:p>
          <w:p w14:paraId="18E3ED86"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2.每个用户可以对站点进行管理（删除、重命名、编辑）；</w:t>
            </w:r>
          </w:p>
          <w:p w14:paraId="7B1BF53C" w14:textId="738A833C"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3.站点下可以查看微网站中表单采集到的数据，比如预约报名、参加活动等数据</w:t>
            </w:r>
            <w:r w:rsidR="00C15FA2">
              <w:rPr>
                <w:rFonts w:asciiTheme="minorEastAsia" w:hAnsiTheme="minorEastAsia" w:cs="宋体" w:hint="eastAsia"/>
                <w:kern w:val="0"/>
                <w:sz w:val="24"/>
                <w:szCs w:val="24"/>
              </w:rPr>
              <w:t>。</w:t>
            </w:r>
          </w:p>
        </w:tc>
      </w:tr>
      <w:tr w:rsidR="000C28CB" w:rsidRPr="002C2181" w14:paraId="45DE1405" w14:textId="77777777" w:rsidTr="000E77B0">
        <w:trPr>
          <w:trHeight w:val="274"/>
          <w:jc w:val="center"/>
        </w:trPr>
        <w:tc>
          <w:tcPr>
            <w:tcW w:w="2354" w:type="dxa"/>
            <w:gridSpan w:val="2"/>
            <w:shd w:val="clear" w:color="000000" w:fill="FFFFFF"/>
            <w:vAlign w:val="center"/>
            <w:hideMark/>
          </w:tcPr>
          <w:p w14:paraId="4A81B821"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页面管理</w:t>
            </w:r>
          </w:p>
        </w:tc>
        <w:tc>
          <w:tcPr>
            <w:tcW w:w="5795" w:type="dxa"/>
            <w:gridSpan w:val="2"/>
            <w:shd w:val="clear" w:color="000000" w:fill="FFFFFF"/>
            <w:vAlign w:val="center"/>
            <w:hideMark/>
          </w:tcPr>
          <w:p w14:paraId="1F9F62E6" w14:textId="4A1E3508" w:rsidR="000C28CB" w:rsidRPr="002C2181" w:rsidRDefault="000C28CB" w:rsidP="000C28CB">
            <w:pPr>
              <w:widowControl/>
              <w:rPr>
                <w:rFonts w:asciiTheme="minorEastAsia" w:hAnsiTheme="minorEastAsia" w:cs="宋体"/>
                <w:kern w:val="0"/>
                <w:sz w:val="24"/>
                <w:szCs w:val="24"/>
              </w:rPr>
            </w:pPr>
            <w:r w:rsidRPr="002C2181">
              <w:rPr>
                <w:rFonts w:asciiTheme="minorEastAsia" w:hAnsiTheme="minorEastAsia" w:cs="宋体" w:hint="eastAsia"/>
                <w:kern w:val="0"/>
                <w:sz w:val="24"/>
                <w:szCs w:val="24"/>
              </w:rPr>
              <w:t>1.用页面是微网站的重要组成部分，一个微网站中包含若干页面；</w:t>
            </w:r>
          </w:p>
          <w:p w14:paraId="40A1DC69"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2.通过页面管理可以创建、删除、修改页面；</w:t>
            </w:r>
          </w:p>
          <w:p w14:paraId="1C916D3B"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3.已有页面可以通过复制，生成副本页面，可进行快速修改；</w:t>
            </w:r>
          </w:p>
          <w:p w14:paraId="1218360C"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4.页面内容可以在</w:t>
            </w:r>
            <w:proofErr w:type="gramStart"/>
            <w:r w:rsidRPr="002C2181">
              <w:rPr>
                <w:rFonts w:asciiTheme="minorEastAsia" w:hAnsiTheme="minorEastAsia" w:cs="宋体" w:hint="eastAsia"/>
                <w:kern w:val="0"/>
                <w:sz w:val="24"/>
                <w:szCs w:val="24"/>
              </w:rPr>
              <w:t>设计器</w:t>
            </w:r>
            <w:proofErr w:type="gramEnd"/>
            <w:r w:rsidRPr="002C2181">
              <w:rPr>
                <w:rFonts w:asciiTheme="minorEastAsia" w:hAnsiTheme="minorEastAsia" w:cs="宋体" w:hint="eastAsia"/>
                <w:kern w:val="0"/>
                <w:sz w:val="24"/>
                <w:szCs w:val="24"/>
              </w:rPr>
              <w:t>中拖拽组件完成。</w:t>
            </w:r>
          </w:p>
        </w:tc>
      </w:tr>
      <w:tr w:rsidR="000C28CB" w:rsidRPr="002C2181" w14:paraId="2A91064F" w14:textId="77777777" w:rsidTr="000E77B0">
        <w:trPr>
          <w:trHeight w:val="719"/>
          <w:jc w:val="center"/>
        </w:trPr>
        <w:tc>
          <w:tcPr>
            <w:tcW w:w="516" w:type="dxa"/>
            <w:vMerge w:val="restart"/>
            <w:shd w:val="clear" w:color="000000" w:fill="FFFFFF"/>
            <w:vAlign w:val="center"/>
            <w:hideMark/>
          </w:tcPr>
          <w:p w14:paraId="73B2DD5A"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素材</w:t>
            </w:r>
          </w:p>
          <w:p w14:paraId="2FE2C839"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管理</w:t>
            </w:r>
          </w:p>
        </w:tc>
        <w:tc>
          <w:tcPr>
            <w:tcW w:w="1838" w:type="dxa"/>
            <w:shd w:val="clear" w:color="000000" w:fill="FFFFFF"/>
            <w:vAlign w:val="center"/>
            <w:hideMark/>
          </w:tcPr>
          <w:p w14:paraId="2A27F65E"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背景</w:t>
            </w:r>
          </w:p>
        </w:tc>
        <w:tc>
          <w:tcPr>
            <w:tcW w:w="5795" w:type="dxa"/>
            <w:gridSpan w:val="2"/>
            <w:shd w:val="clear" w:color="000000" w:fill="FFFFFF"/>
            <w:vAlign w:val="center"/>
            <w:hideMark/>
          </w:tcPr>
          <w:p w14:paraId="1793532A" w14:textId="1C3AABAE" w:rsidR="000C28CB" w:rsidRPr="002C2181" w:rsidRDefault="000C28CB" w:rsidP="000C28CB">
            <w:pPr>
              <w:widowControl/>
              <w:rPr>
                <w:rFonts w:asciiTheme="minorEastAsia" w:hAnsiTheme="minorEastAsia" w:cs="宋体"/>
                <w:kern w:val="0"/>
                <w:sz w:val="24"/>
                <w:szCs w:val="24"/>
              </w:rPr>
            </w:pPr>
            <w:r w:rsidRPr="002C2181">
              <w:rPr>
                <w:rFonts w:asciiTheme="minorEastAsia" w:hAnsiTheme="minorEastAsia" w:cs="宋体" w:hint="eastAsia"/>
                <w:kern w:val="0"/>
                <w:sz w:val="24"/>
                <w:szCs w:val="24"/>
              </w:rPr>
              <w:t>1.背景库存储微网站页面背景图片；</w:t>
            </w:r>
          </w:p>
          <w:p w14:paraId="09EA1E52"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2.背景</w:t>
            </w:r>
            <w:proofErr w:type="gramStart"/>
            <w:r w:rsidRPr="002C2181">
              <w:rPr>
                <w:rFonts w:asciiTheme="minorEastAsia" w:hAnsiTheme="minorEastAsia" w:cs="宋体" w:hint="eastAsia"/>
                <w:kern w:val="0"/>
                <w:sz w:val="24"/>
                <w:szCs w:val="24"/>
              </w:rPr>
              <w:t>库分为</w:t>
            </w:r>
            <w:proofErr w:type="gramEnd"/>
            <w:r w:rsidRPr="002C2181">
              <w:rPr>
                <w:rFonts w:asciiTheme="minorEastAsia" w:hAnsiTheme="minorEastAsia" w:cs="宋体" w:hint="eastAsia"/>
                <w:kern w:val="0"/>
                <w:sz w:val="24"/>
                <w:szCs w:val="24"/>
              </w:rPr>
              <w:t>系统库和我的背景；</w:t>
            </w:r>
          </w:p>
          <w:p w14:paraId="7599DBC5" w14:textId="7983D733"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3.我的背景中，每个用户可对上传的背景图片进行管理（复制、删除）</w:t>
            </w:r>
            <w:r w:rsidR="00C15FA2">
              <w:rPr>
                <w:rFonts w:asciiTheme="minorEastAsia" w:hAnsiTheme="minorEastAsia" w:cs="宋体" w:hint="eastAsia"/>
                <w:kern w:val="0"/>
                <w:sz w:val="24"/>
                <w:szCs w:val="24"/>
              </w:rPr>
              <w:t>。</w:t>
            </w:r>
          </w:p>
        </w:tc>
      </w:tr>
      <w:tr w:rsidR="000C28CB" w:rsidRPr="002C2181" w14:paraId="6C17CEDD" w14:textId="77777777" w:rsidTr="000E77B0">
        <w:trPr>
          <w:trHeight w:val="719"/>
          <w:jc w:val="center"/>
        </w:trPr>
        <w:tc>
          <w:tcPr>
            <w:tcW w:w="516" w:type="dxa"/>
            <w:vMerge/>
            <w:vAlign w:val="center"/>
            <w:hideMark/>
          </w:tcPr>
          <w:p w14:paraId="18ABD45A" w14:textId="77777777" w:rsidR="000C28CB" w:rsidRPr="002C2181" w:rsidRDefault="000C28CB" w:rsidP="002C2181">
            <w:pPr>
              <w:widowControl/>
              <w:jc w:val="left"/>
              <w:rPr>
                <w:rFonts w:asciiTheme="minorEastAsia" w:hAnsiTheme="minorEastAsia" w:cs="宋体"/>
                <w:kern w:val="0"/>
                <w:sz w:val="24"/>
                <w:szCs w:val="24"/>
              </w:rPr>
            </w:pPr>
          </w:p>
        </w:tc>
        <w:tc>
          <w:tcPr>
            <w:tcW w:w="1838" w:type="dxa"/>
            <w:shd w:val="clear" w:color="000000" w:fill="FFFFFF"/>
            <w:vAlign w:val="center"/>
            <w:hideMark/>
          </w:tcPr>
          <w:p w14:paraId="12FE3765"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素材</w:t>
            </w:r>
          </w:p>
        </w:tc>
        <w:tc>
          <w:tcPr>
            <w:tcW w:w="5795" w:type="dxa"/>
            <w:gridSpan w:val="2"/>
            <w:shd w:val="clear" w:color="000000" w:fill="FFFFFF"/>
            <w:vAlign w:val="center"/>
            <w:hideMark/>
          </w:tcPr>
          <w:p w14:paraId="3A97C8B8" w14:textId="2B9736FB" w:rsidR="000C28CB" w:rsidRPr="002C2181" w:rsidRDefault="000C28CB" w:rsidP="000C28CB">
            <w:pPr>
              <w:widowControl/>
              <w:rPr>
                <w:rFonts w:asciiTheme="minorEastAsia" w:hAnsiTheme="minorEastAsia" w:cs="宋体"/>
                <w:kern w:val="0"/>
                <w:sz w:val="24"/>
                <w:szCs w:val="24"/>
              </w:rPr>
            </w:pPr>
            <w:r w:rsidRPr="002C2181">
              <w:rPr>
                <w:rFonts w:asciiTheme="minorEastAsia" w:hAnsiTheme="minorEastAsia" w:cs="宋体" w:hint="eastAsia"/>
                <w:kern w:val="0"/>
                <w:sz w:val="24"/>
                <w:szCs w:val="24"/>
              </w:rPr>
              <w:t>1.素材库存储微网站页面素材图片，比如按钮、</w:t>
            </w:r>
            <w:proofErr w:type="gramStart"/>
            <w:r w:rsidRPr="002C2181">
              <w:rPr>
                <w:rFonts w:asciiTheme="minorEastAsia" w:hAnsiTheme="minorEastAsia" w:cs="宋体" w:hint="eastAsia"/>
                <w:kern w:val="0"/>
                <w:sz w:val="24"/>
                <w:szCs w:val="24"/>
              </w:rPr>
              <w:t>轮播图</w:t>
            </w:r>
            <w:proofErr w:type="gramEnd"/>
            <w:r w:rsidRPr="002C2181">
              <w:rPr>
                <w:rFonts w:asciiTheme="minorEastAsia" w:hAnsiTheme="minorEastAsia" w:cs="宋体" w:hint="eastAsia"/>
                <w:kern w:val="0"/>
                <w:sz w:val="24"/>
                <w:szCs w:val="24"/>
              </w:rPr>
              <w:t>、图片等元素；</w:t>
            </w:r>
          </w:p>
          <w:p w14:paraId="6BFC192D"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2.素材</w:t>
            </w:r>
            <w:proofErr w:type="gramStart"/>
            <w:r w:rsidRPr="002C2181">
              <w:rPr>
                <w:rFonts w:asciiTheme="minorEastAsia" w:hAnsiTheme="minorEastAsia" w:cs="宋体" w:hint="eastAsia"/>
                <w:kern w:val="0"/>
                <w:sz w:val="24"/>
                <w:szCs w:val="24"/>
              </w:rPr>
              <w:t>库分为</w:t>
            </w:r>
            <w:proofErr w:type="gramEnd"/>
            <w:r w:rsidRPr="002C2181">
              <w:rPr>
                <w:rFonts w:asciiTheme="minorEastAsia" w:hAnsiTheme="minorEastAsia" w:cs="宋体" w:hint="eastAsia"/>
                <w:kern w:val="0"/>
                <w:sz w:val="24"/>
                <w:szCs w:val="24"/>
              </w:rPr>
              <w:t>系统图片库和我的图片；</w:t>
            </w:r>
          </w:p>
          <w:p w14:paraId="415EC77D"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3.我的图片中，每个用户可对上传的素材图片进行管理（复制、删除）。</w:t>
            </w:r>
          </w:p>
        </w:tc>
      </w:tr>
      <w:tr w:rsidR="000C28CB" w:rsidRPr="002C2181" w14:paraId="255274B9" w14:textId="77777777" w:rsidTr="000E77B0">
        <w:trPr>
          <w:trHeight w:val="958"/>
          <w:jc w:val="center"/>
        </w:trPr>
        <w:tc>
          <w:tcPr>
            <w:tcW w:w="516" w:type="dxa"/>
            <w:vMerge/>
            <w:vAlign w:val="center"/>
            <w:hideMark/>
          </w:tcPr>
          <w:p w14:paraId="6867E6EC" w14:textId="77777777" w:rsidR="000C28CB" w:rsidRPr="002C2181" w:rsidRDefault="000C28CB" w:rsidP="002C2181">
            <w:pPr>
              <w:widowControl/>
              <w:jc w:val="left"/>
              <w:rPr>
                <w:rFonts w:asciiTheme="minorEastAsia" w:hAnsiTheme="minorEastAsia" w:cs="宋体"/>
                <w:kern w:val="0"/>
                <w:sz w:val="24"/>
                <w:szCs w:val="24"/>
              </w:rPr>
            </w:pPr>
          </w:p>
        </w:tc>
        <w:tc>
          <w:tcPr>
            <w:tcW w:w="1838" w:type="dxa"/>
            <w:shd w:val="clear" w:color="000000" w:fill="FFFFFF"/>
            <w:vAlign w:val="center"/>
            <w:hideMark/>
          </w:tcPr>
          <w:p w14:paraId="7512E8A3"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音乐</w:t>
            </w:r>
          </w:p>
        </w:tc>
        <w:tc>
          <w:tcPr>
            <w:tcW w:w="5795" w:type="dxa"/>
            <w:gridSpan w:val="2"/>
            <w:shd w:val="clear" w:color="000000" w:fill="FFFFFF"/>
            <w:vAlign w:val="center"/>
            <w:hideMark/>
          </w:tcPr>
          <w:p w14:paraId="7DD5C945" w14:textId="71D9D5E7" w:rsidR="000C28CB" w:rsidRPr="002C2181" w:rsidRDefault="000C28CB" w:rsidP="000C28CB">
            <w:pPr>
              <w:widowControl/>
              <w:rPr>
                <w:rFonts w:asciiTheme="minorEastAsia" w:hAnsiTheme="minorEastAsia" w:cs="宋体"/>
                <w:kern w:val="0"/>
                <w:sz w:val="24"/>
                <w:szCs w:val="24"/>
              </w:rPr>
            </w:pPr>
            <w:r w:rsidRPr="002C2181">
              <w:rPr>
                <w:rFonts w:asciiTheme="minorEastAsia" w:hAnsiTheme="minorEastAsia" w:cs="宋体" w:hint="eastAsia"/>
                <w:kern w:val="0"/>
                <w:sz w:val="24"/>
                <w:szCs w:val="24"/>
              </w:rPr>
              <w:t>1.音乐库存储微网站页面音频素材；</w:t>
            </w:r>
          </w:p>
          <w:p w14:paraId="0D974E30"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2.音乐</w:t>
            </w:r>
            <w:proofErr w:type="gramStart"/>
            <w:r w:rsidRPr="002C2181">
              <w:rPr>
                <w:rFonts w:asciiTheme="minorEastAsia" w:hAnsiTheme="minorEastAsia" w:cs="宋体" w:hint="eastAsia"/>
                <w:kern w:val="0"/>
                <w:sz w:val="24"/>
                <w:szCs w:val="24"/>
              </w:rPr>
              <w:t>库分为</w:t>
            </w:r>
            <w:proofErr w:type="gramEnd"/>
            <w:r w:rsidRPr="002C2181">
              <w:rPr>
                <w:rFonts w:asciiTheme="minorEastAsia" w:hAnsiTheme="minorEastAsia" w:cs="宋体" w:hint="eastAsia"/>
                <w:kern w:val="0"/>
                <w:sz w:val="24"/>
                <w:szCs w:val="24"/>
              </w:rPr>
              <w:t>系统音乐库、我的音乐、外部链接；</w:t>
            </w:r>
          </w:p>
          <w:p w14:paraId="009F2D21"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3.我的音乐，每个用户可对上传的音乐素材进行管理（复制、删除）；</w:t>
            </w:r>
          </w:p>
          <w:p w14:paraId="75930C79"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4.外部链接，可以引用外部资源到页面。</w:t>
            </w:r>
          </w:p>
        </w:tc>
      </w:tr>
      <w:tr w:rsidR="000C28CB" w:rsidRPr="002C2181" w14:paraId="094C54F3" w14:textId="77777777" w:rsidTr="000E77B0">
        <w:trPr>
          <w:trHeight w:val="479"/>
          <w:jc w:val="center"/>
        </w:trPr>
        <w:tc>
          <w:tcPr>
            <w:tcW w:w="2354" w:type="dxa"/>
            <w:gridSpan w:val="2"/>
            <w:shd w:val="clear" w:color="000000" w:fill="FFFFFF"/>
            <w:vAlign w:val="center"/>
            <w:hideMark/>
          </w:tcPr>
          <w:p w14:paraId="67549879"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lastRenderedPageBreak/>
              <w:t>数据应用</w:t>
            </w:r>
          </w:p>
        </w:tc>
        <w:tc>
          <w:tcPr>
            <w:tcW w:w="5795" w:type="dxa"/>
            <w:gridSpan w:val="2"/>
            <w:shd w:val="clear" w:color="000000" w:fill="FFFFFF"/>
            <w:vAlign w:val="center"/>
            <w:hideMark/>
          </w:tcPr>
          <w:p w14:paraId="10375DE9" w14:textId="2DCDC3EA" w:rsidR="000C28CB" w:rsidRPr="002C2181" w:rsidRDefault="000C28CB" w:rsidP="000C28CB">
            <w:pPr>
              <w:widowControl/>
              <w:rPr>
                <w:rFonts w:asciiTheme="minorEastAsia" w:hAnsiTheme="minorEastAsia" w:cs="宋体"/>
                <w:kern w:val="0"/>
                <w:sz w:val="24"/>
                <w:szCs w:val="24"/>
              </w:rPr>
            </w:pPr>
            <w:r w:rsidRPr="002C2181">
              <w:rPr>
                <w:rFonts w:asciiTheme="minorEastAsia" w:hAnsiTheme="minorEastAsia" w:cs="宋体" w:hint="eastAsia"/>
                <w:kern w:val="0"/>
                <w:sz w:val="24"/>
                <w:szCs w:val="24"/>
              </w:rPr>
              <w:t>1.固定表单：单位、姓名、手机、邮箱表单；</w:t>
            </w:r>
          </w:p>
          <w:p w14:paraId="371A5C1B" w14:textId="7777777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2.数据采集：对提交的数据进行统计。</w:t>
            </w:r>
          </w:p>
        </w:tc>
      </w:tr>
      <w:tr w:rsidR="000C28CB" w:rsidRPr="002C2181" w14:paraId="27E1C575" w14:textId="77777777" w:rsidTr="000E77B0">
        <w:trPr>
          <w:trHeight w:val="235"/>
          <w:jc w:val="center"/>
        </w:trPr>
        <w:tc>
          <w:tcPr>
            <w:tcW w:w="2354" w:type="dxa"/>
            <w:gridSpan w:val="2"/>
            <w:shd w:val="clear" w:color="000000" w:fill="FFFFFF"/>
            <w:vAlign w:val="center"/>
          </w:tcPr>
          <w:p w14:paraId="50639949" w14:textId="77777777" w:rsidR="000C28CB" w:rsidRPr="002C2181" w:rsidRDefault="000C28CB" w:rsidP="002E5FE4">
            <w:pPr>
              <w:jc w:val="center"/>
              <w:rPr>
                <w:rFonts w:asciiTheme="minorEastAsia" w:hAnsiTheme="minorEastAsia"/>
                <w:sz w:val="24"/>
                <w:szCs w:val="24"/>
              </w:rPr>
            </w:pPr>
            <w:proofErr w:type="gramStart"/>
            <w:r w:rsidRPr="002C2181">
              <w:rPr>
                <w:rFonts w:asciiTheme="minorEastAsia" w:hAnsiTheme="minorEastAsia" w:hint="eastAsia"/>
                <w:sz w:val="24"/>
                <w:szCs w:val="24"/>
              </w:rPr>
              <w:t>微站应用</w:t>
            </w:r>
            <w:proofErr w:type="gramEnd"/>
          </w:p>
        </w:tc>
        <w:tc>
          <w:tcPr>
            <w:tcW w:w="5795" w:type="dxa"/>
            <w:gridSpan w:val="2"/>
            <w:shd w:val="clear" w:color="000000" w:fill="FFFFFF"/>
            <w:vAlign w:val="center"/>
          </w:tcPr>
          <w:p w14:paraId="49644CC4" w14:textId="199EA3E0" w:rsidR="000C28CB" w:rsidRPr="002C2181" w:rsidRDefault="000C28CB" w:rsidP="00E833D7">
            <w:pPr>
              <w:widowControl/>
              <w:jc w:val="left"/>
              <w:rPr>
                <w:rFonts w:asciiTheme="minorEastAsia" w:hAnsiTheme="minorEastAsia"/>
                <w:sz w:val="24"/>
                <w:szCs w:val="24"/>
              </w:rPr>
            </w:pPr>
            <w:r w:rsidRPr="002C2181">
              <w:rPr>
                <w:rFonts w:asciiTheme="minorEastAsia" w:hAnsiTheme="minorEastAsia" w:hint="eastAsia"/>
                <w:sz w:val="24"/>
                <w:szCs w:val="24"/>
              </w:rPr>
              <w:t>首页回复设置、分类管理、静态模板管理、文章管理、首页幻灯片、</w:t>
            </w:r>
            <w:proofErr w:type="gramStart"/>
            <w:r w:rsidRPr="002C2181">
              <w:rPr>
                <w:rFonts w:asciiTheme="minorEastAsia" w:hAnsiTheme="minorEastAsia" w:hint="eastAsia"/>
                <w:sz w:val="24"/>
                <w:szCs w:val="24"/>
              </w:rPr>
              <w:t>轮播背景</w:t>
            </w:r>
            <w:proofErr w:type="gramEnd"/>
            <w:r w:rsidRPr="002C2181">
              <w:rPr>
                <w:rFonts w:asciiTheme="minorEastAsia" w:hAnsiTheme="minorEastAsia" w:hint="eastAsia"/>
                <w:sz w:val="24"/>
                <w:szCs w:val="24"/>
              </w:rPr>
              <w:t>图、微网站底部导航菜单、版权设置等内容</w:t>
            </w:r>
            <w:r w:rsidR="00C15FA2">
              <w:rPr>
                <w:rFonts w:asciiTheme="minorEastAsia" w:hAnsiTheme="minorEastAsia" w:hint="eastAsia"/>
                <w:sz w:val="24"/>
                <w:szCs w:val="24"/>
              </w:rPr>
              <w:t>。</w:t>
            </w:r>
          </w:p>
        </w:tc>
      </w:tr>
      <w:tr w:rsidR="000C28CB" w:rsidRPr="002C2181" w14:paraId="589BACED" w14:textId="77777777" w:rsidTr="000E77B0">
        <w:trPr>
          <w:trHeight w:val="394"/>
          <w:jc w:val="center"/>
        </w:trPr>
        <w:tc>
          <w:tcPr>
            <w:tcW w:w="2354" w:type="dxa"/>
            <w:gridSpan w:val="2"/>
            <w:shd w:val="clear" w:color="000000" w:fill="FFFFFF"/>
            <w:vAlign w:val="center"/>
            <w:hideMark/>
          </w:tcPr>
          <w:p w14:paraId="1B60F392"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扫一扫</w:t>
            </w:r>
          </w:p>
        </w:tc>
        <w:tc>
          <w:tcPr>
            <w:tcW w:w="5795" w:type="dxa"/>
            <w:gridSpan w:val="2"/>
            <w:shd w:val="clear" w:color="000000" w:fill="FFFFFF"/>
            <w:vAlign w:val="center"/>
            <w:hideMark/>
          </w:tcPr>
          <w:p w14:paraId="7A16D2A3" w14:textId="794E46A9" w:rsidR="000C28CB" w:rsidRPr="002C2181" w:rsidRDefault="00C15FA2" w:rsidP="000C28CB">
            <w:pPr>
              <w:widowControl/>
              <w:rPr>
                <w:rFonts w:asciiTheme="minorEastAsia" w:hAnsiTheme="minorEastAsia" w:cs="宋体"/>
                <w:kern w:val="0"/>
                <w:sz w:val="24"/>
                <w:szCs w:val="24"/>
              </w:rPr>
            </w:pPr>
            <w:r>
              <w:rPr>
                <w:rFonts w:asciiTheme="minorEastAsia" w:hAnsiTheme="minorEastAsia" w:cs="宋体" w:hint="eastAsia"/>
                <w:kern w:val="0"/>
                <w:sz w:val="24"/>
                <w:szCs w:val="24"/>
              </w:rPr>
              <w:t>扫描二</w:t>
            </w:r>
            <w:proofErr w:type="gramStart"/>
            <w:r>
              <w:rPr>
                <w:rFonts w:asciiTheme="minorEastAsia" w:hAnsiTheme="minorEastAsia" w:cs="宋体" w:hint="eastAsia"/>
                <w:kern w:val="0"/>
                <w:sz w:val="24"/>
                <w:szCs w:val="24"/>
              </w:rPr>
              <w:t>维码预览微官网</w:t>
            </w:r>
            <w:proofErr w:type="gramEnd"/>
            <w:r>
              <w:rPr>
                <w:rFonts w:asciiTheme="minorEastAsia" w:hAnsiTheme="minorEastAsia" w:cs="宋体" w:hint="eastAsia"/>
                <w:kern w:val="0"/>
                <w:sz w:val="24"/>
                <w:szCs w:val="24"/>
              </w:rPr>
              <w:t>。</w:t>
            </w:r>
          </w:p>
        </w:tc>
      </w:tr>
      <w:tr w:rsidR="000C28CB" w:rsidRPr="002C2181" w14:paraId="2C77A2AC" w14:textId="77777777" w:rsidTr="000E77B0">
        <w:trPr>
          <w:trHeight w:val="270"/>
          <w:jc w:val="center"/>
        </w:trPr>
        <w:tc>
          <w:tcPr>
            <w:tcW w:w="2354" w:type="dxa"/>
            <w:gridSpan w:val="2"/>
            <w:shd w:val="clear" w:color="000000" w:fill="FFFFFF"/>
            <w:vAlign w:val="center"/>
            <w:hideMark/>
          </w:tcPr>
          <w:p w14:paraId="6745E7B9"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站点分享</w:t>
            </w:r>
          </w:p>
        </w:tc>
        <w:tc>
          <w:tcPr>
            <w:tcW w:w="5795" w:type="dxa"/>
            <w:gridSpan w:val="2"/>
            <w:shd w:val="clear" w:color="000000" w:fill="FFFFFF"/>
            <w:vAlign w:val="center"/>
            <w:hideMark/>
          </w:tcPr>
          <w:p w14:paraId="0A3EF632" w14:textId="2EBBFE91" w:rsidR="000C28CB" w:rsidRPr="002C2181" w:rsidRDefault="000C28CB" w:rsidP="00E833D7">
            <w:pPr>
              <w:widowControl/>
              <w:jc w:val="left"/>
              <w:rPr>
                <w:rFonts w:asciiTheme="minorEastAsia" w:hAnsiTheme="minorEastAsia" w:cs="宋体"/>
                <w:kern w:val="0"/>
                <w:sz w:val="24"/>
                <w:szCs w:val="24"/>
              </w:rPr>
            </w:pPr>
            <w:proofErr w:type="gramStart"/>
            <w:r w:rsidRPr="002C2181">
              <w:rPr>
                <w:rFonts w:asciiTheme="minorEastAsia" w:hAnsiTheme="minorEastAsia" w:cs="宋体" w:hint="eastAsia"/>
                <w:kern w:val="0"/>
                <w:sz w:val="24"/>
                <w:szCs w:val="24"/>
              </w:rPr>
              <w:t>可以给微网站</w:t>
            </w:r>
            <w:proofErr w:type="gramEnd"/>
            <w:r w:rsidRPr="002C2181">
              <w:rPr>
                <w:rFonts w:asciiTheme="minorEastAsia" w:hAnsiTheme="minorEastAsia" w:cs="宋体" w:hint="eastAsia"/>
                <w:kern w:val="0"/>
                <w:sz w:val="24"/>
                <w:szCs w:val="24"/>
              </w:rPr>
              <w:t>设置自定义微信、微博、QQ</w:t>
            </w:r>
            <w:r w:rsidR="00C15FA2">
              <w:rPr>
                <w:rFonts w:asciiTheme="minorEastAsia" w:hAnsiTheme="minorEastAsia" w:cs="宋体" w:hint="eastAsia"/>
                <w:kern w:val="0"/>
                <w:sz w:val="24"/>
                <w:szCs w:val="24"/>
              </w:rPr>
              <w:t>分享，添加分享图片和分享描述。</w:t>
            </w:r>
          </w:p>
        </w:tc>
      </w:tr>
      <w:tr w:rsidR="000C28CB" w:rsidRPr="002C2181" w14:paraId="1702D65E" w14:textId="77777777" w:rsidTr="000E77B0">
        <w:trPr>
          <w:trHeight w:val="1438"/>
          <w:jc w:val="center"/>
        </w:trPr>
        <w:tc>
          <w:tcPr>
            <w:tcW w:w="2354" w:type="dxa"/>
            <w:gridSpan w:val="2"/>
            <w:shd w:val="clear" w:color="000000" w:fill="FFFFFF"/>
            <w:vAlign w:val="center"/>
            <w:hideMark/>
          </w:tcPr>
          <w:p w14:paraId="04A87768" w14:textId="77777777" w:rsidR="000C28CB" w:rsidRPr="002C2181" w:rsidRDefault="000C28CB" w:rsidP="002C2181">
            <w:pPr>
              <w:widowControl/>
              <w:jc w:val="center"/>
              <w:rPr>
                <w:rFonts w:asciiTheme="minorEastAsia" w:hAnsiTheme="minorEastAsia" w:cs="宋体"/>
                <w:kern w:val="0"/>
                <w:sz w:val="24"/>
                <w:szCs w:val="24"/>
              </w:rPr>
            </w:pPr>
            <w:r w:rsidRPr="002C2181">
              <w:rPr>
                <w:rFonts w:asciiTheme="minorEastAsia" w:hAnsiTheme="minorEastAsia" w:cs="宋体" w:hint="eastAsia"/>
                <w:kern w:val="0"/>
                <w:sz w:val="24"/>
                <w:szCs w:val="24"/>
              </w:rPr>
              <w:t>导出APP</w:t>
            </w:r>
          </w:p>
        </w:tc>
        <w:tc>
          <w:tcPr>
            <w:tcW w:w="5795" w:type="dxa"/>
            <w:gridSpan w:val="2"/>
            <w:shd w:val="clear" w:color="000000" w:fill="FFFFFF"/>
            <w:vAlign w:val="center"/>
            <w:hideMark/>
          </w:tcPr>
          <w:p w14:paraId="769EBD4E" w14:textId="226BE1A4"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1.支持扫一扫、内置浏览器、支持导出APP。服务端（Server）采用Java开发，数据交互采用私有协议，支持客户端登录、打包APP等</w:t>
            </w:r>
            <w:r w:rsidR="00C15FA2">
              <w:rPr>
                <w:rFonts w:asciiTheme="minorEastAsia" w:hAnsiTheme="minorEastAsia" w:cs="宋体" w:hint="eastAsia"/>
                <w:kern w:val="0"/>
                <w:sz w:val="24"/>
                <w:szCs w:val="24"/>
              </w:rPr>
              <w:t>；</w:t>
            </w:r>
          </w:p>
          <w:p w14:paraId="42D13F50" w14:textId="5F164875"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2.客户端扫描微网站生成的二维码，可以实现在客户端上预览网站。可在局域网环境下实现手机预览</w:t>
            </w:r>
            <w:r w:rsidR="00C15FA2">
              <w:rPr>
                <w:rFonts w:asciiTheme="minorEastAsia" w:hAnsiTheme="minorEastAsia" w:cs="宋体" w:hint="eastAsia"/>
                <w:kern w:val="0"/>
                <w:sz w:val="24"/>
                <w:szCs w:val="24"/>
              </w:rPr>
              <w:t>；</w:t>
            </w:r>
          </w:p>
          <w:p w14:paraId="7076C224" w14:textId="25EBFF07" w:rsidR="000C28CB" w:rsidRPr="002C2181" w:rsidRDefault="000C28CB" w:rsidP="002C2181">
            <w:pPr>
              <w:widowControl/>
              <w:jc w:val="left"/>
              <w:rPr>
                <w:rFonts w:asciiTheme="minorEastAsia" w:hAnsiTheme="minorEastAsia" w:cs="宋体"/>
                <w:kern w:val="0"/>
                <w:sz w:val="24"/>
                <w:szCs w:val="24"/>
              </w:rPr>
            </w:pPr>
            <w:r w:rsidRPr="002C2181">
              <w:rPr>
                <w:rFonts w:asciiTheme="minorEastAsia" w:hAnsiTheme="minorEastAsia" w:cs="宋体" w:hint="eastAsia"/>
                <w:kern w:val="0"/>
                <w:sz w:val="24"/>
                <w:szCs w:val="24"/>
              </w:rPr>
              <w:t>3.可实现将微网站打包并导出app，可自定义app的logo</w:t>
            </w:r>
            <w:r w:rsidR="00C15FA2">
              <w:rPr>
                <w:rFonts w:asciiTheme="minorEastAsia" w:hAnsiTheme="minorEastAsia" w:cs="宋体" w:hint="eastAsia"/>
                <w:kern w:val="0"/>
                <w:sz w:val="24"/>
                <w:szCs w:val="24"/>
              </w:rPr>
              <w:t>，导出站点、导出位置等。</w:t>
            </w:r>
          </w:p>
        </w:tc>
      </w:tr>
    </w:tbl>
    <w:p w14:paraId="60EA2229" w14:textId="0E85C6D8" w:rsidR="00DE7A2A" w:rsidRDefault="00DE7A2A"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DE7A2A">
        <w:rPr>
          <w:rFonts w:ascii="仿宋_GB2312" w:eastAsia="仿宋_GB2312" w:hAnsi="Times New Roman" w:cs="Times New Roman" w:hint="eastAsia"/>
          <w:sz w:val="30"/>
          <w:szCs w:val="30"/>
        </w:rPr>
        <w:t>需要特殊提到的是：本赛项的竞赛选题基于</w:t>
      </w:r>
      <w:r>
        <w:rPr>
          <w:rFonts w:ascii="仿宋_GB2312" w:eastAsia="仿宋_GB2312" w:hAnsi="Times New Roman" w:cs="Times New Roman" w:hint="eastAsia"/>
          <w:sz w:val="30"/>
          <w:szCs w:val="30"/>
        </w:rPr>
        <w:t>微网站</w:t>
      </w:r>
      <w:r w:rsidRPr="00DE7A2A">
        <w:rPr>
          <w:rFonts w:ascii="仿宋_GB2312" w:eastAsia="仿宋_GB2312" w:hAnsi="Times New Roman" w:cs="Times New Roman" w:hint="eastAsia"/>
          <w:sz w:val="30"/>
          <w:szCs w:val="30"/>
        </w:rPr>
        <w:t>主流技术设计完成，不依赖于特定平台。学校在搭建赛前训练模拟环境时，除可选用上述</w:t>
      </w:r>
      <w:r>
        <w:rPr>
          <w:rFonts w:ascii="仿宋_GB2312" w:eastAsia="仿宋_GB2312" w:hAnsi="Times New Roman" w:cs="Times New Roman" w:hint="eastAsia"/>
          <w:sz w:val="30"/>
          <w:szCs w:val="30"/>
        </w:rPr>
        <w:t>技术</w:t>
      </w:r>
      <w:r w:rsidRPr="00DE7A2A">
        <w:rPr>
          <w:rFonts w:ascii="仿宋_GB2312" w:eastAsia="仿宋_GB2312" w:hAnsi="Times New Roman" w:cs="Times New Roman" w:hint="eastAsia"/>
          <w:sz w:val="30"/>
          <w:szCs w:val="30"/>
        </w:rPr>
        <w:t>平台外，也可选择</w:t>
      </w:r>
      <w:r>
        <w:rPr>
          <w:rFonts w:ascii="仿宋_GB2312" w:eastAsia="仿宋_GB2312" w:hAnsi="Times New Roman" w:cs="Times New Roman" w:hint="eastAsia"/>
          <w:sz w:val="30"/>
          <w:szCs w:val="30"/>
        </w:rPr>
        <w:t>互联网上其他通用</w:t>
      </w:r>
      <w:r w:rsidRPr="00DE7A2A">
        <w:rPr>
          <w:rFonts w:ascii="仿宋_GB2312" w:eastAsia="仿宋_GB2312" w:hAnsi="Times New Roman" w:cs="Times New Roman" w:hint="eastAsia"/>
          <w:sz w:val="30"/>
          <w:szCs w:val="30"/>
        </w:rPr>
        <w:t>平台产品（采用相似技术）完成。</w:t>
      </w:r>
    </w:p>
    <w:p w14:paraId="62E68E37" w14:textId="72F59C42" w:rsidR="002C2181" w:rsidRPr="00C17627" w:rsidRDefault="00866CD3" w:rsidP="00AB23EC">
      <w:pPr>
        <w:pStyle w:val="3"/>
        <w:spacing w:before="0" w:after="0" w:line="560" w:lineRule="exact"/>
        <w:rPr>
          <w:rFonts w:ascii="仿宋_GB2312" w:eastAsia="仿宋_GB2312" w:hAnsi="Times New Roman" w:cs="Times New Roman"/>
          <w:b w:val="0"/>
          <w:bCs w:val="0"/>
          <w:sz w:val="30"/>
          <w:szCs w:val="30"/>
        </w:rPr>
      </w:pPr>
      <w:bookmarkStart w:id="80" w:name="_Toc492640211"/>
      <w:r>
        <w:rPr>
          <w:rFonts w:ascii="仿宋_GB2312" w:eastAsia="仿宋_GB2312" w:hAnsi="Times New Roman" w:cs="Times New Roman" w:hint="eastAsia"/>
          <w:b w:val="0"/>
          <w:bCs w:val="0"/>
          <w:sz w:val="30"/>
          <w:szCs w:val="30"/>
        </w:rPr>
        <w:t>（三）比赛场地</w:t>
      </w:r>
      <w:bookmarkEnd w:id="80"/>
    </w:p>
    <w:p w14:paraId="41EACB6B" w14:textId="77777777" w:rsidR="002C2181" w:rsidRPr="00C17627"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C17627">
        <w:rPr>
          <w:rFonts w:ascii="仿宋_GB2312" w:eastAsia="仿宋_GB2312" w:hAnsi="Times New Roman" w:cs="Times New Roman" w:hint="eastAsia"/>
          <w:sz w:val="30"/>
          <w:szCs w:val="30"/>
        </w:rPr>
        <w:t>1.赛场网络环境</w:t>
      </w:r>
      <w:r w:rsidR="0066075F" w:rsidRPr="00C17627">
        <w:rPr>
          <w:rFonts w:ascii="仿宋_GB2312" w:eastAsia="仿宋_GB2312" w:hAnsi="Times New Roman" w:cs="Times New Roman" w:hint="eastAsia"/>
          <w:sz w:val="30"/>
          <w:szCs w:val="30"/>
        </w:rPr>
        <w:t>：</w:t>
      </w:r>
      <w:r w:rsidRPr="00C17627">
        <w:rPr>
          <w:rFonts w:ascii="仿宋_GB2312" w:eastAsia="仿宋_GB2312" w:hAnsi="Times New Roman" w:cs="Times New Roman" w:hint="eastAsia"/>
          <w:sz w:val="30"/>
          <w:szCs w:val="30"/>
        </w:rPr>
        <w:t>局域网环境</w:t>
      </w:r>
      <w:r w:rsidR="005A7528" w:rsidRPr="00C17627">
        <w:rPr>
          <w:rFonts w:ascii="仿宋_GB2312" w:eastAsia="仿宋_GB2312" w:hAnsi="Times New Roman" w:cs="Times New Roman" w:hint="eastAsia"/>
          <w:sz w:val="30"/>
          <w:szCs w:val="30"/>
        </w:rPr>
        <w:t>。</w:t>
      </w:r>
    </w:p>
    <w:p w14:paraId="678A8FE0" w14:textId="5151786D" w:rsidR="002C2181" w:rsidRPr="00C17627"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C17627">
        <w:rPr>
          <w:rFonts w:ascii="仿宋_GB2312" w:eastAsia="仿宋_GB2312" w:hAnsi="Times New Roman" w:cs="Times New Roman" w:hint="eastAsia"/>
          <w:sz w:val="30"/>
          <w:szCs w:val="30"/>
        </w:rPr>
        <w:t>2.</w:t>
      </w:r>
      <w:r w:rsidR="00E833D7">
        <w:rPr>
          <w:rFonts w:ascii="仿宋_GB2312" w:eastAsia="仿宋_GB2312" w:hAnsi="Times New Roman" w:cs="Times New Roman" w:hint="eastAsia"/>
          <w:sz w:val="30"/>
          <w:szCs w:val="30"/>
        </w:rPr>
        <w:t>提供带屏风</w:t>
      </w:r>
      <w:r w:rsidRPr="00C17627">
        <w:rPr>
          <w:rFonts w:ascii="仿宋_GB2312" w:eastAsia="仿宋_GB2312" w:hAnsi="Times New Roman" w:cs="Times New Roman" w:hint="eastAsia"/>
          <w:sz w:val="30"/>
          <w:szCs w:val="30"/>
        </w:rPr>
        <w:t>机房</w:t>
      </w:r>
      <w:r w:rsidR="0010424D">
        <w:rPr>
          <w:rFonts w:ascii="仿宋_GB2312" w:eastAsia="仿宋_GB2312" w:hAnsi="Times New Roman" w:cs="Times New Roman" w:hint="eastAsia"/>
          <w:sz w:val="30"/>
          <w:szCs w:val="30"/>
        </w:rPr>
        <w:t>、</w:t>
      </w:r>
      <w:r w:rsidRPr="00C17627">
        <w:rPr>
          <w:rFonts w:ascii="仿宋_GB2312" w:eastAsia="仿宋_GB2312" w:hAnsi="Times New Roman" w:cs="Times New Roman" w:hint="eastAsia"/>
          <w:sz w:val="30"/>
          <w:szCs w:val="30"/>
        </w:rPr>
        <w:t>标准电脑桌。</w:t>
      </w:r>
    </w:p>
    <w:p w14:paraId="0CDEDB99" w14:textId="041FDAF0" w:rsidR="00DE7A2A" w:rsidRPr="00C17627" w:rsidRDefault="002F2EE0" w:rsidP="00AB23EC">
      <w:pPr>
        <w:snapToGrid w:val="0"/>
        <w:spacing w:line="560" w:lineRule="exact"/>
        <w:ind w:firstLineChars="202" w:firstLine="606"/>
        <w:rPr>
          <w:rFonts w:ascii="仿宋_GB2312" w:eastAsia="仿宋_GB2312" w:hAnsi="仿宋_GB2312" w:cs="仿宋_GB2312"/>
          <w:color w:val="000000" w:themeColor="text1"/>
          <w:sz w:val="30"/>
          <w:szCs w:val="30"/>
        </w:rPr>
      </w:pPr>
      <w:r>
        <w:rPr>
          <w:rFonts w:ascii="仿宋_GB2312" w:eastAsia="仿宋_GB2312" w:hAnsi="Times New Roman" w:cs="Times New Roman" w:hint="eastAsia"/>
          <w:sz w:val="30"/>
          <w:szCs w:val="30"/>
        </w:rPr>
        <w:t>3.</w:t>
      </w:r>
      <w:r w:rsidR="00DE7A2A" w:rsidRPr="00C17627">
        <w:rPr>
          <w:rFonts w:ascii="仿宋_GB2312" w:eastAsia="仿宋_GB2312" w:hAnsi="仿宋_GB2312" w:cs="仿宋_GB2312" w:hint="eastAsia"/>
          <w:color w:val="000000" w:themeColor="text1"/>
          <w:sz w:val="30"/>
          <w:szCs w:val="30"/>
        </w:rPr>
        <w:t>比赛场地要求：</w:t>
      </w:r>
    </w:p>
    <w:p w14:paraId="47716EB0" w14:textId="1DC07BDF" w:rsidR="00DE7A2A" w:rsidRPr="00C17627" w:rsidRDefault="00DE7A2A"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C17627">
        <w:rPr>
          <w:rFonts w:ascii="仿宋_GB2312" w:eastAsia="仿宋_GB2312" w:hAnsi="仿宋_GB2312" w:cs="仿宋_GB2312" w:hint="eastAsia"/>
          <w:color w:val="000000" w:themeColor="text1"/>
          <w:sz w:val="30"/>
          <w:szCs w:val="30"/>
        </w:rPr>
        <w:t>竞赛现场设置场内竞赛区、现场裁判工作区、技术支持区</w:t>
      </w:r>
      <w:r w:rsidR="00F155D0">
        <w:rPr>
          <w:rFonts w:ascii="仿宋_GB2312" w:eastAsia="仿宋_GB2312" w:hAnsi="仿宋_GB2312" w:cs="仿宋_GB2312" w:hint="eastAsia"/>
          <w:color w:val="000000" w:themeColor="text1"/>
          <w:sz w:val="30"/>
          <w:szCs w:val="30"/>
        </w:rPr>
        <w:t>、</w:t>
      </w:r>
      <w:r w:rsidRPr="00C17627">
        <w:rPr>
          <w:rFonts w:ascii="仿宋_GB2312" w:eastAsia="仿宋_GB2312" w:hAnsi="仿宋_GB2312" w:cs="仿宋_GB2312" w:hint="eastAsia"/>
          <w:color w:val="000000" w:themeColor="text1"/>
          <w:sz w:val="30"/>
          <w:szCs w:val="30"/>
        </w:rPr>
        <w:t>场外</w:t>
      </w:r>
      <w:proofErr w:type="gramStart"/>
      <w:r w:rsidRPr="00C17627">
        <w:rPr>
          <w:rFonts w:ascii="仿宋_GB2312" w:eastAsia="仿宋_GB2312" w:hAnsi="仿宋_GB2312" w:cs="仿宋_GB2312" w:hint="eastAsia"/>
          <w:color w:val="000000" w:themeColor="text1"/>
          <w:sz w:val="30"/>
          <w:szCs w:val="30"/>
        </w:rPr>
        <w:t>互动区</w:t>
      </w:r>
      <w:proofErr w:type="gramEnd"/>
      <w:r w:rsidRPr="00C17627">
        <w:rPr>
          <w:rFonts w:ascii="仿宋_GB2312" w:eastAsia="仿宋_GB2312" w:hAnsi="仿宋_GB2312" w:cs="仿宋_GB2312" w:hint="eastAsia"/>
          <w:color w:val="000000" w:themeColor="text1"/>
          <w:sz w:val="30"/>
          <w:szCs w:val="30"/>
        </w:rPr>
        <w:t>等。</w:t>
      </w:r>
    </w:p>
    <w:p w14:paraId="65B03CE3" w14:textId="0CED5678" w:rsidR="00DE7A2A" w:rsidRPr="00C17627" w:rsidRDefault="0010424D" w:rsidP="00AB23EC">
      <w:pPr>
        <w:snapToGrid w:val="0"/>
        <w:spacing w:line="560" w:lineRule="exact"/>
        <w:ind w:firstLineChars="202" w:firstLine="606"/>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监考人员协助裁判长和现场裁判做好负责工位范围内的秩序维持。</w:t>
      </w:r>
    </w:p>
    <w:p w14:paraId="351CCBCC" w14:textId="13C1CD4A" w:rsidR="00DE7A2A" w:rsidRPr="0037140E" w:rsidRDefault="00DE7A2A" w:rsidP="00AB23EC">
      <w:pPr>
        <w:snapToGrid w:val="0"/>
        <w:spacing w:line="560" w:lineRule="exact"/>
        <w:ind w:firstLineChars="202" w:firstLine="606"/>
        <w:rPr>
          <w:rFonts w:ascii="仿宋_GB2312" w:eastAsia="仿宋_GB2312" w:hAnsi="仿宋_GB2312" w:cs="仿宋_GB2312"/>
          <w:color w:val="FF0000"/>
          <w:sz w:val="30"/>
          <w:szCs w:val="30"/>
        </w:rPr>
      </w:pPr>
      <w:r w:rsidRPr="00C17627">
        <w:rPr>
          <w:rFonts w:ascii="仿宋_GB2312" w:eastAsia="仿宋_GB2312" w:hAnsi="仿宋_GB2312" w:cs="仿宋_GB2312" w:hint="eastAsia"/>
          <w:color w:val="000000" w:themeColor="text1"/>
          <w:sz w:val="30"/>
          <w:szCs w:val="30"/>
        </w:rPr>
        <w:t>技术支持保障人员在技术支持服务区候场，有需要时在现场裁判的带领下到相关的工位进行赛场技术支持保障</w:t>
      </w:r>
      <w:r w:rsidR="000C28CB">
        <w:rPr>
          <w:rFonts w:ascii="仿宋_GB2312" w:eastAsia="仿宋_GB2312" w:hAnsi="仿宋_GB2312" w:cs="仿宋_GB2312" w:hint="eastAsia"/>
          <w:color w:val="000000" w:themeColor="text1"/>
          <w:sz w:val="30"/>
          <w:szCs w:val="30"/>
        </w:rPr>
        <w:t>。</w:t>
      </w:r>
    </w:p>
    <w:p w14:paraId="2CC32A33" w14:textId="77777777" w:rsidR="00DE7A2A" w:rsidRPr="00C17627" w:rsidRDefault="00DE7A2A"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C17627">
        <w:rPr>
          <w:rFonts w:ascii="仿宋_GB2312" w:eastAsia="仿宋_GB2312" w:hAnsi="仿宋_GB2312" w:cs="仿宋_GB2312" w:hint="eastAsia"/>
          <w:color w:val="000000" w:themeColor="text1"/>
          <w:sz w:val="30"/>
          <w:szCs w:val="30"/>
        </w:rPr>
        <w:t>场内竞赛区为参赛队提供统一的竞赛设备；</w:t>
      </w:r>
      <w:proofErr w:type="gramStart"/>
      <w:r w:rsidRPr="00C17627">
        <w:rPr>
          <w:rFonts w:ascii="仿宋_GB2312" w:eastAsia="仿宋_GB2312" w:hAnsi="仿宋_GB2312" w:cs="仿宋_GB2312" w:hint="eastAsia"/>
          <w:color w:val="000000" w:themeColor="text1"/>
          <w:sz w:val="30"/>
          <w:szCs w:val="30"/>
        </w:rPr>
        <w:t>无需选手</w:t>
      </w:r>
      <w:proofErr w:type="gramEnd"/>
      <w:r w:rsidRPr="00C17627">
        <w:rPr>
          <w:rFonts w:ascii="仿宋_GB2312" w:eastAsia="仿宋_GB2312" w:hAnsi="仿宋_GB2312" w:cs="仿宋_GB2312" w:hint="eastAsia"/>
          <w:color w:val="000000" w:themeColor="text1"/>
          <w:sz w:val="30"/>
          <w:szCs w:val="30"/>
        </w:rPr>
        <w:t>自带任何工具及附件。</w:t>
      </w:r>
    </w:p>
    <w:p w14:paraId="5636BF3E" w14:textId="449140E8" w:rsidR="00DE7A2A" w:rsidRPr="00C17627" w:rsidRDefault="00DE7A2A"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C17627">
        <w:rPr>
          <w:rFonts w:ascii="仿宋_GB2312" w:eastAsia="仿宋_GB2312" w:hAnsi="仿宋_GB2312" w:cs="仿宋_GB2312" w:hint="eastAsia"/>
          <w:color w:val="000000" w:themeColor="text1"/>
          <w:sz w:val="30"/>
          <w:szCs w:val="30"/>
        </w:rPr>
        <w:lastRenderedPageBreak/>
        <w:t>独立工位的竞赛场地需求至少为</w:t>
      </w:r>
      <w:r w:rsidR="000C5175">
        <w:rPr>
          <w:rFonts w:ascii="仿宋_GB2312" w:eastAsia="仿宋_GB2312" w:hAnsi="仿宋_GB2312" w:cs="仿宋_GB2312" w:hint="eastAsia"/>
          <w:color w:val="000000" w:themeColor="text1"/>
          <w:sz w:val="30"/>
          <w:szCs w:val="30"/>
        </w:rPr>
        <w:t>2</w:t>
      </w:r>
      <w:r w:rsidRPr="00C17627">
        <w:rPr>
          <w:rFonts w:ascii="仿宋_GB2312" w:eastAsia="仿宋_GB2312" w:hAnsi="仿宋_GB2312" w:cs="仿宋_GB2312" w:hint="eastAsia"/>
          <w:color w:val="000000" w:themeColor="text1"/>
          <w:sz w:val="30"/>
          <w:szCs w:val="30"/>
        </w:rPr>
        <w:t>平方米，竞赛现场符合消防安全规定，现场消防器材和消防栓合格有效，应急照明设施状态合格，赛场明显位置张贴紧急疏散图，赛场地面张贴荧光疏散指示箭头，赛场出入口专人负责，随时保证安全通道的畅通无阻。</w:t>
      </w:r>
    </w:p>
    <w:p w14:paraId="0D5389C3" w14:textId="77777777" w:rsidR="00DE7A2A" w:rsidRPr="00C17627" w:rsidRDefault="00DE7A2A"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C17627">
        <w:rPr>
          <w:rFonts w:ascii="仿宋_GB2312" w:eastAsia="仿宋_GB2312" w:hAnsi="仿宋_GB2312" w:cs="仿宋_GB2312" w:hint="eastAsia"/>
          <w:color w:val="000000" w:themeColor="text1"/>
          <w:sz w:val="30"/>
          <w:szCs w:val="30"/>
        </w:rPr>
        <w:t>各工位分区供电，强电弱电分开布线，工位及</w:t>
      </w:r>
      <w:r w:rsidRPr="00C17627">
        <w:rPr>
          <w:rFonts w:ascii="仿宋_GB2312" w:eastAsia="仿宋_GB2312" w:hAnsi="仿宋_GB2312" w:cs="仿宋_GB2312"/>
          <w:color w:val="000000" w:themeColor="text1"/>
          <w:sz w:val="30"/>
          <w:szCs w:val="30"/>
        </w:rPr>
        <w:t>竞赛桌面照度大于500lux。现场临时</w:t>
      </w:r>
      <w:proofErr w:type="gramStart"/>
      <w:r w:rsidRPr="00C17627">
        <w:rPr>
          <w:rFonts w:ascii="仿宋_GB2312" w:eastAsia="仿宋_GB2312" w:hAnsi="仿宋_GB2312" w:cs="仿宋_GB2312"/>
          <w:color w:val="000000" w:themeColor="text1"/>
          <w:sz w:val="30"/>
          <w:szCs w:val="30"/>
        </w:rPr>
        <w:t>用电需</w:t>
      </w:r>
      <w:proofErr w:type="gramEnd"/>
      <w:r w:rsidRPr="00C17627">
        <w:rPr>
          <w:rFonts w:ascii="仿宋_GB2312" w:eastAsia="仿宋_GB2312" w:hAnsi="仿宋_GB2312" w:cs="仿宋_GB2312"/>
          <w:color w:val="000000" w:themeColor="text1"/>
          <w:sz w:val="30"/>
          <w:szCs w:val="30"/>
        </w:rPr>
        <w:t>满足《施工现场临时用电安全技术规范》JGJ46-2005的要求。</w:t>
      </w:r>
    </w:p>
    <w:p w14:paraId="58D8C851" w14:textId="77777777" w:rsidR="00DE7A2A" w:rsidRPr="00C17627" w:rsidRDefault="00DE7A2A"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C17627">
        <w:rPr>
          <w:rFonts w:ascii="仿宋_GB2312" w:eastAsia="仿宋_GB2312" w:hAnsi="仿宋_GB2312" w:cs="仿宋_GB2312"/>
          <w:color w:val="000000" w:themeColor="text1"/>
          <w:sz w:val="30"/>
          <w:szCs w:val="30"/>
        </w:rPr>
        <w:t>竞赛现场需通风良好、照明需符合教室采光规范。</w:t>
      </w:r>
    </w:p>
    <w:p w14:paraId="62C6D5B9" w14:textId="5C0A3898" w:rsidR="00DE7A2A" w:rsidRPr="00C17627" w:rsidRDefault="00DE7A2A"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C17627">
        <w:rPr>
          <w:rFonts w:ascii="仿宋_GB2312" w:eastAsia="仿宋_GB2312" w:hAnsi="仿宋_GB2312" w:cs="仿宋_GB2312" w:hint="eastAsia"/>
          <w:color w:val="000000" w:themeColor="text1"/>
          <w:sz w:val="30"/>
          <w:szCs w:val="30"/>
        </w:rPr>
        <w:t>竞赛场地初步按照可容纳100支队伍的规模设计，并视最终报名情况，及时调整场地布置。每个竞赛工位应提供性能完好的电脑，安装竞赛所需的相关软件。</w:t>
      </w:r>
    </w:p>
    <w:p w14:paraId="49BE7391" w14:textId="4DADA9C4" w:rsidR="002C2181" w:rsidRPr="00C17627" w:rsidRDefault="00DE7A2A"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C17627">
        <w:rPr>
          <w:rFonts w:ascii="仿宋_GB2312" w:eastAsia="仿宋_GB2312" w:hAnsi="Times New Roman" w:cs="Times New Roman" w:hint="eastAsia"/>
          <w:sz w:val="30"/>
          <w:szCs w:val="30"/>
        </w:rPr>
        <w:t>4</w:t>
      </w:r>
      <w:r w:rsidR="002C2181" w:rsidRPr="00C17627">
        <w:rPr>
          <w:rFonts w:ascii="仿宋_GB2312" w:eastAsia="仿宋_GB2312" w:hAnsi="Times New Roman" w:cs="Times New Roman" w:hint="eastAsia"/>
          <w:sz w:val="30"/>
          <w:szCs w:val="30"/>
        </w:rPr>
        <w:t>.现场技术支持</w:t>
      </w:r>
    </w:p>
    <w:p w14:paraId="2A6470CC" w14:textId="77777777" w:rsidR="002C2181" w:rsidRPr="00C17627" w:rsidRDefault="002C2181" w:rsidP="00AB23EC">
      <w:pPr>
        <w:widowControl/>
        <w:adjustRightInd w:val="0"/>
        <w:snapToGrid w:val="0"/>
        <w:spacing w:line="560" w:lineRule="exact"/>
        <w:ind w:firstLineChars="200" w:firstLine="600"/>
        <w:rPr>
          <w:rFonts w:ascii="仿宋_GB2312" w:eastAsia="仿宋_GB2312" w:hAnsi="仿宋" w:cs="Times New Roman"/>
          <w:sz w:val="30"/>
          <w:szCs w:val="30"/>
        </w:rPr>
      </w:pPr>
      <w:r w:rsidRPr="00C17627">
        <w:rPr>
          <w:rFonts w:ascii="仿宋_GB2312" w:eastAsia="仿宋_GB2312" w:hAnsi="Times New Roman" w:cs="Times New Roman" w:hint="eastAsia"/>
          <w:sz w:val="30"/>
          <w:szCs w:val="30"/>
        </w:rPr>
        <w:t>技术支持企业负责比赛软件技术支持。承办学校负责赛场网络及硬件支持</w:t>
      </w:r>
      <w:r w:rsidRPr="00C17627">
        <w:rPr>
          <w:rFonts w:ascii="仿宋_GB2312" w:eastAsia="仿宋_GB2312" w:hAnsi="仿宋" w:cs="Times New Roman" w:hint="eastAsia"/>
          <w:sz w:val="30"/>
          <w:szCs w:val="30"/>
        </w:rPr>
        <w:t>。</w:t>
      </w:r>
    </w:p>
    <w:p w14:paraId="6A4803E5" w14:textId="1A5697E7" w:rsidR="002C2181" w:rsidRPr="00C17627" w:rsidRDefault="002F2EE0"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5.</w:t>
      </w:r>
      <w:r w:rsidR="002C2181" w:rsidRPr="00C17627">
        <w:rPr>
          <w:rFonts w:ascii="仿宋_GB2312" w:eastAsia="仿宋_GB2312" w:hAnsi="Times New Roman" w:cs="Times New Roman" w:hint="eastAsia"/>
          <w:sz w:val="30"/>
          <w:szCs w:val="30"/>
        </w:rPr>
        <w:t>赛场准备的时间要求</w:t>
      </w:r>
    </w:p>
    <w:p w14:paraId="67CA5476" w14:textId="77777777" w:rsidR="002C2181" w:rsidRPr="00C17627" w:rsidRDefault="002C2181"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C17627">
        <w:rPr>
          <w:rFonts w:ascii="仿宋_GB2312" w:eastAsia="仿宋_GB2312" w:hAnsi="Times New Roman" w:cs="Times New Roman" w:hint="eastAsia"/>
          <w:sz w:val="30"/>
          <w:szCs w:val="30"/>
        </w:rPr>
        <w:t>按教育部文件中确定的比赛日期为准，比赛前1周考场一切工作准备就绪，比赛前1天封闭考场，由比赛执委会检查验收。</w:t>
      </w:r>
    </w:p>
    <w:p w14:paraId="0A040E43" w14:textId="08F39682" w:rsidR="002C2181" w:rsidRPr="00C17627" w:rsidRDefault="002F2EE0"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6.</w:t>
      </w:r>
      <w:r w:rsidR="002C2181" w:rsidRPr="00C17627">
        <w:rPr>
          <w:rFonts w:ascii="仿宋_GB2312" w:eastAsia="仿宋_GB2312" w:hAnsi="Times New Roman" w:cs="Times New Roman" w:hint="eastAsia"/>
          <w:sz w:val="30"/>
          <w:szCs w:val="30"/>
        </w:rPr>
        <w:t>承办</w:t>
      </w:r>
      <w:r w:rsidR="00222143" w:rsidRPr="00C17627">
        <w:rPr>
          <w:rFonts w:ascii="仿宋_GB2312" w:eastAsia="仿宋_GB2312" w:hAnsi="Times New Roman" w:cs="Times New Roman" w:hint="eastAsia"/>
          <w:sz w:val="30"/>
          <w:szCs w:val="30"/>
        </w:rPr>
        <w:t>学校</w:t>
      </w:r>
      <w:r w:rsidR="002C2181" w:rsidRPr="00C17627">
        <w:rPr>
          <w:rFonts w:ascii="仿宋_GB2312" w:eastAsia="仿宋_GB2312" w:hAnsi="Times New Roman" w:cs="Times New Roman" w:hint="eastAsia"/>
          <w:sz w:val="30"/>
          <w:szCs w:val="30"/>
        </w:rPr>
        <w:t>应提供3%-5%的备用设备。</w:t>
      </w:r>
    </w:p>
    <w:p w14:paraId="58A3D7A3"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81" w:name="_Toc492640212"/>
      <w:r w:rsidRPr="00866CD3">
        <w:rPr>
          <w:rFonts w:ascii="Arial Narrow" w:eastAsia="仿宋_GB2312" w:hAnsi="Arial Narrow" w:cs="Arial" w:hint="eastAsia"/>
          <w:bCs w:val="0"/>
          <w:sz w:val="30"/>
          <w:szCs w:val="30"/>
        </w:rPr>
        <w:t>十四、安全保障</w:t>
      </w:r>
      <w:bookmarkEnd w:id="81"/>
    </w:p>
    <w:p w14:paraId="749D7DC0" w14:textId="7E2D51AF" w:rsidR="00E416AB" w:rsidRPr="00E416AB" w:rsidRDefault="00E416AB"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赛事安全是全国职业院校技能大赛一切工作顺利开展的基础和前提，是所有赛项筹备和运行工作的核心问题。赛项将按照《全国职业院校技能大赛安全管理规定》要求，完成赛项的安全保障工作。</w:t>
      </w:r>
    </w:p>
    <w:p w14:paraId="339C9D21" w14:textId="3A247E88" w:rsidR="00C17627" w:rsidRPr="00AF7DF8" w:rsidRDefault="00AF7DF8" w:rsidP="00AB23EC">
      <w:pPr>
        <w:pStyle w:val="3"/>
        <w:spacing w:before="0" w:after="0" w:line="560" w:lineRule="exact"/>
        <w:rPr>
          <w:rFonts w:ascii="仿宋_GB2312" w:eastAsia="仿宋_GB2312" w:hAnsi="Times New Roman" w:cs="Times New Roman"/>
          <w:b w:val="0"/>
          <w:bCs w:val="0"/>
          <w:sz w:val="30"/>
          <w:szCs w:val="30"/>
        </w:rPr>
      </w:pPr>
      <w:bookmarkStart w:id="82" w:name="_Toc491870714"/>
      <w:bookmarkStart w:id="83" w:name="_Toc492639820"/>
      <w:bookmarkStart w:id="84" w:name="_Toc492640213"/>
      <w:r>
        <w:rPr>
          <w:rFonts w:ascii="仿宋_GB2312" w:eastAsia="仿宋_GB2312" w:hAnsi="Times New Roman" w:cs="Times New Roman" w:hint="eastAsia"/>
          <w:b w:val="0"/>
          <w:bCs w:val="0"/>
          <w:sz w:val="30"/>
          <w:szCs w:val="30"/>
        </w:rPr>
        <w:lastRenderedPageBreak/>
        <w:t>（一）</w:t>
      </w:r>
      <w:r w:rsidR="00E416AB" w:rsidRPr="00AF7DF8">
        <w:rPr>
          <w:rFonts w:ascii="仿宋_GB2312" w:eastAsia="仿宋_GB2312" w:hAnsi="Times New Roman" w:cs="Times New Roman" w:hint="eastAsia"/>
          <w:b w:val="0"/>
          <w:bCs w:val="0"/>
          <w:sz w:val="30"/>
          <w:szCs w:val="30"/>
        </w:rPr>
        <w:t>比赛内容涉及的器材、设备符合国家有关安全规定。</w:t>
      </w:r>
      <w:bookmarkEnd w:id="82"/>
      <w:bookmarkEnd w:id="83"/>
      <w:bookmarkEnd w:id="84"/>
    </w:p>
    <w:p w14:paraId="58EE2237" w14:textId="00506CE8" w:rsidR="00E416AB" w:rsidRPr="00C17627" w:rsidRDefault="00C17627" w:rsidP="00AB23EC">
      <w:pPr>
        <w:pStyle w:val="ac"/>
        <w:widowControl/>
        <w:adjustRightInd w:val="0"/>
        <w:snapToGrid w:val="0"/>
        <w:spacing w:line="560" w:lineRule="exact"/>
        <w:ind w:firstLineChars="140"/>
        <w:rPr>
          <w:rFonts w:ascii="仿宋_GB2312" w:eastAsia="仿宋_GB2312" w:hAnsi="Times New Roman"/>
          <w:sz w:val="30"/>
          <w:szCs w:val="30"/>
        </w:rPr>
      </w:pPr>
      <w:r>
        <w:rPr>
          <w:rFonts w:ascii="仿宋_GB2312" w:eastAsia="仿宋_GB2312" w:hAnsi="Times New Roman" w:hint="eastAsia"/>
          <w:sz w:val="30"/>
          <w:szCs w:val="30"/>
        </w:rPr>
        <w:t xml:space="preserve">  </w:t>
      </w:r>
      <w:r w:rsidR="00E416AB" w:rsidRPr="00C17627">
        <w:rPr>
          <w:rFonts w:ascii="仿宋_GB2312" w:eastAsia="仿宋_GB2312" w:hAnsi="Times New Roman" w:hint="eastAsia"/>
          <w:sz w:val="30"/>
          <w:szCs w:val="30"/>
        </w:rPr>
        <w:t>赛项专家会充分考虑比赛内容和所用器材、耗材可能存在的不安全因素，通过完善设计规避风险，采取有效防范措施保证选手备赛和比赛安全。危险警示和防范措施会在赛项技术文件中加以说明。</w:t>
      </w:r>
    </w:p>
    <w:p w14:paraId="42A36E5F" w14:textId="0019A853" w:rsidR="00E416AB"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85" w:name="_Toc491870715"/>
      <w:bookmarkStart w:id="86" w:name="_Toc492639821"/>
      <w:bookmarkStart w:id="87" w:name="_Toc492640214"/>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二</w:t>
      </w:r>
      <w:r w:rsidRPr="00AF7DF8">
        <w:rPr>
          <w:rFonts w:ascii="仿宋_GB2312" w:eastAsia="仿宋_GB2312" w:hAnsi="Times New Roman" w:cs="Times New Roman" w:hint="eastAsia"/>
          <w:b w:val="0"/>
          <w:bCs w:val="0"/>
          <w:sz w:val="30"/>
          <w:szCs w:val="30"/>
        </w:rPr>
        <w:t>）赛项技术文件包含国家（或行业）有关职业岗位安全的规范、条例和资格证书要求等内容。</w:t>
      </w:r>
      <w:bookmarkEnd w:id="85"/>
      <w:bookmarkEnd w:id="86"/>
      <w:bookmarkEnd w:id="87"/>
    </w:p>
    <w:p w14:paraId="2EBE2D72" w14:textId="77777777" w:rsidR="001D150F"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88" w:name="_Toc491870716"/>
      <w:bookmarkStart w:id="89" w:name="_Toc492639822"/>
      <w:bookmarkStart w:id="90" w:name="_Toc492640215"/>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三</w:t>
      </w:r>
      <w:r w:rsidRPr="00AF7DF8">
        <w:rPr>
          <w:rFonts w:ascii="仿宋_GB2312" w:eastAsia="仿宋_GB2312" w:hAnsi="Times New Roman" w:cs="Times New Roman" w:hint="eastAsia"/>
          <w:b w:val="0"/>
          <w:bCs w:val="0"/>
          <w:sz w:val="30"/>
          <w:szCs w:val="30"/>
        </w:rPr>
        <w:t>）进行安全培训。</w:t>
      </w:r>
      <w:bookmarkEnd w:id="88"/>
      <w:bookmarkEnd w:id="89"/>
      <w:bookmarkEnd w:id="90"/>
    </w:p>
    <w:p w14:paraId="5DFDA232" w14:textId="77777777" w:rsidR="00C15FA2" w:rsidRDefault="00E416AB" w:rsidP="00C15FA2">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源于实际生产过程的赛项，须根据《中华人民共和国劳动法》等法律法规，建立完善的安全事故防范制度，并在赛前对选手进行培训，避免发生人身伤害事故。</w:t>
      </w:r>
    </w:p>
    <w:p w14:paraId="0837EDCA" w14:textId="6644379F" w:rsidR="00E416AB" w:rsidRPr="00AF7DF8" w:rsidRDefault="00E416AB" w:rsidP="00C15FA2">
      <w:pPr>
        <w:pStyle w:val="3"/>
        <w:spacing w:before="0" w:after="0" w:line="560" w:lineRule="exact"/>
        <w:rPr>
          <w:rFonts w:ascii="仿宋_GB2312" w:eastAsia="仿宋_GB2312" w:hAnsi="Times New Roman" w:cs="Times New Roman"/>
          <w:b w:val="0"/>
          <w:bCs w:val="0"/>
          <w:sz w:val="30"/>
          <w:szCs w:val="30"/>
        </w:rPr>
      </w:pPr>
      <w:bookmarkStart w:id="91" w:name="_Toc491870717"/>
      <w:bookmarkStart w:id="92" w:name="_Toc492639823"/>
      <w:bookmarkStart w:id="93" w:name="_Toc492640216"/>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四</w:t>
      </w:r>
      <w:r w:rsidRPr="00AF7DF8">
        <w:rPr>
          <w:rFonts w:ascii="仿宋_GB2312" w:eastAsia="仿宋_GB2312" w:hAnsi="Times New Roman" w:cs="Times New Roman" w:hint="eastAsia"/>
          <w:b w:val="0"/>
          <w:bCs w:val="0"/>
          <w:sz w:val="30"/>
          <w:szCs w:val="30"/>
        </w:rPr>
        <w:t>）赛项执委会负责制定专门方案保证比赛命题、赛题保管、发放、回收和评判过程的安全。</w:t>
      </w:r>
      <w:bookmarkEnd w:id="91"/>
      <w:bookmarkEnd w:id="92"/>
      <w:bookmarkEnd w:id="93"/>
    </w:p>
    <w:p w14:paraId="286EB52F" w14:textId="77777777" w:rsidR="00C17627"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94" w:name="_Toc491870718"/>
      <w:bookmarkStart w:id="95" w:name="_Toc492639824"/>
      <w:bookmarkStart w:id="96" w:name="_Toc492640217"/>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五</w:t>
      </w:r>
      <w:r w:rsidRPr="00AF7DF8">
        <w:rPr>
          <w:rFonts w:ascii="仿宋_GB2312" w:eastAsia="仿宋_GB2312" w:hAnsi="Times New Roman" w:cs="Times New Roman" w:hint="eastAsia"/>
          <w:b w:val="0"/>
          <w:bCs w:val="0"/>
          <w:sz w:val="30"/>
          <w:szCs w:val="30"/>
        </w:rPr>
        <w:t>）赛项执委会负责在赛前组织专人对比赛现场、住宿场所和交通保障进行考察，并对安全工作提出明确要求。</w:t>
      </w:r>
      <w:bookmarkEnd w:id="94"/>
      <w:bookmarkEnd w:id="95"/>
      <w:bookmarkEnd w:id="96"/>
    </w:p>
    <w:p w14:paraId="64AA1B5F" w14:textId="3A2988B1" w:rsidR="00E416AB" w:rsidRPr="00E416AB" w:rsidRDefault="00E416AB"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赛场的布置，赛场内的器材、设备，应符合国家有关安全规定。如有必要，也可进行赛场仿真模拟测试，以发现可能出现的问题。承办院校赛前须按照赛项执委会要求排除安全隐患。</w:t>
      </w:r>
    </w:p>
    <w:p w14:paraId="666DD480" w14:textId="77777777" w:rsidR="00C17627"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97" w:name="_Toc491870719"/>
      <w:bookmarkStart w:id="98" w:name="_Toc492639825"/>
      <w:bookmarkStart w:id="99" w:name="_Toc492640218"/>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六</w:t>
      </w:r>
      <w:r w:rsidRPr="00AF7DF8">
        <w:rPr>
          <w:rFonts w:ascii="仿宋_GB2312" w:eastAsia="仿宋_GB2312" w:hAnsi="Times New Roman" w:cs="Times New Roman" w:hint="eastAsia"/>
          <w:b w:val="0"/>
          <w:bCs w:val="0"/>
          <w:sz w:val="30"/>
          <w:szCs w:val="30"/>
        </w:rPr>
        <w:t>）赛场周围要设立警戒线，防止无关人员进入，发生意外事件。</w:t>
      </w:r>
      <w:bookmarkEnd w:id="97"/>
      <w:bookmarkEnd w:id="98"/>
      <w:bookmarkEnd w:id="99"/>
    </w:p>
    <w:p w14:paraId="6CE9062B" w14:textId="1E7E296A" w:rsidR="00E416AB" w:rsidRPr="00E416AB" w:rsidRDefault="00E416AB"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比赛现场内应参照相关职业岗位的要求为选手提供必要的劳动保护。在具有危险性的操作环节，裁判员要严防选手出现错误操作。</w:t>
      </w:r>
    </w:p>
    <w:p w14:paraId="69078519" w14:textId="77777777" w:rsidR="00C17627" w:rsidRDefault="00E416AB" w:rsidP="00AB23EC">
      <w:pPr>
        <w:pStyle w:val="3"/>
        <w:spacing w:before="0" w:after="0" w:line="560" w:lineRule="exact"/>
        <w:rPr>
          <w:rFonts w:ascii="仿宋_GB2312" w:eastAsia="仿宋_GB2312" w:hAnsi="Times New Roman" w:cs="Times New Roman"/>
          <w:sz w:val="30"/>
          <w:szCs w:val="30"/>
        </w:rPr>
      </w:pPr>
      <w:bookmarkStart w:id="100" w:name="_Toc491870720"/>
      <w:bookmarkStart w:id="101" w:name="_Toc492639826"/>
      <w:bookmarkStart w:id="102" w:name="_Toc492640219"/>
      <w:r w:rsidRPr="00AF7DF8">
        <w:rPr>
          <w:rFonts w:ascii="仿宋_GB2312" w:eastAsia="仿宋_GB2312" w:hAnsi="Times New Roman" w:cs="Times New Roman" w:hint="eastAsia"/>
          <w:b w:val="0"/>
          <w:bCs w:val="0"/>
          <w:sz w:val="30"/>
          <w:szCs w:val="30"/>
        </w:rPr>
        <w:lastRenderedPageBreak/>
        <w:t>（</w:t>
      </w:r>
      <w:r w:rsidR="001D150F" w:rsidRPr="00AF7DF8">
        <w:rPr>
          <w:rFonts w:ascii="仿宋_GB2312" w:eastAsia="仿宋_GB2312" w:hAnsi="Times New Roman" w:cs="Times New Roman" w:hint="eastAsia"/>
          <w:b w:val="0"/>
          <w:bCs w:val="0"/>
          <w:sz w:val="30"/>
          <w:szCs w:val="30"/>
        </w:rPr>
        <w:t>七</w:t>
      </w:r>
      <w:r w:rsidRPr="00AF7DF8">
        <w:rPr>
          <w:rFonts w:ascii="仿宋_GB2312" w:eastAsia="仿宋_GB2312" w:hAnsi="Times New Roman" w:cs="Times New Roman" w:hint="eastAsia"/>
          <w:b w:val="0"/>
          <w:bCs w:val="0"/>
          <w:sz w:val="30"/>
          <w:szCs w:val="30"/>
        </w:rPr>
        <w:t>）提供保障应急预案实施的条件。</w:t>
      </w:r>
      <w:bookmarkEnd w:id="100"/>
      <w:bookmarkEnd w:id="101"/>
      <w:bookmarkEnd w:id="102"/>
    </w:p>
    <w:p w14:paraId="429E86B9" w14:textId="6089F5C2" w:rsidR="00E416AB" w:rsidRPr="00E416AB" w:rsidRDefault="00E416AB"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对于比赛内容涉及高空作业、坠物、用电量大、易发生火灾等情况的赛项，必须明确制度和预案，并配备急救人员与抢救设施。</w:t>
      </w:r>
    </w:p>
    <w:p w14:paraId="27A5FFF9" w14:textId="77777777" w:rsidR="00C17627"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103" w:name="_Toc491870721"/>
      <w:bookmarkStart w:id="104" w:name="_Toc492639827"/>
      <w:bookmarkStart w:id="105" w:name="_Toc492640220"/>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八</w:t>
      </w:r>
      <w:r w:rsidRPr="00AF7DF8">
        <w:rPr>
          <w:rFonts w:ascii="仿宋_GB2312" w:eastAsia="仿宋_GB2312" w:hAnsi="Times New Roman" w:cs="Times New Roman" w:hint="eastAsia"/>
          <w:b w:val="0"/>
          <w:bCs w:val="0"/>
          <w:sz w:val="30"/>
          <w:szCs w:val="30"/>
        </w:rPr>
        <w:t>）赛项执委会负责会同承办院校制定开放赛场和体验区的人员疏导方案。</w:t>
      </w:r>
      <w:bookmarkEnd w:id="103"/>
      <w:bookmarkEnd w:id="104"/>
      <w:bookmarkEnd w:id="105"/>
    </w:p>
    <w:p w14:paraId="56A33EA6" w14:textId="2659CDE6" w:rsidR="00E416AB" w:rsidRPr="00E416AB" w:rsidRDefault="00E416AB"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赛场环境中存在人员密集、车流人流交错的区域，除了设置齐全的指示标志外，须增加引导人员，并开辟备用通道。</w:t>
      </w:r>
    </w:p>
    <w:p w14:paraId="4FA73F2B" w14:textId="4F5B23FD" w:rsidR="00E416AB"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106" w:name="_Toc491870722"/>
      <w:bookmarkStart w:id="107" w:name="_Toc492639828"/>
      <w:bookmarkStart w:id="108" w:name="_Toc492640221"/>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九</w:t>
      </w:r>
      <w:r w:rsidRPr="00AF7DF8">
        <w:rPr>
          <w:rFonts w:ascii="仿宋_GB2312" w:eastAsia="仿宋_GB2312" w:hAnsi="Times New Roman" w:cs="Times New Roman" w:hint="eastAsia"/>
          <w:b w:val="0"/>
          <w:bCs w:val="0"/>
          <w:sz w:val="30"/>
          <w:szCs w:val="30"/>
        </w:rPr>
        <w:t>）大赛期间，赛项承办院校须在赛场设置医疗医护工作站</w:t>
      </w:r>
      <w:r w:rsidR="00AF7DF8">
        <w:rPr>
          <w:rFonts w:ascii="仿宋_GB2312" w:eastAsia="仿宋_GB2312" w:hAnsi="Times New Roman" w:cs="Times New Roman" w:hint="eastAsia"/>
          <w:b w:val="0"/>
          <w:bCs w:val="0"/>
          <w:sz w:val="30"/>
          <w:szCs w:val="30"/>
        </w:rPr>
        <w:t>。</w:t>
      </w:r>
      <w:r w:rsidRPr="00AF7DF8">
        <w:rPr>
          <w:rFonts w:ascii="仿宋_GB2312" w:eastAsia="仿宋_GB2312" w:hAnsi="Times New Roman" w:cs="Times New Roman" w:hint="eastAsia"/>
          <w:b w:val="0"/>
          <w:bCs w:val="0"/>
          <w:sz w:val="30"/>
          <w:szCs w:val="30"/>
        </w:rPr>
        <w:t>在管理的关键岗位，增加力量，建立安全管理日志。</w:t>
      </w:r>
      <w:bookmarkEnd w:id="106"/>
      <w:bookmarkEnd w:id="107"/>
      <w:bookmarkEnd w:id="108"/>
    </w:p>
    <w:p w14:paraId="1E581FB6" w14:textId="77777777" w:rsidR="00C17627"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109" w:name="_Toc491870723"/>
      <w:bookmarkStart w:id="110" w:name="_Toc492639829"/>
      <w:bookmarkStart w:id="111" w:name="_Toc492640222"/>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十</w:t>
      </w:r>
      <w:r w:rsidRPr="00AF7DF8">
        <w:rPr>
          <w:rFonts w:ascii="仿宋_GB2312" w:eastAsia="仿宋_GB2312" w:hAnsi="Times New Roman" w:cs="Times New Roman" w:hint="eastAsia"/>
          <w:b w:val="0"/>
          <w:bCs w:val="0"/>
          <w:sz w:val="30"/>
          <w:szCs w:val="30"/>
        </w:rPr>
        <w:t>）在参赛选手进入赛位，赛项裁判工作人员进入工作场所时，赛项承办院校有责任提醒、督促参赛选手、赛项裁判、工作人员严禁携带通讯、照相摄录设备，禁止携带未经许可的记录用具。</w:t>
      </w:r>
      <w:bookmarkEnd w:id="109"/>
      <w:bookmarkEnd w:id="110"/>
      <w:bookmarkEnd w:id="111"/>
    </w:p>
    <w:p w14:paraId="5E2F3ECB" w14:textId="35C538B3" w:rsidR="00E416AB" w:rsidRPr="00E416AB" w:rsidRDefault="00E416AB"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E416AB">
        <w:rPr>
          <w:rFonts w:ascii="仿宋_GB2312" w:eastAsia="仿宋_GB2312" w:hAnsi="Times New Roman" w:cs="Times New Roman" w:hint="eastAsia"/>
          <w:sz w:val="30"/>
          <w:szCs w:val="30"/>
        </w:rPr>
        <w:t>如确有需要，由赛场统一配置，统一管理。赛项可根据需要配置安检设备，对进入赛场重要区域的人员进行安检，可在赛场相关区域安放无线屏蔽设备。</w:t>
      </w:r>
    </w:p>
    <w:p w14:paraId="5588DA58" w14:textId="57EE02F2" w:rsidR="00E416AB" w:rsidRPr="00AF7DF8" w:rsidRDefault="00E416AB" w:rsidP="00AB23EC">
      <w:pPr>
        <w:pStyle w:val="3"/>
        <w:spacing w:before="0" w:after="0" w:line="560" w:lineRule="exact"/>
        <w:rPr>
          <w:rFonts w:ascii="仿宋_GB2312" w:eastAsia="仿宋_GB2312" w:hAnsi="Times New Roman" w:cs="Times New Roman"/>
          <w:b w:val="0"/>
          <w:bCs w:val="0"/>
          <w:sz w:val="30"/>
          <w:szCs w:val="30"/>
        </w:rPr>
      </w:pPr>
      <w:bookmarkStart w:id="112" w:name="_Toc491870724"/>
      <w:bookmarkStart w:id="113" w:name="_Toc492639830"/>
      <w:bookmarkStart w:id="114" w:name="_Toc492640223"/>
      <w:r w:rsidRPr="00AF7DF8">
        <w:rPr>
          <w:rFonts w:ascii="仿宋_GB2312" w:eastAsia="仿宋_GB2312" w:hAnsi="Times New Roman" w:cs="Times New Roman" w:hint="eastAsia"/>
          <w:b w:val="0"/>
          <w:bCs w:val="0"/>
          <w:sz w:val="30"/>
          <w:szCs w:val="30"/>
        </w:rPr>
        <w:t>（</w:t>
      </w:r>
      <w:r w:rsidR="001D150F" w:rsidRPr="00AF7DF8">
        <w:rPr>
          <w:rFonts w:ascii="仿宋_GB2312" w:eastAsia="仿宋_GB2312" w:hAnsi="Times New Roman" w:cs="Times New Roman" w:hint="eastAsia"/>
          <w:b w:val="0"/>
          <w:bCs w:val="0"/>
          <w:sz w:val="30"/>
          <w:szCs w:val="30"/>
        </w:rPr>
        <w:t>十一</w:t>
      </w:r>
      <w:r w:rsidRPr="00AF7DF8">
        <w:rPr>
          <w:rFonts w:ascii="仿宋_GB2312" w:eastAsia="仿宋_GB2312" w:hAnsi="Times New Roman" w:cs="Times New Roman" w:hint="eastAsia"/>
          <w:b w:val="0"/>
          <w:bCs w:val="0"/>
          <w:sz w:val="30"/>
          <w:szCs w:val="30"/>
        </w:rPr>
        <w:t>）赛场、展示区、体验区的现场布置和现场使用时，全域全程禁烟。</w:t>
      </w:r>
      <w:bookmarkEnd w:id="112"/>
      <w:bookmarkEnd w:id="113"/>
      <w:bookmarkEnd w:id="114"/>
    </w:p>
    <w:p w14:paraId="125B1AC6" w14:textId="77777777" w:rsidR="00E416AB" w:rsidRPr="00866CD3" w:rsidRDefault="00E416AB" w:rsidP="00AB23EC">
      <w:pPr>
        <w:pStyle w:val="2"/>
        <w:spacing w:before="0" w:after="0" w:line="560" w:lineRule="exact"/>
        <w:rPr>
          <w:rFonts w:ascii="Arial Narrow" w:eastAsia="仿宋_GB2312" w:hAnsi="Arial Narrow" w:cs="Arial"/>
          <w:bCs w:val="0"/>
          <w:sz w:val="30"/>
          <w:szCs w:val="30"/>
        </w:rPr>
      </w:pPr>
      <w:bookmarkStart w:id="115" w:name="_Toc492640224"/>
      <w:r w:rsidRPr="00866CD3">
        <w:rPr>
          <w:rFonts w:ascii="Arial Narrow" w:eastAsia="仿宋_GB2312" w:hAnsi="Arial Narrow" w:cs="Arial" w:hint="eastAsia"/>
          <w:bCs w:val="0"/>
          <w:sz w:val="30"/>
          <w:szCs w:val="30"/>
        </w:rPr>
        <w:t>十五、经费概算</w:t>
      </w:r>
      <w:bookmarkEnd w:id="115"/>
    </w:p>
    <w:p w14:paraId="7AEA396C" w14:textId="55DFC35D" w:rsidR="0066075F" w:rsidRPr="00FC794E"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为保证大赛顺利进行，提供以下方面的支持。</w:t>
      </w:r>
    </w:p>
    <w:p w14:paraId="06A9CFD6" w14:textId="51D8B6B3" w:rsidR="0066075F" w:rsidRPr="00AF7DF8" w:rsidRDefault="00866CD3" w:rsidP="00AB23EC">
      <w:pPr>
        <w:pStyle w:val="3"/>
        <w:spacing w:before="0" w:after="0" w:line="560" w:lineRule="exact"/>
        <w:rPr>
          <w:rFonts w:ascii="仿宋_GB2312" w:eastAsia="仿宋_GB2312" w:hAnsi="Times New Roman" w:cs="Times New Roman"/>
          <w:b w:val="0"/>
          <w:bCs w:val="0"/>
          <w:sz w:val="30"/>
          <w:szCs w:val="30"/>
        </w:rPr>
      </w:pPr>
      <w:bookmarkStart w:id="116" w:name="_Toc492640225"/>
      <w:r>
        <w:rPr>
          <w:rFonts w:ascii="仿宋_GB2312" w:eastAsia="仿宋_GB2312" w:hAnsi="Times New Roman" w:cs="Times New Roman" w:hint="eastAsia"/>
          <w:b w:val="0"/>
          <w:bCs w:val="0"/>
          <w:sz w:val="30"/>
          <w:szCs w:val="30"/>
        </w:rPr>
        <w:t>（一）软件支持</w:t>
      </w:r>
      <w:bookmarkEnd w:id="116"/>
    </w:p>
    <w:p w14:paraId="3B96F1ED" w14:textId="77777777" w:rsidR="0066075F" w:rsidRPr="00FC794E"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提供201</w:t>
      </w:r>
      <w:r>
        <w:rPr>
          <w:rFonts w:ascii="仿宋_GB2312" w:eastAsia="仿宋_GB2312" w:hAnsi="Times New Roman" w:cs="Times New Roman" w:hint="eastAsia"/>
          <w:sz w:val="30"/>
          <w:szCs w:val="30"/>
        </w:rPr>
        <w:t>8</w:t>
      </w:r>
      <w:r w:rsidRPr="00FC794E">
        <w:rPr>
          <w:rFonts w:ascii="仿宋_GB2312" w:eastAsia="仿宋_GB2312" w:hAnsi="Times New Roman" w:cs="Times New Roman" w:hint="eastAsia"/>
          <w:sz w:val="30"/>
          <w:szCs w:val="30"/>
        </w:rPr>
        <w:t>年中职组“微网站设计与开发”赛项软件的使用权。</w:t>
      </w:r>
    </w:p>
    <w:p w14:paraId="28CBD8E1" w14:textId="71F636BC" w:rsidR="0066075F" w:rsidRPr="00AF7DF8" w:rsidRDefault="00866CD3" w:rsidP="00AB23EC">
      <w:pPr>
        <w:pStyle w:val="3"/>
        <w:spacing w:before="0" w:after="0" w:line="560" w:lineRule="exact"/>
        <w:rPr>
          <w:rFonts w:ascii="仿宋_GB2312" w:eastAsia="仿宋_GB2312" w:hAnsi="Times New Roman" w:cs="Times New Roman"/>
          <w:b w:val="0"/>
          <w:bCs w:val="0"/>
          <w:sz w:val="30"/>
          <w:szCs w:val="30"/>
        </w:rPr>
      </w:pPr>
      <w:bookmarkStart w:id="117" w:name="_Toc492640226"/>
      <w:r>
        <w:rPr>
          <w:rFonts w:ascii="仿宋_GB2312" w:eastAsia="仿宋_GB2312" w:hAnsi="Times New Roman" w:cs="Times New Roman" w:hint="eastAsia"/>
          <w:b w:val="0"/>
          <w:bCs w:val="0"/>
          <w:sz w:val="30"/>
          <w:szCs w:val="30"/>
        </w:rPr>
        <w:lastRenderedPageBreak/>
        <w:t>（二）经费支持</w:t>
      </w:r>
      <w:bookmarkEnd w:id="117"/>
    </w:p>
    <w:p w14:paraId="318977DD" w14:textId="40020A9C" w:rsidR="00E416AB" w:rsidRPr="0021433A" w:rsidRDefault="00E416AB" w:rsidP="00AB23EC">
      <w:pPr>
        <w:widowControl/>
        <w:snapToGrid w:val="0"/>
        <w:spacing w:line="560" w:lineRule="exact"/>
        <w:ind w:leftChars="100" w:left="210" w:firstLineChars="200" w:firstLine="560"/>
        <w:rPr>
          <w:rFonts w:ascii="仿宋" w:eastAsia="仿宋" w:hAnsi="仿宋" w:cs="Calibri"/>
          <w:color w:val="000000" w:themeColor="text1"/>
          <w:kern w:val="1"/>
          <w:sz w:val="28"/>
          <w:szCs w:val="30"/>
        </w:rPr>
      </w:pPr>
      <w:r w:rsidRPr="0021433A">
        <w:rPr>
          <w:rFonts w:ascii="仿宋" w:eastAsia="仿宋" w:hAnsi="仿宋" w:cs="Calibri" w:hint="eastAsia"/>
          <w:color w:val="000000" w:themeColor="text1"/>
          <w:kern w:val="1"/>
          <w:sz w:val="28"/>
          <w:szCs w:val="30"/>
        </w:rPr>
        <w:t>参照《</w:t>
      </w:r>
      <w:r>
        <w:rPr>
          <w:rFonts w:ascii="仿宋" w:eastAsia="仿宋" w:hAnsi="仿宋" w:cs="Calibri" w:hint="eastAsia"/>
          <w:color w:val="000000" w:themeColor="text1"/>
          <w:kern w:val="1"/>
          <w:sz w:val="28"/>
          <w:szCs w:val="30"/>
        </w:rPr>
        <w:t>全国职业院校技能赛赛项经费管理规定》的相关要</w:t>
      </w:r>
      <w:r w:rsidRPr="0021433A">
        <w:rPr>
          <w:rFonts w:ascii="仿宋" w:eastAsia="仿宋" w:hAnsi="仿宋" w:cs="Calibri" w:hint="eastAsia"/>
          <w:color w:val="000000" w:themeColor="text1"/>
          <w:kern w:val="1"/>
          <w:sz w:val="28"/>
          <w:szCs w:val="30"/>
        </w:rPr>
        <w:t>求，制定本赛项经费概算。</w:t>
      </w:r>
    </w:p>
    <w:p w14:paraId="7B690F64" w14:textId="08805FE0" w:rsidR="006605BA" w:rsidRDefault="00E416AB" w:rsidP="006605BA">
      <w:pPr>
        <w:widowControl/>
        <w:adjustRightInd w:val="0"/>
        <w:snapToGrid w:val="0"/>
        <w:spacing w:line="560" w:lineRule="exact"/>
        <w:ind w:firstLineChars="200" w:firstLine="560"/>
        <w:rPr>
          <w:rFonts w:ascii="仿宋_GB2312" w:eastAsia="仿宋_GB2312" w:hAnsi="仿宋"/>
          <w:kern w:val="0"/>
          <w:sz w:val="30"/>
        </w:rPr>
      </w:pPr>
      <w:r>
        <w:rPr>
          <w:rFonts w:ascii="仿宋_GB2312" w:eastAsia="仿宋_GB2312" w:hAnsi="仿宋_GB2312" w:cs="仿宋_GB2312" w:hint="eastAsia"/>
          <w:color w:val="000000" w:themeColor="text1"/>
          <w:sz w:val="28"/>
          <w:szCs w:val="30"/>
        </w:rPr>
        <w:t>赛项专用保障经费预算人民币陆</w:t>
      </w:r>
      <w:r w:rsidRPr="0021433A">
        <w:rPr>
          <w:rFonts w:ascii="仿宋_GB2312" w:eastAsia="仿宋_GB2312" w:hAnsi="仿宋_GB2312" w:cs="仿宋_GB2312" w:hint="eastAsia"/>
          <w:color w:val="000000" w:themeColor="text1"/>
          <w:sz w:val="28"/>
          <w:szCs w:val="30"/>
        </w:rPr>
        <w:t>拾万元整，采用企业统筹方式提供。预算</w:t>
      </w:r>
      <w:proofErr w:type="gramStart"/>
      <w:r w:rsidRPr="0021433A">
        <w:rPr>
          <w:rFonts w:ascii="仿宋_GB2312" w:eastAsia="仿宋_GB2312" w:hAnsi="仿宋_GB2312" w:cs="仿宋_GB2312" w:hint="eastAsia"/>
          <w:color w:val="000000" w:themeColor="text1"/>
          <w:sz w:val="28"/>
          <w:szCs w:val="30"/>
        </w:rPr>
        <w:t>支出支出</w:t>
      </w:r>
      <w:proofErr w:type="gramEnd"/>
      <w:r w:rsidRPr="0021433A">
        <w:rPr>
          <w:rFonts w:ascii="仿宋_GB2312" w:eastAsia="仿宋_GB2312" w:hAnsi="仿宋_GB2312" w:cs="仿宋_GB2312" w:hint="eastAsia"/>
          <w:color w:val="000000" w:themeColor="text1"/>
          <w:sz w:val="28"/>
          <w:szCs w:val="30"/>
        </w:rPr>
        <w:t>项目如下：</w:t>
      </w:r>
      <w:r w:rsidRPr="00FC794E">
        <w:rPr>
          <w:rFonts w:ascii="仿宋_GB2312" w:eastAsia="仿宋_GB2312" w:hAnsi="仿宋"/>
          <w:kern w:val="0"/>
          <w:sz w:val="30"/>
        </w:rPr>
        <w:t xml:space="preserve"> </w:t>
      </w:r>
    </w:p>
    <w:p w14:paraId="3FEAC11C" w14:textId="77777777" w:rsidR="006605BA" w:rsidRPr="006605BA" w:rsidRDefault="006605BA" w:rsidP="006605BA">
      <w:pPr>
        <w:widowControl/>
        <w:adjustRightInd w:val="0"/>
        <w:snapToGrid w:val="0"/>
        <w:spacing w:line="560" w:lineRule="exact"/>
        <w:ind w:firstLineChars="200" w:firstLine="600"/>
        <w:rPr>
          <w:rFonts w:ascii="仿宋_GB2312" w:eastAsia="仿宋_GB2312" w:hAnsi="仿宋"/>
          <w:kern w:val="0"/>
          <w:sz w:val="30"/>
        </w:rPr>
      </w:pP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621"/>
        <w:gridCol w:w="1417"/>
        <w:gridCol w:w="2943"/>
        <w:gridCol w:w="1386"/>
      </w:tblGrid>
      <w:tr w:rsidR="0066075F" w:rsidRPr="005A7528" w14:paraId="46C71475" w14:textId="77777777" w:rsidTr="0002642F">
        <w:trPr>
          <w:trHeight w:val="237"/>
          <w:jc w:val="center"/>
        </w:trPr>
        <w:tc>
          <w:tcPr>
            <w:tcW w:w="978" w:type="dxa"/>
            <w:vAlign w:val="center"/>
          </w:tcPr>
          <w:p w14:paraId="132983AA" w14:textId="77777777" w:rsidR="0066075F" w:rsidRPr="00AF7DF8" w:rsidRDefault="0066075F" w:rsidP="002F2EE0">
            <w:pPr>
              <w:jc w:val="center"/>
              <w:rPr>
                <w:rFonts w:asciiTheme="minorEastAsia" w:hAnsiTheme="minorEastAsia"/>
                <w:b/>
                <w:bCs/>
                <w:sz w:val="24"/>
                <w:szCs w:val="24"/>
              </w:rPr>
            </w:pPr>
            <w:r w:rsidRPr="00AF7DF8">
              <w:rPr>
                <w:rFonts w:asciiTheme="minorEastAsia" w:hAnsiTheme="minorEastAsia" w:hint="eastAsia"/>
                <w:b/>
                <w:bCs/>
                <w:sz w:val="24"/>
                <w:szCs w:val="24"/>
              </w:rPr>
              <w:t>序号</w:t>
            </w:r>
          </w:p>
        </w:tc>
        <w:tc>
          <w:tcPr>
            <w:tcW w:w="1621" w:type="dxa"/>
            <w:vAlign w:val="center"/>
          </w:tcPr>
          <w:p w14:paraId="3AACD16C" w14:textId="77777777" w:rsidR="0066075F" w:rsidRPr="00AF7DF8" w:rsidRDefault="0066075F" w:rsidP="002F2EE0">
            <w:pPr>
              <w:jc w:val="center"/>
              <w:rPr>
                <w:rFonts w:asciiTheme="minorEastAsia" w:hAnsiTheme="minorEastAsia"/>
                <w:b/>
                <w:bCs/>
                <w:sz w:val="24"/>
                <w:szCs w:val="24"/>
              </w:rPr>
            </w:pPr>
            <w:r w:rsidRPr="00AF7DF8">
              <w:rPr>
                <w:rFonts w:asciiTheme="minorEastAsia" w:hAnsiTheme="minorEastAsia" w:hint="eastAsia"/>
                <w:b/>
                <w:bCs/>
                <w:sz w:val="24"/>
                <w:szCs w:val="24"/>
              </w:rPr>
              <w:t>项目阶段</w:t>
            </w:r>
          </w:p>
        </w:tc>
        <w:tc>
          <w:tcPr>
            <w:tcW w:w="4360" w:type="dxa"/>
            <w:gridSpan w:val="2"/>
            <w:vAlign w:val="center"/>
          </w:tcPr>
          <w:p w14:paraId="12EAECB6" w14:textId="77777777" w:rsidR="0066075F" w:rsidRPr="00AF7DF8" w:rsidRDefault="0066075F" w:rsidP="006605BA">
            <w:pPr>
              <w:jc w:val="center"/>
              <w:rPr>
                <w:rFonts w:asciiTheme="minorEastAsia" w:hAnsiTheme="minorEastAsia"/>
                <w:sz w:val="24"/>
                <w:szCs w:val="24"/>
              </w:rPr>
            </w:pPr>
            <w:bookmarkStart w:id="118" w:name="_Toc491870728"/>
            <w:r w:rsidRPr="006605BA">
              <w:rPr>
                <w:rFonts w:asciiTheme="minorEastAsia" w:hAnsiTheme="minorEastAsia" w:hint="eastAsia"/>
                <w:b/>
                <w:bCs/>
                <w:sz w:val="24"/>
                <w:szCs w:val="24"/>
              </w:rPr>
              <w:t>资金用途</w:t>
            </w:r>
            <w:bookmarkEnd w:id="118"/>
          </w:p>
        </w:tc>
        <w:tc>
          <w:tcPr>
            <w:tcW w:w="1386" w:type="dxa"/>
            <w:vAlign w:val="center"/>
          </w:tcPr>
          <w:p w14:paraId="5987B8BD" w14:textId="77777777" w:rsidR="0066075F" w:rsidRPr="00AF7DF8" w:rsidRDefault="0066075F" w:rsidP="002F2EE0">
            <w:pPr>
              <w:jc w:val="center"/>
              <w:rPr>
                <w:rFonts w:asciiTheme="minorEastAsia" w:hAnsiTheme="minorEastAsia"/>
                <w:b/>
                <w:bCs/>
                <w:sz w:val="24"/>
                <w:szCs w:val="24"/>
              </w:rPr>
            </w:pPr>
            <w:r w:rsidRPr="00AF7DF8">
              <w:rPr>
                <w:rFonts w:asciiTheme="minorEastAsia" w:hAnsiTheme="minorEastAsia" w:hint="eastAsia"/>
                <w:b/>
                <w:bCs/>
                <w:sz w:val="24"/>
                <w:szCs w:val="24"/>
              </w:rPr>
              <w:t>费用（万）</w:t>
            </w:r>
          </w:p>
        </w:tc>
      </w:tr>
      <w:tr w:rsidR="0066075F" w:rsidRPr="005A7528" w14:paraId="5701AA72" w14:textId="77777777" w:rsidTr="0002642F">
        <w:trPr>
          <w:trHeight w:val="237"/>
          <w:jc w:val="center"/>
        </w:trPr>
        <w:tc>
          <w:tcPr>
            <w:tcW w:w="978" w:type="dxa"/>
            <w:vAlign w:val="center"/>
          </w:tcPr>
          <w:p w14:paraId="5E68B8A0"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1</w:t>
            </w:r>
          </w:p>
        </w:tc>
        <w:tc>
          <w:tcPr>
            <w:tcW w:w="1621" w:type="dxa"/>
            <w:vAlign w:val="center"/>
          </w:tcPr>
          <w:p w14:paraId="727FB015"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方案和比赛规程论证</w:t>
            </w:r>
          </w:p>
        </w:tc>
        <w:tc>
          <w:tcPr>
            <w:tcW w:w="4360" w:type="dxa"/>
            <w:gridSpan w:val="2"/>
            <w:vAlign w:val="center"/>
          </w:tcPr>
          <w:p w14:paraId="27930D4B" w14:textId="591C756E" w:rsidR="0066075F" w:rsidRPr="005A7528" w:rsidRDefault="00E416AB" w:rsidP="002F2EE0">
            <w:pPr>
              <w:jc w:val="center"/>
              <w:rPr>
                <w:rFonts w:asciiTheme="minorEastAsia" w:hAnsiTheme="minorEastAsia"/>
                <w:bCs/>
                <w:sz w:val="24"/>
                <w:szCs w:val="24"/>
              </w:rPr>
            </w:pPr>
            <w:r>
              <w:rPr>
                <w:rFonts w:asciiTheme="minorEastAsia" w:hAnsiTheme="minorEastAsia" w:hint="eastAsia"/>
                <w:bCs/>
                <w:sz w:val="24"/>
                <w:szCs w:val="24"/>
              </w:rPr>
              <w:t>调研费、</w:t>
            </w:r>
            <w:r w:rsidR="0066075F" w:rsidRPr="005A7528">
              <w:rPr>
                <w:rFonts w:asciiTheme="minorEastAsia" w:hAnsiTheme="minorEastAsia" w:hint="eastAsia"/>
                <w:bCs/>
                <w:sz w:val="24"/>
                <w:szCs w:val="24"/>
              </w:rPr>
              <w:t>论证会议</w:t>
            </w:r>
            <w:r w:rsidR="0002642F">
              <w:rPr>
                <w:rFonts w:asciiTheme="minorEastAsia" w:hAnsiTheme="minorEastAsia" w:hint="eastAsia"/>
                <w:bCs/>
                <w:sz w:val="24"/>
                <w:szCs w:val="24"/>
              </w:rPr>
              <w:t>、差旅、专家费</w:t>
            </w:r>
          </w:p>
        </w:tc>
        <w:tc>
          <w:tcPr>
            <w:tcW w:w="1386" w:type="dxa"/>
            <w:vAlign w:val="center"/>
          </w:tcPr>
          <w:p w14:paraId="4F71ACDE" w14:textId="680AE3A4"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6</w:t>
            </w:r>
          </w:p>
        </w:tc>
      </w:tr>
      <w:tr w:rsidR="0066075F" w:rsidRPr="005A7528" w14:paraId="6EE44594" w14:textId="77777777" w:rsidTr="0002642F">
        <w:trPr>
          <w:trHeight w:val="253"/>
          <w:jc w:val="center"/>
        </w:trPr>
        <w:tc>
          <w:tcPr>
            <w:tcW w:w="978" w:type="dxa"/>
            <w:vMerge w:val="restart"/>
            <w:vAlign w:val="center"/>
          </w:tcPr>
          <w:p w14:paraId="75F4C388"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2</w:t>
            </w:r>
          </w:p>
        </w:tc>
        <w:tc>
          <w:tcPr>
            <w:tcW w:w="1621" w:type="dxa"/>
            <w:vMerge w:val="restart"/>
            <w:vAlign w:val="center"/>
          </w:tcPr>
          <w:p w14:paraId="49FE3CBB"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赛前准备</w:t>
            </w:r>
          </w:p>
        </w:tc>
        <w:tc>
          <w:tcPr>
            <w:tcW w:w="4360" w:type="dxa"/>
            <w:gridSpan w:val="2"/>
            <w:vAlign w:val="center"/>
          </w:tcPr>
          <w:p w14:paraId="396CA362"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模拟题和试题开发专家费（10名）</w:t>
            </w:r>
          </w:p>
        </w:tc>
        <w:tc>
          <w:tcPr>
            <w:tcW w:w="1386" w:type="dxa"/>
            <w:vAlign w:val="center"/>
          </w:tcPr>
          <w:p w14:paraId="17C4AB17" w14:textId="5760830B"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5</w:t>
            </w:r>
          </w:p>
        </w:tc>
      </w:tr>
      <w:tr w:rsidR="0002642F" w:rsidRPr="005A7528" w14:paraId="5A044F1C" w14:textId="77777777" w:rsidTr="0002642F">
        <w:trPr>
          <w:trHeight w:val="466"/>
          <w:jc w:val="center"/>
        </w:trPr>
        <w:tc>
          <w:tcPr>
            <w:tcW w:w="978" w:type="dxa"/>
            <w:vMerge/>
            <w:vAlign w:val="center"/>
          </w:tcPr>
          <w:p w14:paraId="464E2FC2" w14:textId="77777777" w:rsidR="0002642F" w:rsidRPr="005A7528" w:rsidRDefault="0002642F" w:rsidP="002F2EE0">
            <w:pPr>
              <w:jc w:val="center"/>
              <w:rPr>
                <w:rFonts w:asciiTheme="minorEastAsia" w:hAnsiTheme="minorEastAsia"/>
                <w:bCs/>
                <w:sz w:val="24"/>
                <w:szCs w:val="24"/>
              </w:rPr>
            </w:pPr>
          </w:p>
        </w:tc>
        <w:tc>
          <w:tcPr>
            <w:tcW w:w="1621" w:type="dxa"/>
            <w:vMerge/>
            <w:vAlign w:val="center"/>
          </w:tcPr>
          <w:p w14:paraId="408AFC05" w14:textId="77777777" w:rsidR="0002642F" w:rsidRPr="005A7528" w:rsidRDefault="0002642F" w:rsidP="002F2EE0">
            <w:pPr>
              <w:jc w:val="center"/>
              <w:rPr>
                <w:rFonts w:asciiTheme="minorEastAsia" w:hAnsiTheme="minorEastAsia"/>
                <w:bCs/>
                <w:sz w:val="24"/>
                <w:szCs w:val="24"/>
              </w:rPr>
            </w:pPr>
          </w:p>
        </w:tc>
        <w:tc>
          <w:tcPr>
            <w:tcW w:w="1417" w:type="dxa"/>
            <w:vMerge w:val="restart"/>
            <w:vAlign w:val="center"/>
          </w:tcPr>
          <w:p w14:paraId="2EF31DCA" w14:textId="77777777" w:rsidR="0002642F" w:rsidRPr="005A7528" w:rsidRDefault="0002642F" w:rsidP="002F2EE0">
            <w:pPr>
              <w:jc w:val="center"/>
              <w:rPr>
                <w:rFonts w:asciiTheme="minorEastAsia" w:hAnsiTheme="minorEastAsia"/>
                <w:bCs/>
                <w:sz w:val="24"/>
                <w:szCs w:val="24"/>
              </w:rPr>
            </w:pPr>
            <w:r w:rsidRPr="005A7528">
              <w:rPr>
                <w:rFonts w:asciiTheme="minorEastAsia" w:hAnsiTheme="minorEastAsia" w:hint="eastAsia"/>
                <w:bCs/>
                <w:sz w:val="24"/>
                <w:szCs w:val="24"/>
              </w:rPr>
              <w:t>赛项说明</w:t>
            </w:r>
          </w:p>
          <w:p w14:paraId="3FCA9D48" w14:textId="77777777" w:rsidR="0002642F" w:rsidRPr="005A7528" w:rsidRDefault="0002642F" w:rsidP="002F2EE0">
            <w:pPr>
              <w:jc w:val="center"/>
              <w:rPr>
                <w:rFonts w:asciiTheme="minorEastAsia" w:hAnsiTheme="minorEastAsia"/>
                <w:bCs/>
                <w:sz w:val="24"/>
                <w:szCs w:val="24"/>
              </w:rPr>
            </w:pPr>
            <w:r w:rsidRPr="005A7528">
              <w:rPr>
                <w:rFonts w:asciiTheme="minorEastAsia" w:hAnsiTheme="minorEastAsia" w:hint="eastAsia"/>
                <w:bCs/>
                <w:sz w:val="24"/>
                <w:szCs w:val="24"/>
              </w:rPr>
              <w:t>及培训</w:t>
            </w:r>
          </w:p>
        </w:tc>
        <w:tc>
          <w:tcPr>
            <w:tcW w:w="2943" w:type="dxa"/>
            <w:vAlign w:val="center"/>
          </w:tcPr>
          <w:p w14:paraId="5B00B742" w14:textId="77777777" w:rsidR="0002642F" w:rsidRPr="005A7528" w:rsidRDefault="0002642F" w:rsidP="002F2EE0">
            <w:pPr>
              <w:jc w:val="center"/>
              <w:rPr>
                <w:rFonts w:asciiTheme="minorEastAsia" w:hAnsiTheme="minorEastAsia"/>
                <w:bCs/>
                <w:sz w:val="24"/>
                <w:szCs w:val="24"/>
              </w:rPr>
            </w:pPr>
            <w:r w:rsidRPr="005A7528">
              <w:rPr>
                <w:rFonts w:asciiTheme="minorEastAsia" w:hAnsiTheme="minorEastAsia" w:hint="eastAsia"/>
                <w:bCs/>
                <w:sz w:val="24"/>
                <w:szCs w:val="24"/>
              </w:rPr>
              <w:t>现场1次</w:t>
            </w:r>
          </w:p>
        </w:tc>
        <w:tc>
          <w:tcPr>
            <w:tcW w:w="1386" w:type="dxa"/>
            <w:vMerge w:val="restart"/>
            <w:vAlign w:val="center"/>
          </w:tcPr>
          <w:p w14:paraId="45835297" w14:textId="4C379B42" w:rsidR="0002642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5</w:t>
            </w:r>
          </w:p>
        </w:tc>
      </w:tr>
      <w:tr w:rsidR="0002642F" w:rsidRPr="005A7528" w14:paraId="4ACCB319" w14:textId="77777777" w:rsidTr="0002642F">
        <w:trPr>
          <w:trHeight w:val="335"/>
          <w:jc w:val="center"/>
        </w:trPr>
        <w:tc>
          <w:tcPr>
            <w:tcW w:w="978" w:type="dxa"/>
            <w:vMerge/>
            <w:vAlign w:val="center"/>
          </w:tcPr>
          <w:p w14:paraId="725BC05B" w14:textId="77777777" w:rsidR="0002642F" w:rsidRPr="005A7528" w:rsidRDefault="0002642F" w:rsidP="002F2EE0">
            <w:pPr>
              <w:jc w:val="center"/>
              <w:rPr>
                <w:rFonts w:asciiTheme="minorEastAsia" w:hAnsiTheme="minorEastAsia"/>
                <w:bCs/>
                <w:sz w:val="24"/>
                <w:szCs w:val="24"/>
              </w:rPr>
            </w:pPr>
          </w:p>
        </w:tc>
        <w:tc>
          <w:tcPr>
            <w:tcW w:w="1621" w:type="dxa"/>
            <w:vMerge/>
            <w:vAlign w:val="center"/>
          </w:tcPr>
          <w:p w14:paraId="44EF656F" w14:textId="77777777" w:rsidR="0002642F" w:rsidRPr="005A7528" w:rsidRDefault="0002642F" w:rsidP="002F2EE0">
            <w:pPr>
              <w:jc w:val="center"/>
              <w:rPr>
                <w:rFonts w:asciiTheme="minorEastAsia" w:hAnsiTheme="minorEastAsia"/>
                <w:bCs/>
                <w:sz w:val="24"/>
                <w:szCs w:val="24"/>
              </w:rPr>
            </w:pPr>
          </w:p>
        </w:tc>
        <w:tc>
          <w:tcPr>
            <w:tcW w:w="1417" w:type="dxa"/>
            <w:vMerge/>
            <w:vAlign w:val="center"/>
          </w:tcPr>
          <w:p w14:paraId="2F132F43" w14:textId="77777777" w:rsidR="0002642F" w:rsidRPr="005A7528" w:rsidRDefault="0002642F" w:rsidP="002F2EE0">
            <w:pPr>
              <w:jc w:val="center"/>
              <w:rPr>
                <w:rFonts w:asciiTheme="minorEastAsia" w:hAnsiTheme="minorEastAsia"/>
                <w:bCs/>
                <w:sz w:val="24"/>
                <w:szCs w:val="24"/>
              </w:rPr>
            </w:pPr>
          </w:p>
        </w:tc>
        <w:tc>
          <w:tcPr>
            <w:tcW w:w="2943" w:type="dxa"/>
            <w:vAlign w:val="center"/>
          </w:tcPr>
          <w:p w14:paraId="0E08F250" w14:textId="77777777" w:rsidR="0002642F" w:rsidRPr="005A7528" w:rsidRDefault="0002642F" w:rsidP="002F2EE0">
            <w:pPr>
              <w:jc w:val="center"/>
              <w:rPr>
                <w:rFonts w:asciiTheme="minorEastAsia" w:hAnsiTheme="minorEastAsia"/>
                <w:bCs/>
                <w:sz w:val="24"/>
                <w:szCs w:val="24"/>
              </w:rPr>
            </w:pPr>
            <w:r w:rsidRPr="005A7528">
              <w:rPr>
                <w:rFonts w:asciiTheme="minorEastAsia" w:hAnsiTheme="minorEastAsia" w:hint="eastAsia"/>
                <w:bCs/>
                <w:sz w:val="24"/>
                <w:szCs w:val="24"/>
              </w:rPr>
              <w:t>网络直播</w:t>
            </w:r>
          </w:p>
        </w:tc>
        <w:tc>
          <w:tcPr>
            <w:tcW w:w="1386" w:type="dxa"/>
            <w:vMerge/>
            <w:vAlign w:val="center"/>
          </w:tcPr>
          <w:p w14:paraId="084499CB" w14:textId="7DD3F2F8" w:rsidR="0002642F" w:rsidRPr="005A7528" w:rsidRDefault="0002642F" w:rsidP="002F2EE0">
            <w:pPr>
              <w:jc w:val="center"/>
              <w:rPr>
                <w:rFonts w:asciiTheme="minorEastAsia" w:hAnsiTheme="minorEastAsia"/>
                <w:bCs/>
                <w:sz w:val="24"/>
                <w:szCs w:val="24"/>
              </w:rPr>
            </w:pPr>
          </w:p>
        </w:tc>
      </w:tr>
      <w:tr w:rsidR="0066075F" w:rsidRPr="005A7528" w14:paraId="23A4AF7F" w14:textId="77777777" w:rsidTr="0002642F">
        <w:trPr>
          <w:trHeight w:val="493"/>
          <w:jc w:val="center"/>
        </w:trPr>
        <w:tc>
          <w:tcPr>
            <w:tcW w:w="978" w:type="dxa"/>
            <w:vMerge w:val="restart"/>
            <w:vAlign w:val="center"/>
          </w:tcPr>
          <w:p w14:paraId="29FFA252"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3</w:t>
            </w:r>
          </w:p>
        </w:tc>
        <w:tc>
          <w:tcPr>
            <w:tcW w:w="1621" w:type="dxa"/>
            <w:vMerge w:val="restart"/>
            <w:vAlign w:val="center"/>
          </w:tcPr>
          <w:p w14:paraId="4F02EE44"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比赛现场</w:t>
            </w:r>
          </w:p>
        </w:tc>
        <w:tc>
          <w:tcPr>
            <w:tcW w:w="1417" w:type="dxa"/>
            <w:vMerge w:val="restart"/>
            <w:vAlign w:val="center"/>
          </w:tcPr>
          <w:p w14:paraId="3E7B95AC"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场内活动</w:t>
            </w:r>
          </w:p>
        </w:tc>
        <w:tc>
          <w:tcPr>
            <w:tcW w:w="2943" w:type="dxa"/>
            <w:vAlign w:val="center"/>
          </w:tcPr>
          <w:p w14:paraId="2629C1B3" w14:textId="404665FA"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场地布置、人员接待</w:t>
            </w:r>
          </w:p>
        </w:tc>
        <w:tc>
          <w:tcPr>
            <w:tcW w:w="1386" w:type="dxa"/>
            <w:vAlign w:val="center"/>
          </w:tcPr>
          <w:p w14:paraId="2AF8BE2E" w14:textId="67C30C4C"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1</w:t>
            </w:r>
            <w:r w:rsidR="0002642F">
              <w:rPr>
                <w:rFonts w:asciiTheme="minorEastAsia" w:hAnsiTheme="minorEastAsia" w:hint="eastAsia"/>
                <w:bCs/>
                <w:sz w:val="24"/>
                <w:szCs w:val="24"/>
              </w:rPr>
              <w:t>0</w:t>
            </w:r>
          </w:p>
        </w:tc>
      </w:tr>
      <w:tr w:rsidR="0066075F" w:rsidRPr="005A7528" w14:paraId="6616DE9C" w14:textId="77777777" w:rsidTr="0002642F">
        <w:trPr>
          <w:trHeight w:val="324"/>
          <w:jc w:val="center"/>
        </w:trPr>
        <w:tc>
          <w:tcPr>
            <w:tcW w:w="978" w:type="dxa"/>
            <w:vMerge/>
            <w:vAlign w:val="center"/>
          </w:tcPr>
          <w:p w14:paraId="7FED6B3B"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5237BD4E" w14:textId="77777777" w:rsidR="0066075F" w:rsidRPr="005A7528" w:rsidRDefault="0066075F" w:rsidP="002F2EE0">
            <w:pPr>
              <w:jc w:val="center"/>
              <w:rPr>
                <w:rFonts w:asciiTheme="minorEastAsia" w:hAnsiTheme="minorEastAsia"/>
                <w:bCs/>
                <w:sz w:val="24"/>
                <w:szCs w:val="24"/>
              </w:rPr>
            </w:pPr>
          </w:p>
        </w:tc>
        <w:tc>
          <w:tcPr>
            <w:tcW w:w="1417" w:type="dxa"/>
            <w:vMerge/>
            <w:vAlign w:val="center"/>
          </w:tcPr>
          <w:p w14:paraId="3F663161" w14:textId="77777777" w:rsidR="0066075F" w:rsidRPr="005A7528" w:rsidRDefault="0066075F" w:rsidP="002F2EE0">
            <w:pPr>
              <w:jc w:val="center"/>
              <w:rPr>
                <w:rFonts w:asciiTheme="minorEastAsia" w:hAnsiTheme="minorEastAsia"/>
                <w:bCs/>
                <w:sz w:val="24"/>
                <w:szCs w:val="24"/>
              </w:rPr>
            </w:pPr>
          </w:p>
        </w:tc>
        <w:tc>
          <w:tcPr>
            <w:tcW w:w="2943" w:type="dxa"/>
            <w:vAlign w:val="center"/>
          </w:tcPr>
          <w:p w14:paraId="4E811A1F"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软件和环境安装调试</w:t>
            </w:r>
          </w:p>
        </w:tc>
        <w:tc>
          <w:tcPr>
            <w:tcW w:w="1386" w:type="dxa"/>
            <w:vAlign w:val="center"/>
          </w:tcPr>
          <w:p w14:paraId="49D406D4" w14:textId="21761B76"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8</w:t>
            </w:r>
          </w:p>
        </w:tc>
      </w:tr>
      <w:tr w:rsidR="0066075F" w:rsidRPr="005A7528" w14:paraId="0E7BDE3E" w14:textId="77777777" w:rsidTr="0002642F">
        <w:trPr>
          <w:trHeight w:val="259"/>
          <w:jc w:val="center"/>
        </w:trPr>
        <w:tc>
          <w:tcPr>
            <w:tcW w:w="978" w:type="dxa"/>
            <w:vMerge/>
            <w:vAlign w:val="center"/>
          </w:tcPr>
          <w:p w14:paraId="16670095"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088E1BEA" w14:textId="77777777" w:rsidR="0066075F" w:rsidRPr="005A7528" w:rsidRDefault="0066075F" w:rsidP="002F2EE0">
            <w:pPr>
              <w:jc w:val="center"/>
              <w:rPr>
                <w:rFonts w:asciiTheme="minorEastAsia" w:hAnsiTheme="minorEastAsia"/>
                <w:bCs/>
                <w:sz w:val="24"/>
                <w:szCs w:val="24"/>
              </w:rPr>
            </w:pPr>
          </w:p>
        </w:tc>
        <w:tc>
          <w:tcPr>
            <w:tcW w:w="1417" w:type="dxa"/>
            <w:vMerge/>
            <w:vAlign w:val="center"/>
          </w:tcPr>
          <w:p w14:paraId="4ED193EF" w14:textId="77777777" w:rsidR="0066075F" w:rsidRPr="005A7528" w:rsidRDefault="0066075F" w:rsidP="002F2EE0">
            <w:pPr>
              <w:jc w:val="center"/>
              <w:rPr>
                <w:rFonts w:asciiTheme="minorEastAsia" w:hAnsiTheme="minorEastAsia"/>
                <w:bCs/>
                <w:sz w:val="24"/>
                <w:szCs w:val="24"/>
              </w:rPr>
            </w:pPr>
          </w:p>
        </w:tc>
        <w:tc>
          <w:tcPr>
            <w:tcW w:w="2943" w:type="dxa"/>
            <w:vAlign w:val="center"/>
          </w:tcPr>
          <w:p w14:paraId="59250CF1"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技术支持人员服务保障</w:t>
            </w:r>
          </w:p>
        </w:tc>
        <w:tc>
          <w:tcPr>
            <w:tcW w:w="1386" w:type="dxa"/>
            <w:vAlign w:val="center"/>
          </w:tcPr>
          <w:p w14:paraId="7D6E6093" w14:textId="549F8DBD"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2</w:t>
            </w:r>
          </w:p>
        </w:tc>
      </w:tr>
      <w:tr w:rsidR="0066075F" w:rsidRPr="005A7528" w14:paraId="114C48E4" w14:textId="77777777" w:rsidTr="0002642F">
        <w:trPr>
          <w:trHeight w:val="259"/>
          <w:jc w:val="center"/>
        </w:trPr>
        <w:tc>
          <w:tcPr>
            <w:tcW w:w="978" w:type="dxa"/>
            <w:vMerge/>
            <w:vAlign w:val="center"/>
          </w:tcPr>
          <w:p w14:paraId="4109A74C"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2A63DFFC" w14:textId="77777777" w:rsidR="0066075F" w:rsidRPr="005A7528" w:rsidRDefault="0066075F" w:rsidP="002F2EE0">
            <w:pPr>
              <w:jc w:val="center"/>
              <w:rPr>
                <w:rFonts w:asciiTheme="minorEastAsia" w:hAnsiTheme="minorEastAsia"/>
                <w:bCs/>
                <w:sz w:val="24"/>
                <w:szCs w:val="24"/>
              </w:rPr>
            </w:pPr>
          </w:p>
        </w:tc>
        <w:tc>
          <w:tcPr>
            <w:tcW w:w="1417" w:type="dxa"/>
            <w:vMerge/>
            <w:vAlign w:val="center"/>
          </w:tcPr>
          <w:p w14:paraId="54948410" w14:textId="77777777" w:rsidR="0066075F" w:rsidRPr="005A7528" w:rsidRDefault="0066075F" w:rsidP="002F2EE0">
            <w:pPr>
              <w:jc w:val="center"/>
              <w:rPr>
                <w:rFonts w:asciiTheme="minorEastAsia" w:hAnsiTheme="minorEastAsia"/>
                <w:bCs/>
                <w:sz w:val="24"/>
                <w:szCs w:val="24"/>
              </w:rPr>
            </w:pPr>
          </w:p>
        </w:tc>
        <w:tc>
          <w:tcPr>
            <w:tcW w:w="2943" w:type="dxa"/>
            <w:vAlign w:val="center"/>
          </w:tcPr>
          <w:p w14:paraId="609B3885" w14:textId="7B505C09"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出题，监考和裁判</w:t>
            </w:r>
            <w:r w:rsidR="0002642F">
              <w:rPr>
                <w:rFonts w:asciiTheme="minorEastAsia" w:hAnsiTheme="minorEastAsia" w:hint="eastAsia"/>
                <w:bCs/>
                <w:sz w:val="24"/>
                <w:szCs w:val="24"/>
              </w:rPr>
              <w:t>专家费</w:t>
            </w:r>
          </w:p>
        </w:tc>
        <w:tc>
          <w:tcPr>
            <w:tcW w:w="1386" w:type="dxa"/>
            <w:vAlign w:val="center"/>
          </w:tcPr>
          <w:p w14:paraId="3DD436EF" w14:textId="5B0B1F37"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10</w:t>
            </w:r>
          </w:p>
        </w:tc>
      </w:tr>
      <w:tr w:rsidR="0066075F" w:rsidRPr="005A7528" w14:paraId="00E08151" w14:textId="77777777" w:rsidTr="0002642F">
        <w:trPr>
          <w:trHeight w:val="259"/>
          <w:jc w:val="center"/>
        </w:trPr>
        <w:tc>
          <w:tcPr>
            <w:tcW w:w="978" w:type="dxa"/>
            <w:vMerge/>
            <w:vAlign w:val="center"/>
          </w:tcPr>
          <w:p w14:paraId="3695130B"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10085A07" w14:textId="77777777" w:rsidR="0066075F" w:rsidRPr="005A7528" w:rsidRDefault="0066075F" w:rsidP="002F2EE0">
            <w:pPr>
              <w:jc w:val="center"/>
              <w:rPr>
                <w:rFonts w:asciiTheme="minorEastAsia" w:hAnsiTheme="minorEastAsia"/>
                <w:bCs/>
                <w:sz w:val="24"/>
                <w:szCs w:val="24"/>
              </w:rPr>
            </w:pPr>
          </w:p>
        </w:tc>
        <w:tc>
          <w:tcPr>
            <w:tcW w:w="1417" w:type="dxa"/>
            <w:vMerge/>
            <w:vAlign w:val="center"/>
          </w:tcPr>
          <w:p w14:paraId="2B726788" w14:textId="77777777" w:rsidR="0066075F" w:rsidRPr="005A7528" w:rsidRDefault="0066075F" w:rsidP="002F2EE0">
            <w:pPr>
              <w:jc w:val="center"/>
              <w:rPr>
                <w:rFonts w:asciiTheme="minorEastAsia" w:hAnsiTheme="minorEastAsia"/>
                <w:bCs/>
                <w:sz w:val="24"/>
                <w:szCs w:val="24"/>
              </w:rPr>
            </w:pPr>
          </w:p>
        </w:tc>
        <w:tc>
          <w:tcPr>
            <w:tcW w:w="2943" w:type="dxa"/>
            <w:vAlign w:val="center"/>
          </w:tcPr>
          <w:p w14:paraId="5EFA8D98"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获奖选手奖品</w:t>
            </w:r>
          </w:p>
        </w:tc>
        <w:tc>
          <w:tcPr>
            <w:tcW w:w="1386" w:type="dxa"/>
            <w:vAlign w:val="center"/>
          </w:tcPr>
          <w:p w14:paraId="4D16DB1B"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5</w:t>
            </w:r>
          </w:p>
        </w:tc>
      </w:tr>
      <w:tr w:rsidR="0066075F" w:rsidRPr="005A7528" w14:paraId="3C121596" w14:textId="77777777" w:rsidTr="0002642F">
        <w:trPr>
          <w:trHeight w:val="311"/>
          <w:jc w:val="center"/>
        </w:trPr>
        <w:tc>
          <w:tcPr>
            <w:tcW w:w="978" w:type="dxa"/>
            <w:vMerge/>
            <w:vAlign w:val="center"/>
          </w:tcPr>
          <w:p w14:paraId="3FCDA01F"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4E8498BC" w14:textId="77777777" w:rsidR="0066075F" w:rsidRPr="005A7528" w:rsidRDefault="0066075F" w:rsidP="002F2EE0">
            <w:pPr>
              <w:jc w:val="center"/>
              <w:rPr>
                <w:rFonts w:asciiTheme="minorEastAsia" w:hAnsiTheme="minorEastAsia"/>
                <w:bCs/>
                <w:sz w:val="24"/>
                <w:szCs w:val="24"/>
              </w:rPr>
            </w:pPr>
          </w:p>
        </w:tc>
        <w:tc>
          <w:tcPr>
            <w:tcW w:w="1417" w:type="dxa"/>
            <w:vMerge w:val="restart"/>
            <w:vAlign w:val="center"/>
          </w:tcPr>
          <w:p w14:paraId="4FE43093"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场外活动</w:t>
            </w:r>
          </w:p>
        </w:tc>
        <w:tc>
          <w:tcPr>
            <w:tcW w:w="2943" w:type="dxa"/>
            <w:vAlign w:val="center"/>
          </w:tcPr>
          <w:p w14:paraId="00284DCD"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技术展示体验</w:t>
            </w:r>
          </w:p>
        </w:tc>
        <w:tc>
          <w:tcPr>
            <w:tcW w:w="1386" w:type="dxa"/>
            <w:vMerge w:val="restart"/>
            <w:vAlign w:val="center"/>
          </w:tcPr>
          <w:p w14:paraId="253D4F25" w14:textId="062F4356"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5</w:t>
            </w:r>
          </w:p>
        </w:tc>
      </w:tr>
      <w:tr w:rsidR="0066075F" w:rsidRPr="005A7528" w14:paraId="38810FC1" w14:textId="77777777" w:rsidTr="0002642F">
        <w:trPr>
          <w:trHeight w:val="641"/>
          <w:jc w:val="center"/>
        </w:trPr>
        <w:tc>
          <w:tcPr>
            <w:tcW w:w="978" w:type="dxa"/>
            <w:vMerge/>
            <w:vAlign w:val="center"/>
          </w:tcPr>
          <w:p w14:paraId="1CD2E6DF"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61EFC882" w14:textId="77777777" w:rsidR="0066075F" w:rsidRPr="005A7528" w:rsidRDefault="0066075F" w:rsidP="002F2EE0">
            <w:pPr>
              <w:jc w:val="center"/>
              <w:rPr>
                <w:rFonts w:asciiTheme="minorEastAsia" w:hAnsiTheme="minorEastAsia"/>
                <w:bCs/>
                <w:sz w:val="24"/>
                <w:szCs w:val="24"/>
              </w:rPr>
            </w:pPr>
          </w:p>
        </w:tc>
        <w:tc>
          <w:tcPr>
            <w:tcW w:w="1417" w:type="dxa"/>
            <w:vMerge/>
            <w:vAlign w:val="center"/>
          </w:tcPr>
          <w:p w14:paraId="46EC18B7" w14:textId="77777777" w:rsidR="0066075F" w:rsidRPr="005A7528" w:rsidRDefault="0066075F" w:rsidP="002F2EE0">
            <w:pPr>
              <w:jc w:val="center"/>
              <w:rPr>
                <w:rFonts w:asciiTheme="minorEastAsia" w:hAnsiTheme="minorEastAsia"/>
                <w:bCs/>
                <w:sz w:val="24"/>
                <w:szCs w:val="24"/>
              </w:rPr>
            </w:pPr>
          </w:p>
        </w:tc>
        <w:tc>
          <w:tcPr>
            <w:tcW w:w="2943" w:type="dxa"/>
            <w:vAlign w:val="center"/>
          </w:tcPr>
          <w:p w14:paraId="6A7CF720"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教师学生论坛</w:t>
            </w:r>
          </w:p>
        </w:tc>
        <w:tc>
          <w:tcPr>
            <w:tcW w:w="1386" w:type="dxa"/>
            <w:vMerge/>
            <w:vAlign w:val="center"/>
          </w:tcPr>
          <w:p w14:paraId="57216DE0" w14:textId="77777777" w:rsidR="0066075F" w:rsidRPr="005A7528" w:rsidRDefault="0066075F" w:rsidP="002F2EE0">
            <w:pPr>
              <w:jc w:val="center"/>
              <w:rPr>
                <w:rFonts w:asciiTheme="minorEastAsia" w:hAnsiTheme="minorEastAsia"/>
                <w:bCs/>
                <w:sz w:val="24"/>
                <w:szCs w:val="24"/>
              </w:rPr>
            </w:pPr>
          </w:p>
        </w:tc>
      </w:tr>
      <w:tr w:rsidR="0066075F" w:rsidRPr="005A7528" w14:paraId="149F85B2" w14:textId="77777777" w:rsidTr="0002642F">
        <w:trPr>
          <w:trHeight w:val="713"/>
          <w:jc w:val="center"/>
        </w:trPr>
        <w:tc>
          <w:tcPr>
            <w:tcW w:w="978" w:type="dxa"/>
            <w:vMerge/>
            <w:vAlign w:val="center"/>
          </w:tcPr>
          <w:p w14:paraId="4A462FBC" w14:textId="77777777" w:rsidR="0066075F" w:rsidRPr="005A7528" w:rsidRDefault="0066075F" w:rsidP="002F2EE0">
            <w:pPr>
              <w:jc w:val="center"/>
              <w:rPr>
                <w:rFonts w:asciiTheme="minorEastAsia" w:hAnsiTheme="minorEastAsia"/>
                <w:bCs/>
                <w:sz w:val="24"/>
                <w:szCs w:val="24"/>
              </w:rPr>
            </w:pPr>
          </w:p>
        </w:tc>
        <w:tc>
          <w:tcPr>
            <w:tcW w:w="1621" w:type="dxa"/>
            <w:vMerge/>
            <w:vAlign w:val="center"/>
          </w:tcPr>
          <w:p w14:paraId="01A22A39" w14:textId="77777777" w:rsidR="0066075F" w:rsidRPr="005A7528" w:rsidRDefault="0066075F" w:rsidP="002F2EE0">
            <w:pPr>
              <w:jc w:val="center"/>
              <w:rPr>
                <w:rFonts w:asciiTheme="minorEastAsia" w:hAnsiTheme="minorEastAsia"/>
                <w:bCs/>
                <w:sz w:val="24"/>
                <w:szCs w:val="24"/>
              </w:rPr>
            </w:pPr>
          </w:p>
        </w:tc>
        <w:tc>
          <w:tcPr>
            <w:tcW w:w="1417" w:type="dxa"/>
            <w:vMerge/>
            <w:vAlign w:val="center"/>
          </w:tcPr>
          <w:p w14:paraId="453A87E7" w14:textId="77777777" w:rsidR="0066075F" w:rsidRPr="005A7528" w:rsidRDefault="0066075F" w:rsidP="002F2EE0">
            <w:pPr>
              <w:jc w:val="center"/>
              <w:rPr>
                <w:rFonts w:asciiTheme="minorEastAsia" w:hAnsiTheme="minorEastAsia"/>
                <w:bCs/>
                <w:sz w:val="24"/>
                <w:szCs w:val="24"/>
              </w:rPr>
            </w:pPr>
          </w:p>
        </w:tc>
        <w:tc>
          <w:tcPr>
            <w:tcW w:w="2943" w:type="dxa"/>
            <w:vAlign w:val="center"/>
          </w:tcPr>
          <w:p w14:paraId="717C6F6D"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赛事宣传报道</w:t>
            </w:r>
          </w:p>
        </w:tc>
        <w:tc>
          <w:tcPr>
            <w:tcW w:w="1386" w:type="dxa"/>
            <w:vMerge/>
            <w:vAlign w:val="center"/>
          </w:tcPr>
          <w:p w14:paraId="4DCB8AFA" w14:textId="77777777" w:rsidR="0066075F" w:rsidRPr="005A7528" w:rsidRDefault="0066075F" w:rsidP="002F2EE0">
            <w:pPr>
              <w:jc w:val="center"/>
              <w:rPr>
                <w:rFonts w:asciiTheme="minorEastAsia" w:hAnsiTheme="minorEastAsia"/>
                <w:bCs/>
                <w:sz w:val="24"/>
                <w:szCs w:val="24"/>
              </w:rPr>
            </w:pPr>
          </w:p>
        </w:tc>
      </w:tr>
      <w:tr w:rsidR="0066075F" w:rsidRPr="005A7528" w14:paraId="1AAB5721" w14:textId="77777777" w:rsidTr="0002642F">
        <w:trPr>
          <w:trHeight w:val="577"/>
          <w:jc w:val="center"/>
        </w:trPr>
        <w:tc>
          <w:tcPr>
            <w:tcW w:w="978" w:type="dxa"/>
            <w:vAlign w:val="center"/>
          </w:tcPr>
          <w:p w14:paraId="46D8AE38"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4</w:t>
            </w:r>
          </w:p>
        </w:tc>
        <w:tc>
          <w:tcPr>
            <w:tcW w:w="1621" w:type="dxa"/>
            <w:vAlign w:val="center"/>
          </w:tcPr>
          <w:p w14:paraId="01A068CC"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比赛总结</w:t>
            </w:r>
          </w:p>
          <w:p w14:paraId="01E11468"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资源转化费</w:t>
            </w:r>
          </w:p>
        </w:tc>
        <w:tc>
          <w:tcPr>
            <w:tcW w:w="4360" w:type="dxa"/>
            <w:gridSpan w:val="2"/>
            <w:vAlign w:val="center"/>
          </w:tcPr>
          <w:p w14:paraId="32D89966"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总结及资源转化研讨，形成成果推广</w:t>
            </w:r>
          </w:p>
        </w:tc>
        <w:tc>
          <w:tcPr>
            <w:tcW w:w="1386" w:type="dxa"/>
            <w:vAlign w:val="center"/>
          </w:tcPr>
          <w:p w14:paraId="3A81A533"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3</w:t>
            </w:r>
          </w:p>
        </w:tc>
      </w:tr>
      <w:tr w:rsidR="0066075F" w:rsidRPr="005A7528" w14:paraId="033ADEDB" w14:textId="77777777" w:rsidTr="0002642F">
        <w:trPr>
          <w:trHeight w:val="273"/>
          <w:jc w:val="center"/>
        </w:trPr>
        <w:tc>
          <w:tcPr>
            <w:tcW w:w="978" w:type="dxa"/>
            <w:vAlign w:val="center"/>
          </w:tcPr>
          <w:p w14:paraId="3A3A549F"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5</w:t>
            </w:r>
          </w:p>
        </w:tc>
        <w:tc>
          <w:tcPr>
            <w:tcW w:w="1621" w:type="dxa"/>
            <w:vAlign w:val="center"/>
          </w:tcPr>
          <w:p w14:paraId="6ACD241D"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机动费用</w:t>
            </w:r>
          </w:p>
        </w:tc>
        <w:tc>
          <w:tcPr>
            <w:tcW w:w="4360" w:type="dxa"/>
            <w:gridSpan w:val="2"/>
            <w:vAlign w:val="center"/>
          </w:tcPr>
          <w:p w14:paraId="5AEF49E5"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临时突发事件</w:t>
            </w:r>
          </w:p>
        </w:tc>
        <w:tc>
          <w:tcPr>
            <w:tcW w:w="1386" w:type="dxa"/>
            <w:vAlign w:val="center"/>
          </w:tcPr>
          <w:p w14:paraId="28F2BC9F"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1</w:t>
            </w:r>
          </w:p>
        </w:tc>
      </w:tr>
      <w:tr w:rsidR="0066075F" w:rsidRPr="005A7528" w14:paraId="51D6AA37" w14:textId="77777777" w:rsidTr="00F33331">
        <w:trPr>
          <w:trHeight w:val="456"/>
          <w:jc w:val="center"/>
        </w:trPr>
        <w:tc>
          <w:tcPr>
            <w:tcW w:w="6959" w:type="dxa"/>
            <w:gridSpan w:val="4"/>
            <w:vAlign w:val="center"/>
          </w:tcPr>
          <w:p w14:paraId="048428CA" w14:textId="77777777" w:rsidR="0066075F" w:rsidRPr="005A7528" w:rsidRDefault="0066075F" w:rsidP="002F2EE0">
            <w:pPr>
              <w:jc w:val="center"/>
              <w:rPr>
                <w:rFonts w:asciiTheme="minorEastAsia" w:hAnsiTheme="minorEastAsia"/>
                <w:bCs/>
                <w:sz w:val="24"/>
                <w:szCs w:val="24"/>
              </w:rPr>
            </w:pPr>
            <w:r w:rsidRPr="005A7528">
              <w:rPr>
                <w:rFonts w:asciiTheme="minorEastAsia" w:hAnsiTheme="minorEastAsia" w:hint="eastAsia"/>
                <w:bCs/>
                <w:sz w:val="24"/>
                <w:szCs w:val="24"/>
              </w:rPr>
              <w:t>小计(单位：万元)</w:t>
            </w:r>
          </w:p>
        </w:tc>
        <w:tc>
          <w:tcPr>
            <w:tcW w:w="1386" w:type="dxa"/>
            <w:vAlign w:val="center"/>
          </w:tcPr>
          <w:p w14:paraId="5D1D8DD2" w14:textId="7F21BCCB" w:rsidR="0066075F" w:rsidRPr="005A7528" w:rsidRDefault="0002642F" w:rsidP="002F2EE0">
            <w:pPr>
              <w:jc w:val="center"/>
              <w:rPr>
                <w:rFonts w:asciiTheme="minorEastAsia" w:hAnsiTheme="minorEastAsia"/>
                <w:bCs/>
                <w:sz w:val="24"/>
                <w:szCs w:val="24"/>
              </w:rPr>
            </w:pPr>
            <w:r>
              <w:rPr>
                <w:rFonts w:asciiTheme="minorEastAsia" w:hAnsiTheme="minorEastAsia" w:hint="eastAsia"/>
                <w:bCs/>
                <w:sz w:val="24"/>
                <w:szCs w:val="24"/>
              </w:rPr>
              <w:t>60</w:t>
            </w:r>
          </w:p>
        </w:tc>
      </w:tr>
    </w:tbl>
    <w:p w14:paraId="334CD0FB" w14:textId="1D477F38" w:rsidR="0066075F" w:rsidRPr="00AF7DF8" w:rsidRDefault="00866CD3" w:rsidP="00AB23EC">
      <w:pPr>
        <w:pStyle w:val="3"/>
        <w:spacing w:before="0" w:after="0" w:line="560" w:lineRule="exact"/>
        <w:rPr>
          <w:rFonts w:ascii="仿宋_GB2312" w:eastAsia="仿宋_GB2312" w:hAnsi="Times New Roman" w:cs="Times New Roman"/>
          <w:b w:val="0"/>
          <w:bCs w:val="0"/>
          <w:sz w:val="30"/>
          <w:szCs w:val="30"/>
        </w:rPr>
      </w:pPr>
      <w:bookmarkStart w:id="119" w:name="_Toc492640227"/>
      <w:r>
        <w:rPr>
          <w:rFonts w:ascii="仿宋_GB2312" w:eastAsia="仿宋_GB2312" w:hAnsi="Times New Roman" w:cs="Times New Roman" w:hint="eastAsia"/>
          <w:b w:val="0"/>
          <w:bCs w:val="0"/>
          <w:sz w:val="30"/>
          <w:szCs w:val="30"/>
        </w:rPr>
        <w:t>（三）技术支持</w:t>
      </w:r>
      <w:bookmarkEnd w:id="119"/>
    </w:p>
    <w:p w14:paraId="24F9EE39" w14:textId="77777777" w:rsidR="0066075F" w:rsidRPr="00AF7DF8"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需要提供一系列技术和培训支持，共同参与赛项的调研、研讨、论证工作，负责比赛现场比赛软件和环境的安装调试、比赛现场临时突发事件处理等技术支持，及赛前培训支持等一系列相关工作。</w:t>
      </w:r>
    </w:p>
    <w:p w14:paraId="2334CDA9" w14:textId="1B7B6C93" w:rsidR="0066075F" w:rsidRPr="00AF7DF8" w:rsidRDefault="00866CD3" w:rsidP="00AB23EC">
      <w:pPr>
        <w:pStyle w:val="3"/>
        <w:spacing w:before="0" w:after="0" w:line="560" w:lineRule="exact"/>
        <w:rPr>
          <w:rFonts w:ascii="仿宋_GB2312" w:eastAsia="仿宋_GB2312" w:hAnsi="Times New Roman" w:cs="Times New Roman"/>
          <w:b w:val="0"/>
          <w:bCs w:val="0"/>
          <w:sz w:val="30"/>
          <w:szCs w:val="30"/>
        </w:rPr>
      </w:pPr>
      <w:bookmarkStart w:id="120" w:name="_Toc492640228"/>
      <w:r>
        <w:rPr>
          <w:rFonts w:ascii="仿宋_GB2312" w:eastAsia="仿宋_GB2312" w:hAnsi="Times New Roman" w:cs="Times New Roman" w:hint="eastAsia"/>
          <w:b w:val="0"/>
          <w:bCs w:val="0"/>
          <w:sz w:val="30"/>
          <w:szCs w:val="30"/>
        </w:rPr>
        <w:lastRenderedPageBreak/>
        <w:t>（四）其他支持</w:t>
      </w:r>
      <w:bookmarkEnd w:id="120"/>
    </w:p>
    <w:p w14:paraId="3BC294C7" w14:textId="074225D2" w:rsidR="0066075F" w:rsidRDefault="00222143" w:rsidP="0010424D">
      <w:pPr>
        <w:widowControl/>
        <w:adjustRightInd w:val="0"/>
        <w:snapToGrid w:val="0"/>
        <w:spacing w:line="560" w:lineRule="exact"/>
        <w:ind w:firstLineChars="250" w:firstLine="75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能</w:t>
      </w:r>
      <w:r w:rsidR="0066075F" w:rsidRPr="00AF7DF8">
        <w:rPr>
          <w:rFonts w:ascii="仿宋_GB2312" w:eastAsia="仿宋_GB2312" w:hAnsi="Times New Roman" w:cs="Times New Roman" w:hint="eastAsia"/>
          <w:sz w:val="30"/>
          <w:szCs w:val="30"/>
        </w:rPr>
        <w:t>根据大赛执委会的工作安排，承接一些力所能及的公益工作。</w:t>
      </w:r>
    </w:p>
    <w:p w14:paraId="32D25B9A" w14:textId="77777777" w:rsidR="00B81F54" w:rsidRPr="00866CD3" w:rsidRDefault="002C2181" w:rsidP="00AB23EC">
      <w:pPr>
        <w:pStyle w:val="2"/>
        <w:spacing w:before="0" w:after="0" w:line="560" w:lineRule="exact"/>
        <w:rPr>
          <w:rFonts w:ascii="黑体" w:eastAsia="黑体" w:hAnsi="黑体" w:cs="黑体"/>
          <w:sz w:val="30"/>
          <w:szCs w:val="30"/>
        </w:rPr>
      </w:pPr>
      <w:bookmarkStart w:id="121" w:name="_Toc492640229"/>
      <w:r w:rsidRPr="00866CD3">
        <w:rPr>
          <w:rFonts w:ascii="Arial Narrow" w:eastAsia="仿宋_GB2312" w:hAnsi="Arial Narrow" w:cs="Arial" w:hint="eastAsia"/>
          <w:bCs w:val="0"/>
          <w:sz w:val="30"/>
          <w:szCs w:val="30"/>
        </w:rPr>
        <w:t>十六、比赛组织与管理</w:t>
      </w:r>
      <w:bookmarkEnd w:id="121"/>
    </w:p>
    <w:p w14:paraId="556E745F" w14:textId="6900FEBE" w:rsidR="009D42FC" w:rsidRPr="00AF7DF8" w:rsidRDefault="009D42FC" w:rsidP="00AB23EC">
      <w:pPr>
        <w:pStyle w:val="3"/>
        <w:spacing w:before="0" w:after="0" w:line="560" w:lineRule="exact"/>
        <w:rPr>
          <w:rFonts w:ascii="仿宋_GB2312" w:eastAsia="仿宋_GB2312" w:hAnsi="Times New Roman" w:cs="Times New Roman"/>
          <w:b w:val="0"/>
          <w:bCs w:val="0"/>
          <w:sz w:val="30"/>
          <w:szCs w:val="30"/>
        </w:rPr>
      </w:pPr>
      <w:bookmarkStart w:id="122" w:name="_Toc492640230"/>
      <w:r w:rsidRPr="00AF7DF8">
        <w:rPr>
          <w:rFonts w:ascii="仿宋_GB2312" w:eastAsia="仿宋_GB2312" w:hAnsi="Times New Roman" w:cs="Times New Roman" w:hint="eastAsia"/>
          <w:b w:val="0"/>
          <w:bCs w:val="0"/>
          <w:sz w:val="30"/>
          <w:szCs w:val="30"/>
        </w:rPr>
        <w:t>（一）赛项组织机构</w:t>
      </w:r>
      <w:bookmarkEnd w:id="122"/>
    </w:p>
    <w:p w14:paraId="09734B70" w14:textId="32567868"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参照</w:t>
      </w:r>
      <w:r w:rsidRPr="00AF7DF8">
        <w:rPr>
          <w:rFonts w:ascii="仿宋_GB2312" w:eastAsia="仿宋_GB2312" w:hAnsi="仿宋_GB2312" w:cs="仿宋_GB2312"/>
          <w:color w:val="000000" w:themeColor="text1"/>
          <w:sz w:val="30"/>
          <w:szCs w:val="30"/>
        </w:rPr>
        <w:t>《全国职业院校技能大赛组织机构与职能分工》完成赛项组织机构的组织工作。</w:t>
      </w:r>
      <w:r w:rsidRPr="00AF7DF8">
        <w:rPr>
          <w:rFonts w:ascii="仿宋_GB2312" w:eastAsia="仿宋_GB2312" w:hAnsi="仿宋_GB2312" w:cs="仿宋_GB2312" w:hint="eastAsia"/>
          <w:color w:val="000000" w:themeColor="text1"/>
          <w:sz w:val="30"/>
          <w:szCs w:val="30"/>
        </w:rPr>
        <w:t>赛项组织机构主要由赛项牵头单位、赛项执委会、赛项专家组、赛项承办单位、赛项合作企业等组成。</w:t>
      </w:r>
    </w:p>
    <w:p w14:paraId="2721C2E2" w14:textId="0CE1BD4A" w:rsidR="009D42FC" w:rsidRPr="00AF7DF8" w:rsidRDefault="002F2EE0"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009D42FC" w:rsidRPr="00AF7DF8">
        <w:rPr>
          <w:rFonts w:ascii="仿宋_GB2312" w:eastAsia="仿宋_GB2312" w:hAnsi="Times New Roman" w:cs="Times New Roman" w:hint="eastAsia"/>
          <w:sz w:val="30"/>
          <w:szCs w:val="30"/>
        </w:rPr>
        <w:t>赛项牵头单位</w:t>
      </w:r>
    </w:p>
    <w:p w14:paraId="553E1E9C"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中国职业技术教育学会信息化工作委员会，主要负责筹备赛项、主持成立赛项执委会，并按照大赛执委会的要求，维护专家库、裁判库；负责试题库的更新和维护；负责成立赛项执委会完成赛项的组织设计、赛题设计、赛项执行等活动。</w:t>
      </w:r>
    </w:p>
    <w:p w14:paraId="4B291D97" w14:textId="2BD9A22A" w:rsidR="009D42FC" w:rsidRPr="00AF7DF8" w:rsidRDefault="002F2EE0"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009D42FC" w:rsidRPr="00AF7DF8">
        <w:rPr>
          <w:rFonts w:ascii="仿宋_GB2312" w:eastAsia="仿宋_GB2312" w:hAnsi="Times New Roman" w:cs="Times New Roman" w:hint="eastAsia"/>
          <w:sz w:val="30"/>
          <w:szCs w:val="30"/>
        </w:rPr>
        <w:t>赛项执委会</w:t>
      </w:r>
    </w:p>
    <w:p w14:paraId="0360F84F"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赛项执行委员会全面负责本赛项的筹备与实施工作，接受大赛执委会领导，接受赛项所在分赛区执委会的协调和指导。</w:t>
      </w:r>
    </w:p>
    <w:p w14:paraId="3A22A8FE"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赛项执委会的主要职责包括：领导、组织和协调赛项专家工作组和组织保障工作组的工作，编制赛项经费预算，管理赛项经费使用，选荐赛项专家组人员及裁判与仲裁人员，牵头负责赛项资源转化、安全保障等工作。</w:t>
      </w:r>
    </w:p>
    <w:p w14:paraId="5EB9FE40" w14:textId="1D9C8DB1"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3.</w:t>
      </w:r>
      <w:r w:rsidR="009D42FC" w:rsidRPr="00AF7DF8">
        <w:rPr>
          <w:rFonts w:ascii="仿宋_GB2312" w:eastAsia="仿宋_GB2312" w:hAnsi="Times New Roman" w:cs="Times New Roman" w:hint="eastAsia"/>
          <w:sz w:val="30"/>
          <w:szCs w:val="30"/>
        </w:rPr>
        <w:t>赛项专家组</w:t>
      </w:r>
    </w:p>
    <w:p w14:paraId="205BBF42"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全国职业院校技能大赛赛项专家工作组在赛项执委会领导下开展工作，负责本赛项技术文件编撰、赛题设计、赛场设计、设备拟定、赛事咨询、竞赛成绩分析和技术点评、赛事成果转化、</w:t>
      </w:r>
      <w:r w:rsidRPr="00AF7DF8">
        <w:rPr>
          <w:rFonts w:ascii="仿宋_GB2312" w:eastAsia="仿宋_GB2312" w:hAnsi="仿宋_GB2312" w:cs="仿宋_GB2312" w:hint="eastAsia"/>
          <w:color w:val="000000" w:themeColor="text1"/>
          <w:sz w:val="30"/>
          <w:szCs w:val="30"/>
        </w:rPr>
        <w:lastRenderedPageBreak/>
        <w:t>赛项裁判人员培训、赛项说明会组织等竞赛技术工作；同时负责赛项展示体验及宣传方案设计。</w:t>
      </w:r>
    </w:p>
    <w:p w14:paraId="7AC510ED" w14:textId="11A48703"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4.</w:t>
      </w:r>
      <w:r w:rsidR="009D42FC" w:rsidRPr="00AF7DF8">
        <w:rPr>
          <w:rFonts w:ascii="仿宋_GB2312" w:eastAsia="仿宋_GB2312" w:hAnsi="Times New Roman" w:cs="Times New Roman" w:hint="eastAsia"/>
          <w:sz w:val="30"/>
          <w:szCs w:val="30"/>
        </w:rPr>
        <w:t>赛项保障工作组</w:t>
      </w:r>
    </w:p>
    <w:p w14:paraId="75275F03"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主要由赛项承办院校担任。在赛项执委会领导下，负责承办赛项的具体保障实施工作，主要职责包括：按照赛项技术方案落实比赛场地及基础设施，做好赛项宣传，组织开展同期活动，接待参赛人员，负责比赛过程文件存档，做好赛</w:t>
      </w:r>
      <w:proofErr w:type="gramStart"/>
      <w:r w:rsidRPr="00AF7DF8">
        <w:rPr>
          <w:rFonts w:ascii="仿宋_GB2312" w:eastAsia="仿宋_GB2312" w:hAnsi="仿宋_GB2312" w:cs="仿宋_GB2312" w:hint="eastAsia"/>
          <w:color w:val="000000" w:themeColor="text1"/>
          <w:sz w:val="30"/>
          <w:szCs w:val="30"/>
        </w:rPr>
        <w:t>务</w:t>
      </w:r>
      <w:proofErr w:type="gramEnd"/>
      <w:r w:rsidRPr="00AF7DF8">
        <w:rPr>
          <w:rFonts w:ascii="仿宋_GB2312" w:eastAsia="仿宋_GB2312" w:hAnsi="仿宋_GB2312" w:cs="仿宋_GB2312" w:hint="eastAsia"/>
          <w:color w:val="000000" w:themeColor="text1"/>
          <w:sz w:val="30"/>
          <w:szCs w:val="30"/>
        </w:rPr>
        <w:t>人员及服务志愿者的组织，赛场秩序维持及安全保障，赛后搜集整理大赛影像文字资料上报大赛执委会等工作。参与赛项经费预算，管理赛项经费账户，执行赛项预算支出，委托会计师事务所进行赛项审计。</w:t>
      </w:r>
    </w:p>
    <w:p w14:paraId="0274ED4E" w14:textId="220BE422"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5.</w:t>
      </w:r>
      <w:r w:rsidR="009D42FC" w:rsidRPr="00AF7DF8">
        <w:rPr>
          <w:rFonts w:ascii="仿宋_GB2312" w:eastAsia="仿宋_GB2312" w:hAnsi="Times New Roman" w:cs="Times New Roman" w:hint="eastAsia"/>
          <w:sz w:val="30"/>
          <w:szCs w:val="30"/>
        </w:rPr>
        <w:t>赛项合作企业</w:t>
      </w:r>
    </w:p>
    <w:p w14:paraId="4D05202F" w14:textId="77777777" w:rsidR="00565048"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由赛项合作企业负责设备支持、资金支持和技术保障等，按照《全国职业院校技能大赛</w:t>
      </w:r>
      <w:bookmarkStart w:id="123" w:name="_Toc357001684"/>
      <w:bookmarkStart w:id="124" w:name="_Toc380523938"/>
      <w:bookmarkStart w:id="125" w:name="_Toc383625603"/>
      <w:r w:rsidRPr="00AF7DF8">
        <w:rPr>
          <w:rFonts w:ascii="仿宋_GB2312" w:eastAsia="仿宋_GB2312" w:hAnsi="仿宋_GB2312" w:cs="仿宋_GB2312" w:hint="eastAsia"/>
          <w:color w:val="000000" w:themeColor="text1"/>
          <w:sz w:val="30"/>
          <w:szCs w:val="30"/>
        </w:rPr>
        <w:t>企业合作管理</w:t>
      </w:r>
      <w:bookmarkEnd w:id="123"/>
      <w:bookmarkEnd w:id="124"/>
      <w:r w:rsidRPr="00AF7DF8">
        <w:rPr>
          <w:rFonts w:ascii="仿宋_GB2312" w:eastAsia="仿宋_GB2312" w:hAnsi="仿宋_GB2312" w:cs="仿宋_GB2312" w:hint="eastAsia"/>
          <w:color w:val="000000" w:themeColor="text1"/>
          <w:sz w:val="30"/>
          <w:szCs w:val="30"/>
        </w:rPr>
        <w:t>办法</w:t>
      </w:r>
      <w:bookmarkEnd w:id="125"/>
      <w:r w:rsidRPr="00AF7DF8">
        <w:rPr>
          <w:rFonts w:ascii="仿宋_GB2312" w:eastAsia="仿宋_GB2312" w:hAnsi="仿宋_GB2312" w:cs="仿宋_GB2312" w:hint="eastAsia"/>
          <w:color w:val="000000" w:themeColor="text1"/>
          <w:sz w:val="30"/>
          <w:szCs w:val="30"/>
        </w:rPr>
        <w:t>》规范自身的赛项保障和服务活动，不得从事任何有损大赛形象的行为。</w:t>
      </w:r>
    </w:p>
    <w:p w14:paraId="257589C2" w14:textId="3FE9C470" w:rsidR="009D42FC" w:rsidRPr="00AF7DF8" w:rsidRDefault="009D42FC" w:rsidP="00AB23EC">
      <w:pPr>
        <w:pStyle w:val="3"/>
        <w:spacing w:before="0" w:after="0" w:line="560" w:lineRule="exact"/>
        <w:rPr>
          <w:rFonts w:ascii="仿宋_GB2312" w:eastAsia="仿宋_GB2312" w:hAnsi="Times New Roman" w:cs="Times New Roman"/>
          <w:b w:val="0"/>
          <w:bCs w:val="0"/>
          <w:sz w:val="30"/>
          <w:szCs w:val="30"/>
        </w:rPr>
      </w:pPr>
      <w:bookmarkStart w:id="126" w:name="_Toc492640231"/>
      <w:r w:rsidRPr="00AF7DF8">
        <w:rPr>
          <w:rFonts w:ascii="仿宋_GB2312" w:eastAsia="仿宋_GB2312" w:hAnsi="Times New Roman" w:cs="Times New Roman" w:hint="eastAsia"/>
          <w:b w:val="0"/>
          <w:bCs w:val="0"/>
          <w:sz w:val="30"/>
          <w:szCs w:val="30"/>
        </w:rPr>
        <w:t>（二）赛场管理</w:t>
      </w:r>
      <w:bookmarkEnd w:id="126"/>
    </w:p>
    <w:p w14:paraId="29328BA1" w14:textId="41C285D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参照《全国职业院校技能大赛赛项设备与设施管理办法》完成赛场环境的部署和管理工作。</w:t>
      </w:r>
    </w:p>
    <w:p w14:paraId="13236327" w14:textId="7137B834" w:rsidR="009D42FC" w:rsidRPr="00AF7DF8" w:rsidRDefault="002F2EE0" w:rsidP="00AB23EC">
      <w:pPr>
        <w:snapToGrid w:val="0"/>
        <w:spacing w:line="560" w:lineRule="exact"/>
        <w:ind w:firstLineChars="200" w:firstLine="600"/>
        <w:rPr>
          <w:rFonts w:ascii="Arial Narrow" w:eastAsia="仿宋_GB2312" w:hAnsi="Arial Narrow" w:cs="Arial"/>
          <w:b/>
          <w:color w:val="000000" w:themeColor="text1"/>
          <w:sz w:val="30"/>
          <w:szCs w:val="30"/>
        </w:rPr>
      </w:pPr>
      <w:r>
        <w:rPr>
          <w:rFonts w:ascii="仿宋_GB2312" w:eastAsia="仿宋_GB2312" w:hAnsi="Times New Roman" w:cs="Times New Roman" w:hint="eastAsia"/>
          <w:sz w:val="30"/>
          <w:szCs w:val="30"/>
        </w:rPr>
        <w:t>1.</w:t>
      </w:r>
      <w:r w:rsidR="009D42FC" w:rsidRPr="00AF7DF8">
        <w:rPr>
          <w:rFonts w:ascii="仿宋_GB2312" w:eastAsia="仿宋_GB2312" w:hAnsi="Times New Roman" w:cs="Times New Roman" w:hint="eastAsia"/>
          <w:sz w:val="30"/>
          <w:szCs w:val="30"/>
        </w:rPr>
        <w:t>赛场条件</w:t>
      </w:r>
    </w:p>
    <w:p w14:paraId="4F9F8378"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（1）赛场布置，贯彻赛场集中，</w:t>
      </w:r>
      <w:proofErr w:type="gramStart"/>
      <w:r w:rsidRPr="00AF7DF8">
        <w:rPr>
          <w:rFonts w:ascii="仿宋_GB2312" w:eastAsia="仿宋_GB2312" w:hAnsi="仿宋_GB2312" w:cs="仿宋_GB2312" w:hint="eastAsia"/>
          <w:color w:val="000000" w:themeColor="text1"/>
          <w:sz w:val="30"/>
          <w:szCs w:val="30"/>
        </w:rPr>
        <w:t>赛位独立的</w:t>
      </w:r>
      <w:proofErr w:type="gramEnd"/>
      <w:r w:rsidRPr="00AF7DF8">
        <w:rPr>
          <w:rFonts w:ascii="仿宋_GB2312" w:eastAsia="仿宋_GB2312" w:hAnsi="仿宋_GB2312" w:cs="仿宋_GB2312" w:hint="eastAsia"/>
          <w:color w:val="000000" w:themeColor="text1"/>
          <w:sz w:val="30"/>
          <w:szCs w:val="30"/>
        </w:rPr>
        <w:t>原则。选手竞赛单元相对独立，确保选手独立开展比赛，不受外界影响；</w:t>
      </w:r>
      <w:proofErr w:type="gramStart"/>
      <w:r w:rsidRPr="00AF7DF8">
        <w:rPr>
          <w:rFonts w:ascii="仿宋_GB2312" w:eastAsia="仿宋_GB2312" w:hAnsi="仿宋_GB2312" w:cs="仿宋_GB2312" w:hint="eastAsia"/>
          <w:color w:val="000000" w:themeColor="text1"/>
          <w:sz w:val="30"/>
          <w:szCs w:val="30"/>
        </w:rPr>
        <w:t>赛位集中</w:t>
      </w:r>
      <w:proofErr w:type="gramEnd"/>
      <w:r w:rsidRPr="00AF7DF8">
        <w:rPr>
          <w:rFonts w:ascii="仿宋_GB2312" w:eastAsia="仿宋_GB2312" w:hAnsi="仿宋_GB2312" w:cs="仿宋_GB2312" w:hint="eastAsia"/>
          <w:color w:val="000000" w:themeColor="text1"/>
          <w:sz w:val="30"/>
          <w:szCs w:val="30"/>
        </w:rPr>
        <w:t>布置，保证竞赛氛围。</w:t>
      </w:r>
    </w:p>
    <w:p w14:paraId="35836431"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（2）卫生间、医疗、维修服务、生活补给站和垃圾分类回收点都在警戒线范围内，以确保大赛在相对安全的环境内进行。</w:t>
      </w:r>
    </w:p>
    <w:p w14:paraId="0CA77E3A"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（3）设置安全通道和警戒线，确保进入赛场的大赛参观、</w:t>
      </w:r>
      <w:r w:rsidRPr="00AF7DF8">
        <w:rPr>
          <w:rFonts w:ascii="仿宋_GB2312" w:eastAsia="仿宋_GB2312" w:hAnsi="仿宋_GB2312" w:cs="仿宋_GB2312" w:hint="eastAsia"/>
          <w:color w:val="000000" w:themeColor="text1"/>
          <w:sz w:val="30"/>
          <w:szCs w:val="30"/>
        </w:rPr>
        <w:lastRenderedPageBreak/>
        <w:t>采访、视察的人员限定在安全区域内活动，以保证大赛安全有序进行。</w:t>
      </w:r>
    </w:p>
    <w:p w14:paraId="10A2230E" w14:textId="23653F09"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2.</w:t>
      </w:r>
      <w:r w:rsidR="009D42FC" w:rsidRPr="00AF7DF8">
        <w:rPr>
          <w:rFonts w:ascii="仿宋_GB2312" w:eastAsia="仿宋_GB2312" w:hAnsi="Times New Roman" w:cs="Times New Roman" w:hint="eastAsia"/>
          <w:sz w:val="30"/>
          <w:szCs w:val="30"/>
        </w:rPr>
        <w:t>赛项保障</w:t>
      </w:r>
    </w:p>
    <w:p w14:paraId="37279B77"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（1）建立完善的赛项保障组织管理机制，做到各竞赛单元均有专人负责指挥和协调，确保大赛有序进行。</w:t>
      </w:r>
    </w:p>
    <w:p w14:paraId="0583F3BC"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（2）设置生活保障组，为竞赛选手与裁判提供相应的生活服务和后勤保障。</w:t>
      </w:r>
    </w:p>
    <w:p w14:paraId="322A1C0F"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（3）设置技术保障组，为竞赛设备、软件与竞赛设施提供保养、维修等服务，保障设备的完好性和正常使用，保障设备配件与操作工具的及时供应。</w:t>
      </w:r>
    </w:p>
    <w:p w14:paraId="14833E19"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（4）设置医疗保障服务站，提供可能发生的急救、伤口处理等应急服务。</w:t>
      </w:r>
    </w:p>
    <w:p w14:paraId="09F205F9"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（5）设置外围安保组，对赛场核心区域的外围进行警戒与引导服务。</w:t>
      </w:r>
    </w:p>
    <w:p w14:paraId="24DBE079" w14:textId="54A4DDAA"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3.</w:t>
      </w:r>
      <w:r w:rsidR="009D42FC" w:rsidRPr="00AF7DF8">
        <w:rPr>
          <w:rFonts w:ascii="仿宋_GB2312" w:eastAsia="仿宋_GB2312" w:hAnsi="Times New Roman" w:cs="Times New Roman" w:hint="eastAsia"/>
          <w:sz w:val="30"/>
          <w:szCs w:val="30"/>
        </w:rPr>
        <w:t>赛场布置</w:t>
      </w:r>
    </w:p>
    <w:p w14:paraId="223F5295"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（1）赛场应进行周密设计，绘制满足赛事管理、引导、指示要求的平面图。竞赛举行期间，应在竞赛场所、人员密集的地方张贴。</w:t>
      </w:r>
    </w:p>
    <w:p w14:paraId="724FE2B0"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（2）赛场平面图上应标明安全出口、消防通道、警戒区、紧急事件发生时的疏散通道。</w:t>
      </w:r>
    </w:p>
    <w:p w14:paraId="7DB85B7E" w14:textId="5907A1C4"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（3）赛场的标注、标识应进行统一设计，按规定使用大赛的标注、标识。赛场各功能区域、</w:t>
      </w:r>
      <w:proofErr w:type="gramStart"/>
      <w:r w:rsidRPr="00AF7DF8">
        <w:rPr>
          <w:rFonts w:ascii="仿宋_GB2312" w:eastAsia="仿宋_GB2312" w:hAnsi="仿宋_GB2312" w:cs="仿宋_GB2312" w:hint="eastAsia"/>
          <w:color w:val="000000" w:themeColor="text1"/>
          <w:sz w:val="30"/>
          <w:szCs w:val="30"/>
        </w:rPr>
        <w:t>赛位等</w:t>
      </w:r>
      <w:proofErr w:type="gramEnd"/>
      <w:r w:rsidRPr="00AF7DF8">
        <w:rPr>
          <w:rFonts w:ascii="仿宋_GB2312" w:eastAsia="仿宋_GB2312" w:hAnsi="仿宋_GB2312" w:cs="仿宋_GB2312" w:hint="eastAsia"/>
          <w:color w:val="000000" w:themeColor="text1"/>
          <w:sz w:val="30"/>
          <w:szCs w:val="30"/>
        </w:rPr>
        <w:t>应具有清晰的标注与标识。</w:t>
      </w:r>
    </w:p>
    <w:p w14:paraId="249ADDCC"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（4）</w:t>
      </w:r>
      <w:proofErr w:type="gramStart"/>
      <w:r w:rsidRPr="00AF7DF8">
        <w:rPr>
          <w:rFonts w:ascii="仿宋_GB2312" w:eastAsia="仿宋_GB2312" w:hAnsi="仿宋_GB2312" w:cs="仿宋_GB2312" w:hint="eastAsia"/>
          <w:color w:val="000000" w:themeColor="text1"/>
          <w:sz w:val="30"/>
          <w:szCs w:val="30"/>
        </w:rPr>
        <w:t>赛位上</w:t>
      </w:r>
      <w:proofErr w:type="gramEnd"/>
      <w:r w:rsidRPr="00AF7DF8">
        <w:rPr>
          <w:rFonts w:ascii="仿宋_GB2312" w:eastAsia="仿宋_GB2312" w:hAnsi="仿宋_GB2312" w:cs="仿宋_GB2312" w:hint="eastAsia"/>
          <w:color w:val="000000" w:themeColor="text1"/>
          <w:sz w:val="30"/>
          <w:szCs w:val="30"/>
        </w:rPr>
        <w:t>应张贴各种设备的安全文明生产操作规程。</w:t>
      </w:r>
    </w:p>
    <w:p w14:paraId="4047CC06" w14:textId="33F420A1"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lastRenderedPageBreak/>
        <w:t>4.</w:t>
      </w:r>
      <w:r w:rsidR="009D42FC" w:rsidRPr="00AF7DF8">
        <w:rPr>
          <w:rFonts w:ascii="仿宋_GB2312" w:eastAsia="仿宋_GB2312" w:hAnsi="Times New Roman" w:cs="Times New Roman" w:hint="eastAsia"/>
          <w:sz w:val="30"/>
          <w:szCs w:val="30"/>
        </w:rPr>
        <w:t>参赛院校选手和教师的管理</w:t>
      </w:r>
    </w:p>
    <w:p w14:paraId="1D6AEBE8"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赛事承办院校统一安排参赛选手和指导教师食宿。承办院校须尊重少数民族参赛人员的宗教信仰及文化习俗，根据国家相关的民族、宗教政策安排好少数民族参赛选手和教师的饮食起居。</w:t>
      </w:r>
    </w:p>
    <w:p w14:paraId="29E8E213" w14:textId="77777777" w:rsidR="009D42FC" w:rsidRPr="00AF7DF8" w:rsidRDefault="009D42FC" w:rsidP="00AB23EC">
      <w:pPr>
        <w:pStyle w:val="3"/>
        <w:spacing w:before="0" w:after="0" w:line="560" w:lineRule="exact"/>
        <w:rPr>
          <w:rFonts w:ascii="仿宋_GB2312" w:eastAsia="仿宋_GB2312" w:hAnsi="Times New Roman" w:cs="Times New Roman"/>
          <w:b w:val="0"/>
          <w:bCs w:val="0"/>
          <w:sz w:val="30"/>
          <w:szCs w:val="30"/>
        </w:rPr>
      </w:pPr>
      <w:bookmarkStart w:id="127" w:name="_Toc492640232"/>
      <w:r w:rsidRPr="00AF7DF8">
        <w:rPr>
          <w:rFonts w:ascii="仿宋_GB2312" w:eastAsia="仿宋_GB2312" w:hAnsi="Times New Roman" w:cs="Times New Roman" w:hint="eastAsia"/>
          <w:b w:val="0"/>
          <w:bCs w:val="0"/>
          <w:sz w:val="30"/>
          <w:szCs w:val="30"/>
        </w:rPr>
        <w:t>（三）赛项监督与仲裁管理</w:t>
      </w:r>
      <w:bookmarkEnd w:id="127"/>
    </w:p>
    <w:p w14:paraId="6635AE9E" w14:textId="5F4C9D8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参照</w:t>
      </w:r>
      <w:r w:rsidRPr="00AF7DF8">
        <w:rPr>
          <w:rFonts w:ascii="仿宋_GB2312" w:eastAsia="仿宋_GB2312" w:hAnsi="仿宋_GB2312" w:cs="仿宋_GB2312"/>
          <w:color w:val="000000" w:themeColor="text1"/>
          <w:sz w:val="30"/>
          <w:szCs w:val="30"/>
        </w:rPr>
        <w:t>《全国职业院校技能大赛赛项监督与仲裁管理办法》</w:t>
      </w:r>
      <w:r w:rsidRPr="00AF7DF8">
        <w:rPr>
          <w:rFonts w:ascii="仿宋_GB2312" w:eastAsia="仿宋_GB2312" w:hAnsi="仿宋_GB2312" w:cs="仿宋_GB2312" w:hint="eastAsia"/>
          <w:color w:val="000000" w:themeColor="text1"/>
          <w:sz w:val="30"/>
          <w:szCs w:val="30"/>
        </w:rPr>
        <w:t>的规定，完成赛项监督与仲裁管理管理工作。</w:t>
      </w:r>
    </w:p>
    <w:p w14:paraId="3478DAAF" w14:textId="6E3DF12F" w:rsidR="009D42FC" w:rsidRPr="00AF7DF8" w:rsidRDefault="002F2EE0" w:rsidP="00AB23EC">
      <w:pPr>
        <w:snapToGrid w:val="0"/>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1.</w:t>
      </w:r>
      <w:r w:rsidR="009D42FC" w:rsidRPr="00AF7DF8">
        <w:rPr>
          <w:rFonts w:ascii="仿宋_GB2312" w:eastAsia="仿宋_GB2312" w:hAnsi="Times New Roman" w:cs="Times New Roman" w:hint="eastAsia"/>
          <w:sz w:val="30"/>
          <w:szCs w:val="30"/>
        </w:rPr>
        <w:t>赛项监督</w:t>
      </w:r>
    </w:p>
    <w:p w14:paraId="1B6A4C02"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（1）监督组在大赛执委会领导下，对指定赛区、赛项执委会的竞赛筹备与组织工作实施全程现场监督。监督工作实行组长负责制。</w:t>
      </w:r>
    </w:p>
    <w:p w14:paraId="57F2B9CC"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（2）监督组的监督内容包括赛项竞赛场地和设施的部署、廉洁办赛、选手抽签加密、裁判培训、竞赛组织、成绩评判及成绩复核与发布、申诉仲裁等。</w:t>
      </w:r>
    </w:p>
    <w:p w14:paraId="15CEB57B"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（3）监督组不参与具体赛事组织活动及裁判工作。</w:t>
      </w:r>
    </w:p>
    <w:p w14:paraId="3614F884"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（4）监督组在工作期间应严格履行监督工作职责。</w:t>
      </w:r>
    </w:p>
    <w:p w14:paraId="5D8EA8B5"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（5）对竞赛过程中违规现象，应及时向赛项执委会提出改正建议，同时留取监督过程资料。赛事结束后，认真填写《监督工作手册》并直接递交大赛执委会办公室存档。</w:t>
      </w:r>
    </w:p>
    <w:p w14:paraId="44EB0FE7" w14:textId="0FCA112D" w:rsidR="009D42FC" w:rsidRPr="00AF7DF8" w:rsidRDefault="009D42FC" w:rsidP="00AB23EC">
      <w:pPr>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2.申诉与仲裁</w:t>
      </w:r>
    </w:p>
    <w:p w14:paraId="08CDFD31"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（1）各参赛队对不符合大赛和赛项规程规定的仪器、设备、工装、材料、物件、计算机软硬件、竞赛使用工具、用品，竞赛执裁、赛场管理、竞赛成绩，以及工作人员的不规范行为等，可向赛项</w:t>
      </w:r>
      <w:proofErr w:type="gramStart"/>
      <w:r w:rsidRPr="00AF7DF8">
        <w:rPr>
          <w:rFonts w:ascii="仿宋_GB2312" w:eastAsia="仿宋_GB2312" w:hAnsi="仿宋_GB2312" w:cs="仿宋_GB2312" w:hint="eastAsia"/>
          <w:color w:val="000000" w:themeColor="text1"/>
          <w:sz w:val="30"/>
          <w:szCs w:val="30"/>
        </w:rPr>
        <w:t>仲裁组</w:t>
      </w:r>
      <w:proofErr w:type="gramEnd"/>
      <w:r w:rsidRPr="00AF7DF8">
        <w:rPr>
          <w:rFonts w:ascii="仿宋_GB2312" w:eastAsia="仿宋_GB2312" w:hAnsi="仿宋_GB2312" w:cs="仿宋_GB2312" w:hint="eastAsia"/>
          <w:color w:val="000000" w:themeColor="text1"/>
          <w:sz w:val="30"/>
          <w:szCs w:val="30"/>
        </w:rPr>
        <w:t>提出申诉。申诉主体为参赛队领队。</w:t>
      </w:r>
    </w:p>
    <w:p w14:paraId="61770655"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lastRenderedPageBreak/>
        <w:t>（2）仲裁人员的姓名、联系方式应该在竞赛期间向参赛队和工作人员公示，确保信息畅通并同时接受大众监督。</w:t>
      </w:r>
    </w:p>
    <w:p w14:paraId="2E3ADA4C"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（3）申诉启动时，参赛队向赛项仲裁工作组递交领队亲笔签字同意的书面报告。书面报告应对申诉事件的现象、发生时间、涉及人员、申诉依据等进行充分、实事求是的叙述。非书面申诉不予受理。</w:t>
      </w:r>
    </w:p>
    <w:p w14:paraId="22D57346"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（4）提出申诉的时间应在比赛结束后（选手赛场比赛内容全部完成）2小时内。超过时效不予受理。</w:t>
      </w:r>
    </w:p>
    <w:p w14:paraId="71B3F9DA"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14:paraId="20850D98"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（6）申诉方不得以任何理由拒绝接收仲裁结果，不得以任何理由采取过激行为扰乱赛场秩序。仲裁结果由申诉人签收，不能代收，如在约定时间和地点申诉人离开，视为自行放弃申诉。</w:t>
      </w:r>
    </w:p>
    <w:p w14:paraId="2B673B30" w14:textId="77777777" w:rsidR="009D42FC" w:rsidRPr="00AF7DF8" w:rsidRDefault="009D42F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hint="eastAsia"/>
          <w:color w:val="000000" w:themeColor="text1"/>
          <w:sz w:val="30"/>
          <w:szCs w:val="30"/>
        </w:rPr>
        <w:t>（7）申诉方可随时提出放弃申诉。</w:t>
      </w:r>
    </w:p>
    <w:p w14:paraId="33553643"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128" w:name="_Toc492640233"/>
      <w:r w:rsidRPr="00866CD3">
        <w:rPr>
          <w:rFonts w:ascii="Arial Narrow" w:eastAsia="仿宋_GB2312" w:hAnsi="Arial Narrow" w:cs="Arial" w:hint="eastAsia"/>
          <w:bCs w:val="0"/>
          <w:sz w:val="30"/>
          <w:szCs w:val="30"/>
        </w:rPr>
        <w:t>十七、教学资源转化建设方案</w:t>
      </w:r>
      <w:bookmarkEnd w:id="128"/>
    </w:p>
    <w:p w14:paraId="670F7058" w14:textId="77777777" w:rsidR="0066075F" w:rsidRPr="00AF7DF8"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大赛促进教学，对教学起到引领作用。经过大赛，积累教学资源以及规范化的实验资源，引导了学校专业培养目标的修订和知识体系的更新，适合职业教学、实训和人才就业需求。</w:t>
      </w:r>
    </w:p>
    <w:p w14:paraId="5655CF29" w14:textId="77777777" w:rsidR="0066075F" w:rsidRPr="00AF7DF8"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通过对竞赛资源的整合和应用，实现下列资源转化目标：</w:t>
      </w:r>
    </w:p>
    <w:p w14:paraId="34F94704" w14:textId="29C17026" w:rsidR="0066075F" w:rsidRPr="00AF7DF8" w:rsidRDefault="001D150F" w:rsidP="00AB23EC">
      <w:pPr>
        <w:pStyle w:val="3"/>
        <w:spacing w:before="0" w:after="0" w:line="560" w:lineRule="exact"/>
        <w:rPr>
          <w:rFonts w:ascii="仿宋_GB2312" w:eastAsia="仿宋_GB2312" w:hAnsi="Times New Roman" w:cs="Times New Roman"/>
          <w:b w:val="0"/>
          <w:bCs w:val="0"/>
          <w:sz w:val="30"/>
          <w:szCs w:val="30"/>
        </w:rPr>
      </w:pPr>
      <w:bookmarkStart w:id="129" w:name="_Toc491870736"/>
      <w:bookmarkStart w:id="130" w:name="_Toc492640234"/>
      <w:r w:rsidRPr="00AF7DF8">
        <w:rPr>
          <w:rFonts w:ascii="仿宋_GB2312" w:eastAsia="仿宋_GB2312" w:hAnsi="Times New Roman" w:cs="Times New Roman" w:hint="eastAsia"/>
          <w:b w:val="0"/>
          <w:bCs w:val="0"/>
          <w:sz w:val="30"/>
          <w:szCs w:val="30"/>
        </w:rPr>
        <w:lastRenderedPageBreak/>
        <w:t>（一）</w:t>
      </w:r>
      <w:r w:rsidR="0066075F" w:rsidRPr="00AF7DF8">
        <w:rPr>
          <w:rFonts w:ascii="仿宋_GB2312" w:eastAsia="仿宋_GB2312" w:hAnsi="Times New Roman" w:cs="Times New Roman" w:hint="eastAsia"/>
          <w:b w:val="0"/>
          <w:bCs w:val="0"/>
          <w:sz w:val="30"/>
          <w:szCs w:val="30"/>
        </w:rPr>
        <w:t>形成适合职业学校的专业课程标准与内容</w:t>
      </w:r>
      <w:bookmarkEnd w:id="129"/>
      <w:bookmarkEnd w:id="130"/>
    </w:p>
    <w:p w14:paraId="5A26263D" w14:textId="77777777" w:rsidR="0066075F" w:rsidRPr="00AF7DF8"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作为大赛组织者，通过大赛的竞赛内容设计和竞赛成果分析，整理出适合职业学生学习、具有实用价值的专业课程体系、关键技能和知识体系，指导职业学校的专业建设和课程改革。</w:t>
      </w:r>
    </w:p>
    <w:p w14:paraId="0495DE6F" w14:textId="7FC0FD46" w:rsidR="0066075F" w:rsidRPr="00AF7DF8" w:rsidRDefault="001D150F" w:rsidP="00AB23EC">
      <w:pPr>
        <w:pStyle w:val="3"/>
        <w:spacing w:before="0" w:after="0" w:line="560" w:lineRule="exact"/>
        <w:rPr>
          <w:rFonts w:ascii="仿宋_GB2312" w:eastAsia="仿宋_GB2312" w:hAnsi="Times New Roman" w:cs="Times New Roman"/>
          <w:b w:val="0"/>
          <w:bCs w:val="0"/>
          <w:sz w:val="30"/>
          <w:szCs w:val="30"/>
        </w:rPr>
      </w:pPr>
      <w:bookmarkStart w:id="131" w:name="_Toc491870737"/>
      <w:bookmarkStart w:id="132" w:name="_Toc492640235"/>
      <w:r w:rsidRPr="00AF7DF8">
        <w:rPr>
          <w:rFonts w:ascii="仿宋_GB2312" w:eastAsia="仿宋_GB2312" w:hAnsi="Times New Roman" w:cs="Times New Roman" w:hint="eastAsia"/>
          <w:b w:val="0"/>
          <w:bCs w:val="0"/>
          <w:sz w:val="30"/>
          <w:szCs w:val="30"/>
        </w:rPr>
        <w:t>（二）</w:t>
      </w:r>
      <w:r w:rsidR="0066075F" w:rsidRPr="00AF7DF8">
        <w:rPr>
          <w:rFonts w:ascii="仿宋_GB2312" w:eastAsia="仿宋_GB2312" w:hAnsi="Times New Roman" w:cs="Times New Roman" w:hint="eastAsia"/>
          <w:b w:val="0"/>
          <w:bCs w:val="0"/>
          <w:sz w:val="30"/>
          <w:szCs w:val="30"/>
        </w:rPr>
        <w:t>依托资源共享平台，推广适合职业学校特色的教学资源</w:t>
      </w:r>
      <w:bookmarkEnd w:id="131"/>
      <w:bookmarkEnd w:id="132"/>
    </w:p>
    <w:p w14:paraId="04830DDD" w14:textId="614E497E" w:rsidR="0066075F" w:rsidRPr="00AF7DF8"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教学资源内容呈现形式多元化，历年竞赛作品及训练优秀作品展示可预览，微网站设计与开发电子教材供下载，</w:t>
      </w:r>
      <w:proofErr w:type="gramStart"/>
      <w:r w:rsidRPr="00AF7DF8">
        <w:rPr>
          <w:rFonts w:ascii="仿宋_GB2312" w:eastAsia="仿宋_GB2312" w:hAnsi="Times New Roman" w:cs="Times New Roman" w:hint="eastAsia"/>
          <w:sz w:val="30"/>
          <w:szCs w:val="30"/>
        </w:rPr>
        <w:t>微信线</w:t>
      </w:r>
      <w:proofErr w:type="gramEnd"/>
      <w:r w:rsidRPr="00AF7DF8">
        <w:rPr>
          <w:rFonts w:ascii="仿宋_GB2312" w:eastAsia="仿宋_GB2312" w:hAnsi="Times New Roman" w:cs="Times New Roman" w:hint="eastAsia"/>
          <w:sz w:val="30"/>
          <w:szCs w:val="30"/>
        </w:rPr>
        <w:t>上课堂视频资源随时看，同时提供在线指导与电话支持随时咨询。资源发布在共享平台和公众微信号上，供相关学校参考</w:t>
      </w:r>
      <w:proofErr w:type="gramStart"/>
      <w:r w:rsidRPr="00AF7DF8">
        <w:rPr>
          <w:rFonts w:ascii="仿宋_GB2312" w:eastAsia="仿宋_GB2312" w:hAnsi="Times New Roman" w:cs="Times New Roman" w:hint="eastAsia"/>
          <w:sz w:val="30"/>
          <w:szCs w:val="30"/>
        </w:rPr>
        <w:t>和扫码分享</w:t>
      </w:r>
      <w:proofErr w:type="gramEnd"/>
      <w:r w:rsidRPr="00AF7DF8">
        <w:rPr>
          <w:rFonts w:ascii="仿宋_GB2312" w:eastAsia="仿宋_GB2312" w:hAnsi="Times New Roman" w:cs="Times New Roman" w:hint="eastAsia"/>
          <w:sz w:val="30"/>
          <w:szCs w:val="30"/>
        </w:rPr>
        <w:t>。</w:t>
      </w:r>
    </w:p>
    <w:p w14:paraId="32B779FA" w14:textId="5F58D106" w:rsidR="0066075F" w:rsidRPr="00AF7DF8" w:rsidRDefault="0066075F" w:rsidP="00AB23EC">
      <w:pPr>
        <w:widowControl/>
        <w:adjustRightInd w:val="0"/>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同时结合职业学校特点适时出版相应教材。目前，微网站方面的教材空白，很多学校和专业无据可依、无所适从。更好地发挥技能大赛引领作用，将竞赛内容和成果，适应最基本、最前沿的专业需求，编写优质教材。</w:t>
      </w:r>
    </w:p>
    <w:p w14:paraId="43CF497B" w14:textId="7CF83618" w:rsidR="0066075F" w:rsidRPr="00AF7DF8" w:rsidRDefault="001D150F" w:rsidP="00AB23EC">
      <w:pPr>
        <w:pStyle w:val="3"/>
        <w:spacing w:before="0" w:after="0" w:line="560" w:lineRule="exact"/>
        <w:rPr>
          <w:rFonts w:ascii="仿宋_GB2312" w:eastAsia="仿宋_GB2312" w:hAnsi="Times New Roman" w:cs="Times New Roman"/>
          <w:b w:val="0"/>
          <w:bCs w:val="0"/>
          <w:sz w:val="30"/>
          <w:szCs w:val="30"/>
        </w:rPr>
      </w:pPr>
      <w:bookmarkStart w:id="133" w:name="_Toc491870738"/>
      <w:bookmarkStart w:id="134" w:name="_Toc492640236"/>
      <w:r w:rsidRPr="00AF7DF8">
        <w:rPr>
          <w:rFonts w:ascii="仿宋_GB2312" w:eastAsia="仿宋_GB2312" w:hAnsi="Times New Roman" w:cs="Times New Roman" w:hint="eastAsia"/>
          <w:b w:val="0"/>
          <w:bCs w:val="0"/>
          <w:sz w:val="30"/>
          <w:szCs w:val="30"/>
        </w:rPr>
        <w:t>（三）</w:t>
      </w:r>
      <w:r w:rsidR="0066075F" w:rsidRPr="00AF7DF8">
        <w:rPr>
          <w:rFonts w:ascii="仿宋_GB2312" w:eastAsia="仿宋_GB2312" w:hAnsi="Times New Roman" w:cs="Times New Roman" w:hint="eastAsia"/>
          <w:b w:val="0"/>
          <w:bCs w:val="0"/>
          <w:sz w:val="30"/>
          <w:szCs w:val="30"/>
        </w:rPr>
        <w:t>开展校企合作，优化教学模式</w:t>
      </w:r>
      <w:bookmarkEnd w:id="133"/>
      <w:bookmarkEnd w:id="134"/>
    </w:p>
    <w:p w14:paraId="0242CF7A" w14:textId="77777777" w:rsidR="0066075F" w:rsidRDefault="0066075F" w:rsidP="00AB23EC">
      <w:pPr>
        <w:snapToGrid w:val="0"/>
        <w:spacing w:line="560" w:lineRule="exact"/>
        <w:ind w:firstLineChars="200" w:firstLine="600"/>
        <w:rPr>
          <w:rFonts w:ascii="仿宋_GB2312" w:eastAsia="仿宋_GB2312" w:hAnsi="Times New Roman" w:cs="Times New Roman"/>
          <w:sz w:val="30"/>
          <w:szCs w:val="30"/>
        </w:rPr>
      </w:pPr>
      <w:r w:rsidRPr="00AF7DF8">
        <w:rPr>
          <w:rFonts w:ascii="仿宋_GB2312" w:eastAsia="仿宋_GB2312" w:hAnsi="Times New Roman" w:cs="Times New Roman" w:hint="eastAsia"/>
          <w:sz w:val="30"/>
          <w:szCs w:val="30"/>
        </w:rPr>
        <w:t>开展大赛合作企业与学校间的校企合作项目、科研立项，一方面,可以有效地拉近校企之间的距离,在学校可以访问共享企业的资源；另一方面,可以将教学中产生的资源上传到企业,方便企业人员对学生和企业职工进行指导。校企合作，可以发挥学校和企业的各自优势，共同培养社会和市场需要的人才。加强学校与企业的合作，教学与生产的结合，优化现有教学或实训模式，才能充分体现校企合作举办职业的优越性和突出办学特色。大赛的作品作为教学资源，竞赛的创意设计方式运用到教学过程中。</w:t>
      </w:r>
    </w:p>
    <w:p w14:paraId="4C07D6F4" w14:textId="77777777" w:rsidR="0010424D" w:rsidRPr="00C905AF" w:rsidRDefault="0010424D" w:rsidP="0010424D">
      <w:pPr>
        <w:pStyle w:val="3"/>
        <w:spacing w:before="0" w:after="0" w:line="560" w:lineRule="exact"/>
        <w:rPr>
          <w:rFonts w:ascii="仿宋_GB2312" w:eastAsia="仿宋_GB2312" w:hAnsi="Times New Roman" w:cs="Times New Roman"/>
          <w:b w:val="0"/>
          <w:bCs w:val="0"/>
          <w:sz w:val="30"/>
          <w:szCs w:val="30"/>
        </w:rPr>
      </w:pPr>
      <w:bookmarkStart w:id="135" w:name="_Toc491870739"/>
      <w:bookmarkStart w:id="136" w:name="_Toc492640237"/>
      <w:r w:rsidRPr="00C905AF">
        <w:rPr>
          <w:rFonts w:ascii="仿宋_GB2312" w:eastAsia="仿宋_GB2312" w:hAnsi="Times New Roman" w:cs="Times New Roman" w:hint="eastAsia"/>
          <w:b w:val="0"/>
          <w:bCs w:val="0"/>
          <w:sz w:val="30"/>
          <w:szCs w:val="30"/>
        </w:rPr>
        <w:t>（四）专项师资培训</w:t>
      </w:r>
      <w:bookmarkEnd w:id="135"/>
      <w:bookmarkEnd w:id="136"/>
    </w:p>
    <w:p w14:paraId="63CE2269" w14:textId="1D12A34F" w:rsidR="0010424D" w:rsidRDefault="0010424D" w:rsidP="0010424D">
      <w:pPr>
        <w:ind w:firstLineChars="150" w:firstLine="420"/>
        <w:rPr>
          <w:rFonts w:ascii="仿宋" w:eastAsia="仿宋" w:hAnsi="仿宋" w:cs="Arial"/>
          <w:sz w:val="28"/>
          <w:szCs w:val="28"/>
        </w:rPr>
      </w:pPr>
      <w:r>
        <w:rPr>
          <w:rFonts w:ascii="仿宋" w:eastAsia="仿宋" w:hAnsi="仿宋" w:cs="Arial" w:hint="eastAsia"/>
          <w:sz w:val="28"/>
          <w:szCs w:val="28"/>
        </w:rPr>
        <w:t>结合大赛竞赛内容和竞赛方式，在201</w:t>
      </w:r>
      <w:r>
        <w:rPr>
          <w:rFonts w:ascii="仿宋" w:eastAsia="仿宋" w:hAnsi="仿宋" w:cs="Arial"/>
          <w:sz w:val="28"/>
          <w:szCs w:val="28"/>
        </w:rPr>
        <w:t>8</w:t>
      </w:r>
      <w:r>
        <w:rPr>
          <w:rFonts w:ascii="仿宋" w:eastAsia="仿宋" w:hAnsi="仿宋" w:cs="Arial" w:hint="eastAsia"/>
          <w:sz w:val="28"/>
          <w:szCs w:val="28"/>
        </w:rPr>
        <w:t>年7-8月，组织两场微网</w:t>
      </w:r>
      <w:r>
        <w:rPr>
          <w:rFonts w:ascii="仿宋" w:eastAsia="仿宋" w:hAnsi="仿宋" w:cs="Arial" w:hint="eastAsia"/>
          <w:sz w:val="28"/>
          <w:szCs w:val="28"/>
        </w:rPr>
        <w:lastRenderedPageBreak/>
        <w:t>站</w:t>
      </w:r>
      <w:r>
        <w:rPr>
          <w:rFonts w:ascii="仿宋" w:eastAsia="仿宋" w:hAnsi="仿宋" w:cs="Arial"/>
          <w:sz w:val="28"/>
          <w:szCs w:val="28"/>
        </w:rPr>
        <w:t>设计与开发</w:t>
      </w:r>
      <w:r>
        <w:rPr>
          <w:rFonts w:ascii="仿宋" w:eastAsia="仿宋" w:hAnsi="仿宋" w:cs="Arial" w:hint="eastAsia"/>
          <w:sz w:val="28"/>
          <w:szCs w:val="28"/>
        </w:rPr>
        <w:t>相关的专业教师参加专项师资培训。</w:t>
      </w:r>
    </w:p>
    <w:p w14:paraId="581E1BFD"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137" w:name="_Toc492640238"/>
      <w:r w:rsidRPr="00866CD3">
        <w:rPr>
          <w:rFonts w:ascii="Arial Narrow" w:eastAsia="仿宋_GB2312" w:hAnsi="Arial Narrow" w:cs="Arial" w:hint="eastAsia"/>
          <w:bCs w:val="0"/>
          <w:sz w:val="30"/>
          <w:szCs w:val="30"/>
        </w:rPr>
        <w:t>十八、筹备工作进度时间表</w:t>
      </w:r>
      <w:bookmarkEnd w:id="137"/>
    </w:p>
    <w:p w14:paraId="16249A3F" w14:textId="77777777" w:rsidR="0066075F" w:rsidRPr="00AF7DF8" w:rsidRDefault="0066075F" w:rsidP="00AB23EC">
      <w:pPr>
        <w:snapToGrid w:val="0"/>
        <w:spacing w:line="560" w:lineRule="exact"/>
        <w:ind w:firstLineChars="200" w:firstLine="600"/>
        <w:rPr>
          <w:rFonts w:ascii="仿宋_GB2312" w:eastAsia="仿宋_GB2312" w:hAnsi="仿宋" w:cs="Arial"/>
          <w:sz w:val="30"/>
          <w:szCs w:val="30"/>
        </w:rPr>
      </w:pPr>
      <w:r w:rsidRPr="00AF7DF8">
        <w:rPr>
          <w:rFonts w:ascii="仿宋_GB2312" w:eastAsia="仿宋_GB2312" w:hAnsi="仿宋" w:cs="Arial" w:hint="eastAsia"/>
          <w:sz w:val="30"/>
          <w:szCs w:val="30"/>
        </w:rPr>
        <w:t>依据赛项筹备工作，制定筹备工作时间进度表。</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3544"/>
        <w:gridCol w:w="1984"/>
        <w:gridCol w:w="993"/>
      </w:tblGrid>
      <w:tr w:rsidR="0066075F" w:rsidRPr="0066075F" w14:paraId="725139AD" w14:textId="77777777" w:rsidTr="005A7528">
        <w:trPr>
          <w:jc w:val="center"/>
        </w:trPr>
        <w:tc>
          <w:tcPr>
            <w:tcW w:w="1902" w:type="dxa"/>
          </w:tcPr>
          <w:p w14:paraId="153E2B7F" w14:textId="77777777" w:rsidR="0066075F" w:rsidRPr="0066075F" w:rsidRDefault="0066075F" w:rsidP="0066075F">
            <w:pPr>
              <w:adjustRightInd w:val="0"/>
              <w:snapToGrid w:val="0"/>
              <w:spacing w:beforeLines="50" w:before="156" w:afterLines="50" w:after="156"/>
              <w:jc w:val="center"/>
              <w:rPr>
                <w:rFonts w:asciiTheme="minorEastAsia" w:hAnsiTheme="minorEastAsia" w:cs="宋体"/>
                <w:b/>
                <w:bCs/>
                <w:sz w:val="24"/>
                <w:szCs w:val="24"/>
              </w:rPr>
            </w:pPr>
            <w:r w:rsidRPr="0066075F">
              <w:rPr>
                <w:rFonts w:asciiTheme="minorEastAsia" w:hAnsiTheme="minorEastAsia" w:cs="宋体" w:hint="eastAsia"/>
                <w:b/>
                <w:bCs/>
                <w:sz w:val="24"/>
                <w:szCs w:val="24"/>
              </w:rPr>
              <w:t>时间</w:t>
            </w:r>
          </w:p>
        </w:tc>
        <w:tc>
          <w:tcPr>
            <w:tcW w:w="3544" w:type="dxa"/>
          </w:tcPr>
          <w:p w14:paraId="0D175AFE" w14:textId="77777777" w:rsidR="0066075F" w:rsidRPr="0066075F" w:rsidRDefault="0066075F" w:rsidP="0066075F">
            <w:pPr>
              <w:adjustRightInd w:val="0"/>
              <w:snapToGrid w:val="0"/>
              <w:spacing w:beforeLines="50" w:before="156" w:afterLines="50" w:after="156"/>
              <w:jc w:val="center"/>
              <w:rPr>
                <w:rFonts w:asciiTheme="minorEastAsia" w:hAnsiTheme="minorEastAsia" w:cs="宋体"/>
                <w:b/>
                <w:bCs/>
                <w:sz w:val="24"/>
                <w:szCs w:val="24"/>
              </w:rPr>
            </w:pPr>
            <w:r w:rsidRPr="0066075F">
              <w:rPr>
                <w:rFonts w:asciiTheme="minorEastAsia" w:hAnsiTheme="minorEastAsia" w:cs="宋体" w:hint="eastAsia"/>
                <w:b/>
                <w:bCs/>
                <w:sz w:val="24"/>
                <w:szCs w:val="24"/>
              </w:rPr>
              <w:t>内容</w:t>
            </w:r>
          </w:p>
        </w:tc>
        <w:tc>
          <w:tcPr>
            <w:tcW w:w="1984" w:type="dxa"/>
          </w:tcPr>
          <w:p w14:paraId="540A6A0F" w14:textId="77777777" w:rsidR="0066075F" w:rsidRPr="0066075F" w:rsidRDefault="0066075F" w:rsidP="0066075F">
            <w:pPr>
              <w:adjustRightInd w:val="0"/>
              <w:snapToGrid w:val="0"/>
              <w:spacing w:beforeLines="50" w:before="156" w:afterLines="50" w:after="156"/>
              <w:jc w:val="center"/>
              <w:rPr>
                <w:rFonts w:asciiTheme="minorEastAsia" w:hAnsiTheme="minorEastAsia" w:cs="宋体"/>
                <w:b/>
                <w:bCs/>
                <w:sz w:val="24"/>
                <w:szCs w:val="24"/>
              </w:rPr>
            </w:pPr>
            <w:r w:rsidRPr="0066075F">
              <w:rPr>
                <w:rFonts w:asciiTheme="minorEastAsia" w:hAnsiTheme="minorEastAsia" w:cs="宋体" w:hint="eastAsia"/>
                <w:b/>
                <w:bCs/>
                <w:sz w:val="24"/>
                <w:szCs w:val="24"/>
              </w:rPr>
              <w:t>负责单位</w:t>
            </w:r>
          </w:p>
        </w:tc>
        <w:tc>
          <w:tcPr>
            <w:tcW w:w="993" w:type="dxa"/>
          </w:tcPr>
          <w:p w14:paraId="2E93AC99" w14:textId="77777777" w:rsidR="0066075F" w:rsidRPr="0066075F" w:rsidRDefault="0066075F" w:rsidP="0066075F">
            <w:pPr>
              <w:adjustRightInd w:val="0"/>
              <w:snapToGrid w:val="0"/>
              <w:spacing w:beforeLines="50" w:before="156" w:afterLines="50" w:after="156"/>
              <w:jc w:val="center"/>
              <w:rPr>
                <w:rFonts w:asciiTheme="minorEastAsia" w:hAnsiTheme="minorEastAsia" w:cs="宋体"/>
                <w:b/>
                <w:bCs/>
                <w:sz w:val="24"/>
                <w:szCs w:val="24"/>
              </w:rPr>
            </w:pPr>
            <w:r w:rsidRPr="0066075F">
              <w:rPr>
                <w:rFonts w:asciiTheme="minorEastAsia" w:hAnsiTheme="minorEastAsia" w:cs="宋体" w:hint="eastAsia"/>
                <w:b/>
                <w:bCs/>
                <w:sz w:val="24"/>
                <w:szCs w:val="24"/>
              </w:rPr>
              <w:t>备注</w:t>
            </w:r>
          </w:p>
        </w:tc>
      </w:tr>
      <w:tr w:rsidR="0066075F" w:rsidRPr="0066075F" w14:paraId="754426E6" w14:textId="77777777" w:rsidTr="005A7528">
        <w:trPr>
          <w:jc w:val="center"/>
        </w:trPr>
        <w:tc>
          <w:tcPr>
            <w:tcW w:w="1902" w:type="dxa"/>
          </w:tcPr>
          <w:p w14:paraId="311EA8B8" w14:textId="12DA95EB" w:rsidR="0066075F" w:rsidRPr="0066075F" w:rsidRDefault="0066075F" w:rsidP="00C15FA2">
            <w:pPr>
              <w:adjustRightInd w:val="0"/>
              <w:snapToGrid w:val="0"/>
              <w:spacing w:beforeLines="50" w:before="156" w:afterLines="50" w:after="156"/>
              <w:jc w:val="center"/>
              <w:rPr>
                <w:rFonts w:asciiTheme="minorEastAsia" w:hAnsiTheme="minorEastAsia" w:cs="宋体"/>
                <w:bCs/>
                <w:sz w:val="24"/>
                <w:szCs w:val="24"/>
              </w:rPr>
            </w:pPr>
            <w:r w:rsidRPr="0066075F">
              <w:rPr>
                <w:rFonts w:asciiTheme="minorEastAsia" w:hAnsiTheme="minorEastAsia" w:cs="宋体" w:hint="eastAsia"/>
                <w:bCs/>
                <w:sz w:val="24"/>
                <w:szCs w:val="24"/>
              </w:rPr>
              <w:t>201</w:t>
            </w:r>
            <w:r w:rsidR="00C15FA2">
              <w:rPr>
                <w:rFonts w:asciiTheme="minorEastAsia" w:hAnsiTheme="minorEastAsia" w:cs="宋体" w:hint="eastAsia"/>
                <w:bCs/>
                <w:sz w:val="24"/>
                <w:szCs w:val="24"/>
              </w:rPr>
              <w:t>7.</w:t>
            </w:r>
            <w:r w:rsidRPr="0066075F">
              <w:rPr>
                <w:rFonts w:asciiTheme="minorEastAsia" w:hAnsiTheme="minorEastAsia" w:cs="宋体" w:hint="eastAsia"/>
                <w:bCs/>
                <w:sz w:val="24"/>
                <w:szCs w:val="24"/>
              </w:rPr>
              <w:t>08</w:t>
            </w:r>
          </w:p>
        </w:tc>
        <w:tc>
          <w:tcPr>
            <w:tcW w:w="3544" w:type="dxa"/>
          </w:tcPr>
          <w:p w14:paraId="003B72E4"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申报立项</w:t>
            </w:r>
          </w:p>
          <w:p w14:paraId="03B3325B"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赛项设计专家研讨会，完成赛项申报方案</w:t>
            </w:r>
          </w:p>
        </w:tc>
        <w:tc>
          <w:tcPr>
            <w:tcW w:w="1984" w:type="dxa"/>
          </w:tcPr>
          <w:p w14:paraId="0C9F6FE8"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中国职教学会信息化工作委员会</w:t>
            </w:r>
          </w:p>
        </w:tc>
        <w:tc>
          <w:tcPr>
            <w:tcW w:w="993" w:type="dxa"/>
            <w:vMerge w:val="restart"/>
          </w:tcPr>
          <w:p w14:paraId="5B94C486" w14:textId="0AC4C30F"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按大赛组委会</w:t>
            </w:r>
            <w:r w:rsidR="008B5B4C">
              <w:rPr>
                <w:rFonts w:asciiTheme="minorEastAsia" w:hAnsiTheme="minorEastAsia" w:cs="宋体" w:hint="eastAsia"/>
                <w:bCs/>
                <w:sz w:val="24"/>
                <w:szCs w:val="24"/>
              </w:rPr>
              <w:t>进度要求</w:t>
            </w:r>
            <w:r w:rsidRPr="0066075F">
              <w:rPr>
                <w:rFonts w:asciiTheme="minorEastAsia" w:hAnsiTheme="minorEastAsia" w:cs="宋体" w:hint="eastAsia"/>
                <w:bCs/>
                <w:sz w:val="24"/>
                <w:szCs w:val="24"/>
              </w:rPr>
              <w:t>要求</w:t>
            </w:r>
          </w:p>
        </w:tc>
      </w:tr>
      <w:tr w:rsidR="0066075F" w:rsidRPr="0066075F" w14:paraId="6FEBED8D" w14:textId="77777777" w:rsidTr="005A7528">
        <w:trPr>
          <w:jc w:val="center"/>
        </w:trPr>
        <w:tc>
          <w:tcPr>
            <w:tcW w:w="1902" w:type="dxa"/>
          </w:tcPr>
          <w:p w14:paraId="52954262" w14:textId="0297894C" w:rsidR="0066075F" w:rsidRPr="0066075F" w:rsidRDefault="0066075F" w:rsidP="00C15FA2">
            <w:pPr>
              <w:adjustRightInd w:val="0"/>
              <w:snapToGrid w:val="0"/>
              <w:spacing w:beforeLines="50" w:before="156" w:afterLines="50" w:after="156"/>
              <w:jc w:val="center"/>
              <w:rPr>
                <w:rFonts w:asciiTheme="minorEastAsia" w:hAnsiTheme="minorEastAsia" w:cs="宋体"/>
                <w:bCs/>
                <w:sz w:val="24"/>
                <w:szCs w:val="24"/>
              </w:rPr>
            </w:pPr>
            <w:r w:rsidRPr="0066075F">
              <w:rPr>
                <w:rFonts w:asciiTheme="minorEastAsia" w:hAnsiTheme="minorEastAsia" w:cs="宋体" w:hint="eastAsia"/>
                <w:bCs/>
                <w:sz w:val="24"/>
                <w:szCs w:val="24"/>
              </w:rPr>
              <w:t>201</w:t>
            </w:r>
            <w:r w:rsidR="008B5B4C">
              <w:rPr>
                <w:rFonts w:asciiTheme="minorEastAsia" w:hAnsiTheme="minorEastAsia" w:cs="宋体" w:hint="eastAsia"/>
                <w:bCs/>
                <w:sz w:val="24"/>
                <w:szCs w:val="24"/>
              </w:rPr>
              <w:t>8.2</w:t>
            </w:r>
          </w:p>
        </w:tc>
        <w:tc>
          <w:tcPr>
            <w:tcW w:w="3544" w:type="dxa"/>
          </w:tcPr>
          <w:p w14:paraId="54EBAEDB" w14:textId="04266DA4" w:rsidR="0066075F" w:rsidRPr="0066075F" w:rsidRDefault="008B5B4C"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赛项专家会议3-5轮次会议，确定赛项规程、样题、赛项技术方案、赛场方案、体验环节设计方案、开放方案、宣传方案、教学资源转化方案、赛事安全规章、突发事件应急预案等</w:t>
            </w:r>
          </w:p>
        </w:tc>
        <w:tc>
          <w:tcPr>
            <w:tcW w:w="1984" w:type="dxa"/>
          </w:tcPr>
          <w:p w14:paraId="709FE30B"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赛项组织，专家组</w:t>
            </w:r>
          </w:p>
        </w:tc>
        <w:tc>
          <w:tcPr>
            <w:tcW w:w="993" w:type="dxa"/>
            <w:vMerge/>
          </w:tcPr>
          <w:p w14:paraId="40D614E2"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p>
        </w:tc>
      </w:tr>
      <w:tr w:rsidR="0066075F" w:rsidRPr="0066075F" w14:paraId="4C478397" w14:textId="77777777" w:rsidTr="005A7528">
        <w:trPr>
          <w:jc w:val="center"/>
        </w:trPr>
        <w:tc>
          <w:tcPr>
            <w:tcW w:w="1902" w:type="dxa"/>
          </w:tcPr>
          <w:p w14:paraId="047903DE" w14:textId="6DAF61E3" w:rsidR="0066075F" w:rsidRPr="0066075F" w:rsidRDefault="0066075F" w:rsidP="00C15FA2">
            <w:pPr>
              <w:adjustRightInd w:val="0"/>
              <w:snapToGrid w:val="0"/>
              <w:spacing w:beforeLines="50" w:before="156" w:afterLines="50" w:after="156"/>
              <w:jc w:val="center"/>
              <w:rPr>
                <w:rFonts w:asciiTheme="minorEastAsia" w:hAnsiTheme="minorEastAsia" w:cs="宋体"/>
                <w:bCs/>
                <w:sz w:val="24"/>
                <w:szCs w:val="24"/>
              </w:rPr>
            </w:pPr>
            <w:r w:rsidRPr="0066075F">
              <w:rPr>
                <w:rFonts w:asciiTheme="minorEastAsia" w:hAnsiTheme="minorEastAsia" w:cs="宋体" w:hint="eastAsia"/>
                <w:bCs/>
                <w:sz w:val="24"/>
                <w:szCs w:val="24"/>
              </w:rPr>
              <w:t>201</w:t>
            </w:r>
            <w:r w:rsidR="00C15FA2">
              <w:rPr>
                <w:rFonts w:asciiTheme="minorEastAsia" w:hAnsiTheme="minorEastAsia" w:cs="宋体" w:hint="eastAsia"/>
                <w:bCs/>
                <w:sz w:val="24"/>
                <w:szCs w:val="24"/>
              </w:rPr>
              <w:t>8.</w:t>
            </w:r>
            <w:r w:rsidR="008B5B4C">
              <w:rPr>
                <w:rFonts w:asciiTheme="minorEastAsia" w:hAnsiTheme="minorEastAsia" w:cs="宋体" w:hint="eastAsia"/>
                <w:bCs/>
                <w:sz w:val="24"/>
                <w:szCs w:val="24"/>
              </w:rPr>
              <w:t>3</w:t>
            </w:r>
          </w:p>
        </w:tc>
        <w:tc>
          <w:tcPr>
            <w:tcW w:w="3544" w:type="dxa"/>
          </w:tcPr>
          <w:p w14:paraId="31960BD4"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赛项全国说明会</w:t>
            </w:r>
          </w:p>
          <w:p w14:paraId="645095FC"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命题专家组会议，赛题开发、确定竞赛题库</w:t>
            </w:r>
          </w:p>
        </w:tc>
        <w:tc>
          <w:tcPr>
            <w:tcW w:w="1984" w:type="dxa"/>
          </w:tcPr>
          <w:p w14:paraId="0296D9D0"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赛项组织者，专家组、承办校，技术支持公司</w:t>
            </w:r>
          </w:p>
        </w:tc>
        <w:tc>
          <w:tcPr>
            <w:tcW w:w="993" w:type="dxa"/>
            <w:vMerge/>
          </w:tcPr>
          <w:p w14:paraId="702EBE4D"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p>
        </w:tc>
      </w:tr>
      <w:tr w:rsidR="0066075F" w:rsidRPr="0066075F" w14:paraId="622CFA15" w14:textId="77777777" w:rsidTr="008B5B4C">
        <w:trPr>
          <w:trHeight w:val="4252"/>
          <w:jc w:val="center"/>
        </w:trPr>
        <w:tc>
          <w:tcPr>
            <w:tcW w:w="1902" w:type="dxa"/>
          </w:tcPr>
          <w:p w14:paraId="6E900CBF" w14:textId="0D67F96E" w:rsidR="0066075F" w:rsidRPr="0066075F" w:rsidRDefault="0066075F" w:rsidP="00C15FA2">
            <w:pPr>
              <w:adjustRightInd w:val="0"/>
              <w:snapToGrid w:val="0"/>
              <w:spacing w:beforeLines="50" w:before="156" w:afterLines="50" w:after="156"/>
              <w:jc w:val="center"/>
              <w:rPr>
                <w:rFonts w:asciiTheme="minorEastAsia" w:hAnsiTheme="minorEastAsia" w:cs="宋体"/>
                <w:bCs/>
                <w:sz w:val="24"/>
                <w:szCs w:val="24"/>
              </w:rPr>
            </w:pPr>
            <w:r w:rsidRPr="0066075F">
              <w:rPr>
                <w:rFonts w:asciiTheme="minorEastAsia" w:hAnsiTheme="minorEastAsia" w:cs="宋体" w:hint="eastAsia"/>
                <w:bCs/>
                <w:sz w:val="24"/>
                <w:szCs w:val="24"/>
              </w:rPr>
              <w:t>201</w:t>
            </w:r>
            <w:r>
              <w:rPr>
                <w:rFonts w:asciiTheme="minorEastAsia" w:hAnsiTheme="minorEastAsia" w:cs="宋体" w:hint="eastAsia"/>
                <w:bCs/>
                <w:sz w:val="24"/>
                <w:szCs w:val="24"/>
              </w:rPr>
              <w:t>8</w:t>
            </w:r>
            <w:r w:rsidRPr="0066075F">
              <w:rPr>
                <w:rFonts w:asciiTheme="minorEastAsia" w:hAnsiTheme="minorEastAsia" w:cs="宋体" w:hint="eastAsia"/>
                <w:bCs/>
                <w:sz w:val="24"/>
                <w:szCs w:val="24"/>
              </w:rPr>
              <w:t>.</w:t>
            </w:r>
            <w:r w:rsidR="008B5B4C">
              <w:rPr>
                <w:rFonts w:asciiTheme="minorEastAsia" w:hAnsiTheme="minorEastAsia" w:cs="宋体" w:hint="eastAsia"/>
                <w:bCs/>
                <w:sz w:val="24"/>
                <w:szCs w:val="24"/>
              </w:rPr>
              <w:t>4-5</w:t>
            </w:r>
          </w:p>
        </w:tc>
        <w:tc>
          <w:tcPr>
            <w:tcW w:w="3544" w:type="dxa"/>
          </w:tcPr>
          <w:p w14:paraId="2745F3E0"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比赛软件安装、调试，赛场布置、同期技术展示、体验和活动现场布置；赛项指南印刷、选手服装制作</w:t>
            </w:r>
          </w:p>
          <w:p w14:paraId="41A98ED9"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专家组题库审核，确定评分标准及抽题</w:t>
            </w:r>
          </w:p>
          <w:p w14:paraId="20D9F6B2"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成立裁判组、仲裁组、监督组；培训并验收赛场</w:t>
            </w:r>
          </w:p>
          <w:p w14:paraId="64D9D8AA" w14:textId="1C22F0F1" w:rsidR="0066075F" w:rsidRPr="0066075F" w:rsidRDefault="0066075F" w:rsidP="008B5B4C">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正式比赛、同期技术展示、体验和活动举办；竞赛成绩提交、竞赛过程文档提交</w:t>
            </w:r>
          </w:p>
        </w:tc>
        <w:tc>
          <w:tcPr>
            <w:tcW w:w="1984" w:type="dxa"/>
          </w:tcPr>
          <w:p w14:paraId="1459CEF9"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赛项承办单位，合作公司，执委会</w:t>
            </w:r>
          </w:p>
        </w:tc>
        <w:tc>
          <w:tcPr>
            <w:tcW w:w="993" w:type="dxa"/>
            <w:vMerge/>
          </w:tcPr>
          <w:p w14:paraId="5465D86F" w14:textId="77777777" w:rsidR="0066075F" w:rsidRPr="0066075F" w:rsidRDefault="0066075F" w:rsidP="0066075F">
            <w:pPr>
              <w:adjustRightInd w:val="0"/>
              <w:snapToGrid w:val="0"/>
              <w:spacing w:beforeLines="50" w:before="156" w:afterLines="50" w:after="156"/>
              <w:rPr>
                <w:rFonts w:asciiTheme="minorEastAsia" w:hAnsiTheme="minorEastAsia" w:cs="宋体"/>
                <w:bCs/>
                <w:sz w:val="24"/>
                <w:szCs w:val="24"/>
              </w:rPr>
            </w:pPr>
          </w:p>
        </w:tc>
      </w:tr>
      <w:tr w:rsidR="008B5B4C" w:rsidRPr="0066075F" w14:paraId="7FD2934C" w14:textId="77777777" w:rsidTr="008B5B4C">
        <w:trPr>
          <w:trHeight w:val="577"/>
          <w:jc w:val="center"/>
        </w:trPr>
        <w:tc>
          <w:tcPr>
            <w:tcW w:w="1902" w:type="dxa"/>
          </w:tcPr>
          <w:p w14:paraId="7E342BB9" w14:textId="53F3C387" w:rsidR="008B5B4C" w:rsidRPr="00ED792B" w:rsidRDefault="00B82654" w:rsidP="00C15FA2">
            <w:pPr>
              <w:adjustRightInd w:val="0"/>
              <w:snapToGrid w:val="0"/>
              <w:spacing w:beforeLines="50" w:before="156" w:afterLines="50" w:after="156"/>
              <w:jc w:val="center"/>
              <w:rPr>
                <w:rFonts w:asciiTheme="minorEastAsia" w:hAnsiTheme="minorEastAsia" w:cs="宋体"/>
                <w:bCs/>
                <w:color w:val="FF0000"/>
                <w:sz w:val="24"/>
                <w:szCs w:val="24"/>
              </w:rPr>
            </w:pPr>
            <w:r w:rsidRPr="00B82654">
              <w:rPr>
                <w:rFonts w:asciiTheme="minorEastAsia" w:hAnsiTheme="minorEastAsia" w:cs="宋体" w:hint="eastAsia"/>
                <w:bCs/>
                <w:color w:val="000000" w:themeColor="text1"/>
                <w:sz w:val="24"/>
                <w:szCs w:val="24"/>
              </w:rPr>
              <w:t>2018.5</w:t>
            </w:r>
            <w:r w:rsidR="00ED0CF5">
              <w:rPr>
                <w:rFonts w:asciiTheme="minorEastAsia" w:hAnsiTheme="minorEastAsia" w:cs="宋体" w:hint="eastAsia"/>
                <w:bCs/>
                <w:color w:val="000000" w:themeColor="text1"/>
                <w:sz w:val="24"/>
                <w:szCs w:val="24"/>
              </w:rPr>
              <w:t>中旬</w:t>
            </w:r>
          </w:p>
        </w:tc>
        <w:tc>
          <w:tcPr>
            <w:tcW w:w="3544" w:type="dxa"/>
          </w:tcPr>
          <w:p w14:paraId="327E5CC2" w14:textId="0609997D" w:rsidR="008B5B4C" w:rsidRPr="00ED792B" w:rsidRDefault="008B5B4C" w:rsidP="0066075F">
            <w:pPr>
              <w:adjustRightInd w:val="0"/>
              <w:snapToGrid w:val="0"/>
              <w:spacing w:beforeLines="50" w:before="156" w:afterLines="50" w:after="156"/>
              <w:rPr>
                <w:rFonts w:asciiTheme="minorEastAsia" w:hAnsiTheme="minorEastAsia" w:cs="宋体"/>
                <w:bCs/>
                <w:color w:val="FF0000"/>
                <w:sz w:val="24"/>
                <w:szCs w:val="24"/>
              </w:rPr>
            </w:pPr>
            <w:r w:rsidRPr="004E3FC0">
              <w:rPr>
                <w:rFonts w:asciiTheme="minorEastAsia" w:hAnsiTheme="minorEastAsia" w:cs="宋体" w:hint="eastAsia"/>
                <w:bCs/>
                <w:color w:val="000000" w:themeColor="text1"/>
                <w:sz w:val="24"/>
                <w:szCs w:val="24"/>
              </w:rPr>
              <w:t>成果与赛项总结，提交教学资源转化方案</w:t>
            </w:r>
          </w:p>
        </w:tc>
        <w:tc>
          <w:tcPr>
            <w:tcW w:w="1984" w:type="dxa"/>
          </w:tcPr>
          <w:p w14:paraId="34B93E64" w14:textId="0F19F01D" w:rsidR="008B5B4C" w:rsidRPr="0066075F" w:rsidRDefault="008B5B4C" w:rsidP="0066075F">
            <w:pPr>
              <w:adjustRightInd w:val="0"/>
              <w:snapToGrid w:val="0"/>
              <w:spacing w:beforeLines="50" w:before="156" w:afterLines="50" w:after="156"/>
              <w:rPr>
                <w:rFonts w:asciiTheme="minorEastAsia" w:hAnsiTheme="minorEastAsia" w:cs="宋体"/>
                <w:bCs/>
                <w:sz w:val="24"/>
                <w:szCs w:val="24"/>
              </w:rPr>
            </w:pPr>
            <w:r w:rsidRPr="0066075F">
              <w:rPr>
                <w:rFonts w:asciiTheme="minorEastAsia" w:hAnsiTheme="minorEastAsia" w:cs="宋体" w:hint="eastAsia"/>
                <w:bCs/>
                <w:sz w:val="24"/>
                <w:szCs w:val="24"/>
              </w:rPr>
              <w:t>执委会</w:t>
            </w:r>
            <w:r>
              <w:rPr>
                <w:rFonts w:asciiTheme="minorEastAsia" w:hAnsiTheme="minorEastAsia" w:cs="宋体" w:hint="eastAsia"/>
                <w:bCs/>
                <w:sz w:val="24"/>
                <w:szCs w:val="24"/>
              </w:rPr>
              <w:t>、专家组</w:t>
            </w:r>
          </w:p>
        </w:tc>
        <w:tc>
          <w:tcPr>
            <w:tcW w:w="993" w:type="dxa"/>
          </w:tcPr>
          <w:p w14:paraId="419B59D8" w14:textId="77777777" w:rsidR="008B5B4C" w:rsidRPr="0066075F" w:rsidRDefault="008B5B4C" w:rsidP="0066075F">
            <w:pPr>
              <w:adjustRightInd w:val="0"/>
              <w:snapToGrid w:val="0"/>
              <w:spacing w:beforeLines="50" w:before="156" w:afterLines="50" w:after="156"/>
              <w:rPr>
                <w:rFonts w:asciiTheme="minorEastAsia" w:hAnsiTheme="minorEastAsia" w:cs="宋体"/>
                <w:bCs/>
                <w:sz w:val="24"/>
                <w:szCs w:val="24"/>
              </w:rPr>
            </w:pPr>
          </w:p>
        </w:tc>
      </w:tr>
    </w:tbl>
    <w:p w14:paraId="7282D6B6"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138" w:name="_Toc492640239"/>
      <w:r w:rsidRPr="00866CD3">
        <w:rPr>
          <w:rFonts w:ascii="Arial Narrow" w:eastAsia="仿宋_GB2312" w:hAnsi="Arial Narrow" w:cs="Arial" w:hint="eastAsia"/>
          <w:bCs w:val="0"/>
          <w:sz w:val="30"/>
          <w:szCs w:val="30"/>
        </w:rPr>
        <w:t>十九、裁判人员建议</w:t>
      </w:r>
      <w:bookmarkEnd w:id="138"/>
    </w:p>
    <w:p w14:paraId="39520F20" w14:textId="73E5C77D" w:rsidR="008B5B4C" w:rsidRPr="00AF7DF8" w:rsidRDefault="008B5B4C" w:rsidP="00AB23EC">
      <w:pPr>
        <w:snapToGrid w:val="0"/>
        <w:spacing w:line="560" w:lineRule="exact"/>
        <w:ind w:firstLineChars="202" w:firstLine="606"/>
        <w:rPr>
          <w:rFonts w:ascii="仿宋_GB2312" w:eastAsia="仿宋_GB2312" w:hAnsi="仿宋_GB2312" w:cs="仿宋_GB2312"/>
          <w:color w:val="000000" w:themeColor="text1"/>
          <w:sz w:val="30"/>
          <w:szCs w:val="30"/>
        </w:rPr>
      </w:pPr>
      <w:r w:rsidRPr="00AF7DF8">
        <w:rPr>
          <w:rFonts w:ascii="仿宋_GB2312" w:eastAsia="仿宋_GB2312" w:hAnsi="仿宋_GB2312" w:cs="仿宋_GB2312"/>
          <w:color w:val="000000" w:themeColor="text1"/>
          <w:sz w:val="30"/>
          <w:szCs w:val="30"/>
        </w:rPr>
        <w:t>参照《全国职业院校技能大赛专家和裁判工作管理办法》的</w:t>
      </w:r>
      <w:r w:rsidRPr="00AF7DF8">
        <w:rPr>
          <w:rFonts w:ascii="仿宋_GB2312" w:eastAsia="仿宋_GB2312" w:hAnsi="仿宋_GB2312" w:cs="仿宋_GB2312"/>
          <w:color w:val="000000" w:themeColor="text1"/>
          <w:sz w:val="30"/>
          <w:szCs w:val="30"/>
        </w:rPr>
        <w:lastRenderedPageBreak/>
        <w:t>有关要求，竞赛裁判组由裁判长、检录裁判、加密裁判、现场裁判、评分裁判组成。其中，裁判长由赛项执委会推荐、赛区执委会确认；加密裁判、检录裁判由赛项承办校</w:t>
      </w:r>
      <w:r w:rsidRPr="00AF7DF8">
        <w:rPr>
          <w:rFonts w:ascii="仿宋_GB2312" w:eastAsia="仿宋_GB2312" w:hAnsi="仿宋_GB2312" w:cs="仿宋_GB2312" w:hint="eastAsia"/>
          <w:color w:val="000000" w:themeColor="text1"/>
          <w:sz w:val="30"/>
          <w:szCs w:val="30"/>
        </w:rPr>
        <w:t>邀请校外</w:t>
      </w:r>
      <w:r w:rsidR="00C6121F">
        <w:rPr>
          <w:rFonts w:ascii="仿宋_GB2312" w:eastAsia="仿宋_GB2312" w:hAnsi="仿宋_GB2312" w:cs="仿宋_GB2312"/>
          <w:color w:val="000000" w:themeColor="text1"/>
          <w:sz w:val="30"/>
          <w:szCs w:val="30"/>
        </w:rPr>
        <w:t>专业教师担任；现场裁判、评分裁判采用全国遴选方式</w:t>
      </w:r>
      <w:r w:rsidRPr="00AF7DF8">
        <w:rPr>
          <w:rFonts w:ascii="仿宋_GB2312" w:eastAsia="仿宋_GB2312" w:hAnsi="仿宋_GB2312" w:cs="仿宋_GB2312"/>
          <w:color w:val="000000" w:themeColor="text1"/>
          <w:sz w:val="30"/>
          <w:szCs w:val="30"/>
        </w:rPr>
        <w:t>产生。</w:t>
      </w:r>
    </w:p>
    <w:p w14:paraId="1AF99071" w14:textId="108D255A" w:rsidR="0066075F" w:rsidRDefault="005749E4" w:rsidP="00AB23EC">
      <w:pPr>
        <w:snapToGrid w:val="0"/>
        <w:spacing w:line="560" w:lineRule="exact"/>
        <w:ind w:firstLineChars="200" w:firstLine="600"/>
        <w:rPr>
          <w:rFonts w:ascii="仿宋_GB2312" w:eastAsia="仿宋_GB2312" w:hAnsi="Times New Roman" w:cs="Times New Roman"/>
          <w:sz w:val="30"/>
          <w:szCs w:val="30"/>
        </w:rPr>
      </w:pPr>
      <w:r w:rsidRPr="00AF7DF8">
        <w:rPr>
          <w:rFonts w:ascii="Arial Narrow" w:eastAsia="仿宋_GB2312" w:hAnsi="Arial Narrow" w:cs="Arial"/>
          <w:sz w:val="30"/>
          <w:szCs w:val="30"/>
        </w:rPr>
        <w:t>赛项所需现场裁判和评分裁判的具体要求</w:t>
      </w:r>
      <w:r w:rsidRPr="00AF7DF8">
        <w:rPr>
          <w:rFonts w:ascii="Arial Narrow" w:eastAsia="仿宋_GB2312" w:hAnsi="Arial Narrow" w:cs="Arial" w:hint="eastAsia"/>
          <w:sz w:val="30"/>
          <w:szCs w:val="30"/>
        </w:rPr>
        <w:t>如下</w:t>
      </w:r>
      <w:r w:rsidR="0066075F" w:rsidRPr="00AF7DF8">
        <w:rPr>
          <w:rFonts w:ascii="仿宋_GB2312" w:eastAsia="仿宋_GB2312" w:hAnsi="Times New Roman" w:cs="Times New Roman" w:hint="eastAsia"/>
          <w:sz w:val="30"/>
          <w:szCs w:val="30"/>
        </w:rPr>
        <w:t>：</w:t>
      </w:r>
    </w:p>
    <w:tbl>
      <w:tblPr>
        <w:tblpPr w:leftFromText="180" w:rightFromText="180" w:vertAnchor="text" w:horzAnchor="margin" w:tblpXSpec="center" w:tblpY="8"/>
        <w:tblW w:w="862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89"/>
        <w:gridCol w:w="1004"/>
        <w:gridCol w:w="3418"/>
        <w:gridCol w:w="1304"/>
        <w:gridCol w:w="1392"/>
        <w:gridCol w:w="722"/>
      </w:tblGrid>
      <w:tr w:rsidR="00570E14" w:rsidRPr="00570E14" w14:paraId="3A8DFA09" w14:textId="77777777" w:rsidTr="000E77B0">
        <w:trPr>
          <w:trHeight w:val="430"/>
        </w:trPr>
        <w:tc>
          <w:tcPr>
            <w:tcW w:w="789" w:type="dxa"/>
            <w:tcBorders>
              <w:top w:val="single" w:sz="8" w:space="0" w:color="auto"/>
            </w:tcBorders>
            <w:vAlign w:val="center"/>
          </w:tcPr>
          <w:p w14:paraId="0BCE30FB"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b/>
                <w:sz w:val="24"/>
                <w:szCs w:val="24"/>
              </w:rPr>
              <w:t>序号</w:t>
            </w:r>
          </w:p>
        </w:tc>
        <w:tc>
          <w:tcPr>
            <w:tcW w:w="1004" w:type="dxa"/>
            <w:tcBorders>
              <w:top w:val="single" w:sz="8" w:space="0" w:color="auto"/>
            </w:tcBorders>
            <w:vAlign w:val="center"/>
          </w:tcPr>
          <w:p w14:paraId="0039C0E3"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b/>
                <w:sz w:val="24"/>
                <w:szCs w:val="24"/>
              </w:rPr>
              <w:t>专业技术方向</w:t>
            </w:r>
          </w:p>
        </w:tc>
        <w:tc>
          <w:tcPr>
            <w:tcW w:w="3418" w:type="dxa"/>
            <w:tcBorders>
              <w:top w:val="single" w:sz="8" w:space="0" w:color="auto"/>
            </w:tcBorders>
            <w:vAlign w:val="center"/>
          </w:tcPr>
          <w:p w14:paraId="42A984AE"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b/>
                <w:sz w:val="24"/>
                <w:szCs w:val="24"/>
              </w:rPr>
              <w:t>知识能力要求</w:t>
            </w:r>
          </w:p>
        </w:tc>
        <w:tc>
          <w:tcPr>
            <w:tcW w:w="1304" w:type="dxa"/>
            <w:tcBorders>
              <w:top w:val="single" w:sz="8" w:space="0" w:color="auto"/>
            </w:tcBorders>
            <w:vAlign w:val="center"/>
          </w:tcPr>
          <w:p w14:paraId="7C53D43C"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hint="eastAsia"/>
                <w:b/>
                <w:sz w:val="24"/>
                <w:szCs w:val="24"/>
              </w:rPr>
              <w:t>执裁、教学、工作经历</w:t>
            </w:r>
          </w:p>
        </w:tc>
        <w:tc>
          <w:tcPr>
            <w:tcW w:w="1392" w:type="dxa"/>
            <w:tcBorders>
              <w:top w:val="single" w:sz="8" w:space="0" w:color="auto"/>
            </w:tcBorders>
            <w:vAlign w:val="center"/>
          </w:tcPr>
          <w:p w14:paraId="370205E5"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b/>
                <w:sz w:val="24"/>
                <w:szCs w:val="24"/>
              </w:rPr>
              <w:t>专业技术职称</w:t>
            </w:r>
          </w:p>
          <w:p w14:paraId="63A90505"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b/>
                <w:sz w:val="24"/>
                <w:szCs w:val="24"/>
              </w:rPr>
              <w:t>（职业资格等级）</w:t>
            </w:r>
          </w:p>
        </w:tc>
        <w:tc>
          <w:tcPr>
            <w:tcW w:w="722" w:type="dxa"/>
            <w:tcBorders>
              <w:top w:val="single" w:sz="8" w:space="0" w:color="auto"/>
            </w:tcBorders>
            <w:vAlign w:val="center"/>
          </w:tcPr>
          <w:p w14:paraId="6632810F" w14:textId="77777777" w:rsidR="00B82654" w:rsidRPr="00570E14" w:rsidRDefault="00B82654" w:rsidP="00CE33AB">
            <w:pPr>
              <w:adjustRightInd w:val="0"/>
              <w:snapToGrid w:val="0"/>
              <w:jc w:val="center"/>
              <w:rPr>
                <w:rFonts w:asciiTheme="minorEastAsia" w:hAnsiTheme="minorEastAsia" w:cs="Arial"/>
                <w:b/>
                <w:sz w:val="24"/>
                <w:szCs w:val="24"/>
              </w:rPr>
            </w:pPr>
            <w:r w:rsidRPr="00570E14">
              <w:rPr>
                <w:rFonts w:asciiTheme="minorEastAsia" w:hAnsiTheme="minorEastAsia" w:cs="Arial"/>
                <w:b/>
                <w:sz w:val="24"/>
                <w:szCs w:val="24"/>
              </w:rPr>
              <w:t>人数</w:t>
            </w:r>
          </w:p>
        </w:tc>
      </w:tr>
      <w:tr w:rsidR="00570E14" w:rsidRPr="00570E14" w14:paraId="01D3A8C9" w14:textId="77777777" w:rsidTr="000E77B0">
        <w:trPr>
          <w:trHeight w:val="2467"/>
        </w:trPr>
        <w:tc>
          <w:tcPr>
            <w:tcW w:w="789" w:type="dxa"/>
            <w:vMerge w:val="restart"/>
            <w:vAlign w:val="center"/>
          </w:tcPr>
          <w:p w14:paraId="73BE0016" w14:textId="7F7502F4"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1</w:t>
            </w:r>
          </w:p>
        </w:tc>
        <w:tc>
          <w:tcPr>
            <w:tcW w:w="1004" w:type="dxa"/>
            <w:vMerge w:val="restart"/>
            <w:vAlign w:val="center"/>
          </w:tcPr>
          <w:p w14:paraId="5B163D82" w14:textId="3ABFD7DE" w:rsidR="00CE33AB" w:rsidRPr="00570E14" w:rsidRDefault="00CE33AB" w:rsidP="00CE33AB">
            <w:pPr>
              <w:adjustRightInd w:val="0"/>
              <w:snapToGrid w:val="0"/>
              <w:rPr>
                <w:rFonts w:asciiTheme="minorEastAsia" w:hAnsiTheme="minorEastAsia"/>
                <w:sz w:val="24"/>
              </w:rPr>
            </w:pPr>
            <w:r w:rsidRPr="00570E14">
              <w:rPr>
                <w:rFonts w:asciiTheme="minorEastAsia" w:hAnsiTheme="minorEastAsia" w:hint="eastAsia"/>
                <w:sz w:val="24"/>
              </w:rPr>
              <w:t>网站建设方向</w:t>
            </w:r>
          </w:p>
        </w:tc>
        <w:tc>
          <w:tcPr>
            <w:tcW w:w="3418" w:type="dxa"/>
            <w:vMerge w:val="restart"/>
            <w:vAlign w:val="center"/>
          </w:tcPr>
          <w:p w14:paraId="214FD6D7" w14:textId="0DEAE65A" w:rsidR="00CE33AB"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有软件和前端开发能力，或有</w:t>
            </w:r>
            <w:r w:rsidRPr="00570E14">
              <w:rPr>
                <w:rFonts w:asciiTheme="minorEastAsia" w:hAnsiTheme="minorEastAsia" w:hint="eastAsia"/>
                <w:shd w:val="clear" w:color="auto" w:fill="FFFFFF"/>
              </w:rPr>
              <w:t>完成移动</w:t>
            </w:r>
            <w:proofErr w:type="gramStart"/>
            <w:r w:rsidRPr="00570E14">
              <w:rPr>
                <w:rFonts w:asciiTheme="minorEastAsia" w:hAnsiTheme="minorEastAsia" w:hint="eastAsia"/>
                <w:shd w:val="clear" w:color="auto" w:fill="FFFFFF"/>
              </w:rPr>
              <w:t>端产品</w:t>
            </w:r>
            <w:proofErr w:type="gramEnd"/>
            <w:r w:rsidRPr="00570E14">
              <w:rPr>
                <w:rFonts w:asciiTheme="minorEastAsia" w:hAnsiTheme="minorEastAsia" w:hint="eastAsia"/>
                <w:shd w:val="clear" w:color="auto" w:fill="FFFFFF"/>
              </w:rPr>
              <w:t>的UI视觉设计的能力</w:t>
            </w:r>
            <w:r w:rsidR="00BB4FF8" w:rsidRPr="00570E14">
              <w:rPr>
                <w:rFonts w:asciiTheme="minorEastAsia" w:hAnsiTheme="minorEastAsia" w:hint="eastAsia"/>
                <w:shd w:val="clear" w:color="auto" w:fill="FFFFFF"/>
              </w:rPr>
              <w:t>；</w:t>
            </w:r>
          </w:p>
          <w:p w14:paraId="4D23CAED" w14:textId="77777777" w:rsidR="00BB4FF8" w:rsidRPr="00570E14" w:rsidRDefault="00CE33AB" w:rsidP="00C15FA2">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熟悉移动开发技术和框架；能够独立编写应用程序或能独立完成UI设计；</w:t>
            </w:r>
          </w:p>
          <w:p w14:paraId="130C04BD" w14:textId="712CD25E" w:rsidR="00CE33AB"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精通HTML5、PHP，熟练掌</w:t>
            </w:r>
          </w:p>
          <w:p w14:paraId="4F1E8A52" w14:textId="77777777" w:rsidR="00CE33AB" w:rsidRPr="00570E14" w:rsidRDefault="00CE33AB" w:rsidP="000E77B0">
            <w:pPr>
              <w:pStyle w:val="ae"/>
              <w:spacing w:before="0" w:beforeAutospacing="0" w:after="0" w:afterAutospacing="0" w:line="375" w:lineRule="atLeast"/>
              <w:rPr>
                <w:rFonts w:asciiTheme="minorEastAsia" w:hAnsiTheme="minorEastAsia"/>
              </w:rPr>
            </w:pPr>
            <w:r w:rsidRPr="00570E14">
              <w:rPr>
                <w:rFonts w:asciiTheme="minorEastAsia" w:hAnsiTheme="minorEastAsia" w:hint="eastAsia"/>
              </w:rPr>
              <w:t>握</w:t>
            </w:r>
            <w:proofErr w:type="spellStart"/>
            <w:r w:rsidRPr="00570E14">
              <w:rPr>
                <w:rFonts w:asciiTheme="minorEastAsia" w:hAnsiTheme="minorEastAsia" w:hint="eastAsia"/>
              </w:rPr>
              <w:t>Javascript</w:t>
            </w:r>
            <w:proofErr w:type="spellEnd"/>
            <w:r w:rsidRPr="00570E14">
              <w:rPr>
                <w:rFonts w:asciiTheme="minorEastAsia" w:hAnsiTheme="minorEastAsia" w:hint="eastAsia"/>
              </w:rPr>
              <w:t>、Bootstrap、</w:t>
            </w:r>
            <w:proofErr w:type="spellStart"/>
            <w:r w:rsidRPr="00570E14">
              <w:rPr>
                <w:rFonts w:asciiTheme="minorEastAsia" w:hAnsiTheme="minorEastAsia" w:hint="eastAsia"/>
              </w:rPr>
              <w:t>Jquery</w:t>
            </w:r>
            <w:proofErr w:type="spellEnd"/>
            <w:r w:rsidRPr="00570E14">
              <w:rPr>
                <w:rFonts w:asciiTheme="minorEastAsia" w:hAnsiTheme="minorEastAsia" w:hint="eastAsia"/>
              </w:rPr>
              <w:t>、</w:t>
            </w:r>
            <w:proofErr w:type="spellStart"/>
            <w:r w:rsidRPr="00570E14">
              <w:rPr>
                <w:rFonts w:asciiTheme="minorEastAsia" w:hAnsiTheme="minorEastAsia" w:hint="eastAsia"/>
              </w:rPr>
              <w:t>zepto</w:t>
            </w:r>
            <w:proofErr w:type="spellEnd"/>
            <w:r w:rsidRPr="00570E14">
              <w:rPr>
                <w:rFonts w:asciiTheme="minorEastAsia" w:hAnsiTheme="minorEastAsia" w:hint="eastAsia"/>
              </w:rPr>
              <w:t xml:space="preserve">； </w:t>
            </w:r>
          </w:p>
          <w:p w14:paraId="61AD4673" w14:textId="77777777" w:rsidR="00CE33AB"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熟悉PHP+MYSQL编程；</w:t>
            </w:r>
          </w:p>
          <w:p w14:paraId="4F74A1BD" w14:textId="1765316B" w:rsidR="00CE33AB"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熟悉HTML协议、JSON、XML等跨平台数据格式</w:t>
            </w:r>
            <w:r w:rsidR="00BB4FF8" w:rsidRPr="00570E14">
              <w:rPr>
                <w:rFonts w:asciiTheme="minorEastAsia" w:hAnsiTheme="minorEastAsia" w:hint="eastAsia"/>
              </w:rPr>
              <w:t>；</w:t>
            </w:r>
          </w:p>
          <w:p w14:paraId="486DA215" w14:textId="77777777" w:rsidR="00CE33AB"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熟练掌握前后端数据接口访问和对接；</w:t>
            </w:r>
          </w:p>
          <w:p w14:paraId="5BA58668" w14:textId="77777777" w:rsidR="00BB4FF8"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良好的逻辑思维和沟通协作能力；</w:t>
            </w:r>
          </w:p>
          <w:p w14:paraId="7F428541" w14:textId="7F27D607" w:rsidR="00CE33AB" w:rsidRPr="00570E14" w:rsidRDefault="00CE33AB" w:rsidP="000E77B0">
            <w:pPr>
              <w:pStyle w:val="ae"/>
              <w:spacing w:before="0" w:beforeAutospacing="0" w:after="0" w:afterAutospacing="0" w:line="375" w:lineRule="atLeast"/>
              <w:jc w:val="both"/>
              <w:rPr>
                <w:rFonts w:asciiTheme="minorEastAsia" w:hAnsiTheme="minorEastAsia"/>
              </w:rPr>
            </w:pPr>
            <w:r w:rsidRPr="00570E14">
              <w:rPr>
                <w:rFonts w:asciiTheme="minorEastAsia" w:hAnsiTheme="minorEastAsia" w:hint="eastAsia"/>
              </w:rPr>
              <w:t>有责任心，学习能力强，抗压能力强</w:t>
            </w:r>
            <w:r w:rsidR="009E282A">
              <w:rPr>
                <w:rFonts w:asciiTheme="minorEastAsia" w:hAnsiTheme="minorEastAsia" w:hint="eastAsia"/>
              </w:rPr>
              <w:t>。</w:t>
            </w:r>
          </w:p>
        </w:tc>
        <w:tc>
          <w:tcPr>
            <w:tcW w:w="1304" w:type="dxa"/>
            <w:vMerge w:val="restart"/>
            <w:vAlign w:val="center"/>
          </w:tcPr>
          <w:p w14:paraId="35FF176F" w14:textId="278642B5" w:rsidR="00CE33AB" w:rsidRPr="00570E14" w:rsidRDefault="00CE33AB" w:rsidP="000E77B0">
            <w:pPr>
              <w:adjustRightInd w:val="0"/>
              <w:snapToGrid w:val="0"/>
              <w:rPr>
                <w:rFonts w:asciiTheme="minorEastAsia" w:hAnsiTheme="minorEastAsia"/>
                <w:sz w:val="24"/>
              </w:rPr>
            </w:pPr>
            <w:r w:rsidRPr="00570E14">
              <w:rPr>
                <w:rFonts w:asciiTheme="minorEastAsia" w:hAnsiTheme="minorEastAsia" w:cs="仿宋_GB2312" w:hint="eastAsia"/>
                <w:sz w:val="24"/>
                <w:szCs w:val="24"/>
              </w:rPr>
              <w:t>具有相关专业教学或相关行业工作经验、且具有电子信息类省级执</w:t>
            </w:r>
            <w:proofErr w:type="gramStart"/>
            <w:r w:rsidRPr="00570E14">
              <w:rPr>
                <w:rFonts w:asciiTheme="minorEastAsia" w:hAnsiTheme="minorEastAsia" w:cs="仿宋_GB2312" w:hint="eastAsia"/>
                <w:sz w:val="24"/>
                <w:szCs w:val="24"/>
              </w:rPr>
              <w:t>裁经验</w:t>
            </w:r>
            <w:proofErr w:type="gramEnd"/>
          </w:p>
        </w:tc>
        <w:tc>
          <w:tcPr>
            <w:tcW w:w="1392" w:type="dxa"/>
            <w:vMerge w:val="restart"/>
            <w:vAlign w:val="center"/>
          </w:tcPr>
          <w:p w14:paraId="1632CAE1" w14:textId="092A4897" w:rsidR="00CE33AB" w:rsidRPr="00570E14" w:rsidRDefault="00CE33AB" w:rsidP="000E77B0">
            <w:pPr>
              <w:adjustRightInd w:val="0"/>
              <w:snapToGrid w:val="0"/>
              <w:rPr>
                <w:rFonts w:asciiTheme="minorEastAsia" w:hAnsiTheme="minorEastAsia"/>
                <w:sz w:val="24"/>
              </w:rPr>
            </w:pPr>
            <w:r w:rsidRPr="00570E14">
              <w:rPr>
                <w:rFonts w:asciiTheme="minorEastAsia" w:hAnsiTheme="minorEastAsia" w:cs="仿宋_GB2312" w:hint="eastAsia"/>
                <w:sz w:val="24"/>
                <w:szCs w:val="24"/>
              </w:rPr>
              <w:t>中级及以上职称</w:t>
            </w:r>
          </w:p>
        </w:tc>
        <w:tc>
          <w:tcPr>
            <w:tcW w:w="722" w:type="dxa"/>
            <w:vAlign w:val="center"/>
          </w:tcPr>
          <w:p w14:paraId="359DCD24" w14:textId="29C1C370"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5</w:t>
            </w:r>
          </w:p>
        </w:tc>
      </w:tr>
      <w:tr w:rsidR="00570E14" w:rsidRPr="00570E14" w14:paraId="7ABD4278" w14:textId="77777777" w:rsidTr="000E77B0">
        <w:trPr>
          <w:trHeight w:val="317"/>
        </w:trPr>
        <w:tc>
          <w:tcPr>
            <w:tcW w:w="789" w:type="dxa"/>
            <w:vMerge/>
            <w:vAlign w:val="center"/>
          </w:tcPr>
          <w:p w14:paraId="30ED8CF7" w14:textId="77777777" w:rsidR="00CE33AB" w:rsidRPr="00570E14" w:rsidRDefault="00CE33AB" w:rsidP="00CE33AB">
            <w:pPr>
              <w:adjustRightInd w:val="0"/>
              <w:snapToGrid w:val="0"/>
              <w:jc w:val="center"/>
              <w:rPr>
                <w:rFonts w:asciiTheme="minorEastAsia" w:hAnsiTheme="minorEastAsia"/>
                <w:sz w:val="24"/>
              </w:rPr>
            </w:pPr>
          </w:p>
        </w:tc>
        <w:tc>
          <w:tcPr>
            <w:tcW w:w="1004" w:type="dxa"/>
            <w:vMerge/>
            <w:vAlign w:val="center"/>
          </w:tcPr>
          <w:p w14:paraId="2445A950" w14:textId="77777777" w:rsidR="00CE33AB" w:rsidRPr="00570E14" w:rsidRDefault="00CE33AB" w:rsidP="00CE33AB">
            <w:pPr>
              <w:adjustRightInd w:val="0"/>
              <w:snapToGrid w:val="0"/>
              <w:rPr>
                <w:rFonts w:asciiTheme="minorEastAsia" w:hAnsiTheme="minorEastAsia"/>
                <w:sz w:val="24"/>
              </w:rPr>
            </w:pPr>
          </w:p>
        </w:tc>
        <w:tc>
          <w:tcPr>
            <w:tcW w:w="3418" w:type="dxa"/>
            <w:vMerge/>
            <w:vAlign w:val="center"/>
          </w:tcPr>
          <w:p w14:paraId="1F7D23C7" w14:textId="77777777" w:rsidR="00CE33AB" w:rsidRPr="00570E14" w:rsidRDefault="00CE33AB" w:rsidP="00CE33AB">
            <w:pPr>
              <w:pStyle w:val="ae"/>
              <w:numPr>
                <w:ilvl w:val="0"/>
                <w:numId w:val="19"/>
              </w:numPr>
              <w:spacing w:before="0" w:beforeAutospacing="0" w:after="0" w:afterAutospacing="0" w:line="375" w:lineRule="atLeast"/>
              <w:rPr>
                <w:rFonts w:asciiTheme="minorEastAsia" w:hAnsiTheme="minorEastAsia"/>
              </w:rPr>
            </w:pPr>
          </w:p>
        </w:tc>
        <w:tc>
          <w:tcPr>
            <w:tcW w:w="1304" w:type="dxa"/>
            <w:vMerge/>
            <w:vAlign w:val="center"/>
          </w:tcPr>
          <w:p w14:paraId="1ED2483C"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1392" w:type="dxa"/>
            <w:vMerge/>
            <w:vAlign w:val="center"/>
          </w:tcPr>
          <w:p w14:paraId="0429EF75"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722" w:type="dxa"/>
            <w:vMerge w:val="restart"/>
            <w:vAlign w:val="center"/>
          </w:tcPr>
          <w:p w14:paraId="57D3FDD2" w14:textId="0973587D"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5</w:t>
            </w:r>
          </w:p>
        </w:tc>
      </w:tr>
      <w:tr w:rsidR="00570E14" w:rsidRPr="00570E14" w14:paraId="5EB7AA87" w14:textId="77777777" w:rsidTr="000E77B0">
        <w:trPr>
          <w:trHeight w:val="1042"/>
        </w:trPr>
        <w:tc>
          <w:tcPr>
            <w:tcW w:w="789" w:type="dxa"/>
            <w:vMerge w:val="restart"/>
            <w:vAlign w:val="center"/>
          </w:tcPr>
          <w:p w14:paraId="554687D2" w14:textId="4864517B"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2</w:t>
            </w:r>
          </w:p>
        </w:tc>
        <w:tc>
          <w:tcPr>
            <w:tcW w:w="1004" w:type="dxa"/>
            <w:vMerge w:val="restart"/>
            <w:vAlign w:val="center"/>
          </w:tcPr>
          <w:p w14:paraId="0DD57795" w14:textId="32A76806" w:rsidR="00CE33AB" w:rsidRPr="00570E14" w:rsidRDefault="00CE33AB" w:rsidP="00CE33AB">
            <w:pPr>
              <w:adjustRightInd w:val="0"/>
              <w:snapToGrid w:val="0"/>
              <w:rPr>
                <w:rFonts w:asciiTheme="minorEastAsia" w:hAnsiTheme="minorEastAsia"/>
                <w:sz w:val="24"/>
              </w:rPr>
            </w:pPr>
            <w:r w:rsidRPr="00570E14">
              <w:rPr>
                <w:rFonts w:asciiTheme="minorEastAsia" w:hAnsiTheme="minorEastAsia" w:hint="eastAsia"/>
                <w:sz w:val="24"/>
              </w:rPr>
              <w:t>软件开发方向</w:t>
            </w:r>
          </w:p>
        </w:tc>
        <w:tc>
          <w:tcPr>
            <w:tcW w:w="3418" w:type="dxa"/>
            <w:vMerge/>
            <w:vAlign w:val="center"/>
          </w:tcPr>
          <w:p w14:paraId="51593F02" w14:textId="6F6BBBAE" w:rsidR="00CE33AB" w:rsidRPr="00570E14" w:rsidRDefault="00CE33AB" w:rsidP="00CE33AB">
            <w:pPr>
              <w:pStyle w:val="ae"/>
              <w:numPr>
                <w:ilvl w:val="0"/>
                <w:numId w:val="19"/>
              </w:numPr>
              <w:spacing w:line="375" w:lineRule="atLeast"/>
              <w:rPr>
                <w:rFonts w:asciiTheme="minorEastAsia" w:hAnsiTheme="minorEastAsia"/>
              </w:rPr>
            </w:pPr>
          </w:p>
        </w:tc>
        <w:tc>
          <w:tcPr>
            <w:tcW w:w="1304" w:type="dxa"/>
            <w:vMerge/>
            <w:vAlign w:val="center"/>
          </w:tcPr>
          <w:p w14:paraId="67D30C30"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1392" w:type="dxa"/>
            <w:vMerge/>
            <w:vAlign w:val="center"/>
          </w:tcPr>
          <w:p w14:paraId="26876CD3"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722" w:type="dxa"/>
            <w:vMerge/>
            <w:vAlign w:val="center"/>
          </w:tcPr>
          <w:p w14:paraId="346696E5" w14:textId="77777777" w:rsidR="00CE33AB" w:rsidRPr="00570E14" w:rsidRDefault="00CE33AB" w:rsidP="00CE33AB">
            <w:pPr>
              <w:adjustRightInd w:val="0"/>
              <w:snapToGrid w:val="0"/>
              <w:jc w:val="center"/>
              <w:rPr>
                <w:rFonts w:asciiTheme="minorEastAsia" w:hAnsiTheme="minorEastAsia"/>
                <w:sz w:val="24"/>
              </w:rPr>
            </w:pPr>
          </w:p>
        </w:tc>
      </w:tr>
      <w:tr w:rsidR="00570E14" w:rsidRPr="00570E14" w14:paraId="43837707" w14:textId="77777777" w:rsidTr="000E77B0">
        <w:trPr>
          <w:trHeight w:val="317"/>
        </w:trPr>
        <w:tc>
          <w:tcPr>
            <w:tcW w:w="789" w:type="dxa"/>
            <w:vMerge/>
            <w:vAlign w:val="center"/>
          </w:tcPr>
          <w:p w14:paraId="0E708F07" w14:textId="77777777" w:rsidR="00CE33AB" w:rsidRPr="00570E14" w:rsidRDefault="00CE33AB" w:rsidP="00CE33AB">
            <w:pPr>
              <w:adjustRightInd w:val="0"/>
              <w:snapToGrid w:val="0"/>
              <w:jc w:val="center"/>
              <w:rPr>
                <w:rFonts w:asciiTheme="minorEastAsia" w:hAnsiTheme="minorEastAsia"/>
                <w:sz w:val="24"/>
              </w:rPr>
            </w:pPr>
          </w:p>
        </w:tc>
        <w:tc>
          <w:tcPr>
            <w:tcW w:w="1004" w:type="dxa"/>
            <w:vMerge/>
            <w:vAlign w:val="center"/>
          </w:tcPr>
          <w:p w14:paraId="0F2BBA24" w14:textId="77777777" w:rsidR="00CE33AB" w:rsidRPr="00570E14" w:rsidRDefault="00CE33AB" w:rsidP="00CE33AB">
            <w:pPr>
              <w:adjustRightInd w:val="0"/>
              <w:snapToGrid w:val="0"/>
              <w:rPr>
                <w:rFonts w:asciiTheme="minorEastAsia" w:hAnsiTheme="minorEastAsia"/>
                <w:sz w:val="24"/>
              </w:rPr>
            </w:pPr>
          </w:p>
        </w:tc>
        <w:tc>
          <w:tcPr>
            <w:tcW w:w="3418" w:type="dxa"/>
            <w:vMerge/>
            <w:vAlign w:val="center"/>
          </w:tcPr>
          <w:p w14:paraId="1B90C335" w14:textId="77777777" w:rsidR="00CE33AB" w:rsidRPr="00570E14" w:rsidRDefault="00CE33AB" w:rsidP="00CE33AB">
            <w:pPr>
              <w:pStyle w:val="ae"/>
              <w:numPr>
                <w:ilvl w:val="0"/>
                <w:numId w:val="19"/>
              </w:numPr>
              <w:spacing w:line="375" w:lineRule="atLeast"/>
              <w:rPr>
                <w:rFonts w:asciiTheme="minorEastAsia" w:hAnsiTheme="minorEastAsia"/>
              </w:rPr>
            </w:pPr>
          </w:p>
        </w:tc>
        <w:tc>
          <w:tcPr>
            <w:tcW w:w="1304" w:type="dxa"/>
            <w:vMerge/>
            <w:vAlign w:val="center"/>
          </w:tcPr>
          <w:p w14:paraId="1B9D90B6"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1392" w:type="dxa"/>
            <w:vMerge/>
            <w:vAlign w:val="center"/>
          </w:tcPr>
          <w:p w14:paraId="06C56266"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722" w:type="dxa"/>
            <w:vMerge w:val="restart"/>
            <w:vAlign w:val="center"/>
          </w:tcPr>
          <w:p w14:paraId="5D5C9315" w14:textId="29165AC0"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5</w:t>
            </w:r>
          </w:p>
        </w:tc>
      </w:tr>
      <w:tr w:rsidR="00570E14" w:rsidRPr="00570E14" w14:paraId="7DDD92E1" w14:textId="77777777" w:rsidTr="000E77B0">
        <w:trPr>
          <w:trHeight w:val="902"/>
        </w:trPr>
        <w:tc>
          <w:tcPr>
            <w:tcW w:w="789" w:type="dxa"/>
            <w:vMerge w:val="restart"/>
            <w:vAlign w:val="center"/>
          </w:tcPr>
          <w:p w14:paraId="2B6AEE87" w14:textId="4B96B3CD"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3</w:t>
            </w:r>
          </w:p>
        </w:tc>
        <w:tc>
          <w:tcPr>
            <w:tcW w:w="1004" w:type="dxa"/>
            <w:vMerge w:val="restart"/>
            <w:vAlign w:val="center"/>
          </w:tcPr>
          <w:p w14:paraId="404D850A" w14:textId="07B84860" w:rsidR="00CE33AB" w:rsidRPr="00570E14" w:rsidRDefault="00CE33AB" w:rsidP="00CE33AB">
            <w:pPr>
              <w:adjustRightInd w:val="0"/>
              <w:snapToGrid w:val="0"/>
              <w:rPr>
                <w:rFonts w:asciiTheme="minorEastAsia" w:hAnsiTheme="minorEastAsia"/>
                <w:sz w:val="24"/>
              </w:rPr>
            </w:pPr>
            <w:r w:rsidRPr="00570E14">
              <w:rPr>
                <w:rFonts w:asciiTheme="minorEastAsia" w:hAnsiTheme="minorEastAsia" w:hint="eastAsia"/>
                <w:sz w:val="24"/>
              </w:rPr>
              <w:t>多媒体技术方向</w:t>
            </w:r>
          </w:p>
        </w:tc>
        <w:tc>
          <w:tcPr>
            <w:tcW w:w="3418" w:type="dxa"/>
            <w:vMerge/>
            <w:vAlign w:val="center"/>
          </w:tcPr>
          <w:p w14:paraId="78F59BDC" w14:textId="77777777" w:rsidR="00CE33AB" w:rsidRPr="00570E14" w:rsidRDefault="00CE33AB" w:rsidP="00CE33AB">
            <w:pPr>
              <w:pStyle w:val="ae"/>
              <w:numPr>
                <w:ilvl w:val="0"/>
                <w:numId w:val="19"/>
              </w:numPr>
              <w:spacing w:before="0" w:beforeAutospacing="0" w:after="0" w:afterAutospacing="0" w:line="375" w:lineRule="atLeast"/>
              <w:rPr>
                <w:rFonts w:asciiTheme="minorEastAsia" w:hAnsiTheme="minorEastAsia"/>
              </w:rPr>
            </w:pPr>
          </w:p>
        </w:tc>
        <w:tc>
          <w:tcPr>
            <w:tcW w:w="1304" w:type="dxa"/>
            <w:vMerge/>
            <w:vAlign w:val="center"/>
          </w:tcPr>
          <w:p w14:paraId="01692EDA"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1392" w:type="dxa"/>
            <w:vMerge/>
            <w:vAlign w:val="center"/>
          </w:tcPr>
          <w:p w14:paraId="3B371246"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722" w:type="dxa"/>
            <w:vMerge/>
            <w:vAlign w:val="center"/>
          </w:tcPr>
          <w:p w14:paraId="4AC4E04C" w14:textId="77777777" w:rsidR="00CE33AB" w:rsidRPr="00570E14" w:rsidRDefault="00CE33AB" w:rsidP="00CE33AB">
            <w:pPr>
              <w:adjustRightInd w:val="0"/>
              <w:snapToGrid w:val="0"/>
              <w:jc w:val="center"/>
              <w:rPr>
                <w:rFonts w:asciiTheme="minorEastAsia" w:hAnsiTheme="minorEastAsia"/>
                <w:sz w:val="24"/>
              </w:rPr>
            </w:pPr>
          </w:p>
        </w:tc>
      </w:tr>
      <w:tr w:rsidR="00570E14" w:rsidRPr="00570E14" w14:paraId="66854121" w14:textId="77777777" w:rsidTr="000E77B0">
        <w:trPr>
          <w:trHeight w:val="317"/>
        </w:trPr>
        <w:tc>
          <w:tcPr>
            <w:tcW w:w="789" w:type="dxa"/>
            <w:vMerge/>
            <w:vAlign w:val="center"/>
          </w:tcPr>
          <w:p w14:paraId="06BE62A6" w14:textId="77777777" w:rsidR="00CE33AB" w:rsidRPr="00570E14" w:rsidRDefault="00CE33AB" w:rsidP="00CE33AB">
            <w:pPr>
              <w:adjustRightInd w:val="0"/>
              <w:snapToGrid w:val="0"/>
              <w:jc w:val="center"/>
              <w:rPr>
                <w:rFonts w:asciiTheme="minorEastAsia" w:hAnsiTheme="minorEastAsia"/>
                <w:sz w:val="24"/>
              </w:rPr>
            </w:pPr>
          </w:p>
        </w:tc>
        <w:tc>
          <w:tcPr>
            <w:tcW w:w="1004" w:type="dxa"/>
            <w:vMerge/>
            <w:vAlign w:val="center"/>
          </w:tcPr>
          <w:p w14:paraId="50DB27A3" w14:textId="77777777" w:rsidR="00CE33AB" w:rsidRPr="00570E14" w:rsidRDefault="00CE33AB" w:rsidP="00CE33AB">
            <w:pPr>
              <w:adjustRightInd w:val="0"/>
              <w:snapToGrid w:val="0"/>
              <w:rPr>
                <w:rFonts w:asciiTheme="minorEastAsia" w:hAnsiTheme="minorEastAsia"/>
                <w:sz w:val="24"/>
              </w:rPr>
            </w:pPr>
          </w:p>
        </w:tc>
        <w:tc>
          <w:tcPr>
            <w:tcW w:w="3418" w:type="dxa"/>
            <w:vMerge/>
            <w:vAlign w:val="center"/>
          </w:tcPr>
          <w:p w14:paraId="028C6DF0" w14:textId="77777777" w:rsidR="00CE33AB" w:rsidRPr="00570E14" w:rsidRDefault="00CE33AB" w:rsidP="00CE33AB">
            <w:pPr>
              <w:pStyle w:val="ae"/>
              <w:numPr>
                <w:ilvl w:val="0"/>
                <w:numId w:val="19"/>
              </w:numPr>
              <w:spacing w:before="0" w:beforeAutospacing="0" w:after="0" w:afterAutospacing="0" w:line="375" w:lineRule="atLeast"/>
              <w:rPr>
                <w:rFonts w:asciiTheme="minorEastAsia" w:hAnsiTheme="minorEastAsia"/>
              </w:rPr>
            </w:pPr>
          </w:p>
        </w:tc>
        <w:tc>
          <w:tcPr>
            <w:tcW w:w="1304" w:type="dxa"/>
            <w:vMerge/>
            <w:vAlign w:val="center"/>
          </w:tcPr>
          <w:p w14:paraId="60623BDE"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1392" w:type="dxa"/>
            <w:vMerge/>
            <w:vAlign w:val="center"/>
          </w:tcPr>
          <w:p w14:paraId="339FAFE2" w14:textId="77777777" w:rsidR="00CE33AB" w:rsidRPr="00570E14" w:rsidRDefault="00CE33AB" w:rsidP="00CE33AB">
            <w:pPr>
              <w:adjustRightInd w:val="0"/>
              <w:snapToGrid w:val="0"/>
              <w:jc w:val="center"/>
              <w:rPr>
                <w:rFonts w:asciiTheme="minorEastAsia" w:hAnsiTheme="minorEastAsia" w:cs="仿宋_GB2312"/>
                <w:sz w:val="24"/>
                <w:szCs w:val="24"/>
              </w:rPr>
            </w:pPr>
          </w:p>
        </w:tc>
        <w:tc>
          <w:tcPr>
            <w:tcW w:w="722" w:type="dxa"/>
            <w:vMerge w:val="restart"/>
            <w:vAlign w:val="center"/>
          </w:tcPr>
          <w:p w14:paraId="102B41BA" w14:textId="59A43916" w:rsidR="00CE33AB" w:rsidRPr="00570E14" w:rsidRDefault="00CE33AB" w:rsidP="00CE33AB">
            <w:pPr>
              <w:adjustRightInd w:val="0"/>
              <w:snapToGrid w:val="0"/>
              <w:jc w:val="center"/>
              <w:rPr>
                <w:rFonts w:asciiTheme="minorEastAsia" w:hAnsiTheme="minorEastAsia"/>
                <w:sz w:val="24"/>
              </w:rPr>
            </w:pPr>
            <w:r w:rsidRPr="00570E14">
              <w:rPr>
                <w:rFonts w:asciiTheme="minorEastAsia" w:hAnsiTheme="minorEastAsia" w:hint="eastAsia"/>
                <w:sz w:val="24"/>
              </w:rPr>
              <w:t>6</w:t>
            </w:r>
          </w:p>
        </w:tc>
      </w:tr>
      <w:tr w:rsidR="00570E14" w:rsidRPr="00570E14" w14:paraId="4D59A506" w14:textId="77777777" w:rsidTr="000E77B0">
        <w:trPr>
          <w:trHeight w:val="2066"/>
        </w:trPr>
        <w:tc>
          <w:tcPr>
            <w:tcW w:w="789" w:type="dxa"/>
            <w:vAlign w:val="center"/>
          </w:tcPr>
          <w:p w14:paraId="52B13A67" w14:textId="6F7C8A53" w:rsidR="00DA28D2" w:rsidRPr="00570E14" w:rsidRDefault="00DA28D2" w:rsidP="00CE33AB">
            <w:pPr>
              <w:adjustRightInd w:val="0"/>
              <w:snapToGrid w:val="0"/>
              <w:jc w:val="center"/>
              <w:rPr>
                <w:rFonts w:asciiTheme="minorEastAsia" w:hAnsiTheme="minorEastAsia"/>
                <w:sz w:val="24"/>
              </w:rPr>
            </w:pPr>
            <w:r w:rsidRPr="00570E14">
              <w:rPr>
                <w:rFonts w:asciiTheme="minorEastAsia" w:hAnsiTheme="minorEastAsia" w:hint="eastAsia"/>
                <w:sz w:val="24"/>
              </w:rPr>
              <w:t>4</w:t>
            </w:r>
          </w:p>
        </w:tc>
        <w:tc>
          <w:tcPr>
            <w:tcW w:w="1004" w:type="dxa"/>
            <w:tcBorders>
              <w:bottom w:val="single" w:sz="4" w:space="0" w:color="auto"/>
            </w:tcBorders>
            <w:vAlign w:val="center"/>
          </w:tcPr>
          <w:p w14:paraId="741A5915" w14:textId="0A39043D" w:rsidR="00DA28D2" w:rsidRPr="00570E14" w:rsidRDefault="00DA28D2" w:rsidP="00CE33AB">
            <w:pPr>
              <w:adjustRightInd w:val="0"/>
              <w:snapToGrid w:val="0"/>
              <w:rPr>
                <w:rFonts w:asciiTheme="minorEastAsia" w:hAnsiTheme="minorEastAsia"/>
                <w:sz w:val="24"/>
              </w:rPr>
            </w:pPr>
            <w:r w:rsidRPr="00570E14">
              <w:rPr>
                <w:rFonts w:asciiTheme="minorEastAsia" w:hAnsiTheme="minorEastAsia" w:hint="eastAsia"/>
                <w:sz w:val="24"/>
              </w:rPr>
              <w:t>前端技术方向</w:t>
            </w:r>
          </w:p>
        </w:tc>
        <w:tc>
          <w:tcPr>
            <w:tcW w:w="3418" w:type="dxa"/>
            <w:vMerge/>
            <w:tcBorders>
              <w:bottom w:val="single" w:sz="4" w:space="0" w:color="auto"/>
            </w:tcBorders>
            <w:vAlign w:val="center"/>
          </w:tcPr>
          <w:p w14:paraId="31D86866" w14:textId="77777777" w:rsidR="00DA28D2" w:rsidRPr="00570E14" w:rsidRDefault="00DA28D2" w:rsidP="00CE33AB">
            <w:pPr>
              <w:pStyle w:val="ae"/>
              <w:numPr>
                <w:ilvl w:val="0"/>
                <w:numId w:val="19"/>
              </w:numPr>
              <w:spacing w:before="0" w:beforeAutospacing="0" w:after="0" w:afterAutospacing="0" w:line="375" w:lineRule="atLeast"/>
              <w:rPr>
                <w:rFonts w:asciiTheme="minorEastAsia" w:hAnsiTheme="minorEastAsia"/>
              </w:rPr>
            </w:pPr>
          </w:p>
        </w:tc>
        <w:tc>
          <w:tcPr>
            <w:tcW w:w="1304" w:type="dxa"/>
            <w:vMerge/>
            <w:tcBorders>
              <w:bottom w:val="nil"/>
            </w:tcBorders>
            <w:vAlign w:val="center"/>
          </w:tcPr>
          <w:p w14:paraId="5629EEF0" w14:textId="77777777" w:rsidR="00DA28D2" w:rsidRPr="00570E14" w:rsidRDefault="00DA28D2" w:rsidP="00CE33AB">
            <w:pPr>
              <w:adjustRightInd w:val="0"/>
              <w:snapToGrid w:val="0"/>
              <w:jc w:val="center"/>
              <w:rPr>
                <w:rFonts w:asciiTheme="minorEastAsia" w:hAnsiTheme="minorEastAsia" w:cs="仿宋_GB2312"/>
                <w:sz w:val="24"/>
                <w:szCs w:val="24"/>
              </w:rPr>
            </w:pPr>
          </w:p>
        </w:tc>
        <w:tc>
          <w:tcPr>
            <w:tcW w:w="1392" w:type="dxa"/>
            <w:vMerge/>
            <w:vAlign w:val="center"/>
          </w:tcPr>
          <w:p w14:paraId="21C05DE2" w14:textId="77777777" w:rsidR="00DA28D2" w:rsidRPr="00570E14" w:rsidRDefault="00DA28D2" w:rsidP="00CE33AB">
            <w:pPr>
              <w:adjustRightInd w:val="0"/>
              <w:snapToGrid w:val="0"/>
              <w:jc w:val="center"/>
              <w:rPr>
                <w:rFonts w:asciiTheme="minorEastAsia" w:hAnsiTheme="minorEastAsia" w:cs="仿宋_GB2312"/>
                <w:sz w:val="24"/>
                <w:szCs w:val="24"/>
              </w:rPr>
            </w:pPr>
          </w:p>
        </w:tc>
        <w:tc>
          <w:tcPr>
            <w:tcW w:w="722" w:type="dxa"/>
            <w:vMerge/>
            <w:vAlign w:val="center"/>
          </w:tcPr>
          <w:p w14:paraId="6BDE61C5" w14:textId="77777777" w:rsidR="00DA28D2" w:rsidRPr="00570E14" w:rsidRDefault="00DA28D2" w:rsidP="00CE33AB">
            <w:pPr>
              <w:adjustRightInd w:val="0"/>
              <w:snapToGrid w:val="0"/>
              <w:jc w:val="center"/>
              <w:rPr>
                <w:rFonts w:asciiTheme="minorEastAsia" w:hAnsiTheme="minorEastAsia"/>
                <w:sz w:val="24"/>
              </w:rPr>
            </w:pPr>
          </w:p>
        </w:tc>
      </w:tr>
      <w:tr w:rsidR="00570E14" w:rsidRPr="00570E14" w14:paraId="4B93C839" w14:textId="77777777" w:rsidTr="000E77B0">
        <w:trPr>
          <w:trHeight w:val="430"/>
        </w:trPr>
        <w:tc>
          <w:tcPr>
            <w:tcW w:w="789" w:type="dxa"/>
            <w:tcBorders>
              <w:bottom w:val="single" w:sz="8" w:space="0" w:color="auto"/>
            </w:tcBorders>
            <w:vAlign w:val="center"/>
          </w:tcPr>
          <w:p w14:paraId="223F7713" w14:textId="77777777" w:rsidR="00B82654" w:rsidRPr="00570E14" w:rsidRDefault="00B82654" w:rsidP="00CE33AB">
            <w:pPr>
              <w:adjustRightInd w:val="0"/>
              <w:snapToGrid w:val="0"/>
              <w:jc w:val="center"/>
              <w:rPr>
                <w:rFonts w:asciiTheme="minorEastAsia" w:hAnsiTheme="minorEastAsia"/>
                <w:sz w:val="24"/>
              </w:rPr>
            </w:pPr>
            <w:r w:rsidRPr="00570E14">
              <w:rPr>
                <w:rFonts w:asciiTheme="minorEastAsia" w:hAnsiTheme="minorEastAsia" w:cs="Arial"/>
                <w:b/>
                <w:sz w:val="24"/>
                <w:szCs w:val="24"/>
              </w:rPr>
              <w:t>裁判总人数</w:t>
            </w:r>
          </w:p>
        </w:tc>
        <w:tc>
          <w:tcPr>
            <w:tcW w:w="7840" w:type="dxa"/>
            <w:gridSpan w:val="5"/>
            <w:tcBorders>
              <w:bottom w:val="single" w:sz="8" w:space="0" w:color="auto"/>
            </w:tcBorders>
            <w:vAlign w:val="center"/>
          </w:tcPr>
          <w:p w14:paraId="77C7EB1E" w14:textId="3ACC1654" w:rsidR="00B82654" w:rsidRPr="00570E14" w:rsidRDefault="00B82654" w:rsidP="00CE33AB">
            <w:pPr>
              <w:adjustRightInd w:val="0"/>
              <w:snapToGrid w:val="0"/>
              <w:jc w:val="center"/>
              <w:rPr>
                <w:rFonts w:asciiTheme="minorEastAsia" w:hAnsiTheme="minorEastAsia"/>
                <w:sz w:val="24"/>
              </w:rPr>
            </w:pPr>
            <w:r w:rsidRPr="00570E14">
              <w:rPr>
                <w:rFonts w:asciiTheme="minorEastAsia" w:hAnsiTheme="minorEastAsia" w:hint="eastAsia"/>
                <w:sz w:val="24"/>
              </w:rPr>
              <w:t>21</w:t>
            </w:r>
          </w:p>
        </w:tc>
      </w:tr>
    </w:tbl>
    <w:p w14:paraId="373BFF85" w14:textId="77777777" w:rsidR="00B81F54" w:rsidRPr="00866CD3" w:rsidRDefault="002C2181" w:rsidP="00AB23EC">
      <w:pPr>
        <w:pStyle w:val="2"/>
        <w:spacing w:before="0" w:after="0" w:line="560" w:lineRule="exact"/>
        <w:rPr>
          <w:rFonts w:ascii="Arial Narrow" w:eastAsia="仿宋_GB2312" w:hAnsi="Arial Narrow" w:cs="Arial"/>
          <w:bCs w:val="0"/>
          <w:sz w:val="30"/>
          <w:szCs w:val="30"/>
        </w:rPr>
      </w:pPr>
      <w:bookmarkStart w:id="139" w:name="_Toc492640240"/>
      <w:r w:rsidRPr="00866CD3">
        <w:rPr>
          <w:rFonts w:ascii="Arial Narrow" w:eastAsia="仿宋_GB2312" w:hAnsi="Arial Narrow" w:cs="Arial" w:hint="eastAsia"/>
          <w:bCs w:val="0"/>
          <w:sz w:val="30"/>
          <w:szCs w:val="30"/>
        </w:rPr>
        <w:lastRenderedPageBreak/>
        <w:t>二十、其他</w:t>
      </w:r>
      <w:bookmarkEnd w:id="139"/>
    </w:p>
    <w:p w14:paraId="048DBC7C" w14:textId="400E2574" w:rsidR="0037717F" w:rsidRDefault="0037717F" w:rsidP="0037717F">
      <w:pPr>
        <w:pStyle w:val="3"/>
        <w:numPr>
          <w:ilvl w:val="0"/>
          <w:numId w:val="20"/>
        </w:numPr>
        <w:spacing w:before="0" w:after="0" w:line="560" w:lineRule="exact"/>
        <w:rPr>
          <w:rFonts w:ascii="仿宋_GB2312" w:eastAsia="仿宋_GB2312" w:hAnsi="Times New Roman" w:cs="Times New Roman"/>
          <w:b w:val="0"/>
          <w:bCs w:val="0"/>
          <w:sz w:val="30"/>
          <w:szCs w:val="30"/>
        </w:rPr>
      </w:pPr>
      <w:bookmarkStart w:id="140" w:name="_Toc492640241"/>
      <w:r>
        <w:rPr>
          <w:rFonts w:ascii="仿宋_GB2312" w:eastAsia="仿宋_GB2312" w:hAnsi="Times New Roman" w:cs="Times New Roman" w:hint="eastAsia"/>
          <w:b w:val="0"/>
          <w:bCs w:val="0"/>
          <w:sz w:val="30"/>
          <w:szCs w:val="30"/>
        </w:rPr>
        <w:t>赛题公开承诺</w:t>
      </w:r>
      <w:bookmarkEnd w:id="140"/>
    </w:p>
    <w:p w14:paraId="3A789C3A" w14:textId="7C0973D4" w:rsidR="0037717F" w:rsidRPr="0037717F" w:rsidRDefault="0037717F" w:rsidP="0037717F">
      <w:pPr>
        <w:ind w:left="420"/>
      </w:pPr>
      <w:r w:rsidRPr="0037717F">
        <w:rPr>
          <w:rFonts w:ascii="仿宋_GB2312" w:eastAsia="仿宋_GB2312" w:hAnsi="Times New Roman" w:cs="Times New Roman"/>
          <w:sz w:val="30"/>
          <w:szCs w:val="30"/>
        </w:rPr>
        <w:t>承诺保证</w:t>
      </w:r>
      <w:r w:rsidR="009A40B5">
        <w:rPr>
          <w:rFonts w:ascii="仿宋_GB2312" w:eastAsia="仿宋_GB2312" w:hAnsi="Times New Roman" w:cs="Times New Roman"/>
          <w:sz w:val="30"/>
          <w:szCs w:val="30"/>
        </w:rPr>
        <w:t>于</w:t>
      </w:r>
      <w:r w:rsidRPr="0037717F">
        <w:rPr>
          <w:rFonts w:ascii="仿宋_GB2312" w:eastAsia="仿宋_GB2312" w:hAnsi="Times New Roman" w:cs="Times New Roman"/>
          <w:sz w:val="30"/>
          <w:szCs w:val="30"/>
        </w:rPr>
        <w:t>开赛前一个月在全国职业院校技能大赛</w:t>
      </w:r>
      <w:r>
        <w:rPr>
          <w:rFonts w:ascii="仿宋_GB2312" w:eastAsia="仿宋_GB2312" w:hAnsi="Times New Roman" w:cs="Times New Roman"/>
          <w:sz w:val="30"/>
          <w:szCs w:val="30"/>
        </w:rPr>
        <w:t>官方</w:t>
      </w:r>
      <w:r w:rsidRPr="00654F60">
        <w:rPr>
          <w:rFonts w:ascii="仿宋_GB2312" w:eastAsia="仿宋_GB2312" w:hAnsi="Times New Roman" w:cs="Times New Roman" w:hint="eastAsia"/>
          <w:sz w:val="30"/>
          <w:szCs w:val="30"/>
        </w:rPr>
        <w:t>网</w:t>
      </w:r>
      <w:r>
        <w:rPr>
          <w:rFonts w:ascii="仿宋_GB2312" w:eastAsia="仿宋_GB2312" w:hAnsi="Times New Roman" w:cs="Times New Roman" w:hint="eastAsia"/>
          <w:sz w:val="30"/>
          <w:szCs w:val="30"/>
        </w:rPr>
        <w:t>站</w:t>
      </w:r>
      <w:r w:rsidRPr="00654F60">
        <w:rPr>
          <w:rFonts w:ascii="仿宋_GB2312" w:eastAsia="仿宋_GB2312" w:hAnsi="Times New Roman" w:cs="Times New Roman" w:hint="eastAsia"/>
          <w:sz w:val="30"/>
          <w:szCs w:val="30"/>
        </w:rPr>
        <w:t>信息发布平台上（</w:t>
      </w:r>
      <w:r>
        <w:rPr>
          <w:rFonts w:ascii="仿宋_GB2312" w:eastAsia="仿宋_GB2312" w:hAnsi="Times New Roman" w:cs="Times New Roman" w:hint="eastAsia"/>
          <w:sz w:val="30"/>
          <w:szCs w:val="30"/>
        </w:rPr>
        <w:t>www.chinaskills</w:t>
      </w:r>
      <w:r w:rsidRPr="00654F60">
        <w:rPr>
          <w:rFonts w:ascii="仿宋_GB2312" w:eastAsia="仿宋_GB2312" w:hAnsi="Times New Roman" w:cs="Times New Roman" w:hint="eastAsia"/>
          <w:sz w:val="30"/>
          <w:szCs w:val="30"/>
        </w:rPr>
        <w:t>-jsw.org）公开</w:t>
      </w:r>
      <w:r>
        <w:rPr>
          <w:rFonts w:ascii="仿宋_GB2312" w:eastAsia="仿宋_GB2312" w:hAnsi="Times New Roman" w:cs="Times New Roman" w:hint="eastAsia"/>
          <w:sz w:val="30"/>
          <w:szCs w:val="30"/>
        </w:rPr>
        <w:t>全部</w:t>
      </w:r>
      <w:r w:rsidRPr="00654F60">
        <w:rPr>
          <w:rFonts w:ascii="仿宋_GB2312" w:eastAsia="仿宋_GB2312" w:hAnsi="Times New Roman" w:cs="Times New Roman" w:hint="eastAsia"/>
          <w:sz w:val="30"/>
          <w:szCs w:val="30"/>
        </w:rPr>
        <w:t>赛题</w:t>
      </w:r>
      <w:r>
        <w:rPr>
          <w:rFonts w:ascii="仿宋_GB2312" w:eastAsia="仿宋_GB2312" w:hAnsi="Times New Roman" w:cs="Times New Roman" w:hint="eastAsia"/>
          <w:sz w:val="30"/>
          <w:szCs w:val="30"/>
        </w:rPr>
        <w:t>。</w:t>
      </w:r>
    </w:p>
    <w:p w14:paraId="5B8E3ED0" w14:textId="44794D87" w:rsidR="005E0955" w:rsidRPr="005E0955" w:rsidRDefault="0037717F" w:rsidP="00AB23EC">
      <w:pPr>
        <w:pStyle w:val="3"/>
        <w:spacing w:before="0" w:after="0" w:line="560" w:lineRule="exact"/>
        <w:rPr>
          <w:rFonts w:ascii="仿宋_GB2312" w:eastAsia="仿宋_GB2312" w:hAnsi="Arial Narrow"/>
          <w:sz w:val="30"/>
          <w:szCs w:val="30"/>
        </w:rPr>
      </w:pPr>
      <w:bookmarkStart w:id="141" w:name="_Toc492640242"/>
      <w:r>
        <w:rPr>
          <w:rFonts w:ascii="仿宋_GB2312" w:eastAsia="仿宋_GB2312" w:hAnsi="Times New Roman" w:cs="Times New Roman" w:hint="eastAsia"/>
          <w:b w:val="0"/>
          <w:bCs w:val="0"/>
          <w:sz w:val="30"/>
          <w:szCs w:val="30"/>
        </w:rPr>
        <w:t>（二）</w:t>
      </w:r>
      <w:r w:rsidR="005E0955" w:rsidRPr="00AF7DF8">
        <w:rPr>
          <w:rFonts w:ascii="仿宋_GB2312" w:eastAsia="仿宋_GB2312" w:hAnsi="Times New Roman" w:cs="Times New Roman" w:hint="eastAsia"/>
          <w:b w:val="0"/>
          <w:bCs w:val="0"/>
          <w:sz w:val="30"/>
          <w:szCs w:val="30"/>
        </w:rPr>
        <w:t>赛项联络人员</w:t>
      </w:r>
      <w:bookmarkEnd w:id="141"/>
    </w:p>
    <w:p w14:paraId="7B0C9164" w14:textId="77777777" w:rsidR="005E0955" w:rsidRPr="005E0955" w:rsidRDefault="005E0955" w:rsidP="00AB23EC">
      <w:pPr>
        <w:snapToGrid w:val="0"/>
        <w:spacing w:line="560" w:lineRule="exact"/>
        <w:ind w:firstLine="600"/>
        <w:rPr>
          <w:rFonts w:ascii="仿宋_GB2312" w:eastAsia="仿宋_GB2312" w:hAnsi="Arial Narrow"/>
          <w:sz w:val="30"/>
          <w:szCs w:val="30"/>
        </w:rPr>
      </w:pPr>
      <w:r w:rsidRPr="005E0955">
        <w:rPr>
          <w:rFonts w:ascii="仿宋_GB2312" w:eastAsia="仿宋_GB2312" w:hAnsi="Arial Narrow" w:hint="eastAsia"/>
          <w:sz w:val="30"/>
          <w:szCs w:val="30"/>
        </w:rPr>
        <w:t>赛项设专职联络员1名。联络员信息如下：</w:t>
      </w:r>
    </w:p>
    <w:p w14:paraId="2C32B5BF" w14:textId="77777777" w:rsidR="005E0955" w:rsidRPr="005E0955" w:rsidRDefault="005E0955" w:rsidP="00AB23EC">
      <w:pPr>
        <w:snapToGrid w:val="0"/>
        <w:spacing w:line="560" w:lineRule="exact"/>
        <w:ind w:firstLine="600"/>
        <w:rPr>
          <w:rFonts w:ascii="仿宋_GB2312" w:eastAsia="仿宋_GB2312" w:hAnsi="Arial Narrow"/>
          <w:sz w:val="30"/>
          <w:szCs w:val="30"/>
        </w:rPr>
      </w:pPr>
      <w:r w:rsidRPr="005E0955">
        <w:rPr>
          <w:rFonts w:ascii="仿宋_GB2312" w:eastAsia="仿宋_GB2312" w:hAnsi="Arial Narrow" w:hint="eastAsia"/>
          <w:sz w:val="30"/>
          <w:szCs w:val="30"/>
        </w:rPr>
        <w:t>赛项专职联络员信息如下：</w:t>
      </w:r>
    </w:p>
    <w:p w14:paraId="092EF585" w14:textId="2601A917" w:rsidR="005E0955" w:rsidRPr="00AF7DF8" w:rsidRDefault="005E0955" w:rsidP="00AB23EC">
      <w:pPr>
        <w:pStyle w:val="3"/>
        <w:spacing w:before="0" w:after="0" w:line="560" w:lineRule="exact"/>
        <w:rPr>
          <w:rFonts w:ascii="仿宋_GB2312" w:eastAsia="仿宋_GB2312" w:hAnsi="Times New Roman" w:cs="Times New Roman"/>
          <w:b w:val="0"/>
          <w:bCs w:val="0"/>
          <w:sz w:val="30"/>
          <w:szCs w:val="30"/>
        </w:rPr>
      </w:pPr>
      <w:bookmarkStart w:id="142" w:name="_Toc492640243"/>
      <w:bookmarkStart w:id="143" w:name="_GoBack"/>
      <w:bookmarkEnd w:id="143"/>
      <w:r w:rsidRPr="00AF7DF8">
        <w:rPr>
          <w:rFonts w:ascii="仿宋_GB2312" w:eastAsia="仿宋_GB2312" w:hAnsi="Times New Roman" w:cs="Times New Roman" w:hint="eastAsia"/>
          <w:b w:val="0"/>
          <w:bCs w:val="0"/>
          <w:sz w:val="30"/>
          <w:szCs w:val="30"/>
        </w:rPr>
        <w:t>（</w:t>
      </w:r>
      <w:r w:rsidR="0037717F">
        <w:rPr>
          <w:rFonts w:ascii="仿宋_GB2312" w:eastAsia="仿宋_GB2312" w:hAnsi="Times New Roman" w:cs="Times New Roman" w:hint="eastAsia"/>
          <w:b w:val="0"/>
          <w:bCs w:val="0"/>
          <w:sz w:val="30"/>
          <w:szCs w:val="30"/>
        </w:rPr>
        <w:t>三</w:t>
      </w:r>
      <w:r w:rsidRPr="00AF7DF8">
        <w:rPr>
          <w:rFonts w:ascii="仿宋_GB2312" w:eastAsia="仿宋_GB2312" w:hAnsi="Times New Roman" w:cs="Times New Roman" w:hint="eastAsia"/>
          <w:b w:val="0"/>
          <w:bCs w:val="0"/>
          <w:sz w:val="30"/>
          <w:szCs w:val="30"/>
        </w:rPr>
        <w:t>）赛事宣传</w:t>
      </w:r>
      <w:bookmarkEnd w:id="142"/>
    </w:p>
    <w:p w14:paraId="3899FC18" w14:textId="43216EF7" w:rsidR="005E0955" w:rsidRDefault="005E0955" w:rsidP="00AB23EC">
      <w:pPr>
        <w:widowControl/>
        <w:adjustRightInd w:val="0"/>
        <w:snapToGrid w:val="0"/>
        <w:spacing w:line="560" w:lineRule="exact"/>
        <w:ind w:firstLine="600"/>
        <w:rPr>
          <w:rFonts w:ascii="仿宋_GB2312" w:eastAsia="仿宋_GB2312" w:hAnsi="Arial Narrow"/>
          <w:sz w:val="30"/>
          <w:szCs w:val="30"/>
        </w:rPr>
      </w:pPr>
      <w:r w:rsidRPr="005E0955">
        <w:rPr>
          <w:rFonts w:ascii="仿宋_GB2312" w:eastAsia="仿宋_GB2312" w:hAnsi="Arial Narrow" w:hint="eastAsia"/>
          <w:sz w:val="30"/>
          <w:szCs w:val="30"/>
        </w:rPr>
        <w:t>通过传统媒体和新媒体进行宣传。</w:t>
      </w:r>
    </w:p>
    <w:p w14:paraId="46BA863B" w14:textId="684F8CF3" w:rsidR="002862B3" w:rsidRDefault="000E77B0" w:rsidP="00AB23EC">
      <w:pPr>
        <w:widowControl/>
        <w:adjustRightInd w:val="0"/>
        <w:snapToGrid w:val="0"/>
        <w:spacing w:line="560" w:lineRule="exact"/>
        <w:ind w:firstLine="600"/>
        <w:rPr>
          <w:rFonts w:ascii="仿宋_GB2312" w:eastAsia="仿宋_GB2312" w:hAnsi="Arial Narrow"/>
          <w:sz w:val="30"/>
          <w:szCs w:val="30"/>
        </w:rPr>
      </w:pPr>
      <w:r>
        <w:rPr>
          <w:rFonts w:ascii="仿宋_GB2312" w:eastAsia="仿宋_GB2312" w:hAnsi="Arial Narrow" w:hint="eastAsia"/>
          <w:noProof/>
          <w:sz w:val="30"/>
          <w:szCs w:val="30"/>
        </w:rPr>
        <w:drawing>
          <wp:anchor distT="0" distB="0" distL="114300" distR="114300" simplePos="0" relativeHeight="251660288" behindDoc="1" locked="0" layoutInCell="1" allowOverlap="1" wp14:anchorId="4BED8C71" wp14:editId="4C2E028C">
            <wp:simplePos x="0" y="0"/>
            <wp:positionH relativeFrom="column">
              <wp:posOffset>894715</wp:posOffset>
            </wp:positionH>
            <wp:positionV relativeFrom="paragraph">
              <wp:posOffset>195580</wp:posOffset>
            </wp:positionV>
            <wp:extent cx="1832610" cy="32594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IMG2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2610" cy="3259455"/>
                    </a:xfrm>
                    <a:prstGeom prst="rect">
                      <a:avLst/>
                    </a:prstGeom>
                  </pic:spPr>
                </pic:pic>
              </a:graphicData>
            </a:graphic>
            <wp14:sizeRelH relativeFrom="page">
              <wp14:pctWidth>0</wp14:pctWidth>
            </wp14:sizeRelH>
            <wp14:sizeRelV relativeFrom="page">
              <wp14:pctHeight>0</wp14:pctHeight>
            </wp14:sizeRelV>
          </wp:anchor>
        </w:drawing>
      </w:r>
      <w:r w:rsidR="008E5097">
        <w:rPr>
          <w:rFonts w:ascii="仿宋_GB2312" w:eastAsia="仿宋_GB2312" w:hAnsi="Arial Narrow" w:hint="eastAsia"/>
          <w:noProof/>
          <w:sz w:val="30"/>
          <w:szCs w:val="30"/>
        </w:rPr>
        <w:drawing>
          <wp:anchor distT="0" distB="0" distL="114300" distR="114300" simplePos="0" relativeHeight="251661312" behindDoc="0" locked="0" layoutInCell="1" allowOverlap="1" wp14:anchorId="5C5776DF" wp14:editId="4EDF4821">
            <wp:simplePos x="0" y="0"/>
            <wp:positionH relativeFrom="column">
              <wp:posOffset>2812415</wp:posOffset>
            </wp:positionH>
            <wp:positionV relativeFrom="paragraph">
              <wp:posOffset>195580</wp:posOffset>
            </wp:positionV>
            <wp:extent cx="1832610" cy="3263265"/>
            <wp:effectExtent l="0" t="0" r="0" b="0"/>
            <wp:wrapSquare wrapText="bothSides"/>
            <wp:docPr id="5" name="图片 5" descr="WechatIMG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chatIMG23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2610" cy="326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91049" w14:textId="15C0D6FF" w:rsidR="008E5097" w:rsidRDefault="008E5097" w:rsidP="00AB23EC">
      <w:pPr>
        <w:widowControl/>
        <w:adjustRightInd w:val="0"/>
        <w:snapToGrid w:val="0"/>
        <w:spacing w:line="560" w:lineRule="exact"/>
        <w:ind w:firstLine="600"/>
        <w:rPr>
          <w:rFonts w:ascii="仿宋_GB2312" w:eastAsia="仿宋_GB2312" w:hAnsi="Arial Narrow"/>
          <w:sz w:val="30"/>
          <w:szCs w:val="30"/>
        </w:rPr>
      </w:pPr>
    </w:p>
    <w:p w14:paraId="0542A4A1" w14:textId="21109D28" w:rsidR="008E5097" w:rsidRDefault="008E5097" w:rsidP="00AB23EC">
      <w:pPr>
        <w:widowControl/>
        <w:adjustRightInd w:val="0"/>
        <w:snapToGrid w:val="0"/>
        <w:spacing w:line="560" w:lineRule="exact"/>
        <w:ind w:firstLine="600"/>
        <w:rPr>
          <w:rFonts w:ascii="仿宋_GB2312" w:eastAsia="仿宋_GB2312" w:hAnsi="Arial Narrow"/>
          <w:sz w:val="30"/>
          <w:szCs w:val="30"/>
        </w:rPr>
      </w:pPr>
    </w:p>
    <w:p w14:paraId="68B25B60" w14:textId="77777777" w:rsidR="008E5097" w:rsidRDefault="008E5097" w:rsidP="00AB23EC">
      <w:pPr>
        <w:widowControl/>
        <w:adjustRightInd w:val="0"/>
        <w:snapToGrid w:val="0"/>
        <w:spacing w:line="560" w:lineRule="exact"/>
        <w:ind w:firstLine="600"/>
        <w:rPr>
          <w:rFonts w:ascii="仿宋_GB2312" w:eastAsia="仿宋_GB2312" w:hAnsi="Arial Narrow"/>
          <w:sz w:val="30"/>
          <w:szCs w:val="30"/>
        </w:rPr>
      </w:pPr>
    </w:p>
    <w:p w14:paraId="1D685622" w14:textId="77777777" w:rsidR="008E5097" w:rsidRDefault="008E5097" w:rsidP="00AB23EC">
      <w:pPr>
        <w:widowControl/>
        <w:adjustRightInd w:val="0"/>
        <w:snapToGrid w:val="0"/>
        <w:spacing w:line="560" w:lineRule="exact"/>
        <w:ind w:firstLine="600"/>
        <w:rPr>
          <w:rFonts w:ascii="仿宋_GB2312" w:eastAsia="仿宋_GB2312" w:hAnsi="Arial Narrow"/>
          <w:sz w:val="30"/>
          <w:szCs w:val="30"/>
        </w:rPr>
      </w:pPr>
    </w:p>
    <w:p w14:paraId="46BD0B2D" w14:textId="77777777" w:rsidR="008E5097" w:rsidRDefault="008E5097" w:rsidP="00AB23EC">
      <w:pPr>
        <w:widowControl/>
        <w:adjustRightInd w:val="0"/>
        <w:snapToGrid w:val="0"/>
        <w:spacing w:line="560" w:lineRule="exact"/>
        <w:ind w:firstLine="600"/>
        <w:rPr>
          <w:rFonts w:ascii="仿宋_GB2312" w:eastAsia="仿宋_GB2312" w:hAnsi="Arial Narrow"/>
          <w:sz w:val="30"/>
          <w:szCs w:val="30"/>
        </w:rPr>
      </w:pPr>
    </w:p>
    <w:p w14:paraId="5D62995C" w14:textId="5008BC59" w:rsidR="008E5097" w:rsidRDefault="008E5097" w:rsidP="00AB23EC">
      <w:pPr>
        <w:widowControl/>
        <w:adjustRightInd w:val="0"/>
        <w:snapToGrid w:val="0"/>
        <w:spacing w:line="560" w:lineRule="exact"/>
        <w:ind w:firstLine="600"/>
        <w:rPr>
          <w:rFonts w:ascii="仿宋_GB2312" w:eastAsia="仿宋_GB2312" w:hAnsi="Arial Narrow"/>
          <w:sz w:val="30"/>
          <w:szCs w:val="30"/>
        </w:rPr>
      </w:pPr>
    </w:p>
    <w:p w14:paraId="40150A93" w14:textId="7511CF96" w:rsidR="007F2A22" w:rsidRDefault="007F2A22" w:rsidP="00AB23EC">
      <w:pPr>
        <w:widowControl/>
        <w:adjustRightInd w:val="0"/>
        <w:snapToGrid w:val="0"/>
        <w:spacing w:line="560" w:lineRule="exact"/>
        <w:ind w:firstLine="600"/>
        <w:rPr>
          <w:rFonts w:ascii="仿宋_GB2312" w:eastAsia="仿宋_GB2312" w:hAnsi="Arial Narrow"/>
          <w:sz w:val="30"/>
          <w:szCs w:val="30"/>
        </w:rPr>
      </w:pPr>
    </w:p>
    <w:p w14:paraId="02438EEF" w14:textId="4A44AB86" w:rsidR="007F2A22" w:rsidRDefault="007F2A22" w:rsidP="000E77B0">
      <w:pPr>
        <w:widowControl/>
        <w:adjustRightInd w:val="0"/>
        <w:snapToGrid w:val="0"/>
        <w:spacing w:line="560" w:lineRule="exact"/>
        <w:ind w:firstLine="600"/>
        <w:jc w:val="center"/>
        <w:rPr>
          <w:rFonts w:ascii="仿宋_GB2312" w:eastAsia="仿宋_GB2312" w:hAnsi="Arial Narrow"/>
          <w:sz w:val="30"/>
          <w:szCs w:val="30"/>
        </w:rPr>
      </w:pPr>
    </w:p>
    <w:p w14:paraId="74CF1F04" w14:textId="7374D7EB" w:rsidR="007F2A22" w:rsidRPr="005E0955" w:rsidRDefault="007F2A22" w:rsidP="00AB23EC">
      <w:pPr>
        <w:widowControl/>
        <w:adjustRightInd w:val="0"/>
        <w:snapToGrid w:val="0"/>
        <w:spacing w:line="560" w:lineRule="exact"/>
        <w:ind w:firstLine="600"/>
        <w:rPr>
          <w:rFonts w:ascii="仿宋_GB2312" w:eastAsia="仿宋_GB2312" w:hAnsi="Arial Narrow"/>
          <w:sz w:val="30"/>
          <w:szCs w:val="30"/>
        </w:rPr>
      </w:pPr>
    </w:p>
    <w:p w14:paraId="742AAFBE" w14:textId="562226DB" w:rsidR="00B733AE" w:rsidRDefault="00B733AE" w:rsidP="00B733AE">
      <w:pPr>
        <w:widowControl/>
        <w:adjustRightInd w:val="0"/>
        <w:snapToGrid w:val="0"/>
        <w:spacing w:line="560" w:lineRule="exact"/>
        <w:rPr>
          <w:rFonts w:ascii="仿宋_GB2312" w:eastAsia="仿宋_GB2312" w:hAnsi="Times New Roman" w:cs="Times New Roman"/>
          <w:b/>
          <w:bCs/>
          <w:sz w:val="30"/>
          <w:szCs w:val="30"/>
        </w:rPr>
      </w:pPr>
      <w:r>
        <w:rPr>
          <w:rFonts w:ascii="仿宋_GB2312" w:eastAsia="仿宋_GB2312" w:hAnsi="Times New Roman" w:cs="Times New Roman" w:hint="eastAsia"/>
          <w:b/>
          <w:bCs/>
          <w:noProof/>
          <w:sz w:val="30"/>
          <w:szCs w:val="30"/>
        </w:rPr>
        <w:drawing>
          <wp:anchor distT="0" distB="0" distL="114300" distR="114300" simplePos="0" relativeHeight="251666432" behindDoc="0" locked="0" layoutInCell="1" allowOverlap="1" wp14:anchorId="145D9A57" wp14:editId="725216F7">
            <wp:simplePos x="0" y="0"/>
            <wp:positionH relativeFrom="column">
              <wp:posOffset>2976245</wp:posOffset>
            </wp:positionH>
            <wp:positionV relativeFrom="paragraph">
              <wp:posOffset>466725</wp:posOffset>
            </wp:positionV>
            <wp:extent cx="2877820" cy="215963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1708301325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820" cy="2159635"/>
                    </a:xfrm>
                    <a:prstGeom prst="rect">
                      <a:avLst/>
                    </a:prstGeom>
                  </pic:spPr>
                </pic:pic>
              </a:graphicData>
            </a:graphic>
            <wp14:sizeRelH relativeFrom="page">
              <wp14:pctWidth>0</wp14:pctWidth>
            </wp14:sizeRelH>
            <wp14:sizeRelV relativeFrom="page">
              <wp14:pctHeight>0</wp14:pctHeight>
            </wp14:sizeRelV>
          </wp:anchor>
        </w:drawing>
      </w:r>
      <w:r>
        <w:rPr>
          <w:rFonts w:ascii="仿宋_GB2312" w:eastAsia="仿宋_GB2312" w:hAnsi="Times New Roman" w:cs="Times New Roman" w:hint="eastAsia"/>
          <w:b/>
          <w:bCs/>
          <w:noProof/>
          <w:sz w:val="30"/>
          <w:szCs w:val="30"/>
        </w:rPr>
        <w:drawing>
          <wp:anchor distT="0" distB="0" distL="114300" distR="114300" simplePos="0" relativeHeight="251665408" behindDoc="0" locked="0" layoutInCell="1" allowOverlap="1" wp14:anchorId="4FBAD3BF" wp14:editId="77397533">
            <wp:simplePos x="0" y="0"/>
            <wp:positionH relativeFrom="column">
              <wp:posOffset>-314325</wp:posOffset>
            </wp:positionH>
            <wp:positionV relativeFrom="paragraph">
              <wp:posOffset>463550</wp:posOffset>
            </wp:positionV>
            <wp:extent cx="3241040" cy="21596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8301309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1040" cy="2159635"/>
                    </a:xfrm>
                    <a:prstGeom prst="rect">
                      <a:avLst/>
                    </a:prstGeom>
                  </pic:spPr>
                </pic:pic>
              </a:graphicData>
            </a:graphic>
            <wp14:sizeRelH relativeFrom="page">
              <wp14:pctWidth>0</wp14:pctWidth>
            </wp14:sizeRelH>
            <wp14:sizeRelV relativeFrom="page">
              <wp14:pctHeight>0</wp14:pctHeight>
            </wp14:sizeRelV>
          </wp:anchor>
        </w:drawing>
      </w:r>
    </w:p>
    <w:p w14:paraId="0668F040" w14:textId="0177B291" w:rsidR="005E0955" w:rsidRPr="00AF7DF8" w:rsidRDefault="005E0955" w:rsidP="00B733AE">
      <w:pPr>
        <w:pStyle w:val="3"/>
        <w:spacing w:before="0" w:after="0" w:line="560" w:lineRule="exact"/>
        <w:rPr>
          <w:rFonts w:ascii="仿宋_GB2312" w:eastAsia="仿宋_GB2312" w:hAnsi="Times New Roman" w:cs="Times New Roman"/>
          <w:b w:val="0"/>
          <w:bCs w:val="0"/>
          <w:sz w:val="30"/>
          <w:szCs w:val="30"/>
        </w:rPr>
      </w:pPr>
      <w:bookmarkStart w:id="144" w:name="_Toc492640244"/>
      <w:r w:rsidRPr="00AF7DF8">
        <w:rPr>
          <w:rFonts w:ascii="仿宋_GB2312" w:eastAsia="仿宋_GB2312" w:hAnsi="Times New Roman" w:cs="Times New Roman" w:hint="eastAsia"/>
          <w:b w:val="0"/>
          <w:bCs w:val="0"/>
          <w:sz w:val="30"/>
          <w:szCs w:val="30"/>
        </w:rPr>
        <w:lastRenderedPageBreak/>
        <w:t>（</w:t>
      </w:r>
      <w:r w:rsidR="0037717F">
        <w:rPr>
          <w:rFonts w:ascii="仿宋_GB2312" w:eastAsia="仿宋_GB2312" w:hAnsi="Times New Roman" w:cs="Times New Roman" w:hint="eastAsia"/>
          <w:b w:val="0"/>
          <w:bCs w:val="0"/>
          <w:sz w:val="30"/>
          <w:szCs w:val="30"/>
        </w:rPr>
        <w:t>四</w:t>
      </w:r>
      <w:r w:rsidRPr="00AF7DF8">
        <w:rPr>
          <w:rFonts w:ascii="仿宋_GB2312" w:eastAsia="仿宋_GB2312" w:hAnsi="Times New Roman" w:cs="Times New Roman" w:hint="eastAsia"/>
          <w:b w:val="0"/>
          <w:bCs w:val="0"/>
          <w:sz w:val="30"/>
          <w:szCs w:val="30"/>
        </w:rPr>
        <w:t>）同期活动</w:t>
      </w:r>
      <w:bookmarkEnd w:id="144"/>
    </w:p>
    <w:p w14:paraId="0343A088" w14:textId="4D2EFEF7" w:rsidR="00602AA5" w:rsidRDefault="0066075F" w:rsidP="00AB23EC">
      <w:pPr>
        <w:widowControl/>
        <w:adjustRightInd w:val="0"/>
        <w:snapToGrid w:val="0"/>
        <w:spacing w:line="560" w:lineRule="exact"/>
        <w:ind w:firstLine="600"/>
        <w:rPr>
          <w:rFonts w:ascii="仿宋_GB2312" w:eastAsia="仿宋_GB2312" w:hAnsi="Times New Roman" w:cs="Times New Roman"/>
          <w:sz w:val="30"/>
          <w:szCs w:val="30"/>
        </w:rPr>
      </w:pPr>
      <w:r w:rsidRPr="00FC794E">
        <w:rPr>
          <w:rFonts w:ascii="仿宋_GB2312" w:eastAsia="仿宋_GB2312" w:hAnsi="Times New Roman" w:cs="Times New Roman" w:hint="eastAsia"/>
          <w:sz w:val="30"/>
          <w:szCs w:val="30"/>
        </w:rPr>
        <w:t>可同期举办包括针对学生、带队教师训练作品展示、技术交流沟通等活动。</w:t>
      </w:r>
    </w:p>
    <w:p w14:paraId="266FC7A2" w14:textId="7843F219" w:rsidR="005E0955" w:rsidRPr="00AF7DF8" w:rsidRDefault="00602AA5" w:rsidP="00AB23EC">
      <w:pPr>
        <w:pStyle w:val="3"/>
        <w:spacing w:before="0" w:after="0" w:line="560" w:lineRule="exact"/>
        <w:rPr>
          <w:rFonts w:ascii="仿宋_GB2312" w:eastAsia="仿宋_GB2312" w:hAnsi="Times New Roman" w:cs="Times New Roman"/>
          <w:b w:val="0"/>
          <w:bCs w:val="0"/>
          <w:sz w:val="30"/>
          <w:szCs w:val="30"/>
        </w:rPr>
      </w:pPr>
      <w:bookmarkStart w:id="145" w:name="_Toc492640245"/>
      <w:r w:rsidRPr="00AF7DF8">
        <w:rPr>
          <w:rFonts w:ascii="仿宋_GB2312" w:eastAsia="仿宋_GB2312" w:hAnsi="Times New Roman" w:cs="Times New Roman" w:hint="eastAsia"/>
          <w:b w:val="0"/>
          <w:bCs w:val="0"/>
          <w:sz w:val="30"/>
          <w:szCs w:val="30"/>
        </w:rPr>
        <w:t>（四）作品交流</w:t>
      </w:r>
      <w:bookmarkEnd w:id="145"/>
    </w:p>
    <w:p w14:paraId="7AAC5CFD" w14:textId="622B1D8F" w:rsidR="008E5097" w:rsidRPr="00B85C2F" w:rsidRDefault="008E5097" w:rsidP="00AB23EC">
      <w:pPr>
        <w:spacing w:line="560" w:lineRule="exact"/>
        <w:ind w:firstLine="420"/>
        <w:rPr>
          <w:rFonts w:ascii="仿宋_GB2312" w:eastAsia="仿宋_GB2312" w:hAnsi="Times New Roman" w:cs="Times New Roman"/>
          <w:sz w:val="30"/>
          <w:szCs w:val="30"/>
        </w:rPr>
      </w:pPr>
      <w:r>
        <w:rPr>
          <w:noProof/>
        </w:rPr>
        <w:drawing>
          <wp:anchor distT="0" distB="0" distL="114300" distR="114300" simplePos="0" relativeHeight="251662336" behindDoc="0" locked="0" layoutInCell="1" allowOverlap="1" wp14:anchorId="0DDBB541" wp14:editId="6F502318">
            <wp:simplePos x="0" y="0"/>
            <wp:positionH relativeFrom="column">
              <wp:posOffset>165100</wp:posOffset>
            </wp:positionH>
            <wp:positionV relativeFrom="paragraph">
              <wp:posOffset>828040</wp:posOffset>
            </wp:positionV>
            <wp:extent cx="5029200" cy="5625465"/>
            <wp:effectExtent l="0" t="0" r="0" b="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echatIMG237.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5625465"/>
                    </a:xfrm>
                    <a:prstGeom prst="rect">
                      <a:avLst/>
                    </a:prstGeom>
                  </pic:spPr>
                </pic:pic>
              </a:graphicData>
            </a:graphic>
            <wp14:sizeRelH relativeFrom="page">
              <wp14:pctWidth>0</wp14:pctWidth>
            </wp14:sizeRelH>
            <wp14:sizeRelV relativeFrom="page">
              <wp14:pctHeight>0</wp14:pctHeight>
            </wp14:sizeRelV>
          </wp:anchor>
        </w:drawing>
      </w:r>
      <w:r w:rsidR="0066075F" w:rsidRPr="00FC794E">
        <w:rPr>
          <w:rFonts w:ascii="仿宋_GB2312" w:eastAsia="仿宋_GB2312" w:hAnsi="Times New Roman" w:cs="Times New Roman" w:hint="eastAsia"/>
          <w:sz w:val="30"/>
          <w:szCs w:val="30"/>
        </w:rPr>
        <w:t>为体现大赛公开、公平、公正，比赛优秀作品可以在赛后通过技术支持网站、</w:t>
      </w:r>
      <w:proofErr w:type="gramStart"/>
      <w:r w:rsidR="0066075F" w:rsidRPr="00FC794E">
        <w:rPr>
          <w:rFonts w:ascii="仿宋_GB2312" w:eastAsia="仿宋_GB2312" w:hAnsi="Times New Roman" w:cs="Times New Roman" w:hint="eastAsia"/>
          <w:sz w:val="30"/>
          <w:szCs w:val="30"/>
        </w:rPr>
        <w:t>微信平台</w:t>
      </w:r>
      <w:proofErr w:type="gramEnd"/>
      <w:r w:rsidR="0066075F" w:rsidRPr="00FC794E">
        <w:rPr>
          <w:rFonts w:ascii="仿宋_GB2312" w:eastAsia="仿宋_GB2312" w:hAnsi="Times New Roman" w:cs="Times New Roman" w:hint="eastAsia"/>
          <w:sz w:val="30"/>
          <w:szCs w:val="30"/>
        </w:rPr>
        <w:t>、移动</w:t>
      </w:r>
      <w:proofErr w:type="gramStart"/>
      <w:r w:rsidR="0066075F" w:rsidRPr="00FC794E">
        <w:rPr>
          <w:rFonts w:ascii="仿宋_GB2312" w:eastAsia="仿宋_GB2312" w:hAnsi="Times New Roman" w:cs="Times New Roman" w:hint="eastAsia"/>
          <w:sz w:val="30"/>
          <w:szCs w:val="30"/>
        </w:rPr>
        <w:t>端开放</w:t>
      </w:r>
      <w:proofErr w:type="gramEnd"/>
      <w:r w:rsidR="0066075F" w:rsidRPr="00FC794E">
        <w:rPr>
          <w:rFonts w:ascii="仿宋_GB2312" w:eastAsia="仿宋_GB2312" w:hAnsi="Times New Roman" w:cs="Times New Roman" w:hint="eastAsia"/>
          <w:sz w:val="30"/>
          <w:szCs w:val="30"/>
        </w:rPr>
        <w:t>并分享。</w:t>
      </w:r>
    </w:p>
    <w:sectPr w:rsidR="008E5097" w:rsidRPr="00B85C2F">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2BBD5" w14:textId="77777777" w:rsidR="00765CCC" w:rsidRDefault="00765CCC">
      <w:r>
        <w:separator/>
      </w:r>
    </w:p>
  </w:endnote>
  <w:endnote w:type="continuationSeparator" w:id="0">
    <w:p w14:paraId="63FD3992" w14:textId="77777777" w:rsidR="00765CCC" w:rsidRDefault="0076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libri Light">
    <w:altName w:val="Calibri"/>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2125B" w14:textId="42C17F2E" w:rsidR="009973F4" w:rsidRDefault="009973F4">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594165">
      <w:rPr>
        <w:noProof/>
      </w:rPr>
      <w:t>39</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241FE" w14:textId="77777777" w:rsidR="00765CCC" w:rsidRDefault="00765CCC">
      <w:r>
        <w:separator/>
      </w:r>
    </w:p>
  </w:footnote>
  <w:footnote w:type="continuationSeparator" w:id="0">
    <w:p w14:paraId="10F0523C" w14:textId="77777777" w:rsidR="00765CCC" w:rsidRDefault="00765C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00FC"/>
    <w:multiLevelType w:val="hybridMultilevel"/>
    <w:tmpl w:val="33B2C2B2"/>
    <w:lvl w:ilvl="0" w:tplc="04090011">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06FD53F2"/>
    <w:multiLevelType w:val="hybridMultilevel"/>
    <w:tmpl w:val="28FEF740"/>
    <w:lvl w:ilvl="0" w:tplc="D5B8A916">
      <w:start w:val="1"/>
      <w:numFmt w:val="japaneseCounting"/>
      <w:lvlText w:val="（%1）"/>
      <w:lvlJc w:val="left"/>
      <w:pPr>
        <w:ind w:left="1364" w:hanging="1080"/>
      </w:pPr>
      <w:rPr>
        <w:rFonts w:hint="eastAsia"/>
      </w:rPr>
    </w:lvl>
    <w:lvl w:ilvl="1" w:tplc="04090019" w:tentative="1">
      <w:start w:val="1"/>
      <w:numFmt w:val="lowerLetter"/>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lowerLetter"/>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lowerLetter"/>
      <w:lvlText w:val="%8)"/>
      <w:lvlJc w:val="left"/>
      <w:pPr>
        <w:ind w:left="4124" w:hanging="480"/>
      </w:pPr>
    </w:lvl>
    <w:lvl w:ilvl="8" w:tplc="0409001B" w:tentative="1">
      <w:start w:val="1"/>
      <w:numFmt w:val="lowerRoman"/>
      <w:lvlText w:val="%9."/>
      <w:lvlJc w:val="right"/>
      <w:pPr>
        <w:ind w:left="4604" w:hanging="480"/>
      </w:pPr>
    </w:lvl>
  </w:abstractNum>
  <w:abstractNum w:abstractNumId="2">
    <w:nsid w:val="0B945E86"/>
    <w:multiLevelType w:val="multilevel"/>
    <w:tmpl w:val="0B945E86"/>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
    <w:nsid w:val="1DD94E56"/>
    <w:multiLevelType w:val="hybridMultilevel"/>
    <w:tmpl w:val="FDF8E11C"/>
    <w:lvl w:ilvl="0" w:tplc="43B25D20">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1E170B0A"/>
    <w:multiLevelType w:val="hybridMultilevel"/>
    <w:tmpl w:val="4906CF9C"/>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5">
    <w:nsid w:val="1FA6673C"/>
    <w:multiLevelType w:val="hybridMultilevel"/>
    <w:tmpl w:val="78388BDC"/>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6">
    <w:nsid w:val="2E74583A"/>
    <w:multiLevelType w:val="multilevel"/>
    <w:tmpl w:val="2E74583A"/>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7">
    <w:nsid w:val="2EF940B3"/>
    <w:multiLevelType w:val="hybridMultilevel"/>
    <w:tmpl w:val="7F962A82"/>
    <w:lvl w:ilvl="0" w:tplc="0409000B">
      <w:start w:val="1"/>
      <w:numFmt w:val="bullet"/>
      <w:lvlText w:val=""/>
      <w:lvlJc w:val="left"/>
      <w:pPr>
        <w:ind w:left="1130" w:hanging="480"/>
      </w:pPr>
      <w:rPr>
        <w:rFonts w:ascii="Wingdings" w:hAnsi="Wingdings" w:hint="default"/>
      </w:rPr>
    </w:lvl>
    <w:lvl w:ilvl="1" w:tplc="04090003" w:tentative="1">
      <w:start w:val="1"/>
      <w:numFmt w:val="bullet"/>
      <w:lvlText w:val=""/>
      <w:lvlJc w:val="left"/>
      <w:pPr>
        <w:ind w:left="1610" w:hanging="480"/>
      </w:pPr>
      <w:rPr>
        <w:rFonts w:ascii="Wingdings" w:hAnsi="Wingdings" w:hint="default"/>
      </w:rPr>
    </w:lvl>
    <w:lvl w:ilvl="2" w:tplc="04090005" w:tentative="1">
      <w:start w:val="1"/>
      <w:numFmt w:val="bullet"/>
      <w:lvlText w:val=""/>
      <w:lvlJc w:val="left"/>
      <w:pPr>
        <w:ind w:left="2090" w:hanging="480"/>
      </w:pPr>
      <w:rPr>
        <w:rFonts w:ascii="Wingdings" w:hAnsi="Wingdings" w:hint="default"/>
      </w:rPr>
    </w:lvl>
    <w:lvl w:ilvl="3" w:tplc="04090001" w:tentative="1">
      <w:start w:val="1"/>
      <w:numFmt w:val="bullet"/>
      <w:lvlText w:val=""/>
      <w:lvlJc w:val="left"/>
      <w:pPr>
        <w:ind w:left="2570" w:hanging="480"/>
      </w:pPr>
      <w:rPr>
        <w:rFonts w:ascii="Wingdings" w:hAnsi="Wingdings" w:hint="default"/>
      </w:rPr>
    </w:lvl>
    <w:lvl w:ilvl="4" w:tplc="04090003" w:tentative="1">
      <w:start w:val="1"/>
      <w:numFmt w:val="bullet"/>
      <w:lvlText w:val=""/>
      <w:lvlJc w:val="left"/>
      <w:pPr>
        <w:ind w:left="3050" w:hanging="480"/>
      </w:pPr>
      <w:rPr>
        <w:rFonts w:ascii="Wingdings" w:hAnsi="Wingdings" w:hint="default"/>
      </w:rPr>
    </w:lvl>
    <w:lvl w:ilvl="5" w:tplc="04090005" w:tentative="1">
      <w:start w:val="1"/>
      <w:numFmt w:val="bullet"/>
      <w:lvlText w:val=""/>
      <w:lvlJc w:val="left"/>
      <w:pPr>
        <w:ind w:left="3530" w:hanging="480"/>
      </w:pPr>
      <w:rPr>
        <w:rFonts w:ascii="Wingdings" w:hAnsi="Wingdings" w:hint="default"/>
      </w:rPr>
    </w:lvl>
    <w:lvl w:ilvl="6" w:tplc="04090001" w:tentative="1">
      <w:start w:val="1"/>
      <w:numFmt w:val="bullet"/>
      <w:lvlText w:val=""/>
      <w:lvlJc w:val="left"/>
      <w:pPr>
        <w:ind w:left="4010" w:hanging="480"/>
      </w:pPr>
      <w:rPr>
        <w:rFonts w:ascii="Wingdings" w:hAnsi="Wingdings" w:hint="default"/>
      </w:rPr>
    </w:lvl>
    <w:lvl w:ilvl="7" w:tplc="04090003" w:tentative="1">
      <w:start w:val="1"/>
      <w:numFmt w:val="bullet"/>
      <w:lvlText w:val=""/>
      <w:lvlJc w:val="left"/>
      <w:pPr>
        <w:ind w:left="4490" w:hanging="480"/>
      </w:pPr>
      <w:rPr>
        <w:rFonts w:ascii="Wingdings" w:hAnsi="Wingdings" w:hint="default"/>
      </w:rPr>
    </w:lvl>
    <w:lvl w:ilvl="8" w:tplc="04090005" w:tentative="1">
      <w:start w:val="1"/>
      <w:numFmt w:val="bullet"/>
      <w:lvlText w:val=""/>
      <w:lvlJc w:val="left"/>
      <w:pPr>
        <w:ind w:left="4970" w:hanging="480"/>
      </w:pPr>
      <w:rPr>
        <w:rFonts w:ascii="Wingdings" w:hAnsi="Wingdings" w:hint="default"/>
      </w:rPr>
    </w:lvl>
  </w:abstractNum>
  <w:abstractNum w:abstractNumId="8">
    <w:nsid w:val="442448CE"/>
    <w:multiLevelType w:val="hybridMultilevel"/>
    <w:tmpl w:val="76B6AA86"/>
    <w:lvl w:ilvl="0" w:tplc="716219C2">
      <w:start w:val="1"/>
      <w:numFmt w:val="japaneseCounting"/>
      <w:lvlText w:val="（%1）"/>
      <w:lvlJc w:val="left"/>
      <w:pPr>
        <w:ind w:left="1080" w:hanging="10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nsid w:val="47E85437"/>
    <w:multiLevelType w:val="hybridMultilevel"/>
    <w:tmpl w:val="F3B4D2EC"/>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0">
    <w:nsid w:val="4AA55F20"/>
    <w:multiLevelType w:val="hybridMultilevel"/>
    <w:tmpl w:val="33B2C2B2"/>
    <w:lvl w:ilvl="0" w:tplc="04090011">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1">
    <w:nsid w:val="596DBA5F"/>
    <w:multiLevelType w:val="singleLevel"/>
    <w:tmpl w:val="596DBA5F"/>
    <w:lvl w:ilvl="0">
      <w:start w:val="1"/>
      <w:numFmt w:val="decimal"/>
      <w:suff w:val="nothing"/>
      <w:lvlText w:val="%1．"/>
      <w:lvlJc w:val="left"/>
    </w:lvl>
  </w:abstractNum>
  <w:abstractNum w:abstractNumId="12">
    <w:nsid w:val="5C7D6316"/>
    <w:multiLevelType w:val="hybridMultilevel"/>
    <w:tmpl w:val="33B2C2B2"/>
    <w:lvl w:ilvl="0" w:tplc="04090011">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67742618"/>
    <w:multiLevelType w:val="hybridMultilevel"/>
    <w:tmpl w:val="D012C3D0"/>
    <w:lvl w:ilvl="0" w:tplc="274297E6">
      <w:start w:val="1"/>
      <w:numFmt w:val="decimal"/>
      <w:lvlText w:val="（%1）"/>
      <w:lvlJc w:val="left"/>
      <w:pPr>
        <w:ind w:left="1950" w:hanging="135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nsid w:val="67D8287D"/>
    <w:multiLevelType w:val="hybridMultilevel"/>
    <w:tmpl w:val="59E63C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8AE29DA"/>
    <w:multiLevelType w:val="hybridMultilevel"/>
    <w:tmpl w:val="9D72C41A"/>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6">
    <w:nsid w:val="6C35086E"/>
    <w:multiLevelType w:val="hybridMultilevel"/>
    <w:tmpl w:val="0D98D044"/>
    <w:lvl w:ilvl="0" w:tplc="40B4B540">
      <w:start w:val="1"/>
      <w:numFmt w:val="decimal"/>
      <w:lvlText w:val="（%1）"/>
      <w:lvlJc w:val="left"/>
      <w:pPr>
        <w:ind w:left="1950" w:hanging="135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7">
    <w:nsid w:val="79BE49BA"/>
    <w:multiLevelType w:val="hybridMultilevel"/>
    <w:tmpl w:val="259645EC"/>
    <w:lvl w:ilvl="0" w:tplc="2496F9D6">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A475433"/>
    <w:multiLevelType w:val="hybridMultilevel"/>
    <w:tmpl w:val="EB42D132"/>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9">
    <w:nsid w:val="7CCC6712"/>
    <w:multiLevelType w:val="hybridMultilevel"/>
    <w:tmpl w:val="36E07EA0"/>
    <w:lvl w:ilvl="0" w:tplc="34703B82">
      <w:start w:val="1"/>
      <w:numFmt w:val="japaneseCounting"/>
      <w:lvlText w:val="（%1）"/>
      <w:lvlJc w:val="left"/>
      <w:pPr>
        <w:ind w:left="1680" w:hanging="1080"/>
      </w:pPr>
      <w:rPr>
        <w:rFonts w:hint="eastAsia"/>
      </w:r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num w:numId="1">
    <w:abstractNumId w:val="15"/>
  </w:num>
  <w:num w:numId="2">
    <w:abstractNumId w:val="7"/>
  </w:num>
  <w:num w:numId="3">
    <w:abstractNumId w:val="12"/>
  </w:num>
  <w:num w:numId="4">
    <w:abstractNumId w:val="0"/>
  </w:num>
  <w:num w:numId="5">
    <w:abstractNumId w:val="10"/>
  </w:num>
  <w:num w:numId="6">
    <w:abstractNumId w:val="1"/>
  </w:num>
  <w:num w:numId="7">
    <w:abstractNumId w:val="5"/>
  </w:num>
  <w:num w:numId="8">
    <w:abstractNumId w:val="16"/>
  </w:num>
  <w:num w:numId="9">
    <w:abstractNumId w:val="18"/>
  </w:num>
  <w:num w:numId="10">
    <w:abstractNumId w:val="13"/>
  </w:num>
  <w:num w:numId="11">
    <w:abstractNumId w:val="4"/>
  </w:num>
  <w:num w:numId="12">
    <w:abstractNumId w:val="3"/>
  </w:num>
  <w:num w:numId="13">
    <w:abstractNumId w:val="9"/>
  </w:num>
  <w:num w:numId="14">
    <w:abstractNumId w:val="6"/>
  </w:num>
  <w:num w:numId="15">
    <w:abstractNumId w:val="2"/>
  </w:num>
  <w:num w:numId="16">
    <w:abstractNumId w:val="11"/>
  </w:num>
  <w:num w:numId="17">
    <w:abstractNumId w:val="19"/>
  </w:num>
  <w:num w:numId="18">
    <w:abstractNumId w:val="8"/>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007DF"/>
    <w:rsid w:val="00022324"/>
    <w:rsid w:val="0002642F"/>
    <w:rsid w:val="00032C3F"/>
    <w:rsid w:val="00045170"/>
    <w:rsid w:val="00046A65"/>
    <w:rsid w:val="000553BC"/>
    <w:rsid w:val="0006352A"/>
    <w:rsid w:val="0007184E"/>
    <w:rsid w:val="00072215"/>
    <w:rsid w:val="00074B70"/>
    <w:rsid w:val="000864EF"/>
    <w:rsid w:val="000B659F"/>
    <w:rsid w:val="000C23C1"/>
    <w:rsid w:val="000C28CB"/>
    <w:rsid w:val="000C5175"/>
    <w:rsid w:val="000E77B0"/>
    <w:rsid w:val="000F25A3"/>
    <w:rsid w:val="000F29FF"/>
    <w:rsid w:val="000F63B9"/>
    <w:rsid w:val="0010424D"/>
    <w:rsid w:val="001067D9"/>
    <w:rsid w:val="001176AA"/>
    <w:rsid w:val="00132290"/>
    <w:rsid w:val="00135FD5"/>
    <w:rsid w:val="00141348"/>
    <w:rsid w:val="00152595"/>
    <w:rsid w:val="0015280B"/>
    <w:rsid w:val="00163EF7"/>
    <w:rsid w:val="00175E16"/>
    <w:rsid w:val="0018061E"/>
    <w:rsid w:val="00182FD2"/>
    <w:rsid w:val="00194E3C"/>
    <w:rsid w:val="001C4598"/>
    <w:rsid w:val="001D150F"/>
    <w:rsid w:val="001D25E2"/>
    <w:rsid w:val="00205EF7"/>
    <w:rsid w:val="00206006"/>
    <w:rsid w:val="00210896"/>
    <w:rsid w:val="00222143"/>
    <w:rsid w:val="00237E33"/>
    <w:rsid w:val="00243F1C"/>
    <w:rsid w:val="00244E5F"/>
    <w:rsid w:val="00251717"/>
    <w:rsid w:val="0025734E"/>
    <w:rsid w:val="002850DE"/>
    <w:rsid w:val="002862B3"/>
    <w:rsid w:val="002A4E9C"/>
    <w:rsid w:val="002B7171"/>
    <w:rsid w:val="002C0845"/>
    <w:rsid w:val="002C2181"/>
    <w:rsid w:val="002C5823"/>
    <w:rsid w:val="002C7EC4"/>
    <w:rsid w:val="002D6A08"/>
    <w:rsid w:val="002E4AE9"/>
    <w:rsid w:val="002E5FE4"/>
    <w:rsid w:val="002F2EE0"/>
    <w:rsid w:val="002F55DA"/>
    <w:rsid w:val="00302F79"/>
    <w:rsid w:val="00316E88"/>
    <w:rsid w:val="00331015"/>
    <w:rsid w:val="00350C05"/>
    <w:rsid w:val="0037140E"/>
    <w:rsid w:val="0037717F"/>
    <w:rsid w:val="00393312"/>
    <w:rsid w:val="003A4267"/>
    <w:rsid w:val="003C4A0E"/>
    <w:rsid w:val="004020B7"/>
    <w:rsid w:val="00416B9F"/>
    <w:rsid w:val="004348FA"/>
    <w:rsid w:val="00435AC8"/>
    <w:rsid w:val="00445B78"/>
    <w:rsid w:val="004A620F"/>
    <w:rsid w:val="004A6E6B"/>
    <w:rsid w:val="004B306B"/>
    <w:rsid w:val="004E0F22"/>
    <w:rsid w:val="004E3FC0"/>
    <w:rsid w:val="00507C7A"/>
    <w:rsid w:val="00512360"/>
    <w:rsid w:val="00513A3C"/>
    <w:rsid w:val="005473E6"/>
    <w:rsid w:val="0055154A"/>
    <w:rsid w:val="00565048"/>
    <w:rsid w:val="00570E14"/>
    <w:rsid w:val="005749E4"/>
    <w:rsid w:val="00580952"/>
    <w:rsid w:val="00594165"/>
    <w:rsid w:val="005A2827"/>
    <w:rsid w:val="005A7528"/>
    <w:rsid w:val="005B18A0"/>
    <w:rsid w:val="005C03FA"/>
    <w:rsid w:val="005E0955"/>
    <w:rsid w:val="005F4A6C"/>
    <w:rsid w:val="005F7A5A"/>
    <w:rsid w:val="00602AA5"/>
    <w:rsid w:val="00613623"/>
    <w:rsid w:val="0062043A"/>
    <w:rsid w:val="00620E74"/>
    <w:rsid w:val="00652AD8"/>
    <w:rsid w:val="00654F60"/>
    <w:rsid w:val="006576BD"/>
    <w:rsid w:val="006605BA"/>
    <w:rsid w:val="0066075F"/>
    <w:rsid w:val="0066216B"/>
    <w:rsid w:val="00672405"/>
    <w:rsid w:val="00674568"/>
    <w:rsid w:val="00674F47"/>
    <w:rsid w:val="006763B2"/>
    <w:rsid w:val="006812B7"/>
    <w:rsid w:val="006920E0"/>
    <w:rsid w:val="0069675D"/>
    <w:rsid w:val="006A12C4"/>
    <w:rsid w:val="006B1C69"/>
    <w:rsid w:val="006B5D60"/>
    <w:rsid w:val="006C2D64"/>
    <w:rsid w:val="006C5999"/>
    <w:rsid w:val="006D63EB"/>
    <w:rsid w:val="006E0F6A"/>
    <w:rsid w:val="00702A46"/>
    <w:rsid w:val="00703887"/>
    <w:rsid w:val="00705AEF"/>
    <w:rsid w:val="00716A69"/>
    <w:rsid w:val="007564B1"/>
    <w:rsid w:val="00765CCC"/>
    <w:rsid w:val="00767930"/>
    <w:rsid w:val="0079378E"/>
    <w:rsid w:val="00795BD8"/>
    <w:rsid w:val="007B67BF"/>
    <w:rsid w:val="007C6F9A"/>
    <w:rsid w:val="007E2062"/>
    <w:rsid w:val="007E6C41"/>
    <w:rsid w:val="007F2A22"/>
    <w:rsid w:val="007F487A"/>
    <w:rsid w:val="00816B79"/>
    <w:rsid w:val="00830E0E"/>
    <w:rsid w:val="00857B4A"/>
    <w:rsid w:val="00866CD3"/>
    <w:rsid w:val="00873FD9"/>
    <w:rsid w:val="00875E68"/>
    <w:rsid w:val="00876E0A"/>
    <w:rsid w:val="008A7640"/>
    <w:rsid w:val="008A7C58"/>
    <w:rsid w:val="008B0D2C"/>
    <w:rsid w:val="008B5B4C"/>
    <w:rsid w:val="008C6A67"/>
    <w:rsid w:val="008D4F2C"/>
    <w:rsid w:val="008E5097"/>
    <w:rsid w:val="008E64A5"/>
    <w:rsid w:val="008E779C"/>
    <w:rsid w:val="0090197E"/>
    <w:rsid w:val="0092392B"/>
    <w:rsid w:val="00934931"/>
    <w:rsid w:val="0095499C"/>
    <w:rsid w:val="009649E9"/>
    <w:rsid w:val="0098287B"/>
    <w:rsid w:val="00995329"/>
    <w:rsid w:val="00995730"/>
    <w:rsid w:val="009973F4"/>
    <w:rsid w:val="009A40B5"/>
    <w:rsid w:val="009A53BF"/>
    <w:rsid w:val="009B3B15"/>
    <w:rsid w:val="009D25CF"/>
    <w:rsid w:val="009D42FC"/>
    <w:rsid w:val="009D5E8F"/>
    <w:rsid w:val="009E0CA2"/>
    <w:rsid w:val="009E282A"/>
    <w:rsid w:val="009F4DD1"/>
    <w:rsid w:val="00A349F0"/>
    <w:rsid w:val="00A41FB5"/>
    <w:rsid w:val="00A44F49"/>
    <w:rsid w:val="00A502A9"/>
    <w:rsid w:val="00A86096"/>
    <w:rsid w:val="00A91716"/>
    <w:rsid w:val="00A937DF"/>
    <w:rsid w:val="00A95AF8"/>
    <w:rsid w:val="00AA037E"/>
    <w:rsid w:val="00AA5308"/>
    <w:rsid w:val="00AB23EC"/>
    <w:rsid w:val="00AB6144"/>
    <w:rsid w:val="00AD23D2"/>
    <w:rsid w:val="00AE6EDC"/>
    <w:rsid w:val="00AF33D8"/>
    <w:rsid w:val="00AF7DF8"/>
    <w:rsid w:val="00B0343C"/>
    <w:rsid w:val="00B04D0F"/>
    <w:rsid w:val="00B108B6"/>
    <w:rsid w:val="00B12157"/>
    <w:rsid w:val="00B1259C"/>
    <w:rsid w:val="00B13777"/>
    <w:rsid w:val="00B22FE8"/>
    <w:rsid w:val="00B2349F"/>
    <w:rsid w:val="00B327EC"/>
    <w:rsid w:val="00B34F92"/>
    <w:rsid w:val="00B37DE7"/>
    <w:rsid w:val="00B62CEE"/>
    <w:rsid w:val="00B650C3"/>
    <w:rsid w:val="00B66524"/>
    <w:rsid w:val="00B66F35"/>
    <w:rsid w:val="00B72060"/>
    <w:rsid w:val="00B733AE"/>
    <w:rsid w:val="00B81F54"/>
    <w:rsid w:val="00B82654"/>
    <w:rsid w:val="00B85C2F"/>
    <w:rsid w:val="00BB4FF8"/>
    <w:rsid w:val="00BB63E5"/>
    <w:rsid w:val="00BC7AD0"/>
    <w:rsid w:val="00BD1396"/>
    <w:rsid w:val="00BD6313"/>
    <w:rsid w:val="00BD7F97"/>
    <w:rsid w:val="00BE2BE9"/>
    <w:rsid w:val="00BF0DD1"/>
    <w:rsid w:val="00BF31F2"/>
    <w:rsid w:val="00BF3254"/>
    <w:rsid w:val="00C154CC"/>
    <w:rsid w:val="00C15FA2"/>
    <w:rsid w:val="00C17627"/>
    <w:rsid w:val="00C2140B"/>
    <w:rsid w:val="00C23559"/>
    <w:rsid w:val="00C331D0"/>
    <w:rsid w:val="00C4015F"/>
    <w:rsid w:val="00C45C65"/>
    <w:rsid w:val="00C47C87"/>
    <w:rsid w:val="00C52E2B"/>
    <w:rsid w:val="00C54C07"/>
    <w:rsid w:val="00C6121F"/>
    <w:rsid w:val="00C646A5"/>
    <w:rsid w:val="00C73C5E"/>
    <w:rsid w:val="00C84D6B"/>
    <w:rsid w:val="00CA09B3"/>
    <w:rsid w:val="00CB2624"/>
    <w:rsid w:val="00CD2229"/>
    <w:rsid w:val="00CE05AB"/>
    <w:rsid w:val="00CE33AB"/>
    <w:rsid w:val="00CF2E8B"/>
    <w:rsid w:val="00D01A23"/>
    <w:rsid w:val="00D30CC8"/>
    <w:rsid w:val="00D33EF2"/>
    <w:rsid w:val="00D40DDC"/>
    <w:rsid w:val="00D508F6"/>
    <w:rsid w:val="00D515CD"/>
    <w:rsid w:val="00D62E55"/>
    <w:rsid w:val="00D71C15"/>
    <w:rsid w:val="00D81DDB"/>
    <w:rsid w:val="00DA28D2"/>
    <w:rsid w:val="00DB2CFE"/>
    <w:rsid w:val="00DC3AEA"/>
    <w:rsid w:val="00DC4011"/>
    <w:rsid w:val="00DC53CE"/>
    <w:rsid w:val="00DE6ED0"/>
    <w:rsid w:val="00DE7A2A"/>
    <w:rsid w:val="00DF02B1"/>
    <w:rsid w:val="00E00DCE"/>
    <w:rsid w:val="00E069F2"/>
    <w:rsid w:val="00E21BB9"/>
    <w:rsid w:val="00E36BD4"/>
    <w:rsid w:val="00E416AB"/>
    <w:rsid w:val="00E41E4C"/>
    <w:rsid w:val="00E50140"/>
    <w:rsid w:val="00E6359E"/>
    <w:rsid w:val="00E704AE"/>
    <w:rsid w:val="00E833D7"/>
    <w:rsid w:val="00E85486"/>
    <w:rsid w:val="00E8694E"/>
    <w:rsid w:val="00E8733F"/>
    <w:rsid w:val="00E97395"/>
    <w:rsid w:val="00EA05E2"/>
    <w:rsid w:val="00EA3AA8"/>
    <w:rsid w:val="00ED0CF5"/>
    <w:rsid w:val="00ED792B"/>
    <w:rsid w:val="00F051E2"/>
    <w:rsid w:val="00F06446"/>
    <w:rsid w:val="00F155D0"/>
    <w:rsid w:val="00F23081"/>
    <w:rsid w:val="00F33331"/>
    <w:rsid w:val="00F41F4A"/>
    <w:rsid w:val="00F472E9"/>
    <w:rsid w:val="00F47895"/>
    <w:rsid w:val="00F8516D"/>
    <w:rsid w:val="00F85EE8"/>
    <w:rsid w:val="00F8608B"/>
    <w:rsid w:val="00F926A2"/>
    <w:rsid w:val="00FA07F7"/>
    <w:rsid w:val="00FC476B"/>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14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rsid w:val="008E64A5"/>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9D42FC"/>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
    <w:unhideWhenUsed/>
    <w:qFormat/>
    <w:rsid w:val="00507C7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uiPriority w:val="99"/>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rPr>
      <w:sz w:val="21"/>
      <w:szCs w:val="21"/>
    </w:rPr>
  </w:style>
  <w:style w:type="character" w:styleId="aa">
    <w:name w:val="footnote reference"/>
    <w:rPr>
      <w:rFonts w:cs="Times New Roman"/>
      <w:vertAlign w:val="superscript"/>
    </w:rPr>
  </w:style>
  <w:style w:type="character" w:customStyle="1" w:styleId="Char0">
    <w:name w:val="批注文字 Char"/>
    <w:basedOn w:val="a0"/>
    <w:link w:val="a4"/>
    <w:uiPriority w:val="99"/>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table" w:styleId="ab">
    <w:name w:val="Table Grid"/>
    <w:basedOn w:val="a1"/>
    <w:rsid w:val="00FA07F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A07F7"/>
    <w:pPr>
      <w:ind w:firstLineChars="200" w:firstLine="420"/>
    </w:pPr>
    <w:rPr>
      <w:rFonts w:ascii="Calibri" w:eastAsia="宋体" w:hAnsi="Calibri" w:cs="Times New Roman"/>
    </w:rPr>
  </w:style>
  <w:style w:type="character" w:customStyle="1" w:styleId="2Char">
    <w:name w:val="标题 2 Char"/>
    <w:basedOn w:val="a0"/>
    <w:link w:val="2"/>
    <w:rsid w:val="009D42FC"/>
    <w:rPr>
      <w:rFonts w:ascii="Calibri Light" w:eastAsia="宋体" w:hAnsi="Calibri Light" w:cs="Times New Roman"/>
      <w:b/>
      <w:bCs/>
      <w:kern w:val="2"/>
      <w:sz w:val="32"/>
      <w:szCs w:val="32"/>
    </w:rPr>
  </w:style>
  <w:style w:type="character" w:customStyle="1" w:styleId="3Char">
    <w:name w:val="标题 3 Char"/>
    <w:basedOn w:val="a0"/>
    <w:link w:val="3"/>
    <w:rsid w:val="00507C7A"/>
    <w:rPr>
      <w:b/>
      <w:bCs/>
      <w:kern w:val="2"/>
      <w:sz w:val="32"/>
      <w:szCs w:val="32"/>
    </w:rPr>
  </w:style>
  <w:style w:type="character" w:customStyle="1" w:styleId="10">
    <w:name w:val="标题1"/>
    <w:basedOn w:val="a0"/>
    <w:rsid w:val="009F4DD1"/>
  </w:style>
  <w:style w:type="character" w:styleId="ad">
    <w:name w:val="Hyperlink"/>
    <w:basedOn w:val="a0"/>
    <w:uiPriority w:val="99"/>
    <w:unhideWhenUsed/>
    <w:rsid w:val="00E97395"/>
    <w:rPr>
      <w:color w:val="0000FF"/>
      <w:u w:val="single"/>
    </w:rPr>
  </w:style>
  <w:style w:type="paragraph" w:styleId="ae">
    <w:name w:val="Normal (Web)"/>
    <w:basedOn w:val="a"/>
    <w:uiPriority w:val="99"/>
    <w:unhideWhenUsed/>
    <w:rsid w:val="00205EF7"/>
    <w:pPr>
      <w:widowControl/>
      <w:spacing w:before="100" w:beforeAutospacing="1" w:after="100" w:afterAutospacing="1"/>
      <w:jc w:val="left"/>
    </w:pPr>
    <w:rPr>
      <w:rFonts w:ascii="Times New Roman" w:hAnsi="Times New Roman" w:cs="Times New Roman"/>
      <w:kern w:val="0"/>
      <w:sz w:val="24"/>
      <w:szCs w:val="24"/>
      <w:lang w:bidi="th-TH"/>
    </w:rPr>
  </w:style>
  <w:style w:type="character" w:customStyle="1" w:styleId="1Char">
    <w:name w:val="标题 1 Char"/>
    <w:basedOn w:val="a0"/>
    <w:link w:val="1"/>
    <w:rsid w:val="008E64A5"/>
    <w:rPr>
      <w:b/>
      <w:bCs/>
      <w:kern w:val="44"/>
      <w:sz w:val="44"/>
      <w:szCs w:val="44"/>
    </w:rPr>
  </w:style>
  <w:style w:type="paragraph" w:styleId="TOC">
    <w:name w:val="TOC Heading"/>
    <w:basedOn w:val="1"/>
    <w:next w:val="a"/>
    <w:uiPriority w:val="39"/>
    <w:semiHidden/>
    <w:unhideWhenUsed/>
    <w:qFormat/>
    <w:rsid w:val="008E64A5"/>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rsid w:val="008E64A5"/>
    <w:pPr>
      <w:ind w:leftChars="200" w:left="420"/>
    </w:pPr>
  </w:style>
  <w:style w:type="paragraph" w:styleId="30">
    <w:name w:val="toc 3"/>
    <w:basedOn w:val="a"/>
    <w:next w:val="a"/>
    <w:autoRedefine/>
    <w:uiPriority w:val="39"/>
    <w:unhideWhenUsed/>
    <w:rsid w:val="008E64A5"/>
    <w:pPr>
      <w:ind w:leftChars="400" w:left="840"/>
    </w:pPr>
  </w:style>
  <w:style w:type="paragraph" w:styleId="11">
    <w:name w:val="toc 1"/>
    <w:basedOn w:val="a"/>
    <w:next w:val="a"/>
    <w:autoRedefine/>
    <w:uiPriority w:val="39"/>
    <w:unhideWhenUsed/>
    <w:rsid w:val="008E6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rsid w:val="008E64A5"/>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9D42FC"/>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
    <w:unhideWhenUsed/>
    <w:qFormat/>
    <w:rsid w:val="00507C7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uiPriority w:val="99"/>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annotation reference"/>
    <w:basedOn w:val="a0"/>
    <w:rPr>
      <w:sz w:val="21"/>
      <w:szCs w:val="21"/>
    </w:rPr>
  </w:style>
  <w:style w:type="character" w:styleId="aa">
    <w:name w:val="footnote reference"/>
    <w:rPr>
      <w:rFonts w:cs="Times New Roman"/>
      <w:vertAlign w:val="superscript"/>
    </w:rPr>
  </w:style>
  <w:style w:type="character" w:customStyle="1" w:styleId="Char0">
    <w:name w:val="批注文字 Char"/>
    <w:basedOn w:val="a0"/>
    <w:link w:val="a4"/>
    <w:uiPriority w:val="99"/>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table" w:styleId="ab">
    <w:name w:val="Table Grid"/>
    <w:basedOn w:val="a1"/>
    <w:rsid w:val="00FA07F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A07F7"/>
    <w:pPr>
      <w:ind w:firstLineChars="200" w:firstLine="420"/>
    </w:pPr>
    <w:rPr>
      <w:rFonts w:ascii="Calibri" w:eastAsia="宋体" w:hAnsi="Calibri" w:cs="Times New Roman"/>
    </w:rPr>
  </w:style>
  <w:style w:type="character" w:customStyle="1" w:styleId="2Char">
    <w:name w:val="标题 2 Char"/>
    <w:basedOn w:val="a0"/>
    <w:link w:val="2"/>
    <w:rsid w:val="009D42FC"/>
    <w:rPr>
      <w:rFonts w:ascii="Calibri Light" w:eastAsia="宋体" w:hAnsi="Calibri Light" w:cs="Times New Roman"/>
      <w:b/>
      <w:bCs/>
      <w:kern w:val="2"/>
      <w:sz w:val="32"/>
      <w:szCs w:val="32"/>
    </w:rPr>
  </w:style>
  <w:style w:type="character" w:customStyle="1" w:styleId="3Char">
    <w:name w:val="标题 3 Char"/>
    <w:basedOn w:val="a0"/>
    <w:link w:val="3"/>
    <w:rsid w:val="00507C7A"/>
    <w:rPr>
      <w:b/>
      <w:bCs/>
      <w:kern w:val="2"/>
      <w:sz w:val="32"/>
      <w:szCs w:val="32"/>
    </w:rPr>
  </w:style>
  <w:style w:type="character" w:customStyle="1" w:styleId="10">
    <w:name w:val="标题1"/>
    <w:basedOn w:val="a0"/>
    <w:rsid w:val="009F4DD1"/>
  </w:style>
  <w:style w:type="character" w:styleId="ad">
    <w:name w:val="Hyperlink"/>
    <w:basedOn w:val="a0"/>
    <w:uiPriority w:val="99"/>
    <w:unhideWhenUsed/>
    <w:rsid w:val="00E97395"/>
    <w:rPr>
      <w:color w:val="0000FF"/>
      <w:u w:val="single"/>
    </w:rPr>
  </w:style>
  <w:style w:type="paragraph" w:styleId="ae">
    <w:name w:val="Normal (Web)"/>
    <w:basedOn w:val="a"/>
    <w:uiPriority w:val="99"/>
    <w:unhideWhenUsed/>
    <w:rsid w:val="00205EF7"/>
    <w:pPr>
      <w:widowControl/>
      <w:spacing w:before="100" w:beforeAutospacing="1" w:after="100" w:afterAutospacing="1"/>
      <w:jc w:val="left"/>
    </w:pPr>
    <w:rPr>
      <w:rFonts w:ascii="Times New Roman" w:hAnsi="Times New Roman" w:cs="Times New Roman"/>
      <w:kern w:val="0"/>
      <w:sz w:val="24"/>
      <w:szCs w:val="24"/>
      <w:lang w:bidi="th-TH"/>
    </w:rPr>
  </w:style>
  <w:style w:type="character" w:customStyle="1" w:styleId="1Char">
    <w:name w:val="标题 1 Char"/>
    <w:basedOn w:val="a0"/>
    <w:link w:val="1"/>
    <w:rsid w:val="008E64A5"/>
    <w:rPr>
      <w:b/>
      <w:bCs/>
      <w:kern w:val="44"/>
      <w:sz w:val="44"/>
      <w:szCs w:val="44"/>
    </w:rPr>
  </w:style>
  <w:style w:type="paragraph" w:styleId="TOC">
    <w:name w:val="TOC Heading"/>
    <w:basedOn w:val="1"/>
    <w:next w:val="a"/>
    <w:uiPriority w:val="39"/>
    <w:semiHidden/>
    <w:unhideWhenUsed/>
    <w:qFormat/>
    <w:rsid w:val="008E64A5"/>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rsid w:val="008E64A5"/>
    <w:pPr>
      <w:ind w:leftChars="200" w:left="420"/>
    </w:pPr>
  </w:style>
  <w:style w:type="paragraph" w:styleId="30">
    <w:name w:val="toc 3"/>
    <w:basedOn w:val="a"/>
    <w:next w:val="a"/>
    <w:autoRedefine/>
    <w:uiPriority w:val="39"/>
    <w:unhideWhenUsed/>
    <w:rsid w:val="008E64A5"/>
    <w:pPr>
      <w:ind w:leftChars="400" w:left="840"/>
    </w:pPr>
  </w:style>
  <w:style w:type="paragraph" w:styleId="11">
    <w:name w:val="toc 1"/>
    <w:basedOn w:val="a"/>
    <w:next w:val="a"/>
    <w:autoRedefine/>
    <w:uiPriority w:val="39"/>
    <w:unhideWhenUsed/>
    <w:rsid w:val="008E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90168">
      <w:bodyDiv w:val="1"/>
      <w:marLeft w:val="0"/>
      <w:marRight w:val="0"/>
      <w:marTop w:val="0"/>
      <w:marBottom w:val="0"/>
      <w:divBdr>
        <w:top w:val="none" w:sz="0" w:space="0" w:color="auto"/>
        <w:left w:val="none" w:sz="0" w:space="0" w:color="auto"/>
        <w:bottom w:val="none" w:sz="0" w:space="0" w:color="auto"/>
        <w:right w:val="none" w:sz="0" w:space="0" w:color="auto"/>
      </w:divBdr>
    </w:div>
    <w:div w:id="771779633">
      <w:bodyDiv w:val="1"/>
      <w:marLeft w:val="0"/>
      <w:marRight w:val="0"/>
      <w:marTop w:val="0"/>
      <w:marBottom w:val="0"/>
      <w:divBdr>
        <w:top w:val="none" w:sz="0" w:space="0" w:color="auto"/>
        <w:left w:val="none" w:sz="0" w:space="0" w:color="auto"/>
        <w:bottom w:val="none" w:sz="0" w:space="0" w:color="auto"/>
        <w:right w:val="none" w:sz="0" w:space="0" w:color="auto"/>
      </w:divBdr>
    </w:div>
    <w:div w:id="979848596">
      <w:bodyDiv w:val="1"/>
      <w:marLeft w:val="0"/>
      <w:marRight w:val="0"/>
      <w:marTop w:val="0"/>
      <w:marBottom w:val="0"/>
      <w:divBdr>
        <w:top w:val="none" w:sz="0" w:space="0" w:color="auto"/>
        <w:left w:val="none" w:sz="0" w:space="0" w:color="auto"/>
        <w:bottom w:val="none" w:sz="0" w:space="0" w:color="auto"/>
        <w:right w:val="none" w:sz="0" w:space="0" w:color="auto"/>
      </w:divBdr>
    </w:div>
    <w:div w:id="146604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366376-1316-466B-942A-76D3CE004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3701</Words>
  <Characters>21097</Characters>
  <Application>Microsoft Office Word</Application>
  <DocSecurity>0</DocSecurity>
  <Lines>175</Lines>
  <Paragraphs>49</Paragraphs>
  <ScaleCrop>false</ScaleCrop>
  <Company/>
  <LinksUpToDate>false</LinksUpToDate>
  <CharactersWithSpaces>24749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lxl</dc:creator>
  <cp:lastModifiedBy>马晓虎</cp:lastModifiedBy>
  <cp:revision>13</cp:revision>
  <cp:lastPrinted>2017-09-08T05:24:00Z</cp:lastPrinted>
  <dcterms:created xsi:type="dcterms:W3CDTF">2017-09-08T02:21:00Z</dcterms:created>
  <dcterms:modified xsi:type="dcterms:W3CDTF">2017-09-15T02:57:00Z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