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8754" w14:textId="77777777" w:rsidR="00B868EE" w:rsidRPr="00991141" w:rsidRDefault="00B868EE">
      <w:pPr>
        <w:widowControl/>
        <w:jc w:val="left"/>
        <w:rPr>
          <w:rFonts w:ascii="Arial Narrow" w:eastAsia="仿宋_GB2312" w:hAnsi="Arial Narrow" w:cs="宋体"/>
          <w:sz w:val="30"/>
          <w:szCs w:val="30"/>
        </w:rPr>
      </w:pPr>
    </w:p>
    <w:p w14:paraId="5F9F91D5" w14:textId="77777777" w:rsidR="00B868EE" w:rsidRPr="00991141" w:rsidRDefault="00A77BCA">
      <w:pPr>
        <w:snapToGrid w:val="0"/>
        <w:spacing w:line="540" w:lineRule="exact"/>
        <w:jc w:val="center"/>
        <w:rPr>
          <w:rFonts w:ascii="Arial Narrow" w:eastAsia="黑体" w:hAnsi="Arial Narrow"/>
          <w:b/>
          <w:sz w:val="36"/>
          <w:szCs w:val="36"/>
        </w:rPr>
      </w:pPr>
      <w:r w:rsidRPr="00991141">
        <w:rPr>
          <w:rFonts w:ascii="Arial Narrow" w:eastAsia="黑体" w:hAnsi="黑体" w:hint="eastAsia"/>
          <w:b/>
          <w:sz w:val="36"/>
          <w:szCs w:val="36"/>
        </w:rPr>
        <w:t>2018</w:t>
      </w:r>
      <w:r w:rsidRPr="00991141">
        <w:rPr>
          <w:rFonts w:ascii="Arial Narrow" w:eastAsia="黑体" w:hAnsi="黑体" w:hint="eastAsia"/>
          <w:b/>
          <w:sz w:val="36"/>
          <w:szCs w:val="36"/>
        </w:rPr>
        <w:t>年</w:t>
      </w:r>
      <w:r w:rsidRPr="00991141">
        <w:rPr>
          <w:rFonts w:ascii="Arial Narrow" w:eastAsia="黑体" w:hAnsi="黑体"/>
          <w:b/>
          <w:sz w:val="36"/>
          <w:szCs w:val="36"/>
        </w:rPr>
        <w:t>全国职业院校技能大赛</w:t>
      </w:r>
    </w:p>
    <w:p w14:paraId="07AA7D03" w14:textId="77777777" w:rsidR="00B868EE" w:rsidRPr="00991141" w:rsidRDefault="00A77BCA">
      <w:pPr>
        <w:snapToGrid w:val="0"/>
        <w:spacing w:line="540" w:lineRule="exact"/>
        <w:jc w:val="center"/>
        <w:rPr>
          <w:rFonts w:ascii="Arial Narrow" w:eastAsia="黑体" w:hAnsi="Arial Narrow"/>
          <w:b/>
          <w:sz w:val="36"/>
          <w:szCs w:val="36"/>
        </w:rPr>
      </w:pPr>
      <w:r w:rsidRPr="00991141">
        <w:rPr>
          <w:rFonts w:ascii="Arial Narrow" w:eastAsia="黑体" w:hAnsi="黑体"/>
          <w:b/>
          <w:sz w:val="36"/>
          <w:szCs w:val="36"/>
        </w:rPr>
        <w:t>赛项申报书</w:t>
      </w:r>
    </w:p>
    <w:p w14:paraId="328A8D65" w14:textId="77777777" w:rsidR="00B868EE" w:rsidRPr="00991141" w:rsidRDefault="00B868EE">
      <w:pPr>
        <w:snapToGrid w:val="0"/>
        <w:spacing w:line="560" w:lineRule="exact"/>
        <w:rPr>
          <w:rFonts w:ascii="Arial Narrow" w:eastAsia="仿宋_GB2312" w:hAnsi="Arial Narrow"/>
          <w:sz w:val="30"/>
          <w:szCs w:val="30"/>
        </w:rPr>
      </w:pPr>
    </w:p>
    <w:p w14:paraId="085F231A" w14:textId="77777777"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sz w:val="30"/>
          <w:szCs w:val="30"/>
        </w:rPr>
        <w:t>赛项名称：</w:t>
      </w:r>
      <w:r w:rsidR="00C43746" w:rsidRPr="00991141">
        <w:rPr>
          <w:rFonts w:ascii="仿宋_GB2312" w:eastAsia="仿宋_GB2312" w:hAnsi="Arial Narrow"/>
          <w:sz w:val="30"/>
          <w:szCs w:val="30"/>
        </w:rPr>
        <w:t>网络空间安全</w:t>
      </w:r>
    </w:p>
    <w:p w14:paraId="44D253E4" w14:textId="77777777"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赛项类别：常规赛项</w:t>
      </w:r>
      <w:r w:rsidR="00C43746" w:rsidRPr="00991141">
        <w:rPr>
          <w:rFonts w:ascii="华文宋体" w:eastAsia="华文宋体" w:hAnsi="华文宋体" w:hint="eastAsia"/>
          <w:sz w:val="30"/>
          <w:shd w:val="clear" w:color="auto" w:fill="FFFFFF"/>
        </w:rPr>
        <w:t>■</w:t>
      </w:r>
      <w:r w:rsidRPr="00991141">
        <w:rPr>
          <w:rFonts w:ascii="仿宋_GB2312" w:eastAsia="仿宋_GB2312" w:hAnsi="Arial Narrow" w:hint="eastAsia"/>
          <w:sz w:val="30"/>
          <w:szCs w:val="30"/>
        </w:rPr>
        <w:t xml:space="preserve">     行业特色赛项□</w:t>
      </w:r>
    </w:p>
    <w:p w14:paraId="53E93B8D" w14:textId="77777777"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sz w:val="30"/>
          <w:szCs w:val="30"/>
        </w:rPr>
        <w:t>赛项组别：中职组</w:t>
      </w:r>
      <w:r w:rsidR="00C43746" w:rsidRPr="00991141">
        <w:rPr>
          <w:rFonts w:ascii="华文宋体" w:eastAsia="华文宋体" w:hAnsi="华文宋体" w:hint="eastAsia"/>
          <w:sz w:val="30"/>
          <w:shd w:val="clear" w:color="auto" w:fill="FFFFFF"/>
        </w:rPr>
        <w:t>■</w:t>
      </w:r>
      <w:r w:rsidRPr="00991141">
        <w:rPr>
          <w:rFonts w:ascii="仿宋_GB2312" w:eastAsia="仿宋_GB2312" w:hAnsi="Arial Narrow" w:hint="eastAsia"/>
          <w:sz w:val="30"/>
          <w:szCs w:val="30"/>
        </w:rPr>
        <w:t xml:space="preserve">       </w:t>
      </w:r>
      <w:r w:rsidRPr="00991141">
        <w:rPr>
          <w:rFonts w:ascii="仿宋_GB2312" w:eastAsia="仿宋_GB2312" w:hAnsi="Arial Narrow"/>
          <w:sz w:val="30"/>
          <w:szCs w:val="30"/>
        </w:rPr>
        <w:t>高职组</w:t>
      </w:r>
      <w:r w:rsidRPr="00991141">
        <w:rPr>
          <w:rFonts w:ascii="仿宋_GB2312" w:eastAsia="仿宋_GB2312" w:hAnsi="Arial Narrow" w:hint="eastAsia"/>
          <w:sz w:val="30"/>
          <w:szCs w:val="30"/>
        </w:rPr>
        <w:t>□</w:t>
      </w:r>
    </w:p>
    <w:p w14:paraId="359E7560" w14:textId="77777777"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涉及的专业大类/类</w:t>
      </w:r>
      <w:r w:rsidRPr="00991141">
        <w:rPr>
          <w:rFonts w:ascii="仿宋_GB2312" w:eastAsia="仿宋_GB2312" w:hAnsi="Arial Narrow"/>
          <w:sz w:val="30"/>
          <w:szCs w:val="30"/>
        </w:rPr>
        <w:t>：</w:t>
      </w:r>
      <w:r w:rsidR="00C43746" w:rsidRPr="00991141">
        <w:rPr>
          <w:rFonts w:ascii="仿宋_GB2312" w:eastAsia="仿宋_GB2312" w:hAnsi="Arial Narrow"/>
          <w:sz w:val="30"/>
          <w:szCs w:val="30"/>
        </w:rPr>
        <w:t>信息技术类</w:t>
      </w:r>
    </w:p>
    <w:p w14:paraId="1B09C5F5" w14:textId="43510085"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方案设计专家组组长：</w:t>
      </w:r>
      <w:r w:rsidR="004368EC" w:rsidRPr="00991141">
        <w:rPr>
          <w:rFonts w:ascii="仿宋_GB2312" w:eastAsia="仿宋_GB2312" w:hAnsi="Arial Narrow"/>
          <w:sz w:val="30"/>
          <w:szCs w:val="30"/>
        </w:rPr>
        <w:t xml:space="preserve"> </w:t>
      </w:r>
    </w:p>
    <w:p w14:paraId="60FC18ED" w14:textId="158DBEB8"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手机号码：</w:t>
      </w:r>
    </w:p>
    <w:p w14:paraId="0B920468" w14:textId="77777777" w:rsidR="00983903" w:rsidRPr="00991141" w:rsidRDefault="00983903" w:rsidP="00983903">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方案</w:t>
      </w:r>
      <w:r w:rsidRPr="00991141">
        <w:rPr>
          <w:rFonts w:ascii="仿宋_GB2312" w:eastAsia="仿宋_GB2312" w:hAnsi="Arial Narrow"/>
          <w:sz w:val="30"/>
          <w:szCs w:val="30"/>
        </w:rPr>
        <w:t>申报单位（盖章）：</w:t>
      </w:r>
      <w:r w:rsidRPr="00991141">
        <w:rPr>
          <w:rFonts w:ascii="仿宋_GB2312" w:eastAsia="仿宋_GB2312" w:hAnsi="Arial Narrow" w:hint="eastAsia"/>
          <w:sz w:val="30"/>
          <w:szCs w:val="30"/>
        </w:rPr>
        <w:t>中国</w:t>
      </w:r>
      <w:r w:rsidRPr="00991141">
        <w:rPr>
          <w:rFonts w:ascii="仿宋_GB2312" w:eastAsia="仿宋_GB2312" w:hAnsi="Arial Narrow"/>
          <w:sz w:val="30"/>
          <w:szCs w:val="30"/>
        </w:rPr>
        <w:t>职业技术教育学会</w:t>
      </w:r>
    </w:p>
    <w:p w14:paraId="3E2952E4" w14:textId="77777777" w:rsidR="00702847" w:rsidRPr="00991141" w:rsidRDefault="00702847" w:rsidP="00702847">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 xml:space="preserve"> </w:t>
      </w:r>
      <w:r w:rsidRPr="00991141">
        <w:rPr>
          <w:rFonts w:ascii="仿宋_GB2312" w:eastAsia="仿宋_GB2312" w:hAnsi="Arial Narrow"/>
          <w:sz w:val="30"/>
          <w:szCs w:val="30"/>
        </w:rPr>
        <w:t xml:space="preserve">           </w:t>
      </w:r>
      <w:r w:rsidRPr="00991141">
        <w:rPr>
          <w:rFonts w:ascii="仿宋_GB2312" w:eastAsia="仿宋_GB2312" w:hAnsi="Arial Narrow"/>
          <w:sz w:val="30"/>
          <w:szCs w:val="30"/>
        </w:rPr>
        <w:tab/>
      </w:r>
      <w:r w:rsidRPr="00991141">
        <w:rPr>
          <w:rFonts w:ascii="仿宋_GB2312" w:eastAsia="仿宋_GB2312" w:hAnsi="Arial Narrow"/>
          <w:sz w:val="30"/>
          <w:szCs w:val="30"/>
        </w:rPr>
        <w:tab/>
      </w:r>
      <w:r w:rsidRPr="00991141">
        <w:rPr>
          <w:rFonts w:ascii="仿宋_GB2312" w:eastAsia="仿宋_GB2312" w:hAnsi="Arial Narrow"/>
          <w:sz w:val="30"/>
          <w:szCs w:val="30"/>
        </w:rPr>
        <w:tab/>
      </w:r>
      <w:r w:rsidRPr="00991141">
        <w:rPr>
          <w:rFonts w:ascii="仿宋_GB2312" w:eastAsia="仿宋_GB2312" w:hAnsi="Arial Narrow"/>
          <w:sz w:val="30"/>
          <w:szCs w:val="30"/>
        </w:rPr>
        <w:tab/>
      </w:r>
      <w:r w:rsidRPr="00991141">
        <w:rPr>
          <w:rFonts w:ascii="仿宋_GB2312" w:eastAsia="仿宋_GB2312" w:hAnsi="Arial Narrow" w:hint="eastAsia"/>
          <w:sz w:val="30"/>
          <w:szCs w:val="30"/>
        </w:rPr>
        <w:t>创业</w:t>
      </w:r>
      <w:r w:rsidRPr="00991141">
        <w:rPr>
          <w:rFonts w:ascii="仿宋_GB2312" w:eastAsia="仿宋_GB2312" w:hAnsi="Arial Narrow"/>
          <w:sz w:val="30"/>
          <w:szCs w:val="30"/>
        </w:rPr>
        <w:t>教育</w:t>
      </w:r>
      <w:r w:rsidRPr="00991141">
        <w:rPr>
          <w:rFonts w:ascii="仿宋_GB2312" w:eastAsia="仿宋_GB2312" w:hAnsi="Arial Narrow" w:hint="eastAsia"/>
          <w:sz w:val="30"/>
          <w:szCs w:val="30"/>
        </w:rPr>
        <w:t>专业委员会</w:t>
      </w:r>
    </w:p>
    <w:p w14:paraId="56345E7A" w14:textId="461C1E0E" w:rsidR="00B868EE" w:rsidRPr="00991141" w:rsidRDefault="00A77BCA">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sz w:val="30"/>
          <w:szCs w:val="30"/>
        </w:rPr>
        <w:t>方案申报负责人：</w:t>
      </w:r>
      <w:r w:rsidR="004368EC" w:rsidRPr="00991141">
        <w:rPr>
          <w:rFonts w:ascii="仿宋_GB2312" w:eastAsia="仿宋_GB2312" w:hAnsi="Arial Narrow"/>
          <w:sz w:val="30"/>
          <w:szCs w:val="30"/>
        </w:rPr>
        <w:t xml:space="preserve"> </w:t>
      </w:r>
    </w:p>
    <w:p w14:paraId="788FF190" w14:textId="5A75AEBB" w:rsidR="00983903" w:rsidRPr="00991141" w:rsidRDefault="00983903" w:rsidP="00983903">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方案申报单位联络人：</w:t>
      </w:r>
      <w:r w:rsidR="004368EC" w:rsidRPr="00991141">
        <w:rPr>
          <w:rFonts w:ascii="仿宋_GB2312" w:eastAsia="仿宋_GB2312" w:hAnsi="Arial Narrow"/>
          <w:sz w:val="30"/>
          <w:szCs w:val="30"/>
        </w:rPr>
        <w:t xml:space="preserve"> </w:t>
      </w:r>
    </w:p>
    <w:p w14:paraId="45330D49" w14:textId="6FBD1DB6" w:rsidR="00983903" w:rsidRPr="00991141" w:rsidRDefault="00983903" w:rsidP="00983903">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联络人手机号码</w:t>
      </w:r>
      <w:r w:rsidRPr="00991141">
        <w:rPr>
          <w:rFonts w:ascii="仿宋_GB2312" w:eastAsia="仿宋_GB2312" w:hAnsi="Arial Narrow"/>
          <w:sz w:val="30"/>
          <w:szCs w:val="30"/>
        </w:rPr>
        <w:t>：</w:t>
      </w:r>
    </w:p>
    <w:p w14:paraId="5291799E" w14:textId="4529D0E5" w:rsidR="00983903" w:rsidRPr="00991141" w:rsidRDefault="00983903" w:rsidP="00983903">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hint="eastAsia"/>
          <w:sz w:val="30"/>
          <w:szCs w:val="30"/>
        </w:rPr>
        <w:t>电子邮箱</w:t>
      </w:r>
      <w:r w:rsidRPr="00991141">
        <w:rPr>
          <w:rFonts w:ascii="仿宋_GB2312" w:eastAsia="仿宋_GB2312" w:hAnsi="Arial Narrow"/>
          <w:sz w:val="30"/>
          <w:szCs w:val="30"/>
        </w:rPr>
        <w:t>：</w:t>
      </w:r>
    </w:p>
    <w:p w14:paraId="31F382E8" w14:textId="703FABBE" w:rsidR="00985D6A" w:rsidRPr="00991141" w:rsidRDefault="00983903" w:rsidP="00702847">
      <w:pPr>
        <w:snapToGrid w:val="0"/>
        <w:spacing w:line="560" w:lineRule="exact"/>
        <w:ind w:leftChars="300" w:left="1830" w:hangingChars="400" w:hanging="1200"/>
        <w:jc w:val="left"/>
        <w:rPr>
          <w:rFonts w:ascii="仿宋_GB2312" w:eastAsia="仿宋_GB2312" w:hAnsi="Arial Narrow"/>
          <w:sz w:val="30"/>
          <w:szCs w:val="30"/>
        </w:rPr>
      </w:pPr>
      <w:r w:rsidRPr="00991141">
        <w:rPr>
          <w:rFonts w:ascii="仿宋_GB2312" w:eastAsia="仿宋_GB2312" w:hAnsi="Arial Narrow"/>
          <w:sz w:val="30"/>
          <w:szCs w:val="30"/>
        </w:rPr>
        <w:t>通讯地址：</w:t>
      </w:r>
    </w:p>
    <w:p w14:paraId="09B7F20B" w14:textId="55AC8DF6" w:rsidR="00983903" w:rsidRPr="00991141" w:rsidRDefault="00983903" w:rsidP="00983903">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sz w:val="30"/>
          <w:szCs w:val="30"/>
        </w:rPr>
        <w:t>邮政编码：</w:t>
      </w:r>
    </w:p>
    <w:p w14:paraId="70CD32D6" w14:textId="77777777" w:rsidR="00983903" w:rsidRPr="00991141" w:rsidRDefault="00983903" w:rsidP="00983903">
      <w:pPr>
        <w:snapToGrid w:val="0"/>
        <w:spacing w:line="560" w:lineRule="exact"/>
        <w:ind w:firstLineChars="200" w:firstLine="600"/>
        <w:rPr>
          <w:rFonts w:ascii="仿宋_GB2312" w:eastAsia="仿宋_GB2312" w:hAnsi="Arial Narrow"/>
          <w:sz w:val="30"/>
          <w:szCs w:val="30"/>
        </w:rPr>
      </w:pPr>
      <w:r w:rsidRPr="00991141">
        <w:rPr>
          <w:rFonts w:ascii="仿宋_GB2312" w:eastAsia="仿宋_GB2312" w:hAnsi="Arial Narrow"/>
          <w:sz w:val="30"/>
          <w:szCs w:val="30"/>
        </w:rPr>
        <w:t>申报日期：</w:t>
      </w:r>
      <w:r w:rsidRPr="00991141">
        <w:rPr>
          <w:rFonts w:ascii="仿宋_GB2312" w:eastAsia="仿宋_GB2312" w:hAnsi="Arial Narrow" w:hint="eastAsia"/>
          <w:sz w:val="30"/>
          <w:szCs w:val="30"/>
        </w:rPr>
        <w:t xml:space="preserve">2017年8月30日 </w:t>
      </w:r>
    </w:p>
    <w:p w14:paraId="022C9A88" w14:textId="77777777" w:rsidR="00B868EE" w:rsidRPr="00991141" w:rsidRDefault="00B868EE">
      <w:pPr>
        <w:snapToGrid w:val="0"/>
        <w:spacing w:line="560" w:lineRule="exact"/>
        <w:rPr>
          <w:rFonts w:ascii="Arial Narrow" w:eastAsia="仿宋_GB2312" w:hAnsi="Arial Narrow"/>
          <w:sz w:val="30"/>
          <w:szCs w:val="30"/>
        </w:rPr>
      </w:pPr>
    </w:p>
    <w:p w14:paraId="0430F1C2" w14:textId="77777777" w:rsidR="00B868EE" w:rsidRPr="00991141" w:rsidRDefault="00B868EE">
      <w:pPr>
        <w:widowControl/>
        <w:jc w:val="left"/>
        <w:rPr>
          <w:rFonts w:ascii="Arial Narrow" w:eastAsia="仿宋_GB2312" w:hAnsi="Arial Narrow" w:cs="Arial"/>
          <w:sz w:val="30"/>
          <w:szCs w:val="30"/>
        </w:rPr>
        <w:sectPr w:rsidR="00B868EE" w:rsidRPr="00991141">
          <w:pgSz w:w="11906" w:h="16838"/>
          <w:pgMar w:top="1440" w:right="1800" w:bottom="1440" w:left="1800" w:header="851" w:footer="992" w:gutter="0"/>
          <w:cols w:space="425"/>
          <w:docGrid w:type="lines" w:linePitch="312"/>
        </w:sectPr>
      </w:pPr>
    </w:p>
    <w:p w14:paraId="65754025" w14:textId="77777777" w:rsidR="00B868EE" w:rsidRPr="00991141" w:rsidRDefault="00A77BCA">
      <w:pPr>
        <w:snapToGrid w:val="0"/>
        <w:spacing w:line="540" w:lineRule="exact"/>
        <w:jc w:val="center"/>
        <w:rPr>
          <w:rFonts w:ascii="Arial Narrow" w:eastAsia="黑体" w:hAnsi="Arial Narrow"/>
          <w:b/>
          <w:sz w:val="36"/>
          <w:szCs w:val="36"/>
        </w:rPr>
      </w:pPr>
      <w:r w:rsidRPr="00991141">
        <w:rPr>
          <w:rFonts w:ascii="Arial Narrow" w:eastAsia="黑体" w:hAnsi="黑体" w:hint="eastAsia"/>
          <w:b/>
          <w:sz w:val="36"/>
          <w:szCs w:val="36"/>
        </w:rPr>
        <w:lastRenderedPageBreak/>
        <w:t>2018</w:t>
      </w:r>
      <w:r w:rsidRPr="00991141">
        <w:rPr>
          <w:rFonts w:ascii="Arial Narrow" w:eastAsia="黑体" w:hAnsi="黑体" w:hint="eastAsia"/>
          <w:b/>
          <w:sz w:val="36"/>
          <w:szCs w:val="36"/>
        </w:rPr>
        <w:t>年</w:t>
      </w:r>
      <w:r w:rsidRPr="00991141">
        <w:rPr>
          <w:rFonts w:ascii="Arial Narrow" w:eastAsia="黑体" w:hAnsi="黑体"/>
          <w:b/>
          <w:sz w:val="36"/>
          <w:szCs w:val="36"/>
        </w:rPr>
        <w:t>全国职业院校技能大赛</w:t>
      </w:r>
    </w:p>
    <w:p w14:paraId="5E2AB11E" w14:textId="77777777" w:rsidR="00B868EE" w:rsidRPr="00991141" w:rsidRDefault="00A77BCA">
      <w:pPr>
        <w:snapToGrid w:val="0"/>
        <w:spacing w:line="540" w:lineRule="exact"/>
        <w:jc w:val="center"/>
        <w:rPr>
          <w:rFonts w:ascii="Arial Narrow" w:eastAsia="黑体" w:hAnsi="Arial Narrow"/>
          <w:b/>
          <w:sz w:val="36"/>
          <w:szCs w:val="36"/>
        </w:rPr>
      </w:pPr>
      <w:r w:rsidRPr="00991141">
        <w:rPr>
          <w:rFonts w:ascii="Arial Narrow" w:eastAsia="黑体" w:hAnsi="黑体"/>
          <w:b/>
          <w:sz w:val="36"/>
          <w:szCs w:val="36"/>
        </w:rPr>
        <w:t>赛项申报方案</w:t>
      </w:r>
    </w:p>
    <w:p w14:paraId="26D9B865" w14:textId="77777777"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一、赛项名称</w:t>
      </w:r>
    </w:p>
    <w:p w14:paraId="0983D522" w14:textId="77777777" w:rsidR="00B868EE" w:rsidRPr="00991141" w:rsidRDefault="00A77BCA">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（一）赛项名称</w:t>
      </w:r>
    </w:p>
    <w:p w14:paraId="2194360C" w14:textId="77777777" w:rsidR="00B868EE" w:rsidRPr="00991141" w:rsidRDefault="00C702D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网络空间安全</w:t>
      </w:r>
    </w:p>
    <w:p w14:paraId="4DEA22C8" w14:textId="13368155" w:rsidR="00B868EE" w:rsidRPr="00991141" w:rsidRDefault="00D80C58">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noProof/>
          <w:sz w:val="30"/>
          <w:szCs w:val="30"/>
        </w:rPr>
        <w:drawing>
          <wp:anchor distT="0" distB="0" distL="114300" distR="114300" simplePos="0" relativeHeight="251657216" behindDoc="0" locked="0" layoutInCell="1" allowOverlap="1" wp14:anchorId="0DC00C46" wp14:editId="0EE930F5">
            <wp:simplePos x="0" y="0"/>
            <wp:positionH relativeFrom="margin">
              <wp:posOffset>88900</wp:posOffset>
            </wp:positionH>
            <wp:positionV relativeFrom="margin">
              <wp:posOffset>2152650</wp:posOffset>
            </wp:positionV>
            <wp:extent cx="5274310" cy="35159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磐云杯网络空间安全国赛图片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anchor>
        </w:drawing>
      </w:r>
      <w:r w:rsidR="00A77BCA" w:rsidRPr="00991141">
        <w:rPr>
          <w:rFonts w:ascii="Arial Narrow" w:eastAsia="仿宋_GB2312" w:hAnsi="Arial Narrow" w:cs="Arial"/>
          <w:sz w:val="30"/>
          <w:szCs w:val="30"/>
        </w:rPr>
        <w:t>（二）压题彩照</w:t>
      </w:r>
    </w:p>
    <w:p w14:paraId="238696AD" w14:textId="2307CF9E" w:rsidR="007A4925" w:rsidRPr="00991141" w:rsidRDefault="007A4925" w:rsidP="007A4925">
      <w:pPr>
        <w:snapToGrid w:val="0"/>
        <w:spacing w:line="560" w:lineRule="exact"/>
        <w:ind w:firstLineChars="200" w:firstLine="440"/>
        <w:jc w:val="center"/>
        <w:rPr>
          <w:rFonts w:ascii="Arial Narrow" w:eastAsia="仿宋_GB2312" w:hAnsi="Arial Narrow" w:cs="Arial"/>
          <w:sz w:val="22"/>
          <w:szCs w:val="30"/>
        </w:rPr>
      </w:pPr>
      <w:r w:rsidRPr="00991141">
        <w:rPr>
          <w:rFonts w:ascii="Arial Narrow" w:eastAsia="仿宋_GB2312" w:hAnsi="Arial Narrow" w:cs="Arial"/>
          <w:sz w:val="22"/>
          <w:szCs w:val="30"/>
        </w:rPr>
        <w:t>图：</w:t>
      </w:r>
      <w:r w:rsidRPr="00991141">
        <w:rPr>
          <w:rFonts w:ascii="Arial Narrow" w:eastAsia="仿宋_GB2312" w:hAnsi="Arial Narrow" w:cs="Arial" w:hint="eastAsia"/>
          <w:sz w:val="22"/>
          <w:szCs w:val="30"/>
        </w:rPr>
        <w:t>2017</w:t>
      </w:r>
      <w:r w:rsidRPr="00991141">
        <w:rPr>
          <w:rFonts w:ascii="Arial Narrow" w:eastAsia="仿宋_GB2312" w:hAnsi="Arial Narrow" w:cs="Arial" w:hint="eastAsia"/>
          <w:sz w:val="22"/>
          <w:szCs w:val="30"/>
        </w:rPr>
        <w:t>年网络空间安全国赛现场</w:t>
      </w:r>
    </w:p>
    <w:p w14:paraId="2A4523E1" w14:textId="77777777" w:rsidR="00B868EE" w:rsidRPr="00991141" w:rsidRDefault="00A77BCA">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（三）赛项归属产业类型</w:t>
      </w:r>
    </w:p>
    <w:p w14:paraId="79AEF3C8" w14:textId="32446BF7" w:rsidR="00B61DE6" w:rsidRPr="00991141" w:rsidRDefault="00C702D5" w:rsidP="00B61DE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第三产业</w:t>
      </w: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信息传输、计算机服务和软件业</w:t>
      </w:r>
    </w:p>
    <w:p w14:paraId="59AF4AC3" w14:textId="5F828F96" w:rsidR="00B868EE" w:rsidRPr="00991141" w:rsidRDefault="00A77BCA">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（四）赛项归属专业大类</w:t>
      </w:r>
      <w:r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类</w:t>
      </w:r>
    </w:p>
    <w:p w14:paraId="34D3FBF3" w14:textId="77777777" w:rsidR="00C702D5" w:rsidRPr="00991141" w:rsidRDefault="00C702D5" w:rsidP="00C702D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09</w:t>
      </w:r>
      <w:r w:rsidRPr="00991141">
        <w:rPr>
          <w:rFonts w:ascii="Arial Narrow" w:eastAsia="仿宋_GB2312" w:hAnsi="Arial Narrow" w:cs="Arial" w:hint="eastAsia"/>
          <w:sz w:val="30"/>
          <w:szCs w:val="30"/>
        </w:rPr>
        <w:t>信息技术类</w:t>
      </w:r>
    </w:p>
    <w:p w14:paraId="43755C57" w14:textId="37F0508E" w:rsidR="008E5A33" w:rsidRPr="00991141" w:rsidRDefault="008E5A33" w:rsidP="00C702D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新</w:t>
      </w:r>
      <w:r w:rsidR="00D17B27">
        <w:rPr>
          <w:rFonts w:ascii="Arial Narrow" w:eastAsia="仿宋_GB2312" w:hAnsi="Arial Narrow" w:cs="Arial"/>
          <w:sz w:val="30"/>
          <w:szCs w:val="30"/>
        </w:rPr>
        <w:t>增</w:t>
      </w:r>
      <w:r w:rsidRPr="00991141">
        <w:rPr>
          <w:rFonts w:ascii="Arial Narrow" w:eastAsia="仿宋_GB2312" w:hAnsi="Arial Narrow" w:cs="Arial"/>
          <w:sz w:val="30"/>
          <w:szCs w:val="30"/>
        </w:rPr>
        <w:t>专业：网络与信息安全专业</w:t>
      </w:r>
    </w:p>
    <w:p w14:paraId="08643EE4" w14:textId="77777777" w:rsidR="00C702D5" w:rsidRPr="00991141" w:rsidRDefault="00C702D5" w:rsidP="00C702D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090500</w:t>
      </w:r>
      <w:r w:rsidRPr="00991141">
        <w:rPr>
          <w:rFonts w:ascii="Arial Narrow" w:eastAsia="仿宋_GB2312" w:hAnsi="Arial Narrow" w:cs="Arial" w:hint="eastAsia"/>
          <w:sz w:val="30"/>
          <w:szCs w:val="30"/>
        </w:rPr>
        <w:t>计算机网络专业</w:t>
      </w:r>
    </w:p>
    <w:p w14:paraId="08CD56AC" w14:textId="77777777" w:rsidR="00C702D5" w:rsidRPr="00991141" w:rsidRDefault="00C702D5" w:rsidP="00C702D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090100</w:t>
      </w:r>
      <w:r w:rsidRPr="00991141">
        <w:rPr>
          <w:rFonts w:ascii="Arial Narrow" w:eastAsia="仿宋_GB2312" w:hAnsi="Arial Narrow" w:cs="Arial" w:hint="eastAsia"/>
          <w:sz w:val="30"/>
          <w:szCs w:val="30"/>
        </w:rPr>
        <w:t>计算机</w:t>
      </w:r>
      <w:r w:rsidRPr="00991141">
        <w:rPr>
          <w:rFonts w:ascii="Arial Narrow" w:eastAsia="仿宋_GB2312" w:hAnsi="Arial Narrow" w:cs="Arial"/>
          <w:sz w:val="30"/>
          <w:szCs w:val="30"/>
        </w:rPr>
        <w:t>应用专业</w:t>
      </w:r>
    </w:p>
    <w:p w14:paraId="4882AD8B" w14:textId="77777777" w:rsidR="00C702D5" w:rsidRDefault="00C702D5" w:rsidP="00C702D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lastRenderedPageBreak/>
        <w:t>090600</w:t>
      </w:r>
      <w:r w:rsidRPr="00991141">
        <w:rPr>
          <w:rFonts w:ascii="Arial Narrow" w:eastAsia="仿宋_GB2312" w:hAnsi="Arial Narrow" w:cs="Arial" w:hint="eastAsia"/>
          <w:sz w:val="30"/>
          <w:szCs w:val="30"/>
        </w:rPr>
        <w:t>网站</w:t>
      </w:r>
      <w:r w:rsidRPr="00991141">
        <w:rPr>
          <w:rFonts w:ascii="Arial Narrow" w:eastAsia="仿宋_GB2312" w:hAnsi="Arial Narrow" w:cs="Arial"/>
          <w:sz w:val="30"/>
          <w:szCs w:val="30"/>
        </w:rPr>
        <w:t>建设与管理专业</w:t>
      </w:r>
    </w:p>
    <w:p w14:paraId="58489C04"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二、赛项申报专家组</w:t>
      </w:r>
    </w:p>
    <w:p w14:paraId="20F3620C" w14:textId="5A27A433"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三、赛项目的</w:t>
      </w:r>
    </w:p>
    <w:p w14:paraId="3405181D" w14:textId="77777777" w:rsidR="003C5CE8" w:rsidRPr="00991141" w:rsidRDefault="003C5CE8" w:rsidP="003C5CE8">
      <w:pPr>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没有网络安全就没有国家安全，网络空间</w:t>
      </w:r>
      <w:r w:rsidRPr="00991141">
        <w:rPr>
          <w:rFonts w:ascii="仿宋_GB2312" w:eastAsia="仿宋_GB2312"/>
          <w:sz w:val="30"/>
          <w:szCs w:val="30"/>
        </w:rPr>
        <w:t>安全已经上升到国家安全战略高度。</w:t>
      </w:r>
      <w:r w:rsidRPr="00991141">
        <w:rPr>
          <w:rFonts w:ascii="仿宋_GB2312" w:eastAsia="仿宋_GB2312" w:hint="eastAsia"/>
          <w:sz w:val="30"/>
          <w:szCs w:val="30"/>
        </w:rPr>
        <w:t>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w:t>
      </w:r>
    </w:p>
    <w:p w14:paraId="427ADB64" w14:textId="77777777" w:rsidR="002D2FF4" w:rsidRPr="00991141" w:rsidRDefault="003C5CE8" w:rsidP="002D2FF4">
      <w:pPr>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与此相对应</w:t>
      </w:r>
      <w:r w:rsidRPr="00991141">
        <w:rPr>
          <w:rFonts w:ascii="仿宋_GB2312" w:eastAsia="仿宋_GB2312"/>
          <w:sz w:val="30"/>
          <w:szCs w:val="30"/>
        </w:rPr>
        <w:t>的是，我国网络</w:t>
      </w:r>
      <w:r w:rsidRPr="00991141">
        <w:rPr>
          <w:rFonts w:ascii="仿宋_GB2312" w:eastAsia="仿宋_GB2312" w:hint="eastAsia"/>
          <w:sz w:val="30"/>
          <w:szCs w:val="30"/>
        </w:rPr>
        <w:t>空间</w:t>
      </w:r>
      <w:r w:rsidRPr="00991141">
        <w:rPr>
          <w:rFonts w:ascii="仿宋_GB2312" w:eastAsia="仿宋_GB2312"/>
          <w:sz w:val="30"/>
          <w:szCs w:val="30"/>
        </w:rPr>
        <w:t>安全问题频</w:t>
      </w:r>
      <w:r w:rsidRPr="00991141">
        <w:rPr>
          <w:rFonts w:ascii="仿宋_GB2312" w:eastAsia="仿宋_GB2312" w:hint="eastAsia"/>
          <w:sz w:val="30"/>
          <w:szCs w:val="30"/>
        </w:rPr>
        <w:t>出</w:t>
      </w:r>
      <w:r w:rsidRPr="00991141">
        <w:rPr>
          <w:rFonts w:ascii="仿宋_GB2312" w:eastAsia="仿宋_GB2312"/>
          <w:sz w:val="30"/>
          <w:szCs w:val="30"/>
        </w:rPr>
        <w:t>，</w:t>
      </w:r>
      <w:r w:rsidRPr="00991141">
        <w:rPr>
          <w:rFonts w:ascii="仿宋_GB2312" w:eastAsia="仿宋_GB2312" w:hint="eastAsia"/>
          <w:sz w:val="30"/>
          <w:szCs w:val="30"/>
        </w:rPr>
        <w:t>损失</w:t>
      </w:r>
      <w:r w:rsidRPr="00991141">
        <w:rPr>
          <w:rFonts w:ascii="仿宋_GB2312" w:eastAsia="仿宋_GB2312"/>
          <w:sz w:val="30"/>
          <w:szCs w:val="30"/>
        </w:rPr>
        <w:t>巨大</w:t>
      </w:r>
      <w:r w:rsidRPr="00991141">
        <w:rPr>
          <w:rFonts w:ascii="仿宋_GB2312" w:eastAsia="仿宋_GB2312" w:hint="eastAsia"/>
          <w:sz w:val="30"/>
          <w:szCs w:val="30"/>
        </w:rPr>
        <w:t>。中国是网络攻击的主要受害国。侵犯个人隐私、损害公民合法权益等违法行为时有发生。2014年</w:t>
      </w:r>
      <w:r w:rsidRPr="00991141">
        <w:rPr>
          <w:rFonts w:ascii="仿宋_GB2312" w:eastAsia="仿宋_GB2312"/>
          <w:sz w:val="30"/>
          <w:szCs w:val="30"/>
        </w:rPr>
        <w:t>，</w:t>
      </w:r>
      <w:r w:rsidRPr="00991141">
        <w:rPr>
          <w:rFonts w:ascii="仿宋_GB2312" w:eastAsia="仿宋_GB2312" w:hint="eastAsia"/>
          <w:sz w:val="30"/>
          <w:szCs w:val="30"/>
        </w:rPr>
        <w:t>中央网络安全和信息化领导小组宣告成立，表明加强网络安全和信息化建设已经摆在国家发展战略的重要位置。</w:t>
      </w:r>
      <w:r w:rsidR="0053402C" w:rsidRPr="00991141">
        <w:rPr>
          <w:rFonts w:ascii="仿宋_GB2312" w:eastAsia="仿宋_GB2312" w:hint="eastAsia"/>
          <w:sz w:val="30"/>
          <w:szCs w:val="30"/>
        </w:rPr>
        <w:t>2</w:t>
      </w:r>
      <w:r w:rsidR="0053402C" w:rsidRPr="00991141">
        <w:rPr>
          <w:rFonts w:ascii="仿宋_GB2312" w:eastAsia="仿宋_GB2312"/>
          <w:sz w:val="30"/>
          <w:szCs w:val="30"/>
        </w:rPr>
        <w:t>017年6月</w:t>
      </w:r>
      <w:r w:rsidR="0053402C" w:rsidRPr="00991141">
        <w:rPr>
          <w:rFonts w:ascii="仿宋_GB2312" w:eastAsia="仿宋_GB2312" w:hint="eastAsia"/>
          <w:sz w:val="30"/>
          <w:szCs w:val="30"/>
        </w:rPr>
        <w:t>1日，《</w:t>
      </w:r>
      <w:r w:rsidR="0053402C" w:rsidRPr="00991141">
        <w:rPr>
          <w:rFonts w:ascii="仿宋_GB2312" w:eastAsia="仿宋_GB2312"/>
          <w:sz w:val="30"/>
          <w:szCs w:val="30"/>
        </w:rPr>
        <w:t>中华人民共和国网络安全法</w:t>
      </w:r>
      <w:r w:rsidR="0053402C" w:rsidRPr="00991141">
        <w:rPr>
          <w:rFonts w:ascii="仿宋_GB2312" w:eastAsia="仿宋_GB2312" w:hint="eastAsia"/>
          <w:sz w:val="30"/>
          <w:szCs w:val="30"/>
        </w:rPr>
        <w:t>》正式</w:t>
      </w:r>
      <w:r w:rsidR="0053402C" w:rsidRPr="00991141">
        <w:rPr>
          <w:rFonts w:ascii="仿宋_GB2312" w:eastAsia="仿宋_GB2312"/>
          <w:sz w:val="30"/>
          <w:szCs w:val="30"/>
        </w:rPr>
        <w:t>施行，护卫我国的</w:t>
      </w:r>
      <w:r w:rsidR="0053402C" w:rsidRPr="00991141">
        <w:rPr>
          <w:rFonts w:ascii="仿宋_GB2312" w:eastAsia="仿宋_GB2312" w:hint="eastAsia"/>
          <w:sz w:val="30"/>
          <w:szCs w:val="30"/>
        </w:rPr>
        <w:t>“</w:t>
      </w:r>
      <w:r w:rsidR="0053402C" w:rsidRPr="00991141">
        <w:rPr>
          <w:rFonts w:ascii="仿宋_GB2312" w:eastAsia="仿宋_GB2312"/>
          <w:sz w:val="30"/>
          <w:szCs w:val="30"/>
        </w:rPr>
        <w:t>第五疆域</w:t>
      </w:r>
      <w:r w:rsidR="0053402C" w:rsidRPr="00991141">
        <w:rPr>
          <w:rFonts w:ascii="仿宋_GB2312" w:eastAsia="仿宋_GB2312" w:hint="eastAsia"/>
          <w:sz w:val="30"/>
          <w:szCs w:val="30"/>
        </w:rPr>
        <w:t>”</w:t>
      </w:r>
      <w:r w:rsidR="0053402C" w:rsidRPr="00991141">
        <w:rPr>
          <w:rFonts w:ascii="仿宋_GB2312" w:eastAsia="仿宋_GB2312"/>
          <w:sz w:val="30"/>
          <w:szCs w:val="30"/>
        </w:rPr>
        <w:t>。</w:t>
      </w:r>
    </w:p>
    <w:p w14:paraId="7E3F5069" w14:textId="77777777" w:rsidR="002D2FF4" w:rsidRPr="00991141" w:rsidRDefault="003C5CE8" w:rsidP="002D2FF4">
      <w:pPr>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全国职业院校技能大赛举办</w:t>
      </w:r>
      <w:r w:rsidRPr="00991141">
        <w:rPr>
          <w:rFonts w:ascii="仿宋_GB2312" w:eastAsia="仿宋_GB2312"/>
          <w:sz w:val="30"/>
          <w:szCs w:val="30"/>
        </w:rPr>
        <w:t>10</w:t>
      </w:r>
      <w:r w:rsidR="002D2FF4" w:rsidRPr="00991141">
        <w:rPr>
          <w:rFonts w:ascii="仿宋_GB2312" w:eastAsia="仿宋_GB2312" w:hint="eastAsia"/>
          <w:sz w:val="30"/>
          <w:szCs w:val="30"/>
        </w:rPr>
        <w:t>年以来，赛项设置一直强调与产业结构升级和高新技术发展同步，</w:t>
      </w:r>
      <w:r w:rsidRPr="00991141">
        <w:rPr>
          <w:rFonts w:ascii="仿宋_GB2312" w:eastAsia="仿宋_GB2312" w:hint="eastAsia"/>
          <w:sz w:val="30"/>
          <w:szCs w:val="30"/>
        </w:rPr>
        <w:t>201</w:t>
      </w:r>
      <w:r w:rsidRPr="00991141">
        <w:rPr>
          <w:rFonts w:ascii="仿宋_GB2312" w:eastAsia="仿宋_GB2312"/>
          <w:sz w:val="30"/>
          <w:szCs w:val="30"/>
        </w:rPr>
        <w:t>7</w:t>
      </w:r>
      <w:r w:rsidRPr="00991141">
        <w:rPr>
          <w:rFonts w:ascii="仿宋_GB2312" w:eastAsia="仿宋_GB2312" w:hint="eastAsia"/>
          <w:sz w:val="30"/>
          <w:szCs w:val="30"/>
        </w:rPr>
        <w:t>年</w:t>
      </w:r>
      <w:r w:rsidR="002D2FF4" w:rsidRPr="00991141">
        <w:rPr>
          <w:rFonts w:ascii="仿宋_GB2312" w:eastAsia="仿宋_GB2312" w:hint="eastAsia"/>
          <w:sz w:val="30"/>
          <w:szCs w:val="30"/>
        </w:rPr>
        <w:t>中职组“网络空间安全”赛项的举办直接</w:t>
      </w:r>
      <w:r w:rsidR="002D2FF4" w:rsidRPr="00991141">
        <w:rPr>
          <w:rFonts w:ascii="仿宋_GB2312" w:eastAsia="仿宋_GB2312"/>
          <w:sz w:val="30"/>
          <w:szCs w:val="30"/>
        </w:rPr>
        <w:t>促进了</w:t>
      </w:r>
      <w:r w:rsidR="00130856" w:rsidRPr="00991141">
        <w:rPr>
          <w:rFonts w:ascii="仿宋_GB2312" w:eastAsia="仿宋_GB2312" w:hint="eastAsia"/>
          <w:sz w:val="30"/>
          <w:szCs w:val="30"/>
        </w:rPr>
        <w:t>相关院校</w:t>
      </w:r>
      <w:r w:rsidR="00BD220A" w:rsidRPr="00991141">
        <w:rPr>
          <w:rFonts w:ascii="仿宋_GB2312" w:eastAsia="仿宋_GB2312" w:hint="eastAsia"/>
          <w:sz w:val="30"/>
          <w:szCs w:val="30"/>
        </w:rPr>
        <w:t>“</w:t>
      </w:r>
      <w:r w:rsidR="002D2FF4" w:rsidRPr="00991141">
        <w:rPr>
          <w:rFonts w:ascii="仿宋_GB2312" w:eastAsia="仿宋_GB2312"/>
          <w:sz w:val="30"/>
          <w:szCs w:val="30"/>
        </w:rPr>
        <w:t>网络与信息安全</w:t>
      </w:r>
      <w:r w:rsidR="00BD220A" w:rsidRPr="00991141">
        <w:rPr>
          <w:rFonts w:ascii="仿宋_GB2312" w:eastAsia="仿宋_GB2312" w:hint="eastAsia"/>
          <w:sz w:val="30"/>
          <w:szCs w:val="30"/>
        </w:rPr>
        <w:t>”</w:t>
      </w:r>
      <w:r w:rsidR="002D2FF4" w:rsidRPr="00991141">
        <w:rPr>
          <w:rFonts w:ascii="仿宋_GB2312" w:eastAsia="仿宋_GB2312"/>
          <w:sz w:val="30"/>
          <w:szCs w:val="30"/>
        </w:rPr>
        <w:t>专业的设立。</w:t>
      </w:r>
    </w:p>
    <w:p w14:paraId="5DFCB81D" w14:textId="77777777" w:rsidR="002D2FF4" w:rsidRPr="00991141" w:rsidRDefault="002D2FF4" w:rsidP="002D2FF4">
      <w:pPr>
        <w:spacing w:line="560" w:lineRule="exact"/>
        <w:ind w:firstLineChars="200" w:firstLine="600"/>
        <w:rPr>
          <w:rFonts w:ascii="仿宋_GB2312" w:eastAsia="仿宋_GB2312"/>
          <w:sz w:val="30"/>
          <w:szCs w:val="30"/>
        </w:rPr>
      </w:pPr>
      <w:r w:rsidRPr="00991141">
        <w:rPr>
          <w:rFonts w:ascii="仿宋_GB2312" w:eastAsia="仿宋_GB2312"/>
          <w:sz w:val="30"/>
          <w:szCs w:val="30"/>
        </w:rPr>
        <w:t>2017年</w:t>
      </w:r>
      <w:r w:rsidRPr="00991141">
        <w:rPr>
          <w:rFonts w:ascii="仿宋_GB2312" w:eastAsia="仿宋_GB2312" w:hint="eastAsia"/>
          <w:sz w:val="30"/>
          <w:szCs w:val="30"/>
        </w:rPr>
        <w:t>7月8日，</w:t>
      </w:r>
      <w:r w:rsidRPr="00991141">
        <w:rPr>
          <w:rFonts w:ascii="仿宋_GB2312" w:eastAsia="仿宋_GB2312"/>
          <w:sz w:val="30"/>
          <w:szCs w:val="30"/>
        </w:rPr>
        <w:t>全国工业和信息化职业教育教学指导委员会暨中职信息技术类相关专业目录修订启动会议在北京召开。会上发布了</w:t>
      </w:r>
      <w:r w:rsidRPr="00991141">
        <w:rPr>
          <w:rFonts w:ascii="仿宋_GB2312" w:eastAsia="仿宋_GB2312" w:hint="eastAsia"/>
          <w:sz w:val="30"/>
          <w:szCs w:val="30"/>
        </w:rPr>
        <w:t>《专业设置优化调整建议报告》，报告中提出新增 “网</w:t>
      </w:r>
      <w:r w:rsidRPr="00991141">
        <w:rPr>
          <w:rFonts w:ascii="仿宋_GB2312" w:eastAsia="仿宋_GB2312" w:hint="eastAsia"/>
          <w:sz w:val="30"/>
          <w:szCs w:val="30"/>
        </w:rPr>
        <w:lastRenderedPageBreak/>
        <w:t>络与信息安全”专业，与“计算机网络技术”并列。7月23日，</w:t>
      </w:r>
      <w:r w:rsidRPr="00991141">
        <w:rPr>
          <w:rFonts w:ascii="仿宋_GB2312" w:eastAsia="仿宋_GB2312"/>
          <w:sz w:val="30"/>
          <w:szCs w:val="30"/>
        </w:rPr>
        <w:t>全国工业和信息化职业教育教学指导委员会</w:t>
      </w:r>
      <w:r w:rsidRPr="00991141">
        <w:rPr>
          <w:rFonts w:ascii="仿宋_GB2312" w:eastAsia="仿宋_GB2312" w:hint="eastAsia"/>
          <w:sz w:val="30"/>
          <w:szCs w:val="30"/>
        </w:rPr>
        <w:t>中等职业信息技术类计算机相关专业目录修订统稿会议在广州召开，会上确定了《网络与信息安全专业简介》和《网络与信息安全专业论证分析》。</w:t>
      </w:r>
    </w:p>
    <w:p w14:paraId="433026FF" w14:textId="77777777" w:rsidR="00C4766B" w:rsidRPr="00991141" w:rsidRDefault="00C4766B" w:rsidP="00F00BAE">
      <w:pPr>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2017年8月，中央网络安全和信息化领导小组办公室秘书局、教育部办公厅印发《一流网络安全学院建设示范项目管理办法》，贯彻习总书记关于“下大功夫、下大本钱，请优秀的老师，编优秀的教材，招优秀的学生，建一流的网络空间安全学院”的重要指示精神，</w:t>
      </w:r>
      <w:proofErr w:type="gramStart"/>
      <w:r w:rsidRPr="00991141">
        <w:rPr>
          <w:rFonts w:ascii="仿宋_GB2312" w:eastAsia="仿宋_GB2312" w:hint="eastAsia"/>
          <w:sz w:val="30"/>
          <w:szCs w:val="30"/>
        </w:rPr>
        <w:t>中央网信办</w:t>
      </w:r>
      <w:proofErr w:type="gramEnd"/>
      <w:r w:rsidRPr="00991141">
        <w:rPr>
          <w:rFonts w:ascii="仿宋_GB2312" w:eastAsia="仿宋_GB2312" w:hint="eastAsia"/>
          <w:sz w:val="30"/>
          <w:szCs w:val="30"/>
        </w:rPr>
        <w:t>、教育部决定在2017年</w:t>
      </w:r>
      <w:r w:rsidR="00AC5410" w:rsidRPr="00991141">
        <w:rPr>
          <w:rFonts w:ascii="仿宋_GB2312" w:eastAsia="仿宋_GB2312" w:hint="eastAsia"/>
          <w:sz w:val="30"/>
          <w:szCs w:val="30"/>
        </w:rPr>
        <w:t>至</w:t>
      </w:r>
      <w:r w:rsidRPr="00991141">
        <w:rPr>
          <w:rFonts w:ascii="仿宋_GB2312" w:eastAsia="仿宋_GB2312" w:hint="eastAsia"/>
          <w:sz w:val="30"/>
          <w:szCs w:val="30"/>
        </w:rPr>
        <w:t>2027年期间实施一流网络安全学院建设示范项目。</w:t>
      </w:r>
      <w:r w:rsidR="004141FA" w:rsidRPr="00991141">
        <w:rPr>
          <w:rFonts w:ascii="仿宋_GB2312" w:eastAsia="仿宋_GB2312" w:hint="eastAsia"/>
          <w:sz w:val="30"/>
          <w:szCs w:val="30"/>
        </w:rPr>
        <w:t>将网络和信息安全教育教学和人才培养推上了一个新高度。</w:t>
      </w:r>
    </w:p>
    <w:p w14:paraId="2954E525" w14:textId="1F162427" w:rsidR="002D2FF4" w:rsidRPr="00991141" w:rsidRDefault="00B97318" w:rsidP="002D2FF4">
      <w:pPr>
        <w:spacing w:line="560" w:lineRule="exact"/>
        <w:ind w:firstLineChars="200" w:firstLine="600"/>
        <w:rPr>
          <w:rFonts w:ascii="仿宋_GB2312" w:eastAsia="仿宋_GB2312"/>
          <w:sz w:val="30"/>
          <w:szCs w:val="30"/>
        </w:rPr>
      </w:pPr>
      <w:r w:rsidRPr="00991141">
        <w:rPr>
          <w:rFonts w:ascii="仿宋_GB2312" w:eastAsia="仿宋_GB2312"/>
          <w:sz w:val="30"/>
          <w:szCs w:val="30"/>
        </w:rPr>
        <w:t>因此，本赛项是</w:t>
      </w:r>
      <w:proofErr w:type="gramStart"/>
      <w:r w:rsidR="00ED24E5">
        <w:rPr>
          <w:rFonts w:ascii="仿宋_GB2312" w:eastAsia="仿宋_GB2312"/>
          <w:sz w:val="30"/>
          <w:szCs w:val="30"/>
        </w:rPr>
        <w:t>践行</w:t>
      </w:r>
      <w:proofErr w:type="gramEnd"/>
      <w:r w:rsidR="008C49E6" w:rsidRPr="00991141">
        <w:rPr>
          <w:rFonts w:ascii="仿宋_GB2312" w:eastAsia="仿宋_GB2312" w:hint="eastAsia"/>
          <w:sz w:val="30"/>
          <w:szCs w:val="30"/>
        </w:rPr>
        <w:t>“</w:t>
      </w:r>
      <w:r w:rsidRPr="00991141">
        <w:rPr>
          <w:rFonts w:ascii="仿宋_GB2312" w:eastAsia="仿宋_GB2312"/>
          <w:sz w:val="30"/>
          <w:szCs w:val="30"/>
        </w:rPr>
        <w:t>以赛促学、以赛促教、以赛促改、以赛促创</w:t>
      </w:r>
      <w:r w:rsidR="008C49E6" w:rsidRPr="00991141">
        <w:rPr>
          <w:rFonts w:ascii="仿宋_GB2312" w:eastAsia="仿宋_GB2312" w:hint="eastAsia"/>
          <w:sz w:val="30"/>
          <w:szCs w:val="30"/>
        </w:rPr>
        <w:t>”</w:t>
      </w:r>
      <w:r w:rsidRPr="00991141">
        <w:rPr>
          <w:rFonts w:ascii="仿宋_GB2312" w:eastAsia="仿宋_GB2312"/>
          <w:sz w:val="30"/>
          <w:szCs w:val="30"/>
        </w:rPr>
        <w:t>的典型案例。</w:t>
      </w:r>
    </w:p>
    <w:p w14:paraId="38E7947C"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四、赛项设计原则</w:t>
      </w:r>
    </w:p>
    <w:p w14:paraId="27381CEF" w14:textId="77777777" w:rsidR="00B868EE" w:rsidRPr="00991141" w:rsidRDefault="00A77BCA">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（一）公开、公平、公正</w:t>
      </w:r>
      <w:r w:rsidRPr="00991141">
        <w:rPr>
          <w:rFonts w:ascii="Arial Narrow" w:eastAsia="仿宋_GB2312" w:hAnsi="Arial Narrow" w:cs="Arial" w:hint="eastAsia"/>
          <w:sz w:val="30"/>
          <w:szCs w:val="30"/>
        </w:rPr>
        <w:t>。</w:t>
      </w:r>
    </w:p>
    <w:p w14:paraId="2EBAC608" w14:textId="77777777" w:rsidR="002B305B" w:rsidRPr="00991141" w:rsidRDefault="002B305B" w:rsidP="002B305B">
      <w:pPr>
        <w:snapToGrid w:val="0"/>
        <w:spacing w:line="520" w:lineRule="exact"/>
        <w:ind w:firstLineChars="200" w:firstLine="600"/>
        <w:rPr>
          <w:rFonts w:ascii="仿宋_GB2312" w:eastAsia="仿宋_GB2312" w:hAnsi="宋体" w:cs="Arial"/>
          <w:kern w:val="0"/>
          <w:sz w:val="30"/>
          <w:szCs w:val="30"/>
        </w:rPr>
      </w:pPr>
      <w:r w:rsidRPr="00991141">
        <w:rPr>
          <w:rFonts w:ascii="仿宋_GB2312" w:eastAsia="仿宋_GB2312" w:hint="eastAsia"/>
          <w:sz w:val="30"/>
          <w:szCs w:val="30"/>
        </w:rPr>
        <w:t>本赛项严格遵守大赛制度，开赛前一个月全部公开赛题，</w:t>
      </w:r>
      <w:r w:rsidRPr="00991141">
        <w:rPr>
          <w:rFonts w:ascii="仿宋_GB2312" w:eastAsia="仿宋_GB2312" w:hAnsi="宋体" w:cs="Arial" w:hint="eastAsia"/>
          <w:kern w:val="0"/>
          <w:sz w:val="30"/>
          <w:szCs w:val="30"/>
        </w:rPr>
        <w:t>赛题以赛项专家组、国家示范校、行业专家、企业专家为班底成立题库开发团队，参照行业规范，工作内容，设计技能操作以及</w:t>
      </w:r>
      <w:r w:rsidRPr="00991141">
        <w:rPr>
          <w:rFonts w:ascii="仿宋_GB2312" w:eastAsia="仿宋_GB2312" w:hAnsi="宋体" w:cs="Arial"/>
          <w:kern w:val="0"/>
          <w:sz w:val="30"/>
          <w:szCs w:val="30"/>
        </w:rPr>
        <w:t>高职信息安全</w:t>
      </w:r>
      <w:r w:rsidRPr="00991141">
        <w:rPr>
          <w:rFonts w:ascii="仿宋_GB2312" w:eastAsia="仿宋_GB2312" w:hAnsi="宋体" w:cs="Arial" w:hint="eastAsia"/>
          <w:kern w:val="0"/>
          <w:sz w:val="30"/>
          <w:szCs w:val="30"/>
        </w:rPr>
        <w:t>赛项</w:t>
      </w:r>
      <w:r w:rsidRPr="00991141">
        <w:rPr>
          <w:rFonts w:ascii="仿宋_GB2312" w:eastAsia="仿宋_GB2312" w:hAnsi="宋体" w:cs="Arial"/>
          <w:kern w:val="0"/>
          <w:sz w:val="30"/>
          <w:szCs w:val="30"/>
        </w:rPr>
        <w:t>内容进行分析整理，确定适合中职</w:t>
      </w:r>
      <w:r w:rsidRPr="00991141">
        <w:rPr>
          <w:rFonts w:ascii="仿宋_GB2312" w:eastAsia="仿宋_GB2312" w:hAnsi="宋体" w:cs="Arial" w:hint="eastAsia"/>
          <w:kern w:val="0"/>
          <w:sz w:val="30"/>
          <w:szCs w:val="30"/>
        </w:rPr>
        <w:t>学生</w:t>
      </w:r>
      <w:r w:rsidRPr="00991141">
        <w:rPr>
          <w:rFonts w:ascii="仿宋_GB2312" w:eastAsia="仿宋_GB2312" w:hAnsi="宋体" w:cs="Arial"/>
          <w:kern w:val="0"/>
          <w:sz w:val="30"/>
          <w:szCs w:val="30"/>
        </w:rPr>
        <w:t>的</w:t>
      </w:r>
      <w:r w:rsidRPr="00991141">
        <w:rPr>
          <w:rFonts w:ascii="仿宋_GB2312" w:eastAsia="仿宋_GB2312" w:hAnsi="宋体" w:cs="Arial" w:hint="eastAsia"/>
          <w:kern w:val="0"/>
          <w:sz w:val="30"/>
          <w:szCs w:val="30"/>
        </w:rPr>
        <w:t>赛题。并将</w:t>
      </w:r>
      <w:r w:rsidRPr="00991141">
        <w:rPr>
          <w:rFonts w:ascii="仿宋_GB2312" w:eastAsia="仿宋_GB2312" w:hint="eastAsia"/>
          <w:sz w:val="30"/>
          <w:szCs w:val="30"/>
        </w:rPr>
        <w:t>及时更新相关规程、评分细则，并在大赛</w:t>
      </w:r>
      <w:r w:rsidR="00DD79D7" w:rsidRPr="00991141">
        <w:rPr>
          <w:rFonts w:ascii="仿宋_GB2312" w:eastAsia="仿宋_GB2312" w:hint="eastAsia"/>
          <w:sz w:val="30"/>
          <w:szCs w:val="30"/>
        </w:rPr>
        <w:t>官方网站上进行</w:t>
      </w:r>
      <w:r w:rsidRPr="00991141">
        <w:rPr>
          <w:rFonts w:ascii="仿宋_GB2312" w:eastAsia="仿宋_GB2312" w:hint="eastAsia"/>
          <w:sz w:val="30"/>
          <w:szCs w:val="30"/>
        </w:rPr>
        <w:t>发布。</w:t>
      </w:r>
    </w:p>
    <w:p w14:paraId="4E4BE624" w14:textId="77777777" w:rsidR="002B305B" w:rsidRPr="00991141" w:rsidRDefault="002B305B" w:rsidP="002B305B">
      <w:pPr>
        <w:snapToGrid w:val="0"/>
        <w:spacing w:line="560" w:lineRule="exact"/>
        <w:ind w:firstLineChars="200" w:firstLine="600"/>
        <w:rPr>
          <w:rFonts w:ascii="仿宋_GB2312" w:eastAsia="仿宋_GB2312"/>
          <w:sz w:val="30"/>
          <w:szCs w:val="30"/>
        </w:rPr>
      </w:pPr>
      <w:r w:rsidRPr="00991141">
        <w:rPr>
          <w:rFonts w:ascii="仿宋_GB2312" w:eastAsia="仿宋_GB2312" w:hAnsi="宋体" w:cs="Arial" w:hint="eastAsia"/>
          <w:kern w:val="0"/>
          <w:sz w:val="30"/>
          <w:szCs w:val="30"/>
        </w:rPr>
        <w:t>在赛制</w:t>
      </w:r>
      <w:r w:rsidRPr="00991141">
        <w:rPr>
          <w:rFonts w:ascii="仿宋_GB2312" w:eastAsia="仿宋_GB2312" w:hAnsi="宋体" w:cs="Arial"/>
          <w:kern w:val="0"/>
          <w:sz w:val="30"/>
          <w:szCs w:val="30"/>
        </w:rPr>
        <w:t>设计中，</w:t>
      </w:r>
      <w:r w:rsidRPr="00991141">
        <w:rPr>
          <w:rFonts w:ascii="仿宋_GB2312" w:eastAsia="仿宋_GB2312" w:hAnsi="宋体" w:cs="Arial" w:hint="eastAsia"/>
          <w:kern w:val="0"/>
          <w:sz w:val="30"/>
          <w:szCs w:val="30"/>
        </w:rPr>
        <w:t>本赛项</w:t>
      </w:r>
      <w:r w:rsidR="00130856" w:rsidRPr="00991141">
        <w:rPr>
          <w:rFonts w:ascii="仿宋_GB2312" w:eastAsia="仿宋_GB2312" w:hAnsi="宋体" w:cs="Arial" w:hint="eastAsia"/>
          <w:kern w:val="0"/>
          <w:sz w:val="30"/>
          <w:szCs w:val="30"/>
        </w:rPr>
        <w:t>全部</w:t>
      </w:r>
      <w:r w:rsidRPr="00991141">
        <w:rPr>
          <w:rFonts w:ascii="仿宋_GB2312" w:eastAsia="仿宋_GB2312" w:hAnsi="宋体" w:cs="Arial"/>
          <w:kern w:val="0"/>
          <w:sz w:val="30"/>
          <w:szCs w:val="30"/>
        </w:rPr>
        <w:t>分数由</w:t>
      </w:r>
      <w:r w:rsidRPr="00991141">
        <w:rPr>
          <w:rFonts w:ascii="仿宋_GB2312" w:eastAsia="仿宋_GB2312" w:hAnsi="宋体" w:cs="Arial" w:hint="eastAsia"/>
          <w:kern w:val="0"/>
          <w:sz w:val="30"/>
          <w:szCs w:val="30"/>
        </w:rPr>
        <w:t>计算机评测系统</w:t>
      </w:r>
      <w:r w:rsidRPr="00991141">
        <w:rPr>
          <w:rFonts w:ascii="仿宋_GB2312" w:eastAsia="仿宋_GB2312" w:hAnsi="宋体" w:cs="Arial"/>
          <w:kern w:val="0"/>
          <w:sz w:val="30"/>
          <w:szCs w:val="30"/>
        </w:rPr>
        <w:t>自动评分，大屏幕实时滚动</w:t>
      </w:r>
      <w:r w:rsidRPr="00991141">
        <w:rPr>
          <w:rFonts w:ascii="仿宋_GB2312" w:eastAsia="仿宋_GB2312" w:hAnsi="宋体" w:cs="Arial" w:hint="eastAsia"/>
          <w:kern w:val="0"/>
          <w:sz w:val="30"/>
          <w:szCs w:val="30"/>
        </w:rPr>
        <w:t>并显示得分</w:t>
      </w:r>
      <w:r w:rsidRPr="00991141">
        <w:rPr>
          <w:rFonts w:ascii="仿宋_GB2312" w:eastAsia="仿宋_GB2312" w:hAnsi="宋体" w:cs="Arial"/>
          <w:kern w:val="0"/>
          <w:sz w:val="30"/>
          <w:szCs w:val="30"/>
        </w:rPr>
        <w:t>情况，</w:t>
      </w:r>
      <w:r w:rsidRPr="00991141">
        <w:rPr>
          <w:rFonts w:ascii="仿宋_GB2312" w:eastAsia="仿宋_GB2312" w:hAnsi="宋体" w:cs="Arial" w:hint="eastAsia"/>
          <w:kern w:val="0"/>
          <w:sz w:val="30"/>
          <w:szCs w:val="30"/>
        </w:rPr>
        <w:t>最大程度</w:t>
      </w:r>
      <w:r w:rsidRPr="00991141">
        <w:rPr>
          <w:rFonts w:ascii="仿宋_GB2312" w:eastAsia="仿宋_GB2312" w:hAnsi="宋体" w:cs="Arial"/>
          <w:kern w:val="0"/>
          <w:sz w:val="30"/>
          <w:szCs w:val="30"/>
        </w:rPr>
        <w:t>保证</w:t>
      </w:r>
      <w:r w:rsidRPr="00991141">
        <w:rPr>
          <w:rFonts w:ascii="仿宋_GB2312" w:eastAsia="仿宋_GB2312" w:hAnsi="宋体" w:cs="Arial" w:hint="eastAsia"/>
          <w:kern w:val="0"/>
          <w:sz w:val="30"/>
          <w:szCs w:val="30"/>
        </w:rPr>
        <w:t>赛项</w:t>
      </w:r>
      <w:r w:rsidRPr="00991141">
        <w:rPr>
          <w:rFonts w:ascii="仿宋_GB2312" w:eastAsia="仿宋_GB2312" w:hAnsi="宋体" w:cs="Arial"/>
          <w:kern w:val="0"/>
          <w:sz w:val="30"/>
          <w:szCs w:val="30"/>
        </w:rPr>
        <w:t>公开透明。</w:t>
      </w:r>
      <w:r w:rsidRPr="00991141">
        <w:rPr>
          <w:rFonts w:ascii="仿宋_GB2312" w:eastAsia="仿宋_GB2312" w:hint="eastAsia"/>
          <w:sz w:val="30"/>
          <w:szCs w:val="30"/>
        </w:rPr>
        <w:t>在2017年的比赛中，赛项进行了现场直播，效果逼真，通过扫描二</w:t>
      </w:r>
      <w:proofErr w:type="gramStart"/>
      <w:r w:rsidRPr="00991141">
        <w:rPr>
          <w:rFonts w:ascii="仿宋_GB2312" w:eastAsia="仿宋_GB2312" w:hint="eastAsia"/>
          <w:sz w:val="30"/>
          <w:szCs w:val="30"/>
        </w:rPr>
        <w:t>维码实现</w:t>
      </w:r>
      <w:proofErr w:type="gramEnd"/>
      <w:r w:rsidRPr="00991141">
        <w:rPr>
          <w:rFonts w:ascii="仿宋_GB2312" w:eastAsia="仿宋_GB2312" w:hint="eastAsia"/>
          <w:sz w:val="30"/>
          <w:szCs w:val="30"/>
        </w:rPr>
        <w:t>全国手机</w:t>
      </w:r>
      <w:r w:rsidR="00DE772A" w:rsidRPr="00991141">
        <w:rPr>
          <w:rFonts w:ascii="仿宋_GB2312" w:eastAsia="仿宋_GB2312" w:hint="eastAsia"/>
          <w:sz w:val="30"/>
          <w:szCs w:val="30"/>
        </w:rPr>
        <w:t>用户实时观看</w:t>
      </w:r>
      <w:r w:rsidRPr="00991141">
        <w:rPr>
          <w:rFonts w:ascii="仿宋_GB2312" w:eastAsia="仿宋_GB2312" w:hint="eastAsia"/>
          <w:sz w:val="30"/>
          <w:szCs w:val="30"/>
        </w:rPr>
        <w:t>，实时显示选手得分和排名，</w:t>
      </w:r>
      <w:r w:rsidRPr="00991141">
        <w:rPr>
          <w:rFonts w:ascii="仿宋_GB2312" w:eastAsia="仿宋_GB2312" w:hint="eastAsia"/>
          <w:sz w:val="30"/>
          <w:szCs w:val="30"/>
        </w:rPr>
        <w:lastRenderedPageBreak/>
        <w:t>赛后多数选手根据自己得分就可以推算出名次。可以说，本赛项是国赛中少有的全公开赛项。</w:t>
      </w:r>
    </w:p>
    <w:p w14:paraId="50C8C69F" w14:textId="77777777" w:rsidR="00B868EE" w:rsidRPr="00991141" w:rsidRDefault="00A77BCA">
      <w:pPr>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（二）</w:t>
      </w:r>
      <w:r w:rsidRPr="00991141">
        <w:rPr>
          <w:rFonts w:ascii="Arial Narrow" w:eastAsia="仿宋_GB2312" w:hAnsi="Arial Narrow" w:cs="Arial" w:hint="eastAsia"/>
          <w:sz w:val="30"/>
          <w:szCs w:val="30"/>
        </w:rPr>
        <w:t>常规</w:t>
      </w:r>
      <w:r w:rsidRPr="00991141">
        <w:rPr>
          <w:rFonts w:ascii="Arial Narrow" w:eastAsia="仿宋_GB2312" w:hAnsi="Arial Narrow" w:cs="Arial"/>
          <w:sz w:val="30"/>
          <w:szCs w:val="30"/>
        </w:rPr>
        <w:t>赛项关联专业人才需求量大或职业院校开设专业点多</w:t>
      </w: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服务国家重点战略</w:t>
      </w:r>
      <w:r w:rsidRPr="00991141">
        <w:rPr>
          <w:rFonts w:ascii="Arial Narrow" w:eastAsia="仿宋_GB2312" w:hAnsi="Arial Narrow" w:cs="Arial" w:hint="eastAsia"/>
          <w:sz w:val="30"/>
          <w:szCs w:val="30"/>
        </w:rPr>
        <w:t>。</w:t>
      </w:r>
    </w:p>
    <w:p w14:paraId="4178AFE8" w14:textId="77777777" w:rsidR="00B97318" w:rsidRPr="00991141" w:rsidRDefault="00B97318" w:rsidP="00B97318">
      <w:pPr>
        <w:snapToGrid w:val="0"/>
        <w:spacing w:line="560" w:lineRule="exact"/>
        <w:ind w:firstLineChars="200" w:firstLine="600"/>
        <w:rPr>
          <w:rFonts w:ascii="仿宋_GB2312" w:eastAsia="仿宋_GB2312"/>
          <w:sz w:val="30"/>
          <w:szCs w:val="30"/>
        </w:rPr>
      </w:pPr>
      <w:r w:rsidRPr="00991141">
        <w:rPr>
          <w:rFonts w:ascii="仿宋_GB2312" w:eastAsia="仿宋_GB2312" w:hAnsi="宋体" w:cs="Arial" w:hint="eastAsia"/>
          <w:kern w:val="0"/>
          <w:sz w:val="30"/>
          <w:szCs w:val="30"/>
        </w:rPr>
        <w:t>网络安全是国家战略。</w:t>
      </w:r>
      <w:r w:rsidRPr="00991141">
        <w:rPr>
          <w:rFonts w:ascii="仿宋_GB2312" w:eastAsia="仿宋_GB2312" w:hint="eastAsia"/>
          <w:sz w:val="30"/>
          <w:szCs w:val="30"/>
        </w:rPr>
        <w:t>当前中国重要行业信息系统和信息基础设施需要各类网络信息安全人才以每年1.5万人的速度递增，到2020年相关人才需求将增长到140万。7.3亿中国网民的网络安全问题，已成为行业乃至国家亟待解决的问题。巨大的市场需求，使信息安全</w:t>
      </w:r>
      <w:r w:rsidRPr="00991141">
        <w:rPr>
          <w:rFonts w:ascii="仿宋_GB2312" w:eastAsia="仿宋_GB2312"/>
          <w:sz w:val="30"/>
          <w:szCs w:val="30"/>
        </w:rPr>
        <w:t>技术应用</w:t>
      </w:r>
      <w:r w:rsidRPr="00991141">
        <w:rPr>
          <w:rFonts w:ascii="仿宋_GB2312" w:eastAsia="仿宋_GB2312" w:hint="eastAsia"/>
          <w:sz w:val="30"/>
          <w:szCs w:val="30"/>
        </w:rPr>
        <w:t>与</w:t>
      </w:r>
      <w:r w:rsidRPr="00991141">
        <w:rPr>
          <w:rFonts w:ascii="仿宋_GB2312" w:eastAsia="仿宋_GB2312"/>
          <w:sz w:val="30"/>
          <w:szCs w:val="30"/>
        </w:rPr>
        <w:t>网络安全管理</w:t>
      </w:r>
      <w:r w:rsidRPr="00991141">
        <w:rPr>
          <w:rFonts w:ascii="仿宋_GB2312" w:eastAsia="仿宋_GB2312" w:hint="eastAsia"/>
          <w:sz w:val="30"/>
          <w:szCs w:val="30"/>
        </w:rPr>
        <w:t>人才变得炙手可热，中等职业学校可以着重于网络安全产品应用与维护、计算机网络及系统的安全管理与维护领域的人才培养，以</w:t>
      </w:r>
      <w:proofErr w:type="gramStart"/>
      <w:r w:rsidRPr="00991141">
        <w:rPr>
          <w:rFonts w:ascii="仿宋_GB2312" w:eastAsia="仿宋_GB2312" w:hint="eastAsia"/>
          <w:sz w:val="30"/>
          <w:szCs w:val="30"/>
        </w:rPr>
        <w:t>运维类岗位</w:t>
      </w:r>
      <w:proofErr w:type="gramEnd"/>
      <w:r w:rsidRPr="00991141">
        <w:rPr>
          <w:rFonts w:ascii="仿宋_GB2312" w:eastAsia="仿宋_GB2312" w:hint="eastAsia"/>
          <w:sz w:val="30"/>
          <w:szCs w:val="30"/>
        </w:rPr>
        <w:t>为目标，培养具有良好职业道德，熟悉网络与信息安全方面的法律法规，能从事网络、系统、数据、应用安全维护和管理能力的高素质技能型人才。</w:t>
      </w:r>
    </w:p>
    <w:p w14:paraId="4E013192" w14:textId="77777777" w:rsidR="00B97318" w:rsidRPr="00991141" w:rsidRDefault="00B97318" w:rsidP="00B97318">
      <w:pPr>
        <w:snapToGrid w:val="0"/>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适合中职学生的职业岗位</w:t>
      </w:r>
      <w:r w:rsidRPr="00991141">
        <w:rPr>
          <w:rFonts w:ascii="仿宋_GB2312" w:eastAsia="仿宋_GB2312"/>
          <w:sz w:val="30"/>
          <w:szCs w:val="30"/>
        </w:rPr>
        <w:t>：</w:t>
      </w:r>
      <w:r w:rsidRPr="00991141">
        <w:rPr>
          <w:rFonts w:ascii="仿宋_GB2312" w:eastAsia="仿宋_GB2312" w:hint="eastAsia"/>
          <w:sz w:val="30"/>
          <w:szCs w:val="30"/>
        </w:rPr>
        <w:t>网络安全管理员、系统安全管理员、网站安全</w:t>
      </w:r>
      <w:r w:rsidRPr="00991141">
        <w:rPr>
          <w:rFonts w:ascii="仿宋_GB2312" w:eastAsia="仿宋_GB2312"/>
          <w:sz w:val="30"/>
          <w:szCs w:val="30"/>
        </w:rPr>
        <w:t>管理</w:t>
      </w:r>
      <w:r w:rsidRPr="00991141">
        <w:rPr>
          <w:rFonts w:ascii="仿宋_GB2312" w:eastAsia="仿宋_GB2312" w:hint="eastAsia"/>
          <w:sz w:val="30"/>
          <w:szCs w:val="30"/>
        </w:rPr>
        <w:t>员、信息系统运行维护工程技术人员、网络与信息安全管理员、信息通信信息化系统管理员。通过自主发展能够胜任的岗位：信息安全产品技术支持、信息安全产品测试员、信息安全产品销售员、</w:t>
      </w:r>
      <w:r w:rsidRPr="00991141">
        <w:rPr>
          <w:rFonts w:ascii="仿宋_GB2312" w:eastAsia="仿宋_GB2312"/>
          <w:sz w:val="30"/>
          <w:szCs w:val="30"/>
        </w:rPr>
        <w:t>信息安全产品</w:t>
      </w:r>
      <w:r w:rsidRPr="00991141">
        <w:rPr>
          <w:rFonts w:ascii="仿宋_GB2312" w:eastAsia="仿宋_GB2312" w:hint="eastAsia"/>
          <w:sz w:val="30"/>
          <w:szCs w:val="30"/>
        </w:rPr>
        <w:t>集成</w:t>
      </w:r>
      <w:r w:rsidRPr="00991141">
        <w:rPr>
          <w:rFonts w:ascii="仿宋_GB2312" w:eastAsia="仿宋_GB2312"/>
          <w:sz w:val="30"/>
          <w:szCs w:val="30"/>
        </w:rPr>
        <w:t>与售后服务</w:t>
      </w:r>
      <w:r w:rsidRPr="00991141">
        <w:rPr>
          <w:rFonts w:ascii="仿宋_GB2312" w:eastAsia="仿宋_GB2312" w:hint="eastAsia"/>
          <w:sz w:val="30"/>
          <w:szCs w:val="30"/>
        </w:rPr>
        <w:t>等。</w:t>
      </w:r>
    </w:p>
    <w:p w14:paraId="1ED78329" w14:textId="77777777" w:rsidR="00B868EE" w:rsidRPr="00991141" w:rsidRDefault="00B97318" w:rsidP="00635A8E">
      <w:pPr>
        <w:snapToGrid w:val="0"/>
        <w:spacing w:line="560" w:lineRule="exact"/>
        <w:ind w:firstLineChars="200" w:firstLine="600"/>
        <w:rPr>
          <w:rFonts w:ascii="Arial Narrow" w:eastAsia="仿宋_GB2312" w:hAnsi="Arial Narrow" w:cs="Arial"/>
          <w:sz w:val="30"/>
          <w:szCs w:val="30"/>
        </w:rPr>
      </w:pPr>
      <w:r w:rsidRPr="00991141">
        <w:rPr>
          <w:rFonts w:ascii="仿宋_GB2312" w:eastAsia="仿宋_GB2312" w:hAnsi="宋体" w:cs="Arial" w:hint="eastAsia"/>
          <w:kern w:val="0"/>
          <w:sz w:val="30"/>
          <w:szCs w:val="30"/>
        </w:rPr>
        <w:t>本赛项涉及</w:t>
      </w:r>
      <w:r w:rsidRPr="00991141">
        <w:rPr>
          <w:rFonts w:ascii="仿宋_GB2312" w:eastAsia="仿宋_GB2312" w:hAnsi="宋体" w:cs="Arial"/>
          <w:kern w:val="0"/>
          <w:sz w:val="30"/>
          <w:szCs w:val="30"/>
        </w:rPr>
        <w:t>的专业</w:t>
      </w:r>
      <w:r w:rsidRPr="00991141">
        <w:rPr>
          <w:rFonts w:ascii="仿宋_GB2312" w:eastAsia="仿宋_GB2312" w:hAnsi="宋体" w:cs="Arial" w:hint="eastAsia"/>
          <w:kern w:val="0"/>
          <w:sz w:val="30"/>
          <w:szCs w:val="30"/>
        </w:rPr>
        <w:t>点</w:t>
      </w:r>
      <w:r w:rsidRPr="00991141">
        <w:rPr>
          <w:rFonts w:ascii="仿宋_GB2312" w:eastAsia="仿宋_GB2312" w:hAnsi="宋体" w:cs="Arial"/>
          <w:kern w:val="0"/>
          <w:sz w:val="30"/>
          <w:szCs w:val="30"/>
        </w:rPr>
        <w:t>也较多，</w:t>
      </w:r>
      <w:r w:rsidRPr="00991141">
        <w:rPr>
          <w:rFonts w:ascii="仿宋_GB2312" w:eastAsia="仿宋_GB2312" w:hAnsi="宋体" w:cs="Arial" w:hint="eastAsia"/>
          <w:kern w:val="0"/>
          <w:sz w:val="30"/>
          <w:szCs w:val="30"/>
        </w:rPr>
        <w:t>在信息技术</w:t>
      </w:r>
      <w:r w:rsidRPr="00991141">
        <w:rPr>
          <w:rFonts w:ascii="仿宋_GB2312" w:eastAsia="仿宋_GB2312" w:hAnsi="宋体" w:cs="Arial"/>
          <w:kern w:val="0"/>
          <w:sz w:val="30"/>
          <w:szCs w:val="30"/>
        </w:rPr>
        <w:t>类专业中，非常匹配的专业就有：新专业网络与信息安全专业、</w:t>
      </w:r>
      <w:r w:rsidRPr="00991141">
        <w:rPr>
          <w:rFonts w:ascii="Arial Narrow" w:eastAsia="仿宋_GB2312" w:hAnsi="Arial Narrow" w:cs="Arial"/>
          <w:sz w:val="30"/>
          <w:szCs w:val="30"/>
        </w:rPr>
        <w:t>090500</w:t>
      </w:r>
      <w:r w:rsidRPr="00991141">
        <w:rPr>
          <w:rFonts w:ascii="Arial Narrow" w:eastAsia="仿宋_GB2312" w:hAnsi="Arial Narrow" w:cs="Arial" w:hint="eastAsia"/>
          <w:sz w:val="30"/>
          <w:szCs w:val="30"/>
        </w:rPr>
        <w:t>计算机网络专业、</w:t>
      </w:r>
      <w:r w:rsidRPr="00991141">
        <w:rPr>
          <w:rFonts w:ascii="Arial Narrow" w:eastAsia="仿宋_GB2312" w:hAnsi="Arial Narrow" w:cs="Arial"/>
          <w:sz w:val="30"/>
          <w:szCs w:val="30"/>
        </w:rPr>
        <w:t>090100</w:t>
      </w:r>
      <w:r w:rsidRPr="00991141">
        <w:rPr>
          <w:rFonts w:ascii="Arial Narrow" w:eastAsia="仿宋_GB2312" w:hAnsi="Arial Narrow" w:cs="Arial" w:hint="eastAsia"/>
          <w:sz w:val="30"/>
          <w:szCs w:val="30"/>
        </w:rPr>
        <w:t>计算机</w:t>
      </w:r>
      <w:r w:rsidRPr="00991141">
        <w:rPr>
          <w:rFonts w:ascii="Arial Narrow" w:eastAsia="仿宋_GB2312" w:hAnsi="Arial Narrow" w:cs="Arial"/>
          <w:sz w:val="30"/>
          <w:szCs w:val="30"/>
        </w:rPr>
        <w:t>应用专业</w:t>
      </w: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090600</w:t>
      </w:r>
      <w:r w:rsidRPr="00991141">
        <w:rPr>
          <w:rFonts w:ascii="Arial Narrow" w:eastAsia="仿宋_GB2312" w:hAnsi="Arial Narrow" w:cs="Arial" w:hint="eastAsia"/>
          <w:sz w:val="30"/>
          <w:szCs w:val="30"/>
        </w:rPr>
        <w:t>网站</w:t>
      </w:r>
      <w:r w:rsidRPr="00991141">
        <w:rPr>
          <w:rFonts w:ascii="Arial Narrow" w:eastAsia="仿宋_GB2312" w:hAnsi="Arial Narrow" w:cs="Arial"/>
          <w:sz w:val="30"/>
          <w:szCs w:val="30"/>
        </w:rPr>
        <w:t>建设与管理专业</w:t>
      </w: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还有</w:t>
      </w:r>
      <w:r w:rsidRPr="00991141">
        <w:rPr>
          <w:rFonts w:ascii="Arial Narrow" w:eastAsia="仿宋_GB2312" w:hAnsi="Arial Narrow" w:cs="Arial" w:hint="eastAsia"/>
          <w:sz w:val="30"/>
          <w:szCs w:val="30"/>
        </w:rPr>
        <w:t>几个专业譬如</w:t>
      </w:r>
      <w:r w:rsidRPr="00991141">
        <w:rPr>
          <w:rFonts w:ascii="Arial Narrow" w:eastAsia="仿宋_GB2312" w:hAnsi="Arial Narrow" w:cs="Arial"/>
          <w:sz w:val="30"/>
          <w:szCs w:val="30"/>
        </w:rPr>
        <w:t>：</w:t>
      </w:r>
      <w:r w:rsidRPr="00991141">
        <w:rPr>
          <w:rFonts w:ascii="Arial Narrow" w:eastAsia="仿宋_GB2312" w:hAnsi="Arial Narrow" w:cs="Arial" w:hint="eastAsia"/>
          <w:sz w:val="30"/>
          <w:szCs w:val="30"/>
        </w:rPr>
        <w:t>090700</w:t>
      </w:r>
      <w:r w:rsidRPr="00991141">
        <w:rPr>
          <w:rFonts w:ascii="Arial Narrow" w:eastAsia="仿宋_GB2312" w:hAnsi="Arial Narrow" w:cs="Arial" w:hint="eastAsia"/>
          <w:sz w:val="30"/>
          <w:szCs w:val="30"/>
        </w:rPr>
        <w:t>网络安防系统安装与维护、</w:t>
      </w:r>
      <w:r w:rsidRPr="00991141">
        <w:rPr>
          <w:rFonts w:ascii="Arial Narrow" w:eastAsia="仿宋_GB2312" w:hAnsi="Arial Narrow" w:cs="Arial" w:hint="eastAsia"/>
          <w:sz w:val="30"/>
          <w:szCs w:val="30"/>
        </w:rPr>
        <w:t>090800</w:t>
      </w:r>
      <w:r w:rsidRPr="00991141">
        <w:rPr>
          <w:rFonts w:ascii="Arial Narrow" w:eastAsia="仿宋_GB2312" w:hAnsi="Arial Narrow" w:cs="Arial" w:hint="eastAsia"/>
          <w:sz w:val="30"/>
          <w:szCs w:val="30"/>
        </w:rPr>
        <w:t>软件与信息服务、</w:t>
      </w:r>
      <w:r w:rsidRPr="00991141">
        <w:rPr>
          <w:rFonts w:ascii="Arial Narrow" w:eastAsia="仿宋_GB2312" w:hAnsi="Arial Narrow" w:cs="Arial" w:hint="eastAsia"/>
          <w:sz w:val="30"/>
          <w:szCs w:val="30"/>
        </w:rPr>
        <w:t>090900</w:t>
      </w:r>
      <w:r w:rsidRPr="00991141">
        <w:rPr>
          <w:rFonts w:ascii="Arial Narrow" w:eastAsia="仿宋_GB2312" w:hAnsi="Arial Narrow" w:cs="Arial" w:hint="eastAsia"/>
          <w:sz w:val="30"/>
          <w:szCs w:val="30"/>
        </w:rPr>
        <w:t>客户信息服务等专业</w:t>
      </w:r>
      <w:r w:rsidRPr="00991141">
        <w:rPr>
          <w:rFonts w:ascii="Arial Narrow" w:eastAsia="仿宋_GB2312" w:hAnsi="Arial Narrow" w:cs="Arial"/>
          <w:sz w:val="30"/>
          <w:szCs w:val="30"/>
        </w:rPr>
        <w:t>，现在也需要有信息安</w:t>
      </w:r>
      <w:r w:rsidRPr="00991141">
        <w:rPr>
          <w:rFonts w:ascii="Arial Narrow" w:eastAsia="仿宋_GB2312" w:hAnsi="Arial Narrow" w:cs="Arial"/>
          <w:sz w:val="30"/>
          <w:szCs w:val="30"/>
        </w:rPr>
        <w:lastRenderedPageBreak/>
        <w:t>全的必要技能才能更好地就业。因此</w:t>
      </w:r>
      <w:r w:rsidRPr="00991141">
        <w:rPr>
          <w:rFonts w:ascii="Arial Narrow" w:eastAsia="仿宋_GB2312" w:hAnsi="Arial Narrow" w:cs="Arial" w:hint="eastAsia"/>
          <w:sz w:val="30"/>
          <w:szCs w:val="30"/>
        </w:rPr>
        <w:t>网络空间</w:t>
      </w:r>
      <w:r w:rsidRPr="00991141">
        <w:rPr>
          <w:rFonts w:ascii="Arial Narrow" w:eastAsia="仿宋_GB2312" w:hAnsi="Arial Narrow" w:cs="Arial"/>
          <w:sz w:val="30"/>
          <w:szCs w:val="30"/>
        </w:rPr>
        <w:t>安全是一个具有</w:t>
      </w:r>
      <w:r w:rsidRPr="00991141">
        <w:rPr>
          <w:rFonts w:ascii="Arial Narrow" w:eastAsia="仿宋_GB2312" w:hAnsi="Arial Narrow" w:cs="Arial" w:hint="eastAsia"/>
          <w:sz w:val="30"/>
          <w:szCs w:val="30"/>
        </w:rPr>
        <w:t>广泛</w:t>
      </w:r>
      <w:r w:rsidRPr="00991141">
        <w:rPr>
          <w:rFonts w:ascii="Arial Narrow" w:eastAsia="仿宋_GB2312" w:hAnsi="Arial Narrow" w:cs="Arial"/>
          <w:sz w:val="30"/>
          <w:szCs w:val="30"/>
        </w:rPr>
        <w:t>参与度的赛项。</w:t>
      </w:r>
    </w:p>
    <w:p w14:paraId="4CCF7C8F" w14:textId="77777777" w:rsidR="00B868EE" w:rsidRPr="00991141" w:rsidRDefault="00A77BCA">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（三）竞赛内容对应相关职业岗位或岗位群、体现专业核心能力与核心知识、涵盖丰富的专业知识与专业技能点</w:t>
      </w:r>
      <w:r w:rsidRPr="00991141">
        <w:rPr>
          <w:rFonts w:ascii="Arial Narrow" w:eastAsia="仿宋_GB2312" w:hAnsi="Arial Narrow" w:cs="Arial" w:hint="eastAsia"/>
          <w:sz w:val="30"/>
          <w:szCs w:val="30"/>
        </w:rPr>
        <w:t>。</w:t>
      </w:r>
    </w:p>
    <w:p w14:paraId="4EEA4A6C" w14:textId="77777777" w:rsidR="00B97318" w:rsidRPr="00991141" w:rsidRDefault="00B97318" w:rsidP="00635A8E">
      <w:pPr>
        <w:snapToGrid w:val="0"/>
        <w:spacing w:line="560" w:lineRule="exact"/>
        <w:ind w:firstLineChars="200" w:firstLine="600"/>
        <w:rPr>
          <w:rFonts w:ascii="仿宋_GB2312" w:eastAsia="仿宋_GB2312" w:hAnsi="宋体" w:cs="Arial"/>
          <w:kern w:val="0"/>
          <w:sz w:val="30"/>
          <w:szCs w:val="30"/>
        </w:rPr>
      </w:pPr>
      <w:r w:rsidRPr="00991141">
        <w:rPr>
          <w:rFonts w:ascii="仿宋_GB2312" w:eastAsia="仿宋_GB2312" w:hAnsi="宋体" w:cs="Arial" w:hint="eastAsia"/>
          <w:kern w:val="0"/>
          <w:sz w:val="30"/>
          <w:szCs w:val="30"/>
        </w:rPr>
        <w:t>赛项</w:t>
      </w:r>
      <w:r w:rsidRPr="00991141">
        <w:rPr>
          <w:rFonts w:ascii="仿宋_GB2312" w:eastAsia="仿宋_GB2312" w:hAnsi="宋体" w:cs="Arial"/>
          <w:kern w:val="0"/>
          <w:sz w:val="30"/>
          <w:szCs w:val="30"/>
        </w:rPr>
        <w:t>设计面对的岗位很多，</w:t>
      </w:r>
      <w:r w:rsidR="005745BF" w:rsidRPr="00991141">
        <w:rPr>
          <w:rFonts w:ascii="仿宋_GB2312" w:eastAsia="仿宋_GB2312" w:hAnsi="宋体" w:cs="Arial"/>
          <w:kern w:val="0"/>
          <w:sz w:val="30"/>
          <w:szCs w:val="30"/>
        </w:rPr>
        <w:t>譬如《</w:t>
      </w:r>
      <w:r w:rsidR="005745BF" w:rsidRPr="00991141">
        <w:rPr>
          <w:rFonts w:ascii="仿宋_GB2312" w:eastAsia="仿宋_GB2312" w:hAnsi="宋体" w:cs="Arial" w:hint="eastAsia"/>
          <w:kern w:val="0"/>
          <w:sz w:val="30"/>
          <w:szCs w:val="30"/>
        </w:rPr>
        <w:t>中华人民共和国职业分类大典（2015年版）</w:t>
      </w:r>
      <w:r w:rsidR="005745BF" w:rsidRPr="00991141">
        <w:rPr>
          <w:rFonts w:ascii="仿宋_GB2312" w:eastAsia="仿宋_GB2312" w:hAnsi="宋体" w:cs="Arial"/>
          <w:kern w:val="0"/>
          <w:sz w:val="30"/>
          <w:szCs w:val="30"/>
        </w:rPr>
        <w:t xml:space="preserve">》中明确列举的就有：2-02-10-24 </w:t>
      </w:r>
      <w:r w:rsidR="005745BF" w:rsidRPr="00991141">
        <w:rPr>
          <w:rFonts w:ascii="仿宋_GB2312" w:eastAsia="仿宋_GB2312" w:hAnsi="宋体" w:cs="Arial" w:hint="eastAsia"/>
          <w:kern w:val="0"/>
          <w:sz w:val="30"/>
          <w:szCs w:val="30"/>
        </w:rPr>
        <w:t>计算机</w:t>
      </w:r>
      <w:r w:rsidR="005745BF" w:rsidRPr="00991141">
        <w:rPr>
          <w:rFonts w:ascii="仿宋_GB2312" w:eastAsia="仿宋_GB2312" w:hAnsi="宋体" w:cs="Arial"/>
          <w:kern w:val="0"/>
          <w:sz w:val="30"/>
          <w:szCs w:val="30"/>
        </w:rPr>
        <w:t>网络工程技术人员，</w:t>
      </w:r>
      <w:r w:rsidR="005745BF" w:rsidRPr="00991141">
        <w:rPr>
          <w:rFonts w:ascii="仿宋_GB2312" w:eastAsia="仿宋_GB2312" w:hAnsi="宋体" w:cs="Arial" w:hint="eastAsia"/>
          <w:kern w:val="0"/>
          <w:sz w:val="30"/>
          <w:szCs w:val="30"/>
        </w:rPr>
        <w:t>2-02-10-07 信息安全工程技术人员，2</w:t>
      </w:r>
      <w:r w:rsidR="005745BF" w:rsidRPr="00991141">
        <w:rPr>
          <w:rFonts w:ascii="仿宋_GB2312" w:eastAsia="仿宋_GB2312" w:hAnsi="宋体" w:cs="Arial"/>
          <w:kern w:val="0"/>
          <w:sz w:val="30"/>
          <w:szCs w:val="30"/>
        </w:rPr>
        <w:t xml:space="preserve">-02-10-08 </w:t>
      </w:r>
      <w:r w:rsidR="005745BF" w:rsidRPr="00991141">
        <w:rPr>
          <w:rFonts w:ascii="仿宋_GB2312" w:eastAsia="仿宋_GB2312" w:hAnsi="宋体" w:cs="Arial" w:hint="eastAsia"/>
          <w:kern w:val="0"/>
          <w:sz w:val="30"/>
          <w:szCs w:val="30"/>
        </w:rPr>
        <w:t>信息</w:t>
      </w:r>
      <w:r w:rsidR="005745BF" w:rsidRPr="00991141">
        <w:rPr>
          <w:rFonts w:ascii="仿宋_GB2312" w:eastAsia="仿宋_GB2312" w:hAnsi="宋体" w:cs="Arial"/>
          <w:kern w:val="0"/>
          <w:sz w:val="30"/>
          <w:szCs w:val="30"/>
        </w:rPr>
        <w:t>系统运行维护工程技术人员，</w:t>
      </w:r>
      <w:r w:rsidR="005745BF" w:rsidRPr="00991141">
        <w:rPr>
          <w:rFonts w:ascii="仿宋_GB2312" w:eastAsia="仿宋_GB2312" w:hAnsi="宋体" w:cs="Arial" w:hint="eastAsia"/>
          <w:kern w:val="0"/>
          <w:sz w:val="30"/>
          <w:szCs w:val="30"/>
        </w:rPr>
        <w:t>4-04-04-02 网络与信息安全管理员，4</w:t>
      </w:r>
      <w:r w:rsidR="005745BF" w:rsidRPr="00991141">
        <w:rPr>
          <w:rFonts w:ascii="仿宋_GB2312" w:eastAsia="仿宋_GB2312" w:hAnsi="宋体" w:cs="Arial"/>
          <w:kern w:val="0"/>
          <w:sz w:val="30"/>
          <w:szCs w:val="30"/>
        </w:rPr>
        <w:t xml:space="preserve">-04-04-03 </w:t>
      </w:r>
      <w:r w:rsidR="005745BF" w:rsidRPr="00991141">
        <w:rPr>
          <w:rFonts w:ascii="仿宋_GB2312" w:eastAsia="仿宋_GB2312" w:hAnsi="宋体" w:cs="Arial" w:hint="eastAsia"/>
          <w:kern w:val="0"/>
          <w:sz w:val="30"/>
          <w:szCs w:val="30"/>
        </w:rPr>
        <w:t>信息</w:t>
      </w:r>
      <w:r w:rsidR="005745BF" w:rsidRPr="00991141">
        <w:rPr>
          <w:rFonts w:ascii="仿宋_GB2312" w:eastAsia="仿宋_GB2312" w:hAnsi="宋体" w:cs="Arial"/>
          <w:kern w:val="0"/>
          <w:sz w:val="30"/>
          <w:szCs w:val="30"/>
        </w:rPr>
        <w:t>通信信息化系统管理员</w:t>
      </w:r>
      <w:r w:rsidRPr="00991141">
        <w:rPr>
          <w:rFonts w:ascii="仿宋_GB2312" w:eastAsia="仿宋_GB2312" w:hAnsi="宋体" w:cs="Arial" w:hint="eastAsia"/>
          <w:kern w:val="0"/>
          <w:sz w:val="30"/>
          <w:szCs w:val="30"/>
        </w:rPr>
        <w:t>等，</w:t>
      </w:r>
      <w:r w:rsidRPr="00991141">
        <w:rPr>
          <w:rFonts w:ascii="仿宋_GB2312" w:eastAsia="仿宋_GB2312" w:hAnsi="宋体" w:cs="Arial"/>
          <w:kern w:val="0"/>
          <w:sz w:val="30"/>
          <w:szCs w:val="30"/>
        </w:rPr>
        <w:t>人才需求量大。</w:t>
      </w:r>
    </w:p>
    <w:p w14:paraId="0D35EE39" w14:textId="77777777" w:rsidR="00B97318" w:rsidRPr="00991141" w:rsidRDefault="00B97318">
      <w:pPr>
        <w:snapToGrid w:val="0"/>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赛项设计适应国家“新一代信息技术产业”的需要，聚焦计算机网络工程领域岗位的主要技能，与相关企业紧密合作，以实际工程项目为基础，基于工作过程</w:t>
      </w:r>
      <w:r w:rsidRPr="00991141">
        <w:rPr>
          <w:rFonts w:ascii="仿宋_GB2312" w:eastAsia="仿宋_GB2312"/>
          <w:sz w:val="30"/>
          <w:szCs w:val="30"/>
        </w:rPr>
        <w:t>，</w:t>
      </w:r>
      <w:r w:rsidRPr="00991141">
        <w:rPr>
          <w:rFonts w:ascii="仿宋_GB2312" w:eastAsia="仿宋_GB2312" w:hint="eastAsia"/>
          <w:sz w:val="30"/>
          <w:szCs w:val="30"/>
        </w:rPr>
        <w:t>针对计算机网络专业学生的“能力短板”，围绕计算机网络工程领域的先进技术、主流产品，力求突出工程实践；着重考查选手的安全意识、工程能力、职业道德、组织管理能力、工作计划性和职业素养，以赛促教，以赛促改，引领计算机网络专业的教育教学改革；通过竞赛提升中职信息技术相关专业学生的网络安全意识和设备配置能力，使之具备风险评估的基本能力；通过竞赛展示中职学生的工程实践能力，促进社会对网络安全工程相关岗位的了解，提高中职学校的社会认可度，提高学生的就业质量和就业水平。</w:t>
      </w:r>
    </w:p>
    <w:p w14:paraId="6900C424" w14:textId="77777777" w:rsidR="00B868EE" w:rsidRPr="00991141" w:rsidRDefault="00A77BCA">
      <w:pPr>
        <w:snapToGrid w:val="0"/>
        <w:spacing w:line="560" w:lineRule="exact"/>
        <w:ind w:firstLineChars="200" w:firstLine="600"/>
        <w:rPr>
          <w:rFonts w:ascii="仿宋_GB2312" w:eastAsia="仿宋_GB2312"/>
          <w:sz w:val="30"/>
          <w:szCs w:val="30"/>
        </w:rPr>
      </w:pPr>
      <w:r w:rsidRPr="00991141">
        <w:rPr>
          <w:rFonts w:ascii="仿宋_GB2312" w:eastAsia="仿宋_GB2312"/>
          <w:sz w:val="30"/>
          <w:szCs w:val="30"/>
        </w:rPr>
        <w:t>（四）竞赛平台成熟。根据行业特点，赛项选择相对先进、通用性强、社会保有量高的设备与软件</w:t>
      </w:r>
      <w:r w:rsidRPr="00991141">
        <w:rPr>
          <w:rFonts w:ascii="仿宋_GB2312" w:eastAsia="仿宋_GB2312" w:hint="eastAsia"/>
          <w:sz w:val="30"/>
          <w:szCs w:val="30"/>
        </w:rPr>
        <w:t>。</w:t>
      </w:r>
    </w:p>
    <w:p w14:paraId="5D718533" w14:textId="25382C46" w:rsidR="00B97318" w:rsidRPr="00991141" w:rsidRDefault="00B12902">
      <w:pPr>
        <w:snapToGrid w:val="0"/>
        <w:spacing w:line="560" w:lineRule="exact"/>
        <w:ind w:firstLineChars="200" w:firstLine="600"/>
        <w:rPr>
          <w:rFonts w:ascii="仿宋_GB2312" w:eastAsia="仿宋_GB2312"/>
          <w:sz w:val="30"/>
          <w:szCs w:val="30"/>
        </w:rPr>
      </w:pPr>
      <w:r w:rsidRPr="00991141">
        <w:rPr>
          <w:rFonts w:ascii="仿宋_GB2312" w:eastAsia="仿宋_GB2312" w:hint="eastAsia"/>
          <w:sz w:val="30"/>
          <w:szCs w:val="30"/>
        </w:rPr>
        <w:t>本赛项在国赛、省赛</w:t>
      </w:r>
      <w:r w:rsidR="00F424D6" w:rsidRPr="00991141">
        <w:rPr>
          <w:rFonts w:ascii="仿宋_GB2312" w:eastAsia="仿宋_GB2312" w:hint="eastAsia"/>
          <w:sz w:val="30"/>
          <w:szCs w:val="30"/>
        </w:rPr>
        <w:t>或行业技能竞赛中已成功举办两届以上</w:t>
      </w:r>
      <w:r w:rsidRPr="00991141">
        <w:rPr>
          <w:rFonts w:ascii="仿宋_GB2312" w:eastAsia="仿宋_GB2312" w:hint="eastAsia"/>
          <w:sz w:val="30"/>
          <w:szCs w:val="30"/>
        </w:rPr>
        <w:t>。</w:t>
      </w:r>
      <w:r w:rsidR="00B97318" w:rsidRPr="00991141">
        <w:rPr>
          <w:rFonts w:ascii="仿宋_GB2312" w:eastAsia="仿宋_GB2312" w:hint="eastAsia"/>
          <w:sz w:val="30"/>
          <w:szCs w:val="30"/>
        </w:rPr>
        <w:lastRenderedPageBreak/>
        <w:t>本赛项使用的竞赛平台</w:t>
      </w:r>
      <w:r w:rsidR="00B97318" w:rsidRPr="00991141">
        <w:rPr>
          <w:rFonts w:ascii="仿宋_GB2312" w:eastAsia="仿宋_GB2312"/>
          <w:sz w:val="30"/>
          <w:szCs w:val="30"/>
        </w:rPr>
        <w:t>广泛</w:t>
      </w:r>
      <w:r w:rsidR="00B97318" w:rsidRPr="00991141">
        <w:rPr>
          <w:rFonts w:ascii="仿宋_GB2312" w:eastAsia="仿宋_GB2312" w:hint="eastAsia"/>
          <w:sz w:val="30"/>
          <w:szCs w:val="30"/>
        </w:rPr>
        <w:t>应</w:t>
      </w:r>
      <w:r w:rsidR="00B97318" w:rsidRPr="00991141">
        <w:rPr>
          <w:rFonts w:ascii="仿宋_GB2312" w:eastAsia="仿宋_GB2312"/>
          <w:sz w:val="30"/>
          <w:szCs w:val="30"/>
        </w:rPr>
        <w:t>用于</w:t>
      </w:r>
      <w:r w:rsidR="00B97318" w:rsidRPr="00991141">
        <w:rPr>
          <w:rFonts w:ascii="仿宋_GB2312" w:eastAsia="仿宋_GB2312" w:hint="eastAsia"/>
          <w:sz w:val="30"/>
          <w:szCs w:val="30"/>
        </w:rPr>
        <w:t>中</w:t>
      </w:r>
      <w:r w:rsidR="00B97318" w:rsidRPr="00991141">
        <w:rPr>
          <w:rFonts w:ascii="仿宋_GB2312" w:eastAsia="仿宋_GB2312"/>
          <w:sz w:val="30"/>
          <w:szCs w:val="30"/>
        </w:rPr>
        <w:t>高职技能大赛</w:t>
      </w:r>
      <w:r w:rsidR="00B97318" w:rsidRPr="00991141">
        <w:rPr>
          <w:rFonts w:ascii="仿宋_GB2312" w:eastAsia="仿宋_GB2312" w:hint="eastAsia"/>
          <w:sz w:val="30"/>
          <w:szCs w:val="30"/>
        </w:rPr>
        <w:t>、各地省赛以及</w:t>
      </w:r>
      <w:r w:rsidR="00B97318" w:rsidRPr="00991141">
        <w:rPr>
          <w:rFonts w:ascii="仿宋_GB2312" w:eastAsia="仿宋_GB2312"/>
          <w:sz w:val="30"/>
          <w:szCs w:val="30"/>
        </w:rPr>
        <w:t>行业</w:t>
      </w:r>
      <w:r w:rsidR="00B97318" w:rsidRPr="00991141">
        <w:rPr>
          <w:rFonts w:ascii="仿宋_GB2312" w:eastAsia="仿宋_GB2312" w:hint="eastAsia"/>
          <w:sz w:val="30"/>
          <w:szCs w:val="30"/>
        </w:rPr>
        <w:t>竞赛</w:t>
      </w:r>
      <w:r w:rsidR="00B97318" w:rsidRPr="00991141">
        <w:rPr>
          <w:rFonts w:ascii="仿宋_GB2312" w:eastAsia="仿宋_GB2312"/>
          <w:sz w:val="30"/>
          <w:szCs w:val="30"/>
        </w:rPr>
        <w:t>，</w:t>
      </w:r>
      <w:r w:rsidR="00B97318" w:rsidRPr="00991141">
        <w:rPr>
          <w:rFonts w:ascii="仿宋_GB2312" w:eastAsia="仿宋_GB2312" w:hint="eastAsia"/>
          <w:sz w:val="30"/>
          <w:szCs w:val="30"/>
        </w:rPr>
        <w:t>如</w:t>
      </w:r>
      <w:r w:rsidR="00B97318" w:rsidRPr="00991141">
        <w:rPr>
          <w:rFonts w:ascii="仿宋_GB2312" w:eastAsia="仿宋_GB2312"/>
          <w:sz w:val="30"/>
          <w:szCs w:val="30"/>
        </w:rPr>
        <w:t>：</w:t>
      </w:r>
      <w:r w:rsidR="00B97318" w:rsidRPr="00991141">
        <w:rPr>
          <w:rFonts w:ascii="仿宋_GB2312" w:eastAsia="仿宋_GB2312" w:hint="eastAsia"/>
          <w:sz w:val="30"/>
          <w:szCs w:val="30"/>
        </w:rPr>
        <w:t>全国职业院校技能大赛，江苏、浙江、安徽、河南、广东、北京、上海、青岛等20多个省</w:t>
      </w:r>
      <w:r w:rsidR="00C67A81" w:rsidRPr="00991141">
        <w:rPr>
          <w:rFonts w:ascii="仿宋_GB2312" w:eastAsia="仿宋_GB2312" w:hint="eastAsia"/>
          <w:sz w:val="30"/>
          <w:szCs w:val="30"/>
        </w:rPr>
        <w:t>市</w:t>
      </w:r>
      <w:r w:rsidR="00B97318" w:rsidRPr="00991141">
        <w:rPr>
          <w:rFonts w:ascii="仿宋_GB2312" w:eastAsia="仿宋_GB2312" w:hint="eastAsia"/>
          <w:sz w:val="30"/>
          <w:szCs w:val="30"/>
        </w:rPr>
        <w:t>级技能大赛等。平台</w:t>
      </w:r>
      <w:r w:rsidR="00B97318" w:rsidRPr="00991141">
        <w:rPr>
          <w:rFonts w:ascii="仿宋_GB2312" w:eastAsia="仿宋_GB2312"/>
          <w:sz w:val="30"/>
          <w:szCs w:val="30"/>
        </w:rPr>
        <w:t>技术成熟，</w:t>
      </w:r>
      <w:r w:rsidR="00B97318" w:rsidRPr="00991141">
        <w:rPr>
          <w:rFonts w:ascii="仿宋_GB2312" w:eastAsia="仿宋_GB2312" w:hint="eastAsia"/>
          <w:sz w:val="30"/>
          <w:szCs w:val="30"/>
        </w:rPr>
        <w:t>功能</w:t>
      </w:r>
      <w:r w:rsidR="00B97318" w:rsidRPr="00991141">
        <w:rPr>
          <w:rFonts w:ascii="仿宋_GB2312" w:eastAsia="仿宋_GB2312"/>
          <w:sz w:val="30"/>
          <w:szCs w:val="30"/>
        </w:rPr>
        <w:t>稳定，性能出色，</w:t>
      </w:r>
      <w:r w:rsidR="00B97318" w:rsidRPr="00991141">
        <w:rPr>
          <w:rFonts w:ascii="仿宋_GB2312" w:eastAsia="仿宋_GB2312" w:hint="eastAsia"/>
          <w:sz w:val="30"/>
          <w:szCs w:val="30"/>
        </w:rPr>
        <w:t>赛题</w:t>
      </w:r>
      <w:r w:rsidR="00B97318" w:rsidRPr="00991141">
        <w:rPr>
          <w:rFonts w:ascii="仿宋_GB2312" w:eastAsia="仿宋_GB2312"/>
          <w:sz w:val="30"/>
          <w:szCs w:val="30"/>
        </w:rPr>
        <w:t>课件在设计中</w:t>
      </w:r>
      <w:r w:rsidR="00B97318" w:rsidRPr="00991141">
        <w:rPr>
          <w:rFonts w:ascii="仿宋_GB2312" w:eastAsia="仿宋_GB2312" w:hint="eastAsia"/>
          <w:sz w:val="30"/>
          <w:szCs w:val="30"/>
        </w:rPr>
        <w:t>注重</w:t>
      </w:r>
      <w:r w:rsidR="00B97318" w:rsidRPr="00991141">
        <w:rPr>
          <w:rFonts w:ascii="仿宋_GB2312" w:eastAsia="仿宋_GB2312"/>
          <w:sz w:val="30"/>
          <w:szCs w:val="30"/>
        </w:rPr>
        <w:t>中职</w:t>
      </w:r>
      <w:r w:rsidR="00B97318" w:rsidRPr="00991141">
        <w:rPr>
          <w:rFonts w:ascii="仿宋_GB2312" w:eastAsia="仿宋_GB2312" w:hint="eastAsia"/>
          <w:sz w:val="30"/>
          <w:szCs w:val="30"/>
        </w:rPr>
        <w:t>学生</w:t>
      </w:r>
      <w:r w:rsidR="00B97318" w:rsidRPr="00991141">
        <w:rPr>
          <w:rFonts w:ascii="仿宋_GB2312" w:eastAsia="仿宋_GB2312"/>
          <w:sz w:val="30"/>
          <w:szCs w:val="30"/>
        </w:rPr>
        <w:t>特点。</w:t>
      </w:r>
    </w:p>
    <w:p w14:paraId="670FD37C"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五、赛项方案的特色与创新点</w:t>
      </w:r>
    </w:p>
    <w:p w14:paraId="653133B5" w14:textId="77777777" w:rsidR="00C67A81" w:rsidRPr="00991141" w:rsidRDefault="00C67A81" w:rsidP="00C67A81">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竞赛内容方面：结合实际工作，</w:t>
      </w:r>
      <w:r w:rsidRPr="00991141">
        <w:rPr>
          <w:rFonts w:ascii="仿宋_GB2312" w:eastAsia="仿宋_GB2312" w:hAnsi="宋体"/>
          <w:sz w:val="30"/>
          <w:szCs w:val="30"/>
        </w:rPr>
        <w:t>基于工作过程，</w:t>
      </w:r>
      <w:r w:rsidRPr="00991141">
        <w:rPr>
          <w:rFonts w:ascii="仿宋_GB2312" w:eastAsia="仿宋_GB2312" w:hAnsi="宋体" w:hint="eastAsia"/>
          <w:sz w:val="30"/>
          <w:szCs w:val="30"/>
        </w:rPr>
        <w:t>模拟实战演练，考察</w:t>
      </w:r>
      <w:r w:rsidRPr="00991141">
        <w:rPr>
          <w:rFonts w:ascii="仿宋_GB2312" w:eastAsia="仿宋_GB2312" w:hAnsi="宋体"/>
          <w:sz w:val="30"/>
          <w:szCs w:val="30"/>
        </w:rPr>
        <w:t>选手</w:t>
      </w:r>
      <w:r w:rsidRPr="00991141">
        <w:rPr>
          <w:rFonts w:ascii="仿宋_GB2312" w:eastAsia="仿宋_GB2312" w:hAnsi="宋体" w:hint="eastAsia"/>
          <w:sz w:val="30"/>
          <w:szCs w:val="30"/>
        </w:rPr>
        <w:t>在</w:t>
      </w:r>
      <w:r w:rsidRPr="00991141">
        <w:rPr>
          <w:rFonts w:ascii="仿宋_GB2312" w:eastAsia="仿宋_GB2312" w:hAnsi="宋体"/>
          <w:sz w:val="30"/>
          <w:szCs w:val="30"/>
        </w:rPr>
        <w:t>网络、系统、攻防</w:t>
      </w:r>
      <w:r w:rsidRPr="00991141">
        <w:rPr>
          <w:rFonts w:ascii="仿宋_GB2312" w:eastAsia="仿宋_GB2312" w:hAnsi="宋体" w:hint="eastAsia"/>
          <w:sz w:val="30"/>
          <w:szCs w:val="30"/>
        </w:rPr>
        <w:t>各个</w:t>
      </w:r>
      <w:r w:rsidRPr="00991141">
        <w:rPr>
          <w:rFonts w:ascii="仿宋_GB2312" w:eastAsia="仿宋_GB2312" w:hAnsi="宋体"/>
          <w:sz w:val="30"/>
          <w:szCs w:val="30"/>
        </w:rPr>
        <w:t>领域的综合能力</w:t>
      </w:r>
      <w:r w:rsidRPr="00991141">
        <w:rPr>
          <w:rFonts w:ascii="仿宋_GB2312" w:eastAsia="仿宋_GB2312" w:hAnsi="宋体" w:hint="eastAsia"/>
          <w:sz w:val="30"/>
          <w:szCs w:val="30"/>
        </w:rPr>
        <w:t>，尤其是攻防</w:t>
      </w:r>
      <w:r w:rsidRPr="00991141">
        <w:rPr>
          <w:rFonts w:ascii="仿宋_GB2312" w:eastAsia="仿宋_GB2312" w:hAnsi="宋体"/>
          <w:sz w:val="30"/>
          <w:szCs w:val="30"/>
        </w:rPr>
        <w:t>环节，</w:t>
      </w:r>
      <w:r w:rsidRPr="00991141">
        <w:rPr>
          <w:rFonts w:ascii="仿宋_GB2312" w:eastAsia="仿宋_GB2312" w:hAnsi="宋体" w:hint="eastAsia"/>
          <w:sz w:val="30"/>
          <w:szCs w:val="30"/>
        </w:rPr>
        <w:t>各选手同时互相攻守的过程在大屏幕上实时显示，极具观赏性；</w:t>
      </w:r>
    </w:p>
    <w:p w14:paraId="2B9983AB" w14:textId="77777777" w:rsidR="00C67A81" w:rsidRPr="00991141" w:rsidRDefault="00C67A81" w:rsidP="00C67A81">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竞赛过程安排：比赛过程充分考虑实际</w:t>
      </w:r>
      <w:r w:rsidRPr="00991141">
        <w:rPr>
          <w:rFonts w:ascii="仿宋_GB2312" w:eastAsia="仿宋_GB2312" w:hAnsi="宋体"/>
          <w:sz w:val="30"/>
          <w:szCs w:val="30"/>
        </w:rPr>
        <w:t>工作</w:t>
      </w:r>
      <w:r w:rsidRPr="00991141">
        <w:rPr>
          <w:rFonts w:ascii="仿宋_GB2312" w:eastAsia="仿宋_GB2312" w:hAnsi="宋体" w:hint="eastAsia"/>
          <w:sz w:val="30"/>
          <w:szCs w:val="30"/>
        </w:rPr>
        <w:t>，分为两个阶段</w:t>
      </w:r>
      <w:r w:rsidRPr="00991141">
        <w:rPr>
          <w:rFonts w:ascii="仿宋_GB2312" w:eastAsia="仿宋_GB2312" w:hAnsi="宋体"/>
          <w:sz w:val="30"/>
          <w:szCs w:val="30"/>
        </w:rPr>
        <w:t>进行比赛，</w:t>
      </w:r>
      <w:r w:rsidRPr="00991141">
        <w:rPr>
          <w:rFonts w:ascii="仿宋_GB2312" w:eastAsia="仿宋_GB2312" w:hAnsi="宋体" w:hint="eastAsia"/>
          <w:sz w:val="30"/>
          <w:szCs w:val="30"/>
        </w:rPr>
        <w:t>既有传统的系统搭建和维护</w:t>
      </w:r>
      <w:r w:rsidRPr="00991141">
        <w:rPr>
          <w:rFonts w:ascii="仿宋_GB2312" w:eastAsia="仿宋_GB2312" w:hAnsi="宋体"/>
          <w:sz w:val="30"/>
          <w:szCs w:val="30"/>
        </w:rPr>
        <w:t>内容，也有</w:t>
      </w:r>
      <w:r w:rsidRPr="00991141">
        <w:rPr>
          <w:rFonts w:ascii="仿宋_GB2312" w:eastAsia="仿宋_GB2312" w:hAnsi="宋体" w:hint="eastAsia"/>
          <w:sz w:val="30"/>
          <w:szCs w:val="30"/>
        </w:rPr>
        <w:t>经典</w:t>
      </w:r>
      <w:r w:rsidRPr="00991141">
        <w:rPr>
          <w:rFonts w:ascii="仿宋_GB2312" w:eastAsia="仿宋_GB2312" w:hAnsi="宋体"/>
          <w:sz w:val="30"/>
          <w:szCs w:val="30"/>
        </w:rPr>
        <w:t>的系统安全渗透测试，</w:t>
      </w:r>
      <w:r w:rsidRPr="00991141">
        <w:rPr>
          <w:rFonts w:ascii="仿宋_GB2312" w:eastAsia="仿宋_GB2312" w:hAnsi="宋体" w:hint="eastAsia"/>
          <w:sz w:val="30"/>
          <w:szCs w:val="30"/>
        </w:rPr>
        <w:t>最后</w:t>
      </w:r>
      <w:r w:rsidRPr="00991141">
        <w:rPr>
          <w:rFonts w:ascii="仿宋_GB2312" w:eastAsia="仿宋_GB2312" w:hAnsi="宋体"/>
          <w:sz w:val="30"/>
          <w:szCs w:val="30"/>
        </w:rPr>
        <w:t>采用全场的全攻全守</w:t>
      </w:r>
      <w:r w:rsidRPr="00991141">
        <w:rPr>
          <w:rFonts w:ascii="仿宋_GB2312" w:eastAsia="仿宋_GB2312" w:hAnsi="宋体" w:hint="eastAsia"/>
          <w:sz w:val="30"/>
          <w:szCs w:val="30"/>
        </w:rPr>
        <w:t>，难度逐渐增加</w:t>
      </w:r>
      <w:r w:rsidRPr="00991141">
        <w:rPr>
          <w:rFonts w:ascii="仿宋_GB2312" w:eastAsia="仿宋_GB2312" w:hAnsi="宋体"/>
          <w:sz w:val="30"/>
          <w:szCs w:val="30"/>
        </w:rPr>
        <w:t>，节奏清晰，</w:t>
      </w:r>
      <w:r w:rsidRPr="00991141">
        <w:rPr>
          <w:rFonts w:ascii="仿宋_GB2312" w:eastAsia="仿宋_GB2312" w:hAnsi="宋体" w:hint="eastAsia"/>
          <w:sz w:val="30"/>
          <w:szCs w:val="30"/>
        </w:rPr>
        <w:t>符合</w:t>
      </w:r>
      <w:r w:rsidRPr="00991141">
        <w:rPr>
          <w:rFonts w:ascii="仿宋_GB2312" w:eastAsia="仿宋_GB2312" w:hAnsi="宋体"/>
          <w:sz w:val="30"/>
          <w:szCs w:val="30"/>
        </w:rPr>
        <w:t>认知规律。</w:t>
      </w:r>
    </w:p>
    <w:p w14:paraId="3B5CF397" w14:textId="77777777" w:rsidR="00C67A81" w:rsidRPr="00991141" w:rsidRDefault="00C67A81" w:rsidP="00C67A81">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竞赛结果评判：</w:t>
      </w:r>
      <w:r w:rsidR="00716B2D" w:rsidRPr="00991141">
        <w:rPr>
          <w:rFonts w:ascii="仿宋_GB2312" w:eastAsia="仿宋_GB2312" w:hAnsi="宋体" w:hint="eastAsia"/>
          <w:sz w:val="30"/>
          <w:szCs w:val="30"/>
        </w:rPr>
        <w:t>全部</w:t>
      </w:r>
      <w:r w:rsidRPr="00991141">
        <w:rPr>
          <w:rFonts w:ascii="仿宋_GB2312" w:eastAsia="仿宋_GB2312" w:hAnsi="宋体"/>
          <w:sz w:val="30"/>
          <w:szCs w:val="30"/>
        </w:rPr>
        <w:t>分数</w:t>
      </w:r>
      <w:r w:rsidRPr="00991141">
        <w:rPr>
          <w:rFonts w:ascii="仿宋_GB2312" w:eastAsia="仿宋_GB2312" w:hAnsi="宋体" w:hint="eastAsia"/>
          <w:sz w:val="30"/>
          <w:szCs w:val="30"/>
        </w:rPr>
        <w:t>由计算机评测</w:t>
      </w:r>
      <w:r w:rsidRPr="00991141">
        <w:rPr>
          <w:rFonts w:ascii="仿宋_GB2312" w:eastAsia="仿宋_GB2312" w:hAnsi="宋体"/>
          <w:sz w:val="30"/>
          <w:szCs w:val="30"/>
        </w:rPr>
        <w:t>系统自动且实时</w:t>
      </w:r>
      <w:r w:rsidRPr="00991141">
        <w:rPr>
          <w:rFonts w:ascii="仿宋_GB2312" w:eastAsia="仿宋_GB2312" w:hAnsi="宋体" w:hint="eastAsia"/>
          <w:sz w:val="30"/>
          <w:szCs w:val="30"/>
        </w:rPr>
        <w:t>评分，分数直播公开，保证比赛公开</w:t>
      </w:r>
      <w:r w:rsidRPr="00991141">
        <w:rPr>
          <w:rFonts w:ascii="仿宋_GB2312" w:eastAsia="仿宋_GB2312" w:hAnsi="宋体"/>
          <w:sz w:val="30"/>
          <w:szCs w:val="30"/>
        </w:rPr>
        <w:t>、</w:t>
      </w:r>
      <w:r w:rsidRPr="00991141">
        <w:rPr>
          <w:rFonts w:ascii="仿宋_GB2312" w:eastAsia="仿宋_GB2312" w:hAnsi="宋体" w:hint="eastAsia"/>
          <w:sz w:val="30"/>
          <w:szCs w:val="30"/>
        </w:rPr>
        <w:t>公平性。对于场外的</w:t>
      </w:r>
      <w:r w:rsidRPr="00991141">
        <w:rPr>
          <w:rFonts w:ascii="仿宋_GB2312" w:eastAsia="仿宋_GB2312" w:hAnsi="宋体"/>
          <w:sz w:val="30"/>
          <w:szCs w:val="30"/>
        </w:rPr>
        <w:t>指导教师而言，能够清楚了解到自己选手的竞赛</w:t>
      </w:r>
      <w:r w:rsidRPr="00991141">
        <w:rPr>
          <w:rFonts w:ascii="仿宋_GB2312" w:eastAsia="仿宋_GB2312" w:hAnsi="宋体" w:hint="eastAsia"/>
          <w:sz w:val="30"/>
          <w:szCs w:val="30"/>
        </w:rPr>
        <w:t>状态</w:t>
      </w:r>
      <w:r w:rsidRPr="00991141">
        <w:rPr>
          <w:rFonts w:ascii="仿宋_GB2312" w:eastAsia="仿宋_GB2312" w:hAnsi="宋体"/>
          <w:sz w:val="30"/>
          <w:szCs w:val="30"/>
        </w:rPr>
        <w:t>，</w:t>
      </w:r>
      <w:r w:rsidRPr="00991141">
        <w:rPr>
          <w:rFonts w:ascii="仿宋_GB2312" w:eastAsia="仿宋_GB2312" w:hAnsi="宋体" w:hint="eastAsia"/>
          <w:sz w:val="30"/>
          <w:szCs w:val="30"/>
        </w:rPr>
        <w:t>了解</w:t>
      </w:r>
      <w:r w:rsidRPr="00991141">
        <w:rPr>
          <w:rFonts w:ascii="仿宋_GB2312" w:eastAsia="仿宋_GB2312" w:hAnsi="宋体"/>
          <w:sz w:val="30"/>
          <w:szCs w:val="30"/>
        </w:rPr>
        <w:t>得失，利于后期复盘，总结</w:t>
      </w:r>
      <w:r w:rsidRPr="00991141">
        <w:rPr>
          <w:rFonts w:ascii="仿宋_GB2312" w:eastAsia="仿宋_GB2312" w:hAnsi="宋体" w:hint="eastAsia"/>
          <w:sz w:val="30"/>
          <w:szCs w:val="30"/>
        </w:rPr>
        <w:t>提高</w:t>
      </w:r>
      <w:r w:rsidRPr="00991141">
        <w:rPr>
          <w:rFonts w:ascii="仿宋_GB2312" w:eastAsia="仿宋_GB2312" w:hAnsi="宋体"/>
          <w:sz w:val="30"/>
          <w:szCs w:val="30"/>
        </w:rPr>
        <w:t>，用于教学</w:t>
      </w:r>
      <w:r w:rsidRPr="00991141">
        <w:rPr>
          <w:rFonts w:ascii="仿宋_GB2312" w:eastAsia="仿宋_GB2312" w:hAnsi="宋体" w:hint="eastAsia"/>
          <w:sz w:val="30"/>
          <w:szCs w:val="30"/>
        </w:rPr>
        <w:t>。</w:t>
      </w:r>
      <w:r w:rsidRPr="00991141">
        <w:rPr>
          <w:rFonts w:ascii="仿宋_GB2312" w:eastAsia="仿宋_GB2312" w:hAnsi="宋体"/>
          <w:sz w:val="30"/>
          <w:szCs w:val="30"/>
        </w:rPr>
        <w:t>对于</w:t>
      </w:r>
      <w:r w:rsidRPr="00991141">
        <w:rPr>
          <w:rFonts w:ascii="仿宋_GB2312" w:eastAsia="仿宋_GB2312" w:hAnsi="宋体" w:hint="eastAsia"/>
          <w:sz w:val="30"/>
          <w:szCs w:val="30"/>
        </w:rPr>
        <w:t>赛项的</w:t>
      </w:r>
      <w:r w:rsidRPr="00991141">
        <w:rPr>
          <w:rFonts w:ascii="仿宋_GB2312" w:eastAsia="仿宋_GB2312" w:hAnsi="宋体"/>
          <w:sz w:val="30"/>
          <w:szCs w:val="30"/>
        </w:rPr>
        <w:t>推广，</w:t>
      </w:r>
      <w:r w:rsidRPr="00991141">
        <w:rPr>
          <w:rFonts w:ascii="仿宋_GB2312" w:eastAsia="仿宋_GB2312" w:hAnsi="宋体" w:hint="eastAsia"/>
          <w:sz w:val="30"/>
          <w:szCs w:val="30"/>
        </w:rPr>
        <w:t>以赛促教</w:t>
      </w:r>
      <w:r w:rsidRPr="00991141">
        <w:rPr>
          <w:rFonts w:ascii="仿宋_GB2312" w:eastAsia="仿宋_GB2312" w:hAnsi="宋体"/>
          <w:sz w:val="30"/>
          <w:szCs w:val="30"/>
        </w:rPr>
        <w:t>、促学的意义重大</w:t>
      </w:r>
      <w:r w:rsidRPr="00991141">
        <w:rPr>
          <w:rFonts w:ascii="仿宋_GB2312" w:eastAsia="仿宋_GB2312" w:hAnsi="宋体" w:hint="eastAsia"/>
          <w:sz w:val="30"/>
          <w:szCs w:val="30"/>
        </w:rPr>
        <w:t>；</w:t>
      </w:r>
    </w:p>
    <w:p w14:paraId="77F9B1BB" w14:textId="77777777" w:rsidR="00C67A81" w:rsidRPr="00991141" w:rsidRDefault="00C67A81" w:rsidP="00C67A81">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竞赛资源转化：结合教育部</w:t>
      </w:r>
      <w:hyperlink r:id="rId11" w:tgtFrame="_blank" w:history="1">
        <w:r w:rsidRPr="00991141">
          <w:rPr>
            <w:rFonts w:ascii="仿宋_GB2312" w:eastAsia="仿宋_GB2312" w:hAnsi="宋体"/>
            <w:sz w:val="30"/>
            <w:szCs w:val="30"/>
          </w:rPr>
          <w:t>国家级职业教育专业教学资源库项目</w:t>
        </w:r>
      </w:hyperlink>
      <w:r w:rsidRPr="00991141">
        <w:rPr>
          <w:rFonts w:ascii="仿宋_GB2312" w:eastAsia="仿宋_GB2312" w:hAnsi="宋体"/>
          <w:sz w:val="30"/>
          <w:szCs w:val="30"/>
        </w:rPr>
        <w:t>-信息安全资源库建设</w:t>
      </w:r>
      <w:r w:rsidRPr="00991141">
        <w:rPr>
          <w:rFonts w:ascii="仿宋_GB2312" w:eastAsia="仿宋_GB2312" w:hAnsi="宋体" w:hint="eastAsia"/>
          <w:sz w:val="30"/>
          <w:szCs w:val="30"/>
        </w:rPr>
        <w:t>项目</w:t>
      </w:r>
      <w:r w:rsidRPr="00991141">
        <w:rPr>
          <w:rFonts w:ascii="仿宋_GB2312" w:eastAsia="仿宋_GB2312" w:hAnsi="宋体"/>
          <w:sz w:val="30"/>
          <w:szCs w:val="30"/>
        </w:rPr>
        <w:t>，</w:t>
      </w:r>
      <w:r w:rsidRPr="00991141">
        <w:rPr>
          <w:rFonts w:ascii="仿宋_GB2312" w:eastAsia="仿宋_GB2312" w:hAnsi="宋体" w:hint="eastAsia"/>
          <w:sz w:val="30"/>
          <w:szCs w:val="30"/>
        </w:rPr>
        <w:t>中高职</w:t>
      </w:r>
      <w:r w:rsidRPr="00991141">
        <w:rPr>
          <w:rFonts w:ascii="仿宋_GB2312" w:eastAsia="仿宋_GB2312" w:hAnsi="宋体"/>
          <w:sz w:val="30"/>
          <w:szCs w:val="30"/>
        </w:rPr>
        <w:t>衔接，</w:t>
      </w:r>
      <w:r w:rsidRPr="00991141">
        <w:rPr>
          <w:rFonts w:ascii="仿宋_GB2312" w:eastAsia="仿宋_GB2312" w:hAnsi="宋体" w:hint="eastAsia"/>
          <w:sz w:val="30"/>
          <w:szCs w:val="30"/>
        </w:rPr>
        <w:t>以赛促改，推进竞赛成果向教学资源转化。</w:t>
      </w:r>
      <w:proofErr w:type="gramStart"/>
      <w:r w:rsidRPr="00991141">
        <w:rPr>
          <w:rFonts w:ascii="仿宋_GB2312" w:eastAsia="仿宋_GB2312" w:hAnsi="宋体" w:hint="eastAsia"/>
          <w:sz w:val="30"/>
          <w:szCs w:val="30"/>
        </w:rPr>
        <w:t>通过教产合作</w:t>
      </w:r>
      <w:proofErr w:type="gramEnd"/>
      <w:r w:rsidRPr="00991141">
        <w:rPr>
          <w:rFonts w:ascii="仿宋_GB2312" w:eastAsia="仿宋_GB2312" w:hAnsi="宋体" w:hint="eastAsia"/>
          <w:sz w:val="30"/>
          <w:szCs w:val="30"/>
        </w:rPr>
        <w:t>，重视成果转化，推进竞赛成果向教学资源转化开发，促进教学改革和专业建设，</w:t>
      </w:r>
      <w:r w:rsidRPr="00991141">
        <w:rPr>
          <w:rFonts w:ascii="仿宋_GB2312" w:eastAsia="仿宋_GB2312" w:hAnsi="宋体"/>
          <w:sz w:val="30"/>
          <w:szCs w:val="30"/>
        </w:rPr>
        <w:t>同时</w:t>
      </w:r>
      <w:r w:rsidRPr="00991141">
        <w:rPr>
          <w:rFonts w:ascii="仿宋_GB2312" w:eastAsia="仿宋_GB2312" w:hAnsi="宋体" w:hint="eastAsia"/>
          <w:sz w:val="30"/>
          <w:szCs w:val="30"/>
        </w:rPr>
        <w:t>完善中职</w:t>
      </w:r>
      <w:r w:rsidR="00DE772A" w:rsidRPr="00991141">
        <w:rPr>
          <w:rFonts w:ascii="仿宋_GB2312" w:eastAsia="仿宋_GB2312" w:hAnsi="宋体" w:hint="eastAsia"/>
          <w:sz w:val="30"/>
          <w:szCs w:val="30"/>
        </w:rPr>
        <w:t>学校</w:t>
      </w:r>
      <w:r w:rsidRPr="00991141">
        <w:rPr>
          <w:rFonts w:ascii="仿宋_GB2312" w:eastAsia="仿宋_GB2312" w:hAnsi="宋体" w:hint="eastAsia"/>
          <w:sz w:val="30"/>
          <w:szCs w:val="30"/>
        </w:rPr>
        <w:t>网络</w:t>
      </w:r>
      <w:r w:rsidR="00DE772A" w:rsidRPr="00991141">
        <w:rPr>
          <w:rFonts w:ascii="仿宋_GB2312" w:eastAsia="仿宋_GB2312" w:hAnsi="宋体" w:hint="eastAsia"/>
          <w:sz w:val="30"/>
          <w:szCs w:val="30"/>
        </w:rPr>
        <w:t>与信息安全专业</w:t>
      </w:r>
      <w:r w:rsidRPr="00991141">
        <w:rPr>
          <w:rFonts w:ascii="仿宋_GB2312" w:eastAsia="仿宋_GB2312" w:hAnsi="宋体"/>
          <w:sz w:val="30"/>
          <w:szCs w:val="30"/>
        </w:rPr>
        <w:t>教学体系，</w:t>
      </w:r>
      <w:r w:rsidRPr="00991141">
        <w:rPr>
          <w:rFonts w:ascii="仿宋_GB2312" w:eastAsia="仿宋_GB2312" w:hAnsi="宋体" w:hint="eastAsia"/>
          <w:sz w:val="30"/>
          <w:szCs w:val="30"/>
        </w:rPr>
        <w:t>计划</w:t>
      </w:r>
      <w:r w:rsidRPr="00991141">
        <w:rPr>
          <w:rFonts w:ascii="仿宋_GB2312" w:eastAsia="仿宋_GB2312" w:hAnsi="宋体"/>
          <w:sz w:val="30"/>
          <w:szCs w:val="30"/>
        </w:rPr>
        <w:t>配套多本教材，</w:t>
      </w:r>
      <w:r w:rsidRPr="00991141">
        <w:rPr>
          <w:rFonts w:ascii="仿宋_GB2312" w:eastAsia="仿宋_GB2312" w:hAnsi="宋体" w:hint="eastAsia"/>
          <w:sz w:val="30"/>
          <w:szCs w:val="30"/>
        </w:rPr>
        <w:lastRenderedPageBreak/>
        <w:t>设计新的</w:t>
      </w:r>
      <w:r w:rsidRPr="00991141">
        <w:rPr>
          <w:rFonts w:ascii="仿宋_GB2312" w:eastAsia="仿宋_GB2312" w:hAnsi="宋体"/>
          <w:sz w:val="30"/>
          <w:szCs w:val="30"/>
        </w:rPr>
        <w:t>交互式仿真实训课件辅助教学</w:t>
      </w:r>
      <w:r w:rsidRPr="00991141">
        <w:rPr>
          <w:rFonts w:ascii="仿宋_GB2312" w:eastAsia="仿宋_GB2312" w:hAnsi="宋体" w:hint="eastAsia"/>
          <w:sz w:val="30"/>
          <w:szCs w:val="30"/>
        </w:rPr>
        <w:t>，通过竞赛将人才供需双方关联起来。</w:t>
      </w:r>
    </w:p>
    <w:p w14:paraId="412456E2" w14:textId="77777777"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六、竞赛内容简介（须附英文对照简介）</w:t>
      </w:r>
    </w:p>
    <w:p w14:paraId="2A25F0FF" w14:textId="77777777" w:rsidR="00C67A81" w:rsidRPr="00991141" w:rsidRDefault="00C67A81" w:rsidP="00C67A81">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赛项名称：网络空间安全</w:t>
      </w:r>
    </w:p>
    <w:p w14:paraId="0C9B38C3" w14:textId="536A23D6" w:rsidR="00C67A81" w:rsidRPr="00991141" w:rsidRDefault="00C67A81" w:rsidP="00C67A81">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赛项简介：面向</w:t>
      </w:r>
      <w:r w:rsidRPr="00991141">
        <w:rPr>
          <w:rFonts w:ascii="Arial Narrow" w:eastAsia="仿宋_GB2312" w:hAnsi="Arial Narrow" w:cs="Arial"/>
          <w:sz w:val="30"/>
          <w:szCs w:val="30"/>
        </w:rPr>
        <w:t>中职信息技术类专业的学生，</w:t>
      </w:r>
      <w:r w:rsidRPr="00991141">
        <w:rPr>
          <w:rFonts w:ascii="Arial Narrow" w:eastAsia="仿宋_GB2312" w:hAnsi="Arial Narrow" w:cs="Arial" w:hint="eastAsia"/>
          <w:sz w:val="30"/>
          <w:szCs w:val="30"/>
        </w:rPr>
        <w:t>注重考核网络安全</w:t>
      </w:r>
      <w:r w:rsidRPr="00991141">
        <w:rPr>
          <w:rFonts w:ascii="Arial Narrow" w:eastAsia="仿宋_GB2312" w:hAnsi="Arial Narrow" w:cs="Arial"/>
          <w:sz w:val="30"/>
          <w:szCs w:val="30"/>
        </w:rPr>
        <w:t>设计</w:t>
      </w:r>
      <w:r w:rsidR="00832E77"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安全策略配置</w:t>
      </w:r>
      <w:r w:rsidR="00832E77" w:rsidRPr="00991141">
        <w:rPr>
          <w:rFonts w:ascii="Arial Narrow" w:eastAsia="仿宋_GB2312" w:hAnsi="Arial Narrow" w:cs="Arial"/>
          <w:sz w:val="30"/>
          <w:szCs w:val="30"/>
        </w:rPr>
        <w:t>、</w:t>
      </w:r>
      <w:r w:rsidRPr="00991141">
        <w:rPr>
          <w:rFonts w:ascii="Arial Narrow" w:eastAsia="仿宋_GB2312" w:hAnsi="Arial Narrow" w:cs="Arial"/>
          <w:sz w:val="30"/>
          <w:szCs w:val="30"/>
        </w:rPr>
        <w:t>系统渗透测试以及</w:t>
      </w:r>
      <w:r w:rsidRPr="00991141">
        <w:rPr>
          <w:rFonts w:ascii="Arial Narrow" w:eastAsia="仿宋_GB2312" w:hAnsi="Arial Narrow" w:cs="Arial" w:hint="eastAsia"/>
          <w:sz w:val="30"/>
          <w:szCs w:val="30"/>
        </w:rPr>
        <w:t>信息安全</w:t>
      </w:r>
      <w:r w:rsidRPr="00991141">
        <w:rPr>
          <w:rFonts w:ascii="Arial Narrow" w:eastAsia="仿宋_GB2312" w:hAnsi="Arial Narrow" w:cs="Arial"/>
          <w:sz w:val="30"/>
          <w:szCs w:val="30"/>
        </w:rPr>
        <w:t>攻防</w:t>
      </w:r>
      <w:r w:rsidRPr="00991141">
        <w:rPr>
          <w:rFonts w:ascii="Arial Narrow" w:eastAsia="仿宋_GB2312" w:hAnsi="Arial Narrow" w:cs="Arial" w:hint="eastAsia"/>
          <w:sz w:val="30"/>
          <w:szCs w:val="30"/>
        </w:rPr>
        <w:t>等方面</w:t>
      </w:r>
      <w:r w:rsidRPr="00991141">
        <w:rPr>
          <w:rFonts w:ascii="Arial Narrow" w:eastAsia="仿宋_GB2312" w:hAnsi="Arial Narrow" w:cs="Arial"/>
          <w:sz w:val="30"/>
          <w:szCs w:val="30"/>
        </w:rPr>
        <w:t>，还原实际工作场景</w:t>
      </w:r>
      <w:r w:rsidRPr="00991141">
        <w:rPr>
          <w:rFonts w:ascii="Arial Narrow" w:eastAsia="仿宋_GB2312" w:hAnsi="Arial Narrow" w:cs="Arial" w:hint="eastAsia"/>
          <w:sz w:val="30"/>
          <w:szCs w:val="30"/>
        </w:rPr>
        <w:t>，基于工作过程</w:t>
      </w:r>
      <w:r w:rsidRPr="00991141">
        <w:rPr>
          <w:rFonts w:ascii="Arial Narrow" w:eastAsia="仿宋_GB2312" w:hAnsi="Arial Narrow" w:cs="Arial"/>
          <w:sz w:val="30"/>
          <w:szCs w:val="30"/>
        </w:rPr>
        <w:t>的</w:t>
      </w:r>
      <w:r w:rsidRPr="00991141">
        <w:rPr>
          <w:rFonts w:ascii="Arial Narrow" w:eastAsia="仿宋_GB2312" w:hAnsi="Arial Narrow" w:cs="Arial" w:hint="eastAsia"/>
          <w:sz w:val="30"/>
          <w:szCs w:val="30"/>
        </w:rPr>
        <w:t>竞赛</w:t>
      </w:r>
      <w:r w:rsidRPr="00991141">
        <w:rPr>
          <w:rFonts w:ascii="Arial Narrow" w:eastAsia="仿宋_GB2312" w:hAnsi="Arial Narrow" w:cs="Arial"/>
          <w:sz w:val="30"/>
          <w:szCs w:val="30"/>
        </w:rPr>
        <w:t>任务书设计，</w:t>
      </w:r>
      <w:r w:rsidRPr="00991141">
        <w:rPr>
          <w:rFonts w:ascii="Arial Narrow" w:eastAsia="仿宋_GB2312" w:hAnsi="Arial Narrow" w:cs="Arial" w:hint="eastAsia"/>
          <w:sz w:val="30"/>
          <w:szCs w:val="30"/>
        </w:rPr>
        <w:t>考察选手网络</w:t>
      </w:r>
      <w:r w:rsidRPr="00991141">
        <w:rPr>
          <w:rFonts w:ascii="Arial Narrow" w:eastAsia="仿宋_GB2312" w:hAnsi="Arial Narrow" w:cs="Arial"/>
          <w:sz w:val="30"/>
          <w:szCs w:val="30"/>
        </w:rPr>
        <w:t>空间安全的综合技能和素质。</w:t>
      </w:r>
    </w:p>
    <w:p w14:paraId="39DD4750" w14:textId="77777777" w:rsidR="00617B72" w:rsidRPr="00991141" w:rsidRDefault="00617B72" w:rsidP="00F00BAE">
      <w:pPr>
        <w:snapToGrid w:val="0"/>
        <w:spacing w:line="560" w:lineRule="exact"/>
        <w:ind w:firstLineChars="200" w:firstLine="600"/>
        <w:rPr>
          <w:rFonts w:ascii="Times New Roman" w:eastAsia="仿宋_GB2312" w:hAnsi="Times New Roman" w:cs="Times New Roman"/>
          <w:sz w:val="30"/>
          <w:szCs w:val="30"/>
        </w:rPr>
      </w:pPr>
      <w:r w:rsidRPr="00991141">
        <w:rPr>
          <w:rFonts w:ascii="Times New Roman" w:eastAsia="仿宋_GB2312" w:hAnsi="Times New Roman" w:cs="Times New Roman"/>
          <w:sz w:val="30"/>
          <w:szCs w:val="30"/>
        </w:rPr>
        <w:t xml:space="preserve">Competition </w:t>
      </w:r>
      <w:proofErr w:type="gramStart"/>
      <w:r w:rsidRPr="00991141">
        <w:rPr>
          <w:rFonts w:ascii="Times New Roman" w:eastAsia="仿宋_GB2312" w:hAnsi="Times New Roman" w:cs="Times New Roman"/>
          <w:sz w:val="30"/>
          <w:szCs w:val="30"/>
        </w:rPr>
        <w:t>Name :</w:t>
      </w:r>
      <w:proofErr w:type="gramEnd"/>
      <w:r w:rsidRPr="00991141">
        <w:rPr>
          <w:rFonts w:ascii="Times New Roman" w:eastAsia="仿宋_GB2312" w:hAnsi="Times New Roman" w:cs="Times New Roman"/>
          <w:sz w:val="30"/>
          <w:szCs w:val="30"/>
        </w:rPr>
        <w:t xml:space="preserve"> </w:t>
      </w:r>
      <w:hyperlink r:id="rId12" w:tgtFrame="_blank" w:history="1">
        <w:r w:rsidRPr="00991141">
          <w:rPr>
            <w:rFonts w:ascii="Times New Roman" w:eastAsia="仿宋_GB2312" w:hAnsi="Times New Roman" w:cs="Times New Roman"/>
            <w:sz w:val="30"/>
            <w:szCs w:val="30"/>
          </w:rPr>
          <w:t>Cyberspace Security</w:t>
        </w:r>
      </w:hyperlink>
      <w:r w:rsidRPr="00991141">
        <w:rPr>
          <w:rFonts w:ascii="Times New Roman" w:eastAsia="仿宋_GB2312" w:hAnsi="Times New Roman" w:cs="Times New Roman"/>
          <w:sz w:val="30"/>
          <w:szCs w:val="30"/>
        </w:rPr>
        <w:t xml:space="preserve"> </w:t>
      </w:r>
      <w:hyperlink r:id="rId13" w:tgtFrame="_blank" w:history="1">
        <w:r w:rsidRPr="00991141">
          <w:rPr>
            <w:rFonts w:ascii="Times New Roman" w:eastAsia="仿宋_GB2312" w:hAnsi="Times New Roman" w:cs="Times New Roman"/>
            <w:sz w:val="30"/>
            <w:szCs w:val="30"/>
          </w:rPr>
          <w:t>Competition</w:t>
        </w:r>
      </w:hyperlink>
    </w:p>
    <w:p w14:paraId="37261E70" w14:textId="77777777" w:rsidR="00104CCF" w:rsidRPr="00991141" w:rsidRDefault="00C67A81" w:rsidP="00104CCF">
      <w:pPr>
        <w:snapToGrid w:val="0"/>
        <w:spacing w:line="560" w:lineRule="exact"/>
        <w:ind w:firstLineChars="200" w:firstLine="600"/>
        <w:rPr>
          <w:rFonts w:ascii="Times New Roman" w:eastAsia="仿宋_GB2312" w:hAnsi="Times New Roman" w:cs="Times New Roman"/>
          <w:sz w:val="30"/>
          <w:szCs w:val="30"/>
        </w:rPr>
      </w:pPr>
      <w:r w:rsidRPr="00991141">
        <w:rPr>
          <w:rFonts w:ascii="Times New Roman" w:eastAsia="仿宋_GB2312" w:hAnsi="Times New Roman" w:cs="Times New Roman"/>
          <w:sz w:val="30"/>
          <w:szCs w:val="30"/>
        </w:rPr>
        <w:t>Brief Introduction:</w:t>
      </w:r>
      <w:r w:rsidR="00871F1F" w:rsidRPr="00991141">
        <w:rPr>
          <w:rFonts w:ascii="Times New Roman" w:eastAsia="仿宋_GB2312" w:hAnsi="Times New Roman" w:cs="Times New Roman"/>
          <w:sz w:val="30"/>
          <w:szCs w:val="30"/>
        </w:rPr>
        <w:t xml:space="preserve"> </w:t>
      </w:r>
      <w:r w:rsidR="00104CCF" w:rsidRPr="00991141">
        <w:rPr>
          <w:rFonts w:ascii="Times New Roman" w:eastAsia="仿宋_GB2312" w:hAnsi="Times New Roman" w:cs="Times New Roman"/>
          <w:sz w:val="30"/>
          <w:szCs w:val="30"/>
        </w:rPr>
        <w:t>Aimed at information technology students in secondary vocational schools, this contest is based on the working process of the contest task design to investigate the contestants’ comprehensive skills and qualifications for cyberspace security.</w:t>
      </w:r>
    </w:p>
    <w:p w14:paraId="10E6925C" w14:textId="77777777" w:rsidR="003D39E4" w:rsidRDefault="00104CCF" w:rsidP="003D39E4">
      <w:pPr>
        <w:snapToGrid w:val="0"/>
        <w:spacing w:line="560" w:lineRule="exact"/>
        <w:ind w:firstLineChars="200" w:firstLine="600"/>
        <w:rPr>
          <w:rFonts w:ascii="Times New Roman" w:eastAsia="仿宋_GB2312" w:hAnsi="Times New Roman" w:cs="Times New Roman"/>
          <w:sz w:val="30"/>
          <w:szCs w:val="30"/>
        </w:rPr>
      </w:pPr>
      <w:r w:rsidRPr="00991141">
        <w:rPr>
          <w:rFonts w:ascii="Times New Roman" w:eastAsia="仿宋_GB2312" w:hAnsi="Times New Roman" w:cs="Times New Roman"/>
          <w:sz w:val="30"/>
          <w:szCs w:val="30"/>
        </w:rPr>
        <w:t>By simulating actual working environment we focus on the assessment of the design of network security, security policy configuration, system penetration test, and information security attack and defense.</w:t>
      </w:r>
    </w:p>
    <w:p w14:paraId="686E8919" w14:textId="78898732" w:rsidR="00B868EE" w:rsidRPr="00991141" w:rsidRDefault="00A77BCA" w:rsidP="003D39E4">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七、竞赛方式（含组队要求、是否邀请境外代表队参赛）</w:t>
      </w:r>
    </w:p>
    <w:p w14:paraId="738E615D" w14:textId="77777777" w:rsidR="00B763FC" w:rsidRPr="00991141" w:rsidRDefault="000136F6" w:rsidP="000136F6">
      <w:pPr>
        <w:snapToGrid w:val="0"/>
        <w:spacing w:line="560" w:lineRule="exact"/>
        <w:ind w:firstLineChars="200" w:firstLine="600"/>
        <w:rPr>
          <w:rFonts w:ascii="仿宋_GB2312" w:eastAsia="仿宋_GB2312" w:hAnsi="Arial Narrow" w:cs="Arial"/>
          <w:sz w:val="30"/>
          <w:szCs w:val="30"/>
        </w:rPr>
      </w:pPr>
      <w:r w:rsidRPr="00991141">
        <w:rPr>
          <w:rFonts w:ascii="仿宋_GB2312" w:eastAsia="仿宋_GB2312" w:hAnsi="宋体" w:hint="eastAsia"/>
          <w:sz w:val="30"/>
          <w:szCs w:val="30"/>
        </w:rPr>
        <w:t>本赛项为团体赛，</w:t>
      </w:r>
      <w:r w:rsidRPr="00991141">
        <w:rPr>
          <w:rFonts w:ascii="仿宋_GB2312" w:eastAsia="仿宋_GB2312" w:hAnsi="Arial Narrow" w:cs="Arial" w:hint="eastAsia"/>
          <w:sz w:val="30"/>
          <w:szCs w:val="30"/>
        </w:rPr>
        <w:t>每支</w:t>
      </w:r>
      <w:proofErr w:type="gramStart"/>
      <w:r w:rsidRPr="00991141">
        <w:rPr>
          <w:rFonts w:ascii="仿宋_GB2312" w:eastAsia="仿宋_GB2312" w:hAnsi="Arial Narrow" w:cs="Arial" w:hint="eastAsia"/>
          <w:sz w:val="30"/>
          <w:szCs w:val="30"/>
        </w:rPr>
        <w:t>参赛队限2名</w:t>
      </w:r>
      <w:proofErr w:type="gramEnd"/>
      <w:r w:rsidRPr="00991141">
        <w:rPr>
          <w:rFonts w:ascii="仿宋_GB2312" w:eastAsia="仿宋_GB2312" w:hAnsi="Arial Narrow" w:cs="Arial" w:hint="eastAsia"/>
          <w:sz w:val="30"/>
          <w:szCs w:val="30"/>
        </w:rPr>
        <w:t>同校选手</w:t>
      </w:r>
      <w:r w:rsidR="00B763FC" w:rsidRPr="00991141">
        <w:rPr>
          <w:rFonts w:ascii="仿宋_GB2312" w:eastAsia="仿宋_GB2312" w:hAnsi="Arial Narrow" w:cs="Arial" w:hint="eastAsia"/>
          <w:sz w:val="30"/>
          <w:szCs w:val="30"/>
        </w:rPr>
        <w:t>，</w:t>
      </w:r>
      <w:r w:rsidRPr="00991141">
        <w:rPr>
          <w:rFonts w:ascii="仿宋_GB2312" w:eastAsia="仿宋_GB2312" w:hAnsi="宋体" w:hint="eastAsia"/>
          <w:sz w:val="30"/>
          <w:szCs w:val="30"/>
        </w:rPr>
        <w:t>不得跨校组队</w:t>
      </w:r>
      <w:r w:rsidR="00B763FC" w:rsidRPr="00991141">
        <w:rPr>
          <w:rFonts w:ascii="仿宋_GB2312" w:eastAsia="仿宋_GB2312" w:hAnsi="宋体" w:hint="eastAsia"/>
          <w:sz w:val="30"/>
          <w:szCs w:val="30"/>
        </w:rPr>
        <w:t>。</w:t>
      </w:r>
      <w:r w:rsidRPr="00991141">
        <w:rPr>
          <w:rFonts w:ascii="仿宋_GB2312" w:eastAsia="仿宋_GB2312" w:hAnsi="宋体" w:hint="eastAsia"/>
          <w:sz w:val="30"/>
          <w:szCs w:val="30"/>
        </w:rPr>
        <w:t>同一学校报名参赛队不超过1支。</w:t>
      </w:r>
      <w:r w:rsidRPr="00991141">
        <w:rPr>
          <w:rFonts w:ascii="仿宋_GB2312" w:eastAsia="仿宋_GB2312" w:hAnsi="Arial Narrow" w:cs="Arial" w:hint="eastAsia"/>
          <w:sz w:val="30"/>
          <w:szCs w:val="30"/>
        </w:rPr>
        <w:t xml:space="preserve">每队限报 2 </w:t>
      </w:r>
      <w:proofErr w:type="gramStart"/>
      <w:r w:rsidRPr="00991141">
        <w:rPr>
          <w:rFonts w:ascii="仿宋_GB2312" w:eastAsia="仿宋_GB2312" w:hAnsi="Arial Narrow" w:cs="Arial" w:hint="eastAsia"/>
          <w:sz w:val="30"/>
          <w:szCs w:val="30"/>
        </w:rPr>
        <w:t>名指导</w:t>
      </w:r>
      <w:proofErr w:type="gramEnd"/>
      <w:r w:rsidRPr="00991141">
        <w:rPr>
          <w:rFonts w:ascii="仿宋_GB2312" w:eastAsia="仿宋_GB2312" w:hAnsi="Arial Narrow" w:cs="Arial" w:hint="eastAsia"/>
          <w:sz w:val="30"/>
          <w:szCs w:val="30"/>
        </w:rPr>
        <w:t>教师，指导教师须为本校专兼职教师。</w:t>
      </w:r>
    </w:p>
    <w:p w14:paraId="383A3275" w14:textId="77777777" w:rsidR="00B763FC" w:rsidRPr="00991141" w:rsidRDefault="000136F6" w:rsidP="00B763FC">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参赛选手须为中等职业学校全日制在籍学生或者五年制高职一至三年级（含三年级）的学生。参赛选手年龄须不超过 21 周岁，年龄计算的截止时间以比赛当年的5月1日为准。凡在往届</w:t>
      </w:r>
      <w:r w:rsidRPr="00991141">
        <w:rPr>
          <w:rFonts w:ascii="仿宋_GB2312" w:eastAsia="仿宋_GB2312" w:hAnsi="宋体" w:hint="eastAsia"/>
          <w:sz w:val="30"/>
          <w:szCs w:val="30"/>
        </w:rPr>
        <w:lastRenderedPageBreak/>
        <w:t>全国职业院校技能大赛</w:t>
      </w:r>
      <w:r w:rsidR="005020F7" w:rsidRPr="00991141">
        <w:rPr>
          <w:rFonts w:ascii="仿宋_GB2312" w:eastAsia="仿宋_GB2312" w:hAnsi="宋体" w:hint="eastAsia"/>
          <w:sz w:val="30"/>
          <w:szCs w:val="30"/>
        </w:rPr>
        <w:t>本项目</w:t>
      </w:r>
      <w:r w:rsidRPr="00991141">
        <w:rPr>
          <w:rFonts w:ascii="仿宋_GB2312" w:eastAsia="仿宋_GB2312" w:hAnsi="宋体" w:hint="eastAsia"/>
          <w:sz w:val="30"/>
          <w:szCs w:val="30"/>
        </w:rPr>
        <w:t>获一等奖的选手，不能再参加</w:t>
      </w:r>
      <w:r w:rsidR="005020F7" w:rsidRPr="00991141">
        <w:rPr>
          <w:rFonts w:ascii="仿宋_GB2312" w:eastAsia="仿宋_GB2312" w:hAnsi="宋体" w:hint="eastAsia"/>
          <w:sz w:val="30"/>
          <w:szCs w:val="30"/>
        </w:rPr>
        <w:t>本项目</w:t>
      </w:r>
      <w:r w:rsidRPr="00991141">
        <w:rPr>
          <w:rFonts w:ascii="仿宋_GB2312" w:eastAsia="仿宋_GB2312" w:hAnsi="宋体" w:hint="eastAsia"/>
          <w:sz w:val="30"/>
          <w:szCs w:val="30"/>
        </w:rPr>
        <w:t>的比赛。</w:t>
      </w:r>
    </w:p>
    <w:p w14:paraId="2BAE8E25" w14:textId="77777777" w:rsidR="00B763FC" w:rsidRPr="00991141" w:rsidRDefault="00B763FC" w:rsidP="00B763FC">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由各省、自治区、直辖市、计划单列市组织报名参加。为鼓励各省积极组织省赛，对于组织相应赛项省级选拔赛并经大赛执委会审查备案的省份，由大赛执委会根据赛项特点及承办单位实际承接能力，在条件许可的情况下可增加1支参赛队。</w:t>
      </w:r>
    </w:p>
    <w:p w14:paraId="628FDA89" w14:textId="77777777" w:rsidR="00C67A81" w:rsidRPr="00991141" w:rsidRDefault="00C67A81">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本赛项正在与国际参赛队接洽，同时欢迎国内外团队及选手到场观赛。</w:t>
      </w:r>
    </w:p>
    <w:p w14:paraId="43196437" w14:textId="77777777" w:rsidR="00DB67D5" w:rsidRPr="00991141" w:rsidRDefault="00DB67D5">
      <w:pPr>
        <w:widowControl/>
        <w:jc w:val="left"/>
        <w:rPr>
          <w:rFonts w:ascii="黑体" w:eastAsia="黑体" w:hAnsi="黑体" w:cs="黑体"/>
          <w:b/>
          <w:sz w:val="30"/>
          <w:szCs w:val="30"/>
        </w:rPr>
      </w:pPr>
      <w:r w:rsidRPr="00991141">
        <w:rPr>
          <w:rFonts w:ascii="黑体" w:eastAsia="黑体" w:hAnsi="黑体" w:cs="黑体"/>
          <w:b/>
          <w:sz w:val="30"/>
          <w:szCs w:val="30"/>
        </w:rPr>
        <w:br w:type="page"/>
      </w:r>
    </w:p>
    <w:p w14:paraId="43BFA358" w14:textId="49CFC730"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lastRenderedPageBreak/>
        <w:t>八、竞赛时间安排与流程</w:t>
      </w:r>
    </w:p>
    <w:p w14:paraId="29EA3E30" w14:textId="77777777" w:rsidR="00E82B3F" w:rsidRPr="00991141" w:rsidRDefault="00E82B3F">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（一）</w:t>
      </w:r>
      <w:r w:rsidR="00A77BCA" w:rsidRPr="00991141">
        <w:rPr>
          <w:rFonts w:ascii="Arial Narrow" w:eastAsia="仿宋_GB2312" w:hAnsi="Arial Narrow" w:cs="Arial"/>
          <w:sz w:val="30"/>
          <w:szCs w:val="30"/>
        </w:rPr>
        <w:t>竞赛日程</w:t>
      </w:r>
    </w:p>
    <w:p w14:paraId="1A607B66" w14:textId="77777777" w:rsidR="00E82B3F" w:rsidRPr="00991141" w:rsidRDefault="00E82B3F" w:rsidP="00B05813">
      <w:pPr>
        <w:snapToGrid w:val="0"/>
        <w:spacing w:line="560" w:lineRule="exact"/>
        <w:ind w:firstLineChars="200" w:firstLine="600"/>
        <w:rPr>
          <w:rFonts w:ascii="仿宋_GB2312" w:eastAsia="仿宋_GB2312" w:hAnsi="宋体"/>
          <w:sz w:val="30"/>
          <w:szCs w:val="30"/>
        </w:rPr>
      </w:pPr>
      <w:r w:rsidRPr="00991141">
        <w:rPr>
          <w:rFonts w:ascii="仿宋_GB2312" w:eastAsia="仿宋_GB2312" w:hAnsi="宋体" w:hint="eastAsia"/>
          <w:sz w:val="30"/>
          <w:szCs w:val="30"/>
        </w:rPr>
        <w:t>比赛限定在</w:t>
      </w:r>
      <w:r w:rsidRPr="00991141">
        <w:rPr>
          <w:rFonts w:ascii="仿宋_GB2312" w:eastAsia="仿宋_GB2312" w:hAnsi="宋体"/>
          <w:sz w:val="30"/>
          <w:szCs w:val="30"/>
        </w:rPr>
        <w:t>1天内进行，比赛场次为1场，赛项竞赛时间为3小时，时间为9:00-12:00，具体安排如下：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934"/>
        <w:gridCol w:w="2407"/>
        <w:gridCol w:w="1992"/>
        <w:gridCol w:w="1319"/>
      </w:tblGrid>
      <w:tr w:rsidR="00991141" w:rsidRPr="00991141" w14:paraId="1DF3B784" w14:textId="77777777" w:rsidTr="00DB67D5">
        <w:trPr>
          <w:trHeight w:val="463"/>
          <w:jc w:val="center"/>
        </w:trPr>
        <w:tc>
          <w:tcPr>
            <w:tcW w:w="510" w:type="pct"/>
            <w:vAlign w:val="center"/>
          </w:tcPr>
          <w:p w14:paraId="026AC83B" w14:textId="77777777" w:rsidR="00E82B3F" w:rsidRPr="00991141" w:rsidRDefault="003E2FD8" w:rsidP="008C49E6">
            <w:pPr>
              <w:pStyle w:val="a4"/>
              <w:jc w:val="center"/>
              <w:rPr>
                <w:rFonts w:ascii="仿宋_GB2312" w:eastAsia="仿宋_GB2312" w:hAnsi="仿宋"/>
                <w:b/>
                <w:sz w:val="24"/>
                <w:szCs w:val="24"/>
              </w:rPr>
            </w:pPr>
            <w:r w:rsidRPr="00991141">
              <w:rPr>
                <w:rFonts w:ascii="仿宋_GB2312" w:eastAsia="仿宋_GB2312" w:hAnsi="仿宋" w:hint="eastAsia"/>
                <w:b/>
                <w:sz w:val="24"/>
                <w:szCs w:val="24"/>
              </w:rPr>
              <w:t>日期</w:t>
            </w:r>
          </w:p>
        </w:tc>
        <w:tc>
          <w:tcPr>
            <w:tcW w:w="1135" w:type="pct"/>
            <w:vAlign w:val="center"/>
          </w:tcPr>
          <w:p w14:paraId="5590408C" w14:textId="77777777" w:rsidR="00E82B3F" w:rsidRPr="00991141" w:rsidRDefault="003E2FD8" w:rsidP="008C49E6">
            <w:pPr>
              <w:pStyle w:val="a4"/>
              <w:jc w:val="center"/>
              <w:rPr>
                <w:rFonts w:ascii="仿宋_GB2312" w:eastAsia="仿宋_GB2312" w:hAnsi="仿宋"/>
                <w:b/>
                <w:sz w:val="24"/>
                <w:szCs w:val="24"/>
              </w:rPr>
            </w:pPr>
            <w:r w:rsidRPr="00991141">
              <w:rPr>
                <w:rFonts w:ascii="仿宋_GB2312" w:eastAsia="仿宋_GB2312" w:hAnsi="仿宋" w:hint="eastAsia"/>
                <w:b/>
                <w:sz w:val="24"/>
                <w:szCs w:val="24"/>
              </w:rPr>
              <w:t>时间</w:t>
            </w:r>
          </w:p>
        </w:tc>
        <w:tc>
          <w:tcPr>
            <w:tcW w:w="1412" w:type="pct"/>
            <w:vAlign w:val="center"/>
          </w:tcPr>
          <w:p w14:paraId="1A090EC9" w14:textId="77777777" w:rsidR="00E82B3F" w:rsidRPr="00991141" w:rsidRDefault="003E2FD8" w:rsidP="008C49E6">
            <w:pPr>
              <w:pStyle w:val="a4"/>
              <w:jc w:val="center"/>
              <w:rPr>
                <w:rFonts w:ascii="仿宋_GB2312" w:eastAsia="仿宋_GB2312" w:hAnsi="仿宋"/>
                <w:b/>
                <w:sz w:val="24"/>
                <w:szCs w:val="24"/>
              </w:rPr>
            </w:pPr>
            <w:r w:rsidRPr="00991141">
              <w:rPr>
                <w:rFonts w:ascii="仿宋_GB2312" w:eastAsia="仿宋_GB2312" w:hAnsi="仿宋" w:hint="eastAsia"/>
                <w:b/>
                <w:sz w:val="24"/>
                <w:szCs w:val="24"/>
              </w:rPr>
              <w:t>事项</w:t>
            </w:r>
          </w:p>
        </w:tc>
        <w:tc>
          <w:tcPr>
            <w:tcW w:w="1169" w:type="pct"/>
            <w:vAlign w:val="center"/>
          </w:tcPr>
          <w:p w14:paraId="6888E9EB" w14:textId="77777777" w:rsidR="00E82B3F" w:rsidRPr="00991141" w:rsidRDefault="003E2FD8" w:rsidP="008C49E6">
            <w:pPr>
              <w:pStyle w:val="a4"/>
              <w:jc w:val="center"/>
              <w:rPr>
                <w:rFonts w:ascii="仿宋_GB2312" w:eastAsia="仿宋_GB2312" w:hAnsi="仿宋"/>
                <w:b/>
                <w:sz w:val="24"/>
                <w:szCs w:val="24"/>
              </w:rPr>
            </w:pPr>
            <w:r w:rsidRPr="00991141">
              <w:rPr>
                <w:rFonts w:ascii="仿宋_GB2312" w:eastAsia="仿宋_GB2312" w:hAnsi="仿宋" w:hint="eastAsia"/>
                <w:b/>
                <w:sz w:val="24"/>
                <w:szCs w:val="24"/>
              </w:rPr>
              <w:t>参加人员</w:t>
            </w:r>
          </w:p>
        </w:tc>
        <w:tc>
          <w:tcPr>
            <w:tcW w:w="774" w:type="pct"/>
            <w:vAlign w:val="center"/>
          </w:tcPr>
          <w:p w14:paraId="6782BF59" w14:textId="77777777" w:rsidR="00E82B3F" w:rsidRPr="00991141" w:rsidRDefault="003E2FD8" w:rsidP="008C49E6">
            <w:pPr>
              <w:pStyle w:val="a4"/>
              <w:jc w:val="center"/>
              <w:rPr>
                <w:rFonts w:ascii="仿宋_GB2312" w:eastAsia="仿宋_GB2312" w:hAnsi="仿宋"/>
                <w:b/>
                <w:sz w:val="24"/>
                <w:szCs w:val="24"/>
              </w:rPr>
            </w:pPr>
            <w:r w:rsidRPr="00991141">
              <w:rPr>
                <w:rFonts w:ascii="仿宋_GB2312" w:eastAsia="仿宋_GB2312" w:hAnsi="仿宋" w:hint="eastAsia"/>
                <w:b/>
                <w:sz w:val="24"/>
                <w:szCs w:val="24"/>
              </w:rPr>
              <w:t>地点</w:t>
            </w:r>
          </w:p>
        </w:tc>
      </w:tr>
      <w:tr w:rsidR="00991141" w:rsidRPr="00991141" w14:paraId="345C3275" w14:textId="77777777" w:rsidTr="00DB67D5">
        <w:trPr>
          <w:trHeight w:val="568"/>
          <w:jc w:val="center"/>
        </w:trPr>
        <w:tc>
          <w:tcPr>
            <w:tcW w:w="510" w:type="pct"/>
            <w:vAlign w:val="center"/>
          </w:tcPr>
          <w:p w14:paraId="29D3F1EF" w14:textId="77777777" w:rsidR="00E82B3F" w:rsidRPr="00991141" w:rsidRDefault="003E2FD8" w:rsidP="008C49E6">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竞赛前</w:t>
            </w:r>
            <w:r w:rsidRPr="00991141">
              <w:rPr>
                <w:rFonts w:ascii="仿宋_GB2312" w:eastAsia="仿宋_GB2312" w:hAnsi="宋体"/>
                <w:sz w:val="24"/>
                <w:szCs w:val="24"/>
                <w:shd w:val="clear" w:color="auto" w:fill="FFFFFF"/>
              </w:rPr>
              <w:t>2</w:t>
            </w:r>
            <w:r w:rsidRPr="00991141">
              <w:rPr>
                <w:rFonts w:ascii="仿宋_GB2312" w:eastAsia="仿宋_GB2312" w:hAnsi="宋体" w:hint="eastAsia"/>
                <w:sz w:val="24"/>
                <w:szCs w:val="24"/>
                <w:shd w:val="clear" w:color="auto" w:fill="FFFFFF"/>
              </w:rPr>
              <w:t>日</w:t>
            </w:r>
          </w:p>
        </w:tc>
        <w:tc>
          <w:tcPr>
            <w:tcW w:w="1135" w:type="pct"/>
            <w:vAlign w:val="center"/>
          </w:tcPr>
          <w:p w14:paraId="42F53364"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20:00</w:t>
            </w:r>
            <w:r w:rsidRPr="00991141">
              <w:rPr>
                <w:rFonts w:ascii="仿宋_GB2312" w:eastAsia="仿宋_GB2312" w:hAnsi="宋体" w:hint="eastAsia"/>
                <w:sz w:val="24"/>
                <w:szCs w:val="24"/>
                <w:shd w:val="clear" w:color="auto" w:fill="FFFFFF"/>
              </w:rPr>
              <w:t>前</w:t>
            </w:r>
          </w:p>
        </w:tc>
        <w:tc>
          <w:tcPr>
            <w:tcW w:w="1412" w:type="pct"/>
            <w:vAlign w:val="center"/>
          </w:tcPr>
          <w:p w14:paraId="53C16DCD"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裁判、仲裁、监督报到</w:t>
            </w:r>
          </w:p>
        </w:tc>
        <w:tc>
          <w:tcPr>
            <w:tcW w:w="1169" w:type="pct"/>
            <w:vAlign w:val="center"/>
          </w:tcPr>
          <w:p w14:paraId="3E9E2F95"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工作人员</w:t>
            </w:r>
          </w:p>
        </w:tc>
        <w:tc>
          <w:tcPr>
            <w:tcW w:w="774" w:type="pct"/>
            <w:vAlign w:val="center"/>
          </w:tcPr>
          <w:p w14:paraId="5594465D" w14:textId="77777777" w:rsidR="00246361" w:rsidRPr="00991141" w:rsidRDefault="003E2FD8">
            <w:pPr>
              <w:pStyle w:val="a4"/>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住宿酒店</w:t>
            </w:r>
          </w:p>
        </w:tc>
      </w:tr>
      <w:tr w:rsidR="00991141" w:rsidRPr="00991141" w14:paraId="5DD51641" w14:textId="77777777" w:rsidTr="00DB67D5">
        <w:trPr>
          <w:trHeight w:val="568"/>
          <w:jc w:val="center"/>
        </w:trPr>
        <w:tc>
          <w:tcPr>
            <w:tcW w:w="510" w:type="pct"/>
            <w:vMerge w:val="restart"/>
            <w:vAlign w:val="center"/>
          </w:tcPr>
          <w:p w14:paraId="50086FB8" w14:textId="77777777" w:rsidR="00E82B3F" w:rsidRPr="00991141" w:rsidRDefault="003E2FD8" w:rsidP="008C49E6">
            <w:pPr>
              <w:pStyle w:val="a4"/>
              <w:jc w:val="center"/>
              <w:rPr>
                <w:rFonts w:ascii="仿宋_GB2312" w:eastAsia="仿宋_GB2312" w:hAnsi="宋体"/>
                <w:sz w:val="24"/>
                <w:szCs w:val="24"/>
                <w:shd w:val="clear" w:color="auto" w:fill="FFFFFF"/>
              </w:rPr>
            </w:pPr>
            <w:r w:rsidRPr="00991141">
              <w:rPr>
                <w:rFonts w:ascii="仿宋_GB2312" w:eastAsia="仿宋_GB2312" w:hAnsi="仿宋" w:hint="eastAsia"/>
                <w:sz w:val="24"/>
                <w:szCs w:val="24"/>
              </w:rPr>
              <w:t>竞赛前</w:t>
            </w:r>
            <w:r w:rsidRPr="00991141">
              <w:rPr>
                <w:rFonts w:ascii="仿宋_GB2312" w:eastAsia="仿宋_GB2312" w:hAnsi="仿宋"/>
                <w:sz w:val="24"/>
                <w:szCs w:val="24"/>
              </w:rPr>
              <w:t>1</w:t>
            </w:r>
            <w:r w:rsidRPr="00991141">
              <w:rPr>
                <w:rFonts w:ascii="仿宋_GB2312" w:eastAsia="仿宋_GB2312" w:hAnsi="仿宋" w:hint="eastAsia"/>
                <w:sz w:val="24"/>
                <w:szCs w:val="24"/>
              </w:rPr>
              <w:t>日</w:t>
            </w:r>
          </w:p>
        </w:tc>
        <w:tc>
          <w:tcPr>
            <w:tcW w:w="1135" w:type="pct"/>
            <w:vAlign w:val="center"/>
          </w:tcPr>
          <w:p w14:paraId="6EB2CF0A"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09:00-12:00</w:t>
            </w:r>
          </w:p>
        </w:tc>
        <w:tc>
          <w:tcPr>
            <w:tcW w:w="1412" w:type="pct"/>
            <w:vAlign w:val="center"/>
          </w:tcPr>
          <w:p w14:paraId="5CBDB3BC"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参赛队报到，安排住宿，领取资料</w:t>
            </w:r>
          </w:p>
        </w:tc>
        <w:tc>
          <w:tcPr>
            <w:tcW w:w="1169" w:type="pct"/>
            <w:vAlign w:val="center"/>
          </w:tcPr>
          <w:p w14:paraId="74A50BEF"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工作人员、参赛队</w:t>
            </w:r>
          </w:p>
        </w:tc>
        <w:tc>
          <w:tcPr>
            <w:tcW w:w="774" w:type="pct"/>
            <w:vAlign w:val="center"/>
          </w:tcPr>
          <w:p w14:paraId="7AC7CB74"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住宿酒店</w:t>
            </w:r>
          </w:p>
        </w:tc>
      </w:tr>
      <w:tr w:rsidR="00991141" w:rsidRPr="00991141" w14:paraId="13D9F5E4" w14:textId="77777777" w:rsidTr="00DB67D5">
        <w:trPr>
          <w:trHeight w:val="568"/>
          <w:jc w:val="center"/>
        </w:trPr>
        <w:tc>
          <w:tcPr>
            <w:tcW w:w="510" w:type="pct"/>
            <w:vMerge/>
            <w:vAlign w:val="center"/>
          </w:tcPr>
          <w:p w14:paraId="52C391DB"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33BF5B05"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09:00-12:00</w:t>
            </w:r>
          </w:p>
        </w:tc>
        <w:tc>
          <w:tcPr>
            <w:tcW w:w="1412" w:type="pct"/>
            <w:vAlign w:val="center"/>
          </w:tcPr>
          <w:p w14:paraId="4F13AE33"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裁判工作会议</w:t>
            </w:r>
          </w:p>
        </w:tc>
        <w:tc>
          <w:tcPr>
            <w:tcW w:w="1169" w:type="pct"/>
            <w:vAlign w:val="center"/>
          </w:tcPr>
          <w:p w14:paraId="410EBD22" w14:textId="77777777" w:rsidR="00246361" w:rsidRPr="00991141" w:rsidRDefault="003E2FD8">
            <w:pPr>
              <w:shd w:val="solid" w:color="FFFFFF" w:fill="auto"/>
              <w:tabs>
                <w:tab w:val="center" w:pos="4153"/>
                <w:tab w:val="right" w:pos="8306"/>
              </w:tabs>
              <w:autoSpaceDN w:val="0"/>
              <w:snapToGrid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裁判长、裁判员、监督组</w:t>
            </w:r>
          </w:p>
        </w:tc>
        <w:tc>
          <w:tcPr>
            <w:tcW w:w="774" w:type="pct"/>
            <w:vAlign w:val="center"/>
          </w:tcPr>
          <w:p w14:paraId="6D7A9CB0" w14:textId="77777777" w:rsidR="00246361" w:rsidRPr="00991141" w:rsidRDefault="003E2FD8">
            <w:pPr>
              <w:shd w:val="solid" w:color="FFFFFF" w:fill="auto"/>
              <w:tabs>
                <w:tab w:val="center" w:pos="4153"/>
                <w:tab w:val="right" w:pos="8306"/>
              </w:tabs>
              <w:autoSpaceDN w:val="0"/>
              <w:snapToGrid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会议室</w:t>
            </w:r>
          </w:p>
        </w:tc>
      </w:tr>
      <w:tr w:rsidR="00991141" w:rsidRPr="00991141" w14:paraId="0A690FB4" w14:textId="77777777" w:rsidTr="00DB67D5">
        <w:trPr>
          <w:trHeight w:val="568"/>
          <w:jc w:val="center"/>
        </w:trPr>
        <w:tc>
          <w:tcPr>
            <w:tcW w:w="510" w:type="pct"/>
            <w:vMerge/>
            <w:vAlign w:val="center"/>
          </w:tcPr>
          <w:p w14:paraId="2BBAD950"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3A2F8F5B"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13:00-14:30</w:t>
            </w:r>
          </w:p>
        </w:tc>
        <w:tc>
          <w:tcPr>
            <w:tcW w:w="1412" w:type="pct"/>
            <w:vAlign w:val="center"/>
          </w:tcPr>
          <w:p w14:paraId="4D9B5FDD"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领队会</w:t>
            </w:r>
          </w:p>
        </w:tc>
        <w:tc>
          <w:tcPr>
            <w:tcW w:w="1169" w:type="pct"/>
            <w:vAlign w:val="center"/>
          </w:tcPr>
          <w:p w14:paraId="5CB977E7"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各参赛队领队、裁判长</w:t>
            </w:r>
          </w:p>
        </w:tc>
        <w:tc>
          <w:tcPr>
            <w:tcW w:w="774" w:type="pct"/>
            <w:vAlign w:val="center"/>
          </w:tcPr>
          <w:p w14:paraId="5239B1DB"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会议室</w:t>
            </w:r>
          </w:p>
        </w:tc>
      </w:tr>
      <w:tr w:rsidR="00991141" w:rsidRPr="00991141" w14:paraId="55199A3E" w14:textId="77777777" w:rsidTr="00DB67D5">
        <w:trPr>
          <w:trHeight w:val="456"/>
          <w:jc w:val="center"/>
        </w:trPr>
        <w:tc>
          <w:tcPr>
            <w:tcW w:w="510" w:type="pct"/>
            <w:vMerge/>
            <w:vAlign w:val="center"/>
          </w:tcPr>
          <w:p w14:paraId="7B8C2A81"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4B4786F5"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15:00-16:00</w:t>
            </w:r>
          </w:p>
        </w:tc>
        <w:tc>
          <w:tcPr>
            <w:tcW w:w="1412" w:type="pct"/>
            <w:vAlign w:val="center"/>
          </w:tcPr>
          <w:p w14:paraId="121134A8"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参观赛场</w:t>
            </w:r>
          </w:p>
        </w:tc>
        <w:tc>
          <w:tcPr>
            <w:tcW w:w="1169" w:type="pct"/>
            <w:vAlign w:val="center"/>
          </w:tcPr>
          <w:p w14:paraId="391DC7BB"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各参赛队领队</w:t>
            </w:r>
          </w:p>
        </w:tc>
        <w:tc>
          <w:tcPr>
            <w:tcW w:w="774" w:type="pct"/>
            <w:vAlign w:val="center"/>
          </w:tcPr>
          <w:p w14:paraId="46841B56"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1E5DA37E" w14:textId="77777777" w:rsidTr="00DB67D5">
        <w:trPr>
          <w:trHeight w:val="420"/>
          <w:jc w:val="center"/>
        </w:trPr>
        <w:tc>
          <w:tcPr>
            <w:tcW w:w="510" w:type="pct"/>
            <w:vMerge/>
            <w:vAlign w:val="center"/>
          </w:tcPr>
          <w:p w14:paraId="523F1ADB"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59F637B2"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16:00</w:t>
            </w:r>
          </w:p>
        </w:tc>
        <w:tc>
          <w:tcPr>
            <w:tcW w:w="1412" w:type="pct"/>
            <w:vAlign w:val="center"/>
          </w:tcPr>
          <w:p w14:paraId="55C39655"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检查封闭赛场</w:t>
            </w:r>
          </w:p>
        </w:tc>
        <w:tc>
          <w:tcPr>
            <w:tcW w:w="1169" w:type="pct"/>
            <w:vAlign w:val="center"/>
          </w:tcPr>
          <w:p w14:paraId="4B6B1F95"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裁判长、监督组</w:t>
            </w:r>
          </w:p>
        </w:tc>
        <w:tc>
          <w:tcPr>
            <w:tcW w:w="774" w:type="pct"/>
            <w:vAlign w:val="center"/>
          </w:tcPr>
          <w:p w14:paraId="67A775C3"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7E7434D3" w14:textId="77777777" w:rsidTr="00DB67D5">
        <w:trPr>
          <w:trHeight w:val="415"/>
          <w:jc w:val="center"/>
        </w:trPr>
        <w:tc>
          <w:tcPr>
            <w:tcW w:w="510" w:type="pct"/>
            <w:vMerge/>
            <w:vAlign w:val="center"/>
          </w:tcPr>
          <w:p w14:paraId="0955D099"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3C303D6C"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16:00</w:t>
            </w:r>
          </w:p>
        </w:tc>
        <w:tc>
          <w:tcPr>
            <w:tcW w:w="1412" w:type="pct"/>
            <w:vAlign w:val="center"/>
          </w:tcPr>
          <w:p w14:paraId="21B128C9"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返回酒店</w:t>
            </w:r>
          </w:p>
        </w:tc>
        <w:tc>
          <w:tcPr>
            <w:tcW w:w="1169" w:type="pct"/>
            <w:vAlign w:val="center"/>
          </w:tcPr>
          <w:p w14:paraId="2476649D"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参赛领队</w:t>
            </w:r>
          </w:p>
        </w:tc>
        <w:tc>
          <w:tcPr>
            <w:tcW w:w="774" w:type="pct"/>
            <w:vAlign w:val="center"/>
          </w:tcPr>
          <w:p w14:paraId="6CFE9A59"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7189EDF0" w14:textId="77777777" w:rsidTr="00DB67D5">
        <w:trPr>
          <w:trHeight w:val="424"/>
          <w:jc w:val="center"/>
        </w:trPr>
        <w:tc>
          <w:tcPr>
            <w:tcW w:w="510" w:type="pct"/>
            <w:vMerge w:val="restart"/>
            <w:vAlign w:val="center"/>
          </w:tcPr>
          <w:p w14:paraId="4B1B8374" w14:textId="77777777" w:rsidR="00E82B3F" w:rsidRPr="00991141" w:rsidRDefault="003E2FD8" w:rsidP="008C49E6">
            <w:pPr>
              <w:pStyle w:val="a4"/>
              <w:jc w:val="center"/>
              <w:rPr>
                <w:rFonts w:ascii="仿宋_GB2312" w:eastAsia="仿宋_GB2312" w:hAnsi="仿宋"/>
                <w:sz w:val="24"/>
                <w:szCs w:val="24"/>
              </w:rPr>
            </w:pPr>
            <w:r w:rsidRPr="00991141">
              <w:rPr>
                <w:rFonts w:ascii="仿宋_GB2312" w:eastAsia="仿宋_GB2312" w:hAnsi="仿宋" w:hint="eastAsia"/>
                <w:sz w:val="24"/>
                <w:szCs w:val="24"/>
              </w:rPr>
              <w:t>竞赛</w:t>
            </w:r>
          </w:p>
          <w:p w14:paraId="798EDC44" w14:textId="77777777" w:rsidR="00E82B3F" w:rsidRPr="00991141" w:rsidRDefault="003E2FD8" w:rsidP="008C49E6">
            <w:pPr>
              <w:pStyle w:val="a4"/>
              <w:jc w:val="center"/>
              <w:rPr>
                <w:rFonts w:ascii="仿宋_GB2312" w:eastAsia="仿宋_GB2312" w:hAnsi="仿宋"/>
                <w:sz w:val="24"/>
                <w:szCs w:val="24"/>
              </w:rPr>
            </w:pPr>
            <w:r w:rsidRPr="00991141">
              <w:rPr>
                <w:rFonts w:ascii="仿宋_GB2312" w:eastAsia="仿宋_GB2312" w:hAnsi="仿宋" w:hint="eastAsia"/>
                <w:sz w:val="24"/>
                <w:szCs w:val="24"/>
              </w:rPr>
              <w:t>当天</w:t>
            </w:r>
          </w:p>
        </w:tc>
        <w:tc>
          <w:tcPr>
            <w:tcW w:w="1135" w:type="pct"/>
            <w:vAlign w:val="center"/>
          </w:tcPr>
          <w:p w14:paraId="78A528D1"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07:30</w:t>
            </w:r>
          </w:p>
        </w:tc>
        <w:tc>
          <w:tcPr>
            <w:tcW w:w="1412" w:type="pct"/>
            <w:vAlign w:val="center"/>
          </w:tcPr>
          <w:p w14:paraId="731BCD8A"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裁判就位</w:t>
            </w:r>
          </w:p>
        </w:tc>
        <w:tc>
          <w:tcPr>
            <w:tcW w:w="1169" w:type="pct"/>
            <w:vAlign w:val="center"/>
          </w:tcPr>
          <w:p w14:paraId="0CA90B77"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裁判</w:t>
            </w:r>
          </w:p>
        </w:tc>
        <w:tc>
          <w:tcPr>
            <w:tcW w:w="774" w:type="pct"/>
            <w:vAlign w:val="center"/>
          </w:tcPr>
          <w:p w14:paraId="4C299019"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1F35A903" w14:textId="77777777" w:rsidTr="00DB67D5">
        <w:trPr>
          <w:trHeight w:val="374"/>
          <w:jc w:val="center"/>
        </w:trPr>
        <w:tc>
          <w:tcPr>
            <w:tcW w:w="510" w:type="pct"/>
            <w:vMerge/>
            <w:vAlign w:val="center"/>
          </w:tcPr>
          <w:p w14:paraId="537A0EBE"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0C9460EC"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07:30-08:00</w:t>
            </w:r>
          </w:p>
        </w:tc>
        <w:tc>
          <w:tcPr>
            <w:tcW w:w="1412" w:type="pct"/>
            <w:vAlign w:val="center"/>
          </w:tcPr>
          <w:p w14:paraId="335705AB"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选手抽签，一次加密</w:t>
            </w:r>
          </w:p>
        </w:tc>
        <w:tc>
          <w:tcPr>
            <w:tcW w:w="1169" w:type="pct"/>
            <w:vAlign w:val="center"/>
          </w:tcPr>
          <w:p w14:paraId="2C8132FC"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738DBA6C"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30677CBD" w14:textId="77777777" w:rsidTr="00DB67D5">
        <w:trPr>
          <w:trHeight w:val="568"/>
          <w:jc w:val="center"/>
        </w:trPr>
        <w:tc>
          <w:tcPr>
            <w:tcW w:w="510" w:type="pct"/>
            <w:vMerge/>
            <w:vAlign w:val="center"/>
          </w:tcPr>
          <w:p w14:paraId="68A1A198"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1BC12554"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08:00-08:30</w:t>
            </w:r>
          </w:p>
        </w:tc>
        <w:tc>
          <w:tcPr>
            <w:tcW w:w="1412" w:type="pct"/>
            <w:vAlign w:val="center"/>
          </w:tcPr>
          <w:p w14:paraId="5BC1CA93"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选手抽签，二次加密及入场</w:t>
            </w:r>
          </w:p>
        </w:tc>
        <w:tc>
          <w:tcPr>
            <w:tcW w:w="1169" w:type="pct"/>
            <w:vAlign w:val="center"/>
          </w:tcPr>
          <w:p w14:paraId="3485590C"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7AB5ED8F"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6903FF79" w14:textId="77777777" w:rsidTr="00DB67D5">
        <w:trPr>
          <w:trHeight w:val="568"/>
          <w:jc w:val="center"/>
        </w:trPr>
        <w:tc>
          <w:tcPr>
            <w:tcW w:w="510" w:type="pct"/>
            <w:vMerge/>
            <w:vAlign w:val="center"/>
          </w:tcPr>
          <w:p w14:paraId="0D2926D2"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7EC2F6B0"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08:30-08:50</w:t>
            </w:r>
          </w:p>
        </w:tc>
        <w:tc>
          <w:tcPr>
            <w:tcW w:w="1412" w:type="pct"/>
            <w:vAlign w:val="center"/>
          </w:tcPr>
          <w:p w14:paraId="187ECB2E"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参赛选手就位，宣读考场纪律</w:t>
            </w:r>
          </w:p>
        </w:tc>
        <w:tc>
          <w:tcPr>
            <w:tcW w:w="1169" w:type="pct"/>
            <w:vAlign w:val="center"/>
          </w:tcPr>
          <w:p w14:paraId="53456652"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287343FD"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27374CA5" w14:textId="77777777" w:rsidTr="00DB67D5">
        <w:trPr>
          <w:trHeight w:val="413"/>
          <w:jc w:val="center"/>
        </w:trPr>
        <w:tc>
          <w:tcPr>
            <w:tcW w:w="510" w:type="pct"/>
            <w:vMerge/>
            <w:vAlign w:val="center"/>
          </w:tcPr>
          <w:p w14:paraId="596CB87F"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3AEEBD6C"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08:50-09:00</w:t>
            </w:r>
          </w:p>
        </w:tc>
        <w:tc>
          <w:tcPr>
            <w:tcW w:w="1412" w:type="pct"/>
            <w:vAlign w:val="center"/>
          </w:tcPr>
          <w:p w14:paraId="73E5B78A"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赛题发放</w:t>
            </w:r>
          </w:p>
        </w:tc>
        <w:tc>
          <w:tcPr>
            <w:tcW w:w="1169" w:type="pct"/>
            <w:vAlign w:val="center"/>
          </w:tcPr>
          <w:p w14:paraId="4EBF2B22"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16E696E3"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1BCF8B96" w14:textId="77777777" w:rsidTr="00DB67D5">
        <w:trPr>
          <w:trHeight w:val="419"/>
          <w:jc w:val="center"/>
        </w:trPr>
        <w:tc>
          <w:tcPr>
            <w:tcW w:w="510" w:type="pct"/>
            <w:vMerge/>
            <w:vAlign w:val="center"/>
          </w:tcPr>
          <w:p w14:paraId="0F84290A"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5C2728F7"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09:00-11:00</w:t>
            </w:r>
          </w:p>
        </w:tc>
        <w:tc>
          <w:tcPr>
            <w:tcW w:w="1412" w:type="pct"/>
            <w:vAlign w:val="center"/>
          </w:tcPr>
          <w:p w14:paraId="655B7EBE"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第一阶段比赛时间</w:t>
            </w:r>
          </w:p>
        </w:tc>
        <w:tc>
          <w:tcPr>
            <w:tcW w:w="1169" w:type="pct"/>
            <w:vAlign w:val="center"/>
          </w:tcPr>
          <w:p w14:paraId="021A3843"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42ED11C5"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5FF238FB" w14:textId="77777777" w:rsidTr="00DB67D5">
        <w:trPr>
          <w:trHeight w:val="425"/>
          <w:jc w:val="center"/>
        </w:trPr>
        <w:tc>
          <w:tcPr>
            <w:tcW w:w="510" w:type="pct"/>
            <w:vMerge/>
            <w:vAlign w:val="center"/>
          </w:tcPr>
          <w:p w14:paraId="042ABBE2"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76767E07"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11:00-12:00</w:t>
            </w:r>
          </w:p>
        </w:tc>
        <w:tc>
          <w:tcPr>
            <w:tcW w:w="1412" w:type="pct"/>
            <w:vAlign w:val="center"/>
          </w:tcPr>
          <w:p w14:paraId="3ACDC3D6"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第二阶段比赛时间</w:t>
            </w:r>
          </w:p>
        </w:tc>
        <w:tc>
          <w:tcPr>
            <w:tcW w:w="1169" w:type="pct"/>
            <w:vAlign w:val="center"/>
          </w:tcPr>
          <w:p w14:paraId="02DEB4CC"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34CAB799"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1F415780" w14:textId="77777777" w:rsidTr="00DB67D5">
        <w:trPr>
          <w:trHeight w:val="483"/>
          <w:jc w:val="center"/>
        </w:trPr>
        <w:tc>
          <w:tcPr>
            <w:tcW w:w="510" w:type="pct"/>
            <w:vMerge/>
            <w:vAlign w:val="center"/>
          </w:tcPr>
          <w:p w14:paraId="6A80E234"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6D72C9BE"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12:00</w:t>
            </w:r>
          </w:p>
        </w:tc>
        <w:tc>
          <w:tcPr>
            <w:tcW w:w="1412" w:type="pct"/>
            <w:vAlign w:val="center"/>
          </w:tcPr>
          <w:p w14:paraId="67B26A98"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比赛正式结束</w:t>
            </w:r>
          </w:p>
        </w:tc>
        <w:tc>
          <w:tcPr>
            <w:tcW w:w="1169" w:type="pct"/>
            <w:vAlign w:val="center"/>
          </w:tcPr>
          <w:p w14:paraId="42B02AB3"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参赛选手、裁判</w:t>
            </w:r>
          </w:p>
        </w:tc>
        <w:tc>
          <w:tcPr>
            <w:tcW w:w="774" w:type="pct"/>
            <w:vAlign w:val="center"/>
          </w:tcPr>
          <w:p w14:paraId="7B62FAED"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7B064B24" w14:textId="77777777" w:rsidTr="00DB67D5">
        <w:trPr>
          <w:trHeight w:val="568"/>
          <w:jc w:val="center"/>
        </w:trPr>
        <w:tc>
          <w:tcPr>
            <w:tcW w:w="510" w:type="pct"/>
            <w:vMerge/>
            <w:vAlign w:val="center"/>
          </w:tcPr>
          <w:p w14:paraId="28C697A7" w14:textId="77777777" w:rsidR="00E82B3F" w:rsidRPr="00991141" w:rsidRDefault="00E82B3F" w:rsidP="008C49E6">
            <w:pPr>
              <w:pStyle w:val="a4"/>
              <w:jc w:val="center"/>
              <w:rPr>
                <w:rFonts w:ascii="仿宋_GB2312" w:eastAsia="仿宋_GB2312" w:hAnsi="仿宋"/>
                <w:sz w:val="24"/>
                <w:szCs w:val="24"/>
              </w:rPr>
            </w:pPr>
          </w:p>
        </w:tc>
        <w:tc>
          <w:tcPr>
            <w:tcW w:w="1135" w:type="pct"/>
            <w:vAlign w:val="center"/>
          </w:tcPr>
          <w:p w14:paraId="65B4A673"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12:30-</w:t>
            </w:r>
            <w:r w:rsidRPr="00991141">
              <w:rPr>
                <w:rFonts w:ascii="仿宋_GB2312" w:eastAsia="仿宋_GB2312" w:hAnsi="宋体" w:hint="eastAsia"/>
                <w:sz w:val="24"/>
                <w:szCs w:val="24"/>
                <w:shd w:val="clear" w:color="auto" w:fill="FFFFFF"/>
              </w:rPr>
              <w:t>评判完毕</w:t>
            </w:r>
          </w:p>
        </w:tc>
        <w:tc>
          <w:tcPr>
            <w:tcW w:w="1412" w:type="pct"/>
            <w:vAlign w:val="center"/>
          </w:tcPr>
          <w:p w14:paraId="5E62803D" w14:textId="77777777" w:rsidR="00E82B3F" w:rsidRPr="00991141" w:rsidRDefault="003E2FD8" w:rsidP="001B0954">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成绩评判（含晚餐、夜宵）</w:t>
            </w:r>
          </w:p>
        </w:tc>
        <w:tc>
          <w:tcPr>
            <w:tcW w:w="1169" w:type="pct"/>
            <w:vAlign w:val="center"/>
          </w:tcPr>
          <w:p w14:paraId="03DE84AC"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裁判长、专家、监督</w:t>
            </w:r>
          </w:p>
        </w:tc>
        <w:tc>
          <w:tcPr>
            <w:tcW w:w="774" w:type="pct"/>
            <w:vAlign w:val="center"/>
          </w:tcPr>
          <w:p w14:paraId="0A946C2A" w14:textId="77777777" w:rsidR="00246361" w:rsidRPr="00991141" w:rsidRDefault="003E2FD8">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竞赛场地</w:t>
            </w:r>
          </w:p>
        </w:tc>
      </w:tr>
      <w:tr w:rsidR="00991141" w:rsidRPr="00991141" w14:paraId="56623F82" w14:textId="77777777" w:rsidTr="00DB67D5">
        <w:trPr>
          <w:trHeight w:val="568"/>
          <w:jc w:val="center"/>
        </w:trPr>
        <w:tc>
          <w:tcPr>
            <w:tcW w:w="510" w:type="pct"/>
            <w:vAlign w:val="center"/>
          </w:tcPr>
          <w:p w14:paraId="3B7D93A6" w14:textId="77777777" w:rsidR="00E82B3F" w:rsidRPr="00991141" w:rsidRDefault="003E2FD8" w:rsidP="008C49E6">
            <w:pPr>
              <w:pStyle w:val="a4"/>
              <w:jc w:val="center"/>
              <w:rPr>
                <w:rFonts w:ascii="仿宋_GB2312" w:eastAsia="仿宋_GB2312" w:hAnsi="仿宋"/>
                <w:sz w:val="24"/>
                <w:szCs w:val="24"/>
              </w:rPr>
            </w:pPr>
            <w:r w:rsidRPr="00991141">
              <w:rPr>
                <w:rFonts w:ascii="仿宋_GB2312" w:eastAsia="仿宋_GB2312" w:hAnsi="仿宋" w:hint="eastAsia"/>
                <w:sz w:val="24"/>
                <w:szCs w:val="24"/>
              </w:rPr>
              <w:t>竞赛</w:t>
            </w:r>
          </w:p>
          <w:p w14:paraId="5B960C9D" w14:textId="77777777" w:rsidR="00E82B3F" w:rsidRPr="00991141" w:rsidRDefault="003E2FD8" w:rsidP="008C49E6">
            <w:pPr>
              <w:pStyle w:val="a4"/>
              <w:jc w:val="center"/>
              <w:rPr>
                <w:rFonts w:ascii="仿宋_GB2312" w:eastAsia="仿宋_GB2312" w:hAnsi="仿宋"/>
                <w:sz w:val="24"/>
                <w:szCs w:val="24"/>
              </w:rPr>
            </w:pPr>
            <w:r w:rsidRPr="00991141">
              <w:rPr>
                <w:rFonts w:ascii="仿宋_GB2312" w:eastAsia="仿宋_GB2312" w:hAnsi="仿宋" w:hint="eastAsia"/>
                <w:sz w:val="24"/>
                <w:szCs w:val="24"/>
              </w:rPr>
              <w:t>后</w:t>
            </w:r>
            <w:r w:rsidRPr="00991141">
              <w:rPr>
                <w:rFonts w:ascii="仿宋_GB2312" w:eastAsia="仿宋_GB2312" w:hAnsi="仿宋"/>
                <w:sz w:val="24"/>
                <w:szCs w:val="24"/>
              </w:rPr>
              <w:t>1日</w:t>
            </w:r>
          </w:p>
        </w:tc>
        <w:tc>
          <w:tcPr>
            <w:tcW w:w="1135" w:type="pct"/>
            <w:vAlign w:val="center"/>
          </w:tcPr>
          <w:p w14:paraId="266EBD8D"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13：30-14：00</w:t>
            </w:r>
          </w:p>
        </w:tc>
        <w:tc>
          <w:tcPr>
            <w:tcW w:w="1412" w:type="pct"/>
            <w:vAlign w:val="center"/>
          </w:tcPr>
          <w:p w14:paraId="016A8DE3" w14:textId="77777777" w:rsidR="00E82B3F" w:rsidRPr="00991141" w:rsidRDefault="003E2FD8" w:rsidP="00426027">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闭幕式</w:t>
            </w:r>
          </w:p>
        </w:tc>
        <w:tc>
          <w:tcPr>
            <w:tcW w:w="1169" w:type="pct"/>
            <w:vAlign w:val="center"/>
          </w:tcPr>
          <w:p w14:paraId="6FD1F1C3"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hint="eastAsia"/>
                <w:sz w:val="24"/>
                <w:szCs w:val="24"/>
                <w:shd w:val="clear" w:color="auto" w:fill="FFFFFF"/>
              </w:rPr>
              <w:t>领导、嘉宾、裁判、各参赛队</w:t>
            </w:r>
          </w:p>
        </w:tc>
        <w:tc>
          <w:tcPr>
            <w:tcW w:w="774" w:type="pct"/>
            <w:vAlign w:val="center"/>
          </w:tcPr>
          <w:p w14:paraId="6434BDCD" w14:textId="77777777" w:rsidR="00246361" w:rsidRPr="00991141" w:rsidRDefault="003E2FD8" w:rsidP="00B05813">
            <w:pPr>
              <w:shd w:val="solid" w:color="FFFFFF" w:fill="auto"/>
              <w:autoSpaceDN w:val="0"/>
              <w:jc w:val="center"/>
              <w:rPr>
                <w:rFonts w:ascii="仿宋_GB2312" w:eastAsia="仿宋_GB2312" w:hAnsi="宋体"/>
                <w:sz w:val="24"/>
                <w:szCs w:val="24"/>
                <w:shd w:val="clear" w:color="auto" w:fill="FFFFFF"/>
              </w:rPr>
            </w:pPr>
            <w:r w:rsidRPr="00991141">
              <w:rPr>
                <w:rFonts w:ascii="仿宋_GB2312" w:eastAsia="仿宋_GB2312" w:hAnsi="宋体"/>
                <w:sz w:val="24"/>
                <w:szCs w:val="24"/>
                <w:shd w:val="clear" w:color="auto" w:fill="FFFFFF"/>
              </w:rPr>
              <w:t>会议室</w:t>
            </w:r>
          </w:p>
        </w:tc>
      </w:tr>
    </w:tbl>
    <w:p w14:paraId="122B367F" w14:textId="77777777" w:rsidR="00B5781A" w:rsidRPr="00991141" w:rsidRDefault="00B5781A">
      <w:pPr>
        <w:widowControl/>
        <w:jc w:val="left"/>
        <w:rPr>
          <w:rFonts w:ascii="Arial Narrow" w:eastAsia="仿宋_GB2312" w:hAnsi="Arial Narrow" w:cs="Arial"/>
          <w:sz w:val="30"/>
          <w:szCs w:val="30"/>
        </w:rPr>
      </w:pPr>
      <w:r w:rsidRPr="00991141">
        <w:rPr>
          <w:rFonts w:ascii="Arial Narrow" w:eastAsia="仿宋_GB2312" w:hAnsi="Arial Narrow" w:cs="Arial"/>
          <w:sz w:val="30"/>
          <w:szCs w:val="30"/>
        </w:rPr>
        <w:br w:type="page"/>
      </w:r>
    </w:p>
    <w:p w14:paraId="1ED65891" w14:textId="77777777" w:rsidR="00B05813" w:rsidRPr="00991141" w:rsidRDefault="00B05813" w:rsidP="00B05813">
      <w:pPr>
        <w:snapToGrid w:val="0"/>
        <w:spacing w:line="560" w:lineRule="exact"/>
        <w:ind w:firstLineChars="200" w:firstLine="600"/>
        <w:rPr>
          <w:rFonts w:ascii="黑体" w:eastAsia="黑体" w:hAnsi="黑体" w:cs="黑体"/>
          <w:b/>
          <w:sz w:val="30"/>
          <w:szCs w:val="30"/>
        </w:rPr>
      </w:pPr>
      <w:r w:rsidRPr="00991141">
        <w:rPr>
          <w:rFonts w:ascii="Arial Narrow" w:eastAsia="仿宋_GB2312" w:hAnsi="Arial Narrow" w:cs="Arial" w:hint="eastAsia"/>
          <w:noProof/>
          <w:sz w:val="30"/>
          <w:szCs w:val="30"/>
        </w:rPr>
        <w:lastRenderedPageBreak/>
        <w:drawing>
          <wp:anchor distT="0" distB="0" distL="114300" distR="114300" simplePos="0" relativeHeight="251660800" behindDoc="0" locked="0" layoutInCell="1" allowOverlap="1" wp14:anchorId="0614690B" wp14:editId="580E75A1">
            <wp:simplePos x="0" y="0"/>
            <wp:positionH relativeFrom="column">
              <wp:posOffset>372745</wp:posOffset>
            </wp:positionH>
            <wp:positionV relativeFrom="paragraph">
              <wp:posOffset>479425</wp:posOffset>
            </wp:positionV>
            <wp:extent cx="5274310" cy="825944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流程图2.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8259445"/>
                    </a:xfrm>
                    <a:prstGeom prst="rect">
                      <a:avLst/>
                    </a:prstGeom>
                  </pic:spPr>
                </pic:pic>
              </a:graphicData>
            </a:graphic>
            <wp14:sizeRelH relativeFrom="page">
              <wp14:pctWidth>0</wp14:pctWidth>
            </wp14:sizeRelH>
            <wp14:sizeRelV relativeFrom="page">
              <wp14:pctHeight>0</wp14:pctHeight>
            </wp14:sizeRelV>
          </wp:anchor>
        </w:drawing>
      </w:r>
      <w:r w:rsidR="00E82B3F" w:rsidRPr="00991141">
        <w:rPr>
          <w:rFonts w:ascii="Arial Narrow" w:eastAsia="仿宋_GB2312" w:hAnsi="Arial Narrow" w:cs="Arial"/>
          <w:sz w:val="30"/>
          <w:szCs w:val="30"/>
        </w:rPr>
        <w:t>（二）竞赛</w:t>
      </w:r>
      <w:r w:rsidR="00A77BCA" w:rsidRPr="00991141">
        <w:rPr>
          <w:rFonts w:ascii="Arial Narrow" w:eastAsia="仿宋_GB2312" w:hAnsi="Arial Narrow" w:cs="Arial"/>
          <w:sz w:val="30"/>
          <w:szCs w:val="30"/>
        </w:rPr>
        <w:t>流程</w:t>
      </w:r>
      <w:r w:rsidR="00E82B3F" w:rsidRPr="00991141">
        <w:rPr>
          <w:rFonts w:ascii="Arial Narrow" w:eastAsia="仿宋_GB2312" w:hAnsi="Arial Narrow" w:cs="Arial"/>
          <w:sz w:val="30"/>
          <w:szCs w:val="30"/>
        </w:rPr>
        <w:t>图</w:t>
      </w:r>
    </w:p>
    <w:p w14:paraId="20106F85"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lastRenderedPageBreak/>
        <w:t>九、竞赛试题</w:t>
      </w:r>
    </w:p>
    <w:p w14:paraId="319307AD" w14:textId="77777777" w:rsidR="00B868EE" w:rsidRPr="00991141" w:rsidRDefault="00A77BCA">
      <w:pPr>
        <w:snapToGrid w:val="0"/>
        <w:spacing w:line="560" w:lineRule="exact"/>
        <w:ind w:firstLineChars="200" w:firstLine="600"/>
        <w:rPr>
          <w:rFonts w:ascii="Arial Narrow" w:eastAsia="仿宋_GB2312" w:hAnsi="Arial Narrow" w:cs="Arial"/>
          <w:sz w:val="30"/>
          <w:szCs w:val="30"/>
        </w:rPr>
      </w:pPr>
      <w:proofErr w:type="gramStart"/>
      <w:r w:rsidRPr="00991141">
        <w:rPr>
          <w:rFonts w:ascii="Arial Narrow" w:eastAsia="仿宋_GB2312" w:hAnsi="Arial Narrow" w:cs="Arial"/>
          <w:sz w:val="30"/>
          <w:szCs w:val="30"/>
        </w:rPr>
        <w:t>样题</w:t>
      </w:r>
      <w:r w:rsidR="00A139C7" w:rsidRPr="00991141">
        <w:rPr>
          <w:rFonts w:ascii="Arial Narrow" w:eastAsia="仿宋_GB2312" w:hAnsi="Arial Narrow" w:cs="Arial"/>
          <w:sz w:val="30"/>
          <w:szCs w:val="30"/>
        </w:rPr>
        <w:t>详见</w:t>
      </w:r>
      <w:proofErr w:type="gramEnd"/>
      <w:r w:rsidR="00A139C7" w:rsidRPr="00991141">
        <w:rPr>
          <w:rFonts w:ascii="Arial Narrow" w:eastAsia="仿宋_GB2312" w:hAnsi="Arial Narrow" w:cs="Arial"/>
          <w:sz w:val="30"/>
          <w:szCs w:val="30"/>
        </w:rPr>
        <w:t>附件</w:t>
      </w:r>
      <w:r w:rsidRPr="00991141">
        <w:rPr>
          <w:rFonts w:ascii="Arial Narrow" w:eastAsia="仿宋_GB2312" w:hAnsi="Arial Narrow" w:cs="Arial"/>
          <w:sz w:val="30"/>
          <w:szCs w:val="30"/>
        </w:rPr>
        <w:t>。</w:t>
      </w:r>
    </w:p>
    <w:p w14:paraId="709A40D3"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十、评分标准制定原则、评分方法、评分细则</w:t>
      </w:r>
    </w:p>
    <w:p w14:paraId="68B5DBB5"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（一）</w:t>
      </w:r>
      <w:r w:rsidRPr="00991141">
        <w:rPr>
          <w:rFonts w:ascii="Arial Narrow" w:eastAsia="仿宋_GB2312" w:hAnsi="Arial Narrow" w:cs="Arial"/>
          <w:sz w:val="30"/>
          <w:szCs w:val="30"/>
        </w:rPr>
        <w:t>评分标准制定原则</w:t>
      </w:r>
    </w:p>
    <w:p w14:paraId="23BA8EBD"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根据</w:t>
      </w:r>
      <w:r w:rsidRPr="00991141">
        <w:rPr>
          <w:rFonts w:ascii="Arial Narrow" w:eastAsia="仿宋_GB2312" w:hAnsi="Arial Narrow" w:cs="Arial"/>
          <w:sz w:val="30"/>
          <w:szCs w:val="30"/>
        </w:rPr>
        <w:t>《全国职业院校技能大赛成绩管理办法》</w:t>
      </w:r>
      <w:r w:rsidRPr="00991141">
        <w:rPr>
          <w:rFonts w:ascii="Arial Narrow" w:eastAsia="仿宋_GB2312" w:hAnsi="Arial Narrow" w:cs="Arial" w:hint="eastAsia"/>
          <w:sz w:val="30"/>
          <w:szCs w:val="30"/>
        </w:rPr>
        <w:t>的相关要求，遵循成绩管理基本流程，通过检录、一次加密、二次加密、竞赛成绩评定、解密、成绩公布等流程，规范成绩管理。</w:t>
      </w:r>
    </w:p>
    <w:p w14:paraId="4702B649"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竞赛评分严格按照公平、公正、公开的原则，评分标准注重考查参赛选手两</w:t>
      </w:r>
      <w:r w:rsidRPr="00991141">
        <w:rPr>
          <w:rFonts w:ascii="Arial Narrow" w:eastAsia="仿宋_GB2312" w:hAnsi="Arial Narrow" w:cs="Arial" w:hint="eastAsia"/>
          <w:sz w:val="30"/>
          <w:szCs w:val="30"/>
        </w:rPr>
        <w:t>个阶段</w:t>
      </w:r>
      <w:r w:rsidRPr="00991141">
        <w:rPr>
          <w:rFonts w:ascii="Arial Narrow" w:eastAsia="仿宋_GB2312" w:hAnsi="Arial Narrow" w:cs="Arial"/>
          <w:sz w:val="30"/>
          <w:szCs w:val="30"/>
        </w:rPr>
        <w:t>的能力和水平</w:t>
      </w:r>
      <w:r w:rsidRPr="00991141">
        <w:rPr>
          <w:rFonts w:ascii="Arial Narrow" w:eastAsia="仿宋_GB2312" w:hAnsi="Arial Narrow" w:cs="Arial" w:hint="eastAsia"/>
          <w:sz w:val="30"/>
          <w:szCs w:val="30"/>
        </w:rPr>
        <w:t>。</w:t>
      </w:r>
    </w:p>
    <w:p w14:paraId="4E17EF40"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（二）</w:t>
      </w:r>
      <w:r w:rsidRPr="00991141">
        <w:rPr>
          <w:rFonts w:ascii="Arial Narrow" w:eastAsia="仿宋_GB2312" w:hAnsi="Arial Narrow" w:cs="Arial"/>
          <w:sz w:val="30"/>
          <w:szCs w:val="30"/>
        </w:rPr>
        <w:t>评分方法</w:t>
      </w:r>
    </w:p>
    <w:p w14:paraId="07425733"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1</w:t>
      </w:r>
      <w:r w:rsidR="006B5A4E"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参赛队成绩由裁判</w:t>
      </w:r>
      <w:r w:rsidR="006B5A4E" w:rsidRPr="00991141">
        <w:rPr>
          <w:rFonts w:ascii="Arial Narrow" w:eastAsia="仿宋_GB2312" w:hAnsi="Arial Narrow" w:cs="Arial"/>
          <w:sz w:val="30"/>
          <w:szCs w:val="30"/>
        </w:rPr>
        <w:t>组</w:t>
      </w:r>
      <w:r w:rsidRPr="00991141">
        <w:rPr>
          <w:rFonts w:ascii="Arial Narrow" w:eastAsia="仿宋_GB2312" w:hAnsi="Arial Narrow" w:cs="Arial"/>
          <w:sz w:val="30"/>
          <w:szCs w:val="30"/>
        </w:rPr>
        <w:t>统一评定；</w:t>
      </w:r>
    </w:p>
    <w:p w14:paraId="1717F70D" w14:textId="77777777" w:rsidR="00C67846" w:rsidRPr="00991141" w:rsidRDefault="006B5A4E"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2</w:t>
      </w:r>
      <w:r w:rsidRPr="00991141">
        <w:rPr>
          <w:rFonts w:ascii="Arial Narrow" w:eastAsia="仿宋_GB2312" w:hAnsi="Arial Narrow" w:cs="Arial" w:hint="eastAsia"/>
          <w:sz w:val="30"/>
          <w:szCs w:val="30"/>
        </w:rPr>
        <w:t>．</w:t>
      </w:r>
      <w:r w:rsidR="00C67846" w:rsidRPr="00991141">
        <w:rPr>
          <w:rFonts w:ascii="Arial Narrow" w:eastAsia="仿宋_GB2312" w:hAnsi="Arial Narrow" w:cs="Arial" w:hint="eastAsia"/>
          <w:sz w:val="30"/>
          <w:szCs w:val="30"/>
        </w:rPr>
        <w:t>比赛总分数</w:t>
      </w:r>
      <w:r w:rsidR="00C67846" w:rsidRPr="00991141">
        <w:rPr>
          <w:rFonts w:ascii="Arial Narrow" w:eastAsia="仿宋_GB2312" w:hAnsi="Arial Narrow" w:cs="Arial"/>
          <w:sz w:val="30"/>
          <w:szCs w:val="30"/>
        </w:rPr>
        <w:t>100</w:t>
      </w:r>
      <w:r w:rsidR="00C67846" w:rsidRPr="00991141">
        <w:rPr>
          <w:rFonts w:ascii="Arial Narrow" w:eastAsia="仿宋_GB2312" w:hAnsi="Arial Narrow" w:cs="Arial" w:hint="eastAsia"/>
          <w:sz w:val="30"/>
          <w:szCs w:val="30"/>
        </w:rPr>
        <w:t>分，</w:t>
      </w:r>
      <w:r w:rsidRPr="00991141">
        <w:rPr>
          <w:rFonts w:ascii="Arial Narrow" w:eastAsia="仿宋_GB2312" w:hAnsi="Arial Narrow" w:cs="Arial" w:hint="eastAsia"/>
          <w:sz w:val="30"/>
          <w:szCs w:val="30"/>
        </w:rPr>
        <w:t>分为两个阶段单独积分，第一阶段满分</w:t>
      </w:r>
      <w:r w:rsidR="004B4AB4" w:rsidRPr="00991141">
        <w:rPr>
          <w:rFonts w:ascii="Arial Narrow" w:eastAsia="仿宋_GB2312" w:hAnsi="Arial Narrow" w:cs="Arial" w:hint="eastAsia"/>
          <w:sz w:val="30"/>
          <w:szCs w:val="30"/>
        </w:rPr>
        <w:t>为</w:t>
      </w:r>
      <w:r w:rsidRPr="00991141">
        <w:rPr>
          <w:rFonts w:ascii="Arial Narrow" w:eastAsia="仿宋_GB2312" w:hAnsi="Arial Narrow" w:cs="Arial" w:hint="eastAsia"/>
          <w:sz w:val="30"/>
          <w:szCs w:val="30"/>
        </w:rPr>
        <w:t>70</w:t>
      </w:r>
      <w:r w:rsidRPr="00991141">
        <w:rPr>
          <w:rFonts w:ascii="Arial Narrow" w:eastAsia="仿宋_GB2312" w:hAnsi="Arial Narrow" w:cs="Arial" w:hint="eastAsia"/>
          <w:sz w:val="30"/>
          <w:szCs w:val="30"/>
        </w:rPr>
        <w:t>分，第二阶段满分</w:t>
      </w:r>
      <w:r w:rsidR="004B4AB4" w:rsidRPr="00991141">
        <w:rPr>
          <w:rFonts w:ascii="Arial Narrow" w:eastAsia="仿宋_GB2312" w:hAnsi="Arial Narrow" w:cs="Arial" w:hint="eastAsia"/>
          <w:sz w:val="30"/>
          <w:szCs w:val="30"/>
        </w:rPr>
        <w:t>为</w:t>
      </w:r>
      <w:r w:rsidRPr="00991141">
        <w:rPr>
          <w:rFonts w:ascii="Arial Narrow" w:eastAsia="仿宋_GB2312" w:hAnsi="Arial Narrow" w:cs="Arial" w:hint="eastAsia"/>
          <w:sz w:val="30"/>
          <w:szCs w:val="30"/>
        </w:rPr>
        <w:t>30</w:t>
      </w:r>
      <w:r w:rsidRPr="00991141">
        <w:rPr>
          <w:rFonts w:ascii="Arial Narrow" w:eastAsia="仿宋_GB2312" w:hAnsi="Arial Narrow" w:cs="Arial" w:hint="eastAsia"/>
          <w:sz w:val="30"/>
          <w:szCs w:val="30"/>
        </w:rPr>
        <w:t>分，每个阶段</w:t>
      </w:r>
      <w:r w:rsidR="00D6255A" w:rsidRPr="00991141">
        <w:rPr>
          <w:rFonts w:ascii="Arial Narrow" w:eastAsia="仿宋_GB2312" w:hAnsi="Arial Narrow" w:cs="Arial" w:hint="eastAsia"/>
          <w:sz w:val="30"/>
          <w:szCs w:val="30"/>
        </w:rPr>
        <w:t>竞赛系统单独</w:t>
      </w:r>
      <w:r w:rsidR="00C67846" w:rsidRPr="00991141">
        <w:rPr>
          <w:rFonts w:ascii="Arial Narrow" w:eastAsia="仿宋_GB2312" w:hAnsi="Arial Narrow" w:cs="Arial" w:hint="eastAsia"/>
          <w:sz w:val="30"/>
          <w:szCs w:val="30"/>
        </w:rPr>
        <w:t>进行自动评分和排名，并在比赛的大屏幕上实时展示；</w:t>
      </w:r>
    </w:p>
    <w:p w14:paraId="0D6D780E" w14:textId="77777777" w:rsidR="006B5A4E" w:rsidRPr="00991141" w:rsidRDefault="006B5A4E" w:rsidP="006B5A4E">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3</w:t>
      </w:r>
      <w:r w:rsidRPr="00991141">
        <w:rPr>
          <w:rFonts w:ascii="Arial Narrow" w:eastAsia="仿宋_GB2312" w:hAnsi="Arial Narrow" w:cs="Arial" w:hint="eastAsia"/>
          <w:sz w:val="30"/>
          <w:szCs w:val="30"/>
        </w:rPr>
        <w:t>．两个阶段</w:t>
      </w:r>
      <w:r w:rsidRPr="00991141">
        <w:rPr>
          <w:rFonts w:ascii="Arial Narrow" w:eastAsia="仿宋_GB2312" w:hAnsi="Arial Narrow" w:cs="Arial"/>
          <w:sz w:val="30"/>
          <w:szCs w:val="30"/>
        </w:rPr>
        <w:t>采取分步得分、错误不传递、累计总分的积分方式，分别计算环节得分，</w:t>
      </w:r>
      <w:r w:rsidR="00D6255A" w:rsidRPr="00991141">
        <w:rPr>
          <w:rFonts w:ascii="Arial Narrow" w:eastAsia="仿宋_GB2312" w:hAnsi="Arial Narrow" w:cs="Arial"/>
          <w:sz w:val="30"/>
          <w:szCs w:val="30"/>
        </w:rPr>
        <w:t>由裁判长汇总</w:t>
      </w:r>
      <w:r w:rsidR="004B4AB4" w:rsidRPr="00991141">
        <w:rPr>
          <w:rFonts w:ascii="Arial Narrow" w:eastAsia="仿宋_GB2312" w:hAnsi="Arial Narrow" w:cs="Arial"/>
          <w:sz w:val="30"/>
          <w:szCs w:val="30"/>
        </w:rPr>
        <w:t>整理</w:t>
      </w:r>
      <w:r w:rsidR="00D6255A" w:rsidRPr="00991141">
        <w:rPr>
          <w:rFonts w:ascii="Arial Narrow" w:eastAsia="仿宋_GB2312" w:hAnsi="Arial Narrow" w:cs="Arial"/>
          <w:sz w:val="30"/>
          <w:szCs w:val="30"/>
        </w:rPr>
        <w:t>各阶段得分得出</w:t>
      </w:r>
      <w:r w:rsidR="004B4AB4" w:rsidRPr="00991141">
        <w:rPr>
          <w:rFonts w:ascii="Arial Narrow" w:eastAsia="仿宋_GB2312" w:hAnsi="Arial Narrow" w:cs="Arial"/>
          <w:sz w:val="30"/>
          <w:szCs w:val="30"/>
        </w:rPr>
        <w:t>各参赛队</w:t>
      </w:r>
      <w:r w:rsidR="00D6255A" w:rsidRPr="00991141">
        <w:rPr>
          <w:rFonts w:ascii="Arial Narrow" w:eastAsia="仿宋_GB2312" w:hAnsi="Arial Narrow" w:cs="Arial"/>
          <w:sz w:val="30"/>
          <w:szCs w:val="30"/>
        </w:rPr>
        <w:t>总分和总排名，</w:t>
      </w:r>
      <w:r w:rsidRPr="00991141">
        <w:rPr>
          <w:rFonts w:ascii="Arial Narrow" w:eastAsia="仿宋_GB2312" w:hAnsi="Arial Narrow" w:cs="Arial"/>
          <w:sz w:val="30"/>
          <w:szCs w:val="30"/>
        </w:rPr>
        <w:t>不计参赛选手个人得分；</w:t>
      </w:r>
    </w:p>
    <w:p w14:paraId="3BA36BC1"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4</w:t>
      </w:r>
      <w:r w:rsidR="006B5A4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在竞赛过程中，选手如有不服从裁判判决、扰乱赛场秩序、舞弊等不文明行为，由裁判按照规定扣减相应分数并且给予警告，情节严重的取消竞赛资格，竞赛成绩记</w:t>
      </w:r>
      <w:r w:rsidRPr="00991141">
        <w:rPr>
          <w:rFonts w:ascii="Arial Narrow" w:eastAsia="仿宋_GB2312" w:hAnsi="Arial Narrow" w:cs="Arial" w:hint="eastAsia"/>
          <w:sz w:val="30"/>
          <w:szCs w:val="30"/>
        </w:rPr>
        <w:t>0</w:t>
      </w:r>
      <w:r w:rsidR="00840BA1" w:rsidRPr="00991141">
        <w:rPr>
          <w:rFonts w:ascii="Arial Narrow" w:eastAsia="仿宋_GB2312" w:hAnsi="Arial Narrow" w:cs="Arial" w:hint="eastAsia"/>
          <w:sz w:val="30"/>
          <w:szCs w:val="30"/>
        </w:rPr>
        <w:t>分，队员退出比赛现场</w:t>
      </w:r>
      <w:r w:rsidR="00480DAC" w:rsidRPr="00991141">
        <w:rPr>
          <w:rFonts w:ascii="Arial Narrow" w:eastAsia="仿宋_GB2312" w:hAnsi="Arial Narrow" w:cs="Arial" w:hint="eastAsia"/>
          <w:sz w:val="30"/>
          <w:szCs w:val="30"/>
        </w:rPr>
        <w:t>；</w:t>
      </w:r>
    </w:p>
    <w:p w14:paraId="0769AD93"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5</w:t>
      </w:r>
      <w:r w:rsidR="006B5A4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监督组对裁判组的工作进行全程监督，并对竞赛成绩抽检复核。</w:t>
      </w:r>
      <w:proofErr w:type="gramStart"/>
      <w:r w:rsidRPr="00991141">
        <w:rPr>
          <w:rFonts w:ascii="Arial Narrow" w:eastAsia="仿宋_GB2312" w:hAnsi="Arial Narrow" w:cs="Arial" w:hint="eastAsia"/>
          <w:sz w:val="30"/>
          <w:szCs w:val="30"/>
        </w:rPr>
        <w:t>仲裁组</w:t>
      </w:r>
      <w:proofErr w:type="gramEnd"/>
      <w:r w:rsidRPr="00991141">
        <w:rPr>
          <w:rFonts w:ascii="Arial Narrow" w:eastAsia="仿宋_GB2312" w:hAnsi="Arial Narrow" w:cs="Arial" w:hint="eastAsia"/>
          <w:sz w:val="30"/>
          <w:szCs w:val="30"/>
        </w:rPr>
        <w:t>负责接受由参赛队领队提出的对裁判结果的申诉，组织复议并及时反馈复议结果</w:t>
      </w:r>
      <w:r w:rsidR="00480DAC" w:rsidRPr="00991141">
        <w:rPr>
          <w:rFonts w:ascii="Arial Narrow" w:eastAsia="仿宋_GB2312" w:hAnsi="Arial Narrow" w:cs="Arial" w:hint="eastAsia"/>
          <w:sz w:val="30"/>
          <w:szCs w:val="30"/>
        </w:rPr>
        <w:t>；</w:t>
      </w:r>
    </w:p>
    <w:p w14:paraId="7C348770"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lastRenderedPageBreak/>
        <w:t>6</w:t>
      </w:r>
      <w:r w:rsidR="006B5A4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竞赛严格执行裁判遴选管理办法、赛事保密细则和预案、命题管理办法等制度，保证竞赛的公平公正。赞助企业、参赛院校不安排人员进入裁判团队。</w:t>
      </w:r>
    </w:p>
    <w:p w14:paraId="063CC5E2"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（三）</w:t>
      </w:r>
      <w:r w:rsidRPr="00991141">
        <w:rPr>
          <w:rFonts w:ascii="Arial Narrow" w:eastAsia="仿宋_GB2312" w:hAnsi="Arial Narrow" w:cs="Arial"/>
          <w:sz w:val="30"/>
          <w:szCs w:val="30"/>
        </w:rPr>
        <w:t>评分细则</w:t>
      </w:r>
    </w:p>
    <w:p w14:paraId="64801BAF"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1</w:t>
      </w:r>
      <w:r w:rsidRPr="00991141">
        <w:rPr>
          <w:rFonts w:ascii="Arial Narrow" w:eastAsia="仿宋_GB2312" w:hAnsi="Arial Narrow" w:cs="Arial"/>
          <w:sz w:val="30"/>
          <w:szCs w:val="30"/>
        </w:rPr>
        <w:t>.</w:t>
      </w:r>
      <w:r w:rsidRPr="00991141">
        <w:rPr>
          <w:rFonts w:ascii="Arial Narrow" w:eastAsia="仿宋_GB2312" w:hAnsi="Arial Narrow" w:cs="Arial"/>
          <w:sz w:val="30"/>
          <w:szCs w:val="30"/>
        </w:rPr>
        <w:t>评分阶段：</w:t>
      </w:r>
      <w:r w:rsidRPr="00991141" w:rsidDel="000E11D3">
        <w:rPr>
          <w:rFonts w:ascii="Arial Narrow" w:eastAsia="仿宋_GB2312" w:hAnsi="Arial Narrow" w:cs="Arial" w:hint="eastAsia"/>
          <w:sz w:val="30"/>
          <w:szCs w:val="3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185"/>
        <w:gridCol w:w="1638"/>
        <w:gridCol w:w="2736"/>
      </w:tblGrid>
      <w:tr w:rsidR="00991141" w:rsidRPr="00991141" w14:paraId="11389CA2" w14:textId="77777777" w:rsidTr="008131D6">
        <w:trPr>
          <w:trHeight w:val="285"/>
        </w:trPr>
        <w:tc>
          <w:tcPr>
            <w:tcW w:w="1152" w:type="pct"/>
            <w:vAlign w:val="center"/>
          </w:tcPr>
          <w:p w14:paraId="21B2E556" w14:textId="77777777" w:rsidR="008131D6" w:rsidRPr="00991141" w:rsidRDefault="008131D6" w:rsidP="008C49E6">
            <w:pPr>
              <w:spacing w:line="360" w:lineRule="auto"/>
              <w:jc w:val="center"/>
              <w:rPr>
                <w:rFonts w:ascii="仿宋" w:eastAsia="仿宋" w:hAnsi="仿宋"/>
                <w:b/>
                <w:szCs w:val="21"/>
              </w:rPr>
            </w:pPr>
            <w:r w:rsidRPr="00991141">
              <w:rPr>
                <w:rFonts w:ascii="仿宋" w:eastAsia="仿宋" w:hAnsi="仿宋" w:hint="eastAsia"/>
                <w:b/>
                <w:szCs w:val="21"/>
              </w:rPr>
              <w:t>竞赛阶段</w:t>
            </w:r>
          </w:p>
        </w:tc>
        <w:tc>
          <w:tcPr>
            <w:tcW w:w="1282" w:type="pct"/>
            <w:vAlign w:val="center"/>
          </w:tcPr>
          <w:p w14:paraId="6714E922" w14:textId="77777777" w:rsidR="008131D6" w:rsidRPr="00991141" w:rsidRDefault="008131D6" w:rsidP="008C49E6">
            <w:pPr>
              <w:spacing w:line="360" w:lineRule="auto"/>
              <w:jc w:val="center"/>
              <w:rPr>
                <w:rFonts w:ascii="仿宋" w:eastAsia="仿宋" w:hAnsi="仿宋"/>
                <w:b/>
                <w:szCs w:val="21"/>
              </w:rPr>
            </w:pPr>
            <w:r w:rsidRPr="00991141">
              <w:rPr>
                <w:rFonts w:ascii="仿宋" w:eastAsia="仿宋" w:hAnsi="仿宋" w:hint="eastAsia"/>
                <w:b/>
                <w:szCs w:val="21"/>
              </w:rPr>
              <w:t>阶段名称</w:t>
            </w:r>
          </w:p>
        </w:tc>
        <w:tc>
          <w:tcPr>
            <w:tcW w:w="961" w:type="pct"/>
            <w:vAlign w:val="center"/>
          </w:tcPr>
          <w:p w14:paraId="2840B5D7" w14:textId="77777777" w:rsidR="008131D6" w:rsidRPr="00991141" w:rsidRDefault="008131D6" w:rsidP="00FC170D">
            <w:pPr>
              <w:spacing w:line="360" w:lineRule="auto"/>
              <w:jc w:val="center"/>
              <w:rPr>
                <w:rFonts w:ascii="仿宋" w:eastAsia="仿宋" w:hAnsi="仿宋"/>
                <w:b/>
                <w:szCs w:val="21"/>
              </w:rPr>
            </w:pPr>
            <w:r w:rsidRPr="00991141">
              <w:rPr>
                <w:rFonts w:ascii="仿宋" w:eastAsia="仿宋" w:hAnsi="仿宋" w:hint="eastAsia"/>
                <w:b/>
                <w:szCs w:val="21"/>
              </w:rPr>
              <w:t>任务阶段</w:t>
            </w:r>
          </w:p>
        </w:tc>
        <w:tc>
          <w:tcPr>
            <w:tcW w:w="1606" w:type="pct"/>
            <w:vAlign w:val="center"/>
          </w:tcPr>
          <w:p w14:paraId="558CAF94" w14:textId="77777777" w:rsidR="008131D6" w:rsidRPr="00991141" w:rsidRDefault="008131D6" w:rsidP="004B4AB4">
            <w:pPr>
              <w:spacing w:line="360" w:lineRule="auto"/>
              <w:jc w:val="center"/>
              <w:rPr>
                <w:rFonts w:ascii="仿宋" w:eastAsia="仿宋" w:hAnsi="仿宋"/>
                <w:b/>
                <w:szCs w:val="21"/>
              </w:rPr>
            </w:pPr>
            <w:r w:rsidRPr="00991141">
              <w:rPr>
                <w:rFonts w:ascii="仿宋" w:eastAsia="仿宋" w:hAnsi="仿宋" w:hint="eastAsia"/>
                <w:b/>
                <w:szCs w:val="21"/>
              </w:rPr>
              <w:t>评分方式</w:t>
            </w:r>
          </w:p>
        </w:tc>
      </w:tr>
      <w:tr w:rsidR="00991141" w:rsidRPr="00991141" w14:paraId="29B5154C" w14:textId="77777777" w:rsidTr="008131D6">
        <w:trPr>
          <w:trHeight w:val="207"/>
        </w:trPr>
        <w:tc>
          <w:tcPr>
            <w:tcW w:w="1152" w:type="pct"/>
            <w:vMerge w:val="restart"/>
            <w:vAlign w:val="center"/>
          </w:tcPr>
          <w:p w14:paraId="43DD9A7D" w14:textId="77777777" w:rsidR="008131D6" w:rsidRPr="00991141" w:rsidRDefault="008131D6" w:rsidP="008C49E6">
            <w:pPr>
              <w:spacing w:line="360" w:lineRule="auto"/>
              <w:jc w:val="center"/>
              <w:rPr>
                <w:rFonts w:ascii="仿宋" w:eastAsia="仿宋" w:hAnsi="仿宋"/>
                <w:szCs w:val="21"/>
              </w:rPr>
            </w:pPr>
            <w:r w:rsidRPr="00991141">
              <w:rPr>
                <w:rFonts w:ascii="仿宋" w:eastAsia="仿宋" w:hAnsi="仿宋" w:hint="eastAsia"/>
                <w:szCs w:val="21"/>
              </w:rPr>
              <w:t>第一阶段</w:t>
            </w:r>
          </w:p>
          <w:p w14:paraId="277C8A9F" w14:textId="77777777" w:rsidR="008131D6" w:rsidRPr="00991141" w:rsidRDefault="008131D6" w:rsidP="008C49E6">
            <w:pPr>
              <w:spacing w:line="360" w:lineRule="auto"/>
              <w:jc w:val="center"/>
              <w:rPr>
                <w:rFonts w:ascii="仿宋" w:eastAsia="仿宋" w:hAnsi="仿宋"/>
                <w:szCs w:val="21"/>
              </w:rPr>
            </w:pPr>
            <w:r w:rsidRPr="00991141">
              <w:rPr>
                <w:rFonts w:ascii="仿宋" w:eastAsia="仿宋" w:hAnsi="仿宋" w:hint="eastAsia"/>
                <w:szCs w:val="21"/>
              </w:rPr>
              <w:t>权重</w:t>
            </w:r>
            <w:r w:rsidRPr="00991141">
              <w:rPr>
                <w:rFonts w:ascii="仿宋" w:eastAsia="仿宋" w:hAnsi="仿宋"/>
                <w:szCs w:val="21"/>
              </w:rPr>
              <w:t>7</w:t>
            </w:r>
            <w:r w:rsidRPr="00991141">
              <w:rPr>
                <w:rFonts w:ascii="仿宋" w:eastAsia="仿宋" w:hAnsi="仿宋" w:hint="eastAsia"/>
                <w:szCs w:val="21"/>
              </w:rPr>
              <w:t>0%</w:t>
            </w:r>
          </w:p>
        </w:tc>
        <w:tc>
          <w:tcPr>
            <w:tcW w:w="1282" w:type="pct"/>
            <w:vMerge w:val="restart"/>
            <w:vAlign w:val="center"/>
          </w:tcPr>
          <w:p w14:paraId="6FDECE19" w14:textId="77777777" w:rsidR="008131D6" w:rsidRPr="00991141" w:rsidRDefault="008131D6" w:rsidP="008C49E6">
            <w:pPr>
              <w:spacing w:line="360" w:lineRule="auto"/>
              <w:jc w:val="left"/>
              <w:rPr>
                <w:rFonts w:ascii="仿宋" w:eastAsia="仿宋" w:hAnsi="仿宋"/>
                <w:szCs w:val="21"/>
              </w:rPr>
            </w:pPr>
            <w:r w:rsidRPr="00991141">
              <w:rPr>
                <w:rFonts w:ascii="仿宋" w:eastAsia="仿宋" w:hAnsi="仿宋" w:hint="eastAsia"/>
                <w:szCs w:val="21"/>
              </w:rPr>
              <w:t>单兵模式系统</w:t>
            </w:r>
            <w:r w:rsidRPr="00991141">
              <w:rPr>
                <w:rFonts w:ascii="仿宋" w:eastAsia="仿宋" w:hAnsi="仿宋"/>
                <w:szCs w:val="21"/>
              </w:rPr>
              <w:t>渗透测试（本阶段由多个任务组成）</w:t>
            </w:r>
          </w:p>
        </w:tc>
        <w:tc>
          <w:tcPr>
            <w:tcW w:w="961" w:type="pct"/>
            <w:vAlign w:val="center"/>
          </w:tcPr>
          <w:p w14:paraId="51959B34" w14:textId="77777777" w:rsidR="008131D6" w:rsidRPr="00991141" w:rsidRDefault="008131D6" w:rsidP="00FC170D">
            <w:pPr>
              <w:spacing w:line="360" w:lineRule="auto"/>
              <w:jc w:val="center"/>
              <w:rPr>
                <w:rFonts w:ascii="仿宋" w:eastAsia="仿宋" w:hAnsi="仿宋"/>
                <w:szCs w:val="21"/>
              </w:rPr>
            </w:pPr>
            <w:r w:rsidRPr="00991141">
              <w:rPr>
                <w:rFonts w:ascii="仿宋" w:eastAsia="仿宋" w:hAnsi="仿宋" w:hint="eastAsia"/>
                <w:szCs w:val="21"/>
              </w:rPr>
              <w:t>任务1</w:t>
            </w:r>
          </w:p>
        </w:tc>
        <w:tc>
          <w:tcPr>
            <w:tcW w:w="1606" w:type="pct"/>
            <w:vAlign w:val="center"/>
          </w:tcPr>
          <w:p w14:paraId="736FF91F" w14:textId="77777777" w:rsidR="008131D6" w:rsidRPr="00991141" w:rsidRDefault="008131D6" w:rsidP="004B4AB4">
            <w:pPr>
              <w:spacing w:line="360" w:lineRule="auto"/>
              <w:jc w:val="center"/>
              <w:rPr>
                <w:rFonts w:ascii="仿宋" w:eastAsia="仿宋" w:hAnsi="仿宋"/>
                <w:szCs w:val="21"/>
              </w:rPr>
            </w:pPr>
            <w:r w:rsidRPr="00991141">
              <w:rPr>
                <w:rFonts w:ascii="仿宋" w:eastAsia="仿宋" w:hAnsi="仿宋" w:hint="eastAsia"/>
                <w:szCs w:val="21"/>
              </w:rPr>
              <w:t>机考评分</w:t>
            </w:r>
          </w:p>
        </w:tc>
      </w:tr>
      <w:tr w:rsidR="00991141" w:rsidRPr="00991141" w14:paraId="37087F5E" w14:textId="77777777" w:rsidTr="008131D6">
        <w:trPr>
          <w:trHeight w:val="285"/>
        </w:trPr>
        <w:tc>
          <w:tcPr>
            <w:tcW w:w="1152" w:type="pct"/>
            <w:vMerge/>
            <w:vAlign w:val="center"/>
          </w:tcPr>
          <w:p w14:paraId="22FEC1FA" w14:textId="77777777" w:rsidR="008131D6" w:rsidRPr="00991141" w:rsidRDefault="008131D6" w:rsidP="008C49E6">
            <w:pPr>
              <w:spacing w:line="360" w:lineRule="auto"/>
              <w:jc w:val="center"/>
              <w:rPr>
                <w:rFonts w:ascii="仿宋" w:eastAsia="仿宋" w:hAnsi="仿宋"/>
                <w:szCs w:val="21"/>
              </w:rPr>
            </w:pPr>
          </w:p>
        </w:tc>
        <w:tc>
          <w:tcPr>
            <w:tcW w:w="1282" w:type="pct"/>
            <w:vMerge/>
            <w:vAlign w:val="center"/>
          </w:tcPr>
          <w:p w14:paraId="22646498" w14:textId="77777777" w:rsidR="008131D6" w:rsidRPr="00991141" w:rsidRDefault="008131D6" w:rsidP="008C49E6">
            <w:pPr>
              <w:spacing w:line="360" w:lineRule="auto"/>
              <w:jc w:val="left"/>
              <w:rPr>
                <w:rFonts w:ascii="仿宋" w:eastAsia="仿宋" w:hAnsi="仿宋"/>
                <w:szCs w:val="21"/>
              </w:rPr>
            </w:pPr>
          </w:p>
        </w:tc>
        <w:tc>
          <w:tcPr>
            <w:tcW w:w="961" w:type="pct"/>
            <w:vAlign w:val="center"/>
          </w:tcPr>
          <w:p w14:paraId="0073EDB8" w14:textId="77777777" w:rsidR="008131D6" w:rsidRPr="00991141" w:rsidRDefault="008131D6" w:rsidP="00FC170D">
            <w:pPr>
              <w:spacing w:line="360" w:lineRule="auto"/>
              <w:jc w:val="center"/>
              <w:rPr>
                <w:rFonts w:ascii="仿宋" w:eastAsia="仿宋" w:hAnsi="仿宋"/>
                <w:szCs w:val="21"/>
              </w:rPr>
            </w:pPr>
            <w:r w:rsidRPr="00991141">
              <w:rPr>
                <w:rFonts w:ascii="仿宋" w:eastAsia="仿宋" w:hAnsi="仿宋" w:hint="eastAsia"/>
                <w:szCs w:val="21"/>
              </w:rPr>
              <w:t>任务2</w:t>
            </w:r>
          </w:p>
        </w:tc>
        <w:tc>
          <w:tcPr>
            <w:tcW w:w="1606" w:type="pct"/>
            <w:vAlign w:val="center"/>
          </w:tcPr>
          <w:p w14:paraId="7A735ECB" w14:textId="77777777" w:rsidR="008131D6" w:rsidRPr="00991141" w:rsidRDefault="008131D6" w:rsidP="004B4AB4">
            <w:pPr>
              <w:spacing w:line="360" w:lineRule="auto"/>
              <w:jc w:val="center"/>
              <w:rPr>
                <w:rFonts w:ascii="仿宋" w:eastAsia="仿宋" w:hAnsi="仿宋"/>
                <w:szCs w:val="21"/>
              </w:rPr>
            </w:pPr>
            <w:r w:rsidRPr="00991141">
              <w:rPr>
                <w:rFonts w:ascii="仿宋" w:eastAsia="仿宋" w:hAnsi="仿宋" w:hint="eastAsia"/>
                <w:szCs w:val="21"/>
              </w:rPr>
              <w:t>机考评分</w:t>
            </w:r>
          </w:p>
        </w:tc>
      </w:tr>
      <w:tr w:rsidR="00991141" w:rsidRPr="00991141" w14:paraId="61F51C5D" w14:textId="77777777" w:rsidTr="008131D6">
        <w:trPr>
          <w:trHeight w:val="285"/>
        </w:trPr>
        <w:tc>
          <w:tcPr>
            <w:tcW w:w="1152" w:type="pct"/>
            <w:vMerge/>
            <w:vAlign w:val="center"/>
          </w:tcPr>
          <w:p w14:paraId="5C0B14A2" w14:textId="77777777" w:rsidR="008131D6" w:rsidRPr="00991141" w:rsidRDefault="008131D6" w:rsidP="008C49E6">
            <w:pPr>
              <w:spacing w:line="360" w:lineRule="auto"/>
              <w:jc w:val="center"/>
              <w:rPr>
                <w:rFonts w:ascii="仿宋" w:eastAsia="仿宋" w:hAnsi="仿宋"/>
                <w:szCs w:val="21"/>
              </w:rPr>
            </w:pPr>
          </w:p>
        </w:tc>
        <w:tc>
          <w:tcPr>
            <w:tcW w:w="1282" w:type="pct"/>
            <w:vMerge/>
            <w:vAlign w:val="center"/>
          </w:tcPr>
          <w:p w14:paraId="302382BD" w14:textId="77777777" w:rsidR="008131D6" w:rsidRPr="00991141" w:rsidRDefault="008131D6" w:rsidP="008C49E6">
            <w:pPr>
              <w:spacing w:line="360" w:lineRule="auto"/>
              <w:jc w:val="left"/>
              <w:rPr>
                <w:rFonts w:ascii="仿宋" w:eastAsia="仿宋" w:hAnsi="仿宋"/>
                <w:szCs w:val="21"/>
              </w:rPr>
            </w:pPr>
          </w:p>
        </w:tc>
        <w:tc>
          <w:tcPr>
            <w:tcW w:w="961" w:type="pct"/>
            <w:vAlign w:val="center"/>
          </w:tcPr>
          <w:p w14:paraId="5D5B581D" w14:textId="77777777" w:rsidR="008131D6" w:rsidRPr="00991141" w:rsidRDefault="008131D6" w:rsidP="00FC170D">
            <w:pPr>
              <w:spacing w:line="360" w:lineRule="auto"/>
              <w:jc w:val="center"/>
              <w:rPr>
                <w:rFonts w:ascii="仿宋" w:eastAsia="仿宋" w:hAnsi="仿宋"/>
                <w:szCs w:val="21"/>
              </w:rPr>
            </w:pPr>
            <w:r w:rsidRPr="00991141">
              <w:rPr>
                <w:rFonts w:ascii="仿宋" w:eastAsia="仿宋" w:hAnsi="仿宋"/>
                <w:szCs w:val="21"/>
              </w:rPr>
              <w:t>……</w:t>
            </w:r>
          </w:p>
        </w:tc>
        <w:tc>
          <w:tcPr>
            <w:tcW w:w="1606" w:type="pct"/>
            <w:vAlign w:val="center"/>
          </w:tcPr>
          <w:p w14:paraId="14502701" w14:textId="77777777" w:rsidR="008131D6" w:rsidRPr="00991141" w:rsidRDefault="008131D6" w:rsidP="004B4AB4">
            <w:pPr>
              <w:spacing w:line="360" w:lineRule="auto"/>
              <w:jc w:val="center"/>
              <w:rPr>
                <w:rFonts w:ascii="仿宋" w:eastAsia="仿宋" w:hAnsi="仿宋"/>
                <w:szCs w:val="21"/>
              </w:rPr>
            </w:pPr>
            <w:r w:rsidRPr="00991141">
              <w:rPr>
                <w:rFonts w:ascii="仿宋" w:eastAsia="仿宋" w:hAnsi="仿宋" w:hint="eastAsia"/>
                <w:szCs w:val="21"/>
              </w:rPr>
              <w:t>机考评分</w:t>
            </w:r>
          </w:p>
        </w:tc>
      </w:tr>
      <w:tr w:rsidR="00991141" w:rsidRPr="00991141" w14:paraId="2B4F64AC" w14:textId="77777777" w:rsidTr="008131D6">
        <w:trPr>
          <w:trHeight w:val="285"/>
        </w:trPr>
        <w:tc>
          <w:tcPr>
            <w:tcW w:w="1152" w:type="pct"/>
            <w:vMerge/>
            <w:vAlign w:val="center"/>
          </w:tcPr>
          <w:p w14:paraId="134E152C" w14:textId="77777777" w:rsidR="008131D6" w:rsidRPr="00991141" w:rsidRDefault="008131D6" w:rsidP="008C49E6">
            <w:pPr>
              <w:spacing w:line="360" w:lineRule="auto"/>
              <w:jc w:val="center"/>
              <w:rPr>
                <w:rFonts w:ascii="仿宋" w:eastAsia="仿宋" w:hAnsi="仿宋"/>
                <w:szCs w:val="21"/>
              </w:rPr>
            </w:pPr>
          </w:p>
        </w:tc>
        <w:tc>
          <w:tcPr>
            <w:tcW w:w="1282" w:type="pct"/>
            <w:vMerge/>
            <w:vAlign w:val="center"/>
          </w:tcPr>
          <w:p w14:paraId="358EF65A" w14:textId="77777777" w:rsidR="008131D6" w:rsidRPr="00991141" w:rsidRDefault="008131D6" w:rsidP="008C49E6">
            <w:pPr>
              <w:spacing w:line="360" w:lineRule="auto"/>
              <w:jc w:val="left"/>
              <w:rPr>
                <w:rFonts w:ascii="仿宋" w:eastAsia="仿宋" w:hAnsi="仿宋"/>
                <w:szCs w:val="21"/>
              </w:rPr>
            </w:pPr>
          </w:p>
        </w:tc>
        <w:tc>
          <w:tcPr>
            <w:tcW w:w="961" w:type="pct"/>
            <w:vAlign w:val="center"/>
          </w:tcPr>
          <w:p w14:paraId="488DAB78" w14:textId="77777777" w:rsidR="008131D6" w:rsidRPr="00991141" w:rsidRDefault="008131D6" w:rsidP="00FC170D">
            <w:pPr>
              <w:spacing w:line="360" w:lineRule="auto"/>
              <w:jc w:val="center"/>
              <w:rPr>
                <w:rFonts w:ascii="仿宋" w:eastAsia="仿宋" w:hAnsi="仿宋"/>
                <w:szCs w:val="21"/>
              </w:rPr>
            </w:pPr>
            <w:r w:rsidRPr="00991141">
              <w:rPr>
                <w:rFonts w:ascii="仿宋" w:eastAsia="仿宋" w:hAnsi="仿宋" w:hint="eastAsia"/>
                <w:szCs w:val="21"/>
              </w:rPr>
              <w:t>任务N</w:t>
            </w:r>
          </w:p>
        </w:tc>
        <w:tc>
          <w:tcPr>
            <w:tcW w:w="1606" w:type="pct"/>
            <w:vAlign w:val="center"/>
          </w:tcPr>
          <w:p w14:paraId="7DF7ED16" w14:textId="77777777" w:rsidR="008131D6" w:rsidRPr="00991141" w:rsidRDefault="008131D6" w:rsidP="004B4AB4">
            <w:pPr>
              <w:spacing w:line="360" w:lineRule="auto"/>
              <w:jc w:val="center"/>
              <w:rPr>
                <w:rFonts w:ascii="仿宋" w:eastAsia="仿宋" w:hAnsi="仿宋"/>
                <w:szCs w:val="21"/>
              </w:rPr>
            </w:pPr>
            <w:r w:rsidRPr="00991141">
              <w:rPr>
                <w:rFonts w:ascii="仿宋" w:eastAsia="仿宋" w:hAnsi="仿宋" w:hint="eastAsia"/>
                <w:szCs w:val="21"/>
              </w:rPr>
              <w:t>机考评分</w:t>
            </w:r>
          </w:p>
        </w:tc>
      </w:tr>
      <w:tr w:rsidR="00991141" w:rsidRPr="00991141" w14:paraId="647BB2F0" w14:textId="77777777" w:rsidTr="008131D6">
        <w:trPr>
          <w:trHeight w:val="300"/>
        </w:trPr>
        <w:tc>
          <w:tcPr>
            <w:tcW w:w="1152" w:type="pct"/>
            <w:vAlign w:val="center"/>
          </w:tcPr>
          <w:p w14:paraId="1FD5E1BE" w14:textId="77777777" w:rsidR="008131D6" w:rsidRPr="00991141" w:rsidRDefault="008131D6" w:rsidP="008C49E6">
            <w:pPr>
              <w:spacing w:line="360" w:lineRule="auto"/>
              <w:jc w:val="center"/>
              <w:rPr>
                <w:rFonts w:ascii="仿宋" w:eastAsia="仿宋" w:hAnsi="仿宋"/>
                <w:szCs w:val="21"/>
              </w:rPr>
            </w:pPr>
            <w:r w:rsidRPr="00991141">
              <w:rPr>
                <w:rFonts w:ascii="仿宋" w:eastAsia="仿宋" w:hAnsi="仿宋" w:hint="eastAsia"/>
                <w:szCs w:val="21"/>
              </w:rPr>
              <w:t>第二阶段</w:t>
            </w:r>
          </w:p>
          <w:p w14:paraId="6B4205E5" w14:textId="77777777" w:rsidR="008131D6" w:rsidRPr="00991141" w:rsidRDefault="008131D6" w:rsidP="008C49E6">
            <w:pPr>
              <w:spacing w:line="360" w:lineRule="auto"/>
              <w:jc w:val="center"/>
              <w:rPr>
                <w:rFonts w:ascii="仿宋" w:eastAsia="仿宋" w:hAnsi="仿宋"/>
                <w:szCs w:val="21"/>
              </w:rPr>
            </w:pPr>
            <w:r w:rsidRPr="00991141">
              <w:rPr>
                <w:rFonts w:ascii="仿宋" w:eastAsia="仿宋" w:hAnsi="仿宋" w:hint="eastAsia"/>
                <w:szCs w:val="21"/>
              </w:rPr>
              <w:t>权重</w:t>
            </w:r>
            <w:r w:rsidRPr="00991141">
              <w:rPr>
                <w:rFonts w:ascii="仿宋" w:eastAsia="仿宋" w:hAnsi="仿宋"/>
                <w:szCs w:val="21"/>
              </w:rPr>
              <w:t>3</w:t>
            </w:r>
            <w:r w:rsidRPr="00991141">
              <w:rPr>
                <w:rFonts w:ascii="仿宋" w:eastAsia="仿宋" w:hAnsi="仿宋" w:hint="eastAsia"/>
                <w:szCs w:val="21"/>
              </w:rPr>
              <w:t>0%</w:t>
            </w:r>
          </w:p>
        </w:tc>
        <w:tc>
          <w:tcPr>
            <w:tcW w:w="1282" w:type="pct"/>
            <w:vAlign w:val="center"/>
          </w:tcPr>
          <w:p w14:paraId="5EE91428" w14:textId="77777777" w:rsidR="008131D6" w:rsidRPr="00991141" w:rsidRDefault="008131D6" w:rsidP="008C49E6">
            <w:pPr>
              <w:spacing w:line="360" w:lineRule="auto"/>
              <w:jc w:val="left"/>
              <w:rPr>
                <w:rFonts w:ascii="仿宋" w:eastAsia="仿宋" w:hAnsi="仿宋"/>
                <w:szCs w:val="21"/>
              </w:rPr>
            </w:pPr>
            <w:r w:rsidRPr="00991141">
              <w:rPr>
                <w:rFonts w:ascii="仿宋" w:eastAsia="仿宋" w:hAnsi="仿宋" w:hint="eastAsia"/>
                <w:szCs w:val="21"/>
              </w:rPr>
              <w:t>分组对抗</w:t>
            </w:r>
          </w:p>
        </w:tc>
        <w:tc>
          <w:tcPr>
            <w:tcW w:w="961" w:type="pct"/>
            <w:vAlign w:val="center"/>
          </w:tcPr>
          <w:p w14:paraId="2EB72703" w14:textId="77777777" w:rsidR="008131D6" w:rsidRPr="00991141" w:rsidRDefault="008131D6" w:rsidP="00FC170D">
            <w:pPr>
              <w:spacing w:line="360" w:lineRule="auto"/>
              <w:jc w:val="center"/>
              <w:rPr>
                <w:rFonts w:ascii="仿宋" w:eastAsia="仿宋" w:hAnsi="仿宋"/>
                <w:szCs w:val="21"/>
              </w:rPr>
            </w:pPr>
            <w:r w:rsidRPr="00991141">
              <w:rPr>
                <w:rFonts w:ascii="仿宋" w:eastAsia="仿宋" w:hAnsi="仿宋" w:hint="eastAsia"/>
                <w:szCs w:val="21"/>
              </w:rPr>
              <w:t>系统</w:t>
            </w:r>
            <w:r w:rsidRPr="00991141">
              <w:rPr>
                <w:rFonts w:ascii="仿宋" w:eastAsia="仿宋" w:hAnsi="仿宋"/>
                <w:szCs w:val="21"/>
              </w:rPr>
              <w:t>攻防演练</w:t>
            </w:r>
          </w:p>
        </w:tc>
        <w:tc>
          <w:tcPr>
            <w:tcW w:w="1606" w:type="pct"/>
            <w:vAlign w:val="center"/>
          </w:tcPr>
          <w:p w14:paraId="436067D2" w14:textId="77777777" w:rsidR="008131D6" w:rsidRPr="00991141" w:rsidRDefault="008131D6" w:rsidP="004B4AB4">
            <w:pPr>
              <w:spacing w:line="360" w:lineRule="auto"/>
              <w:jc w:val="center"/>
              <w:rPr>
                <w:rFonts w:ascii="仿宋" w:eastAsia="仿宋" w:hAnsi="仿宋"/>
                <w:szCs w:val="21"/>
              </w:rPr>
            </w:pPr>
            <w:r w:rsidRPr="00991141">
              <w:rPr>
                <w:rFonts w:ascii="仿宋" w:eastAsia="仿宋" w:hAnsi="仿宋" w:hint="eastAsia"/>
                <w:szCs w:val="21"/>
              </w:rPr>
              <w:t>机考评分</w:t>
            </w:r>
          </w:p>
        </w:tc>
      </w:tr>
    </w:tbl>
    <w:p w14:paraId="788C7E3F" w14:textId="77777777" w:rsidR="00480DAC" w:rsidRPr="00991141" w:rsidRDefault="00480DAC" w:rsidP="00840BA1">
      <w:pPr>
        <w:snapToGrid w:val="0"/>
        <w:spacing w:line="560" w:lineRule="exact"/>
        <w:ind w:firstLineChars="200" w:firstLine="560"/>
        <w:rPr>
          <w:rFonts w:ascii="仿宋_GB2312" w:eastAsia="仿宋_GB2312" w:hAnsi="仿宋_GB2312" w:cs="仿宋_GB2312"/>
          <w:bCs/>
          <w:kern w:val="28"/>
          <w:sz w:val="28"/>
          <w:szCs w:val="28"/>
        </w:rPr>
      </w:pPr>
      <w:r w:rsidRPr="00991141">
        <w:rPr>
          <w:rFonts w:ascii="仿宋_GB2312" w:eastAsia="仿宋_GB2312" w:hAnsi="仿宋_GB2312" w:cs="仿宋_GB2312"/>
          <w:bCs/>
          <w:kern w:val="28"/>
          <w:sz w:val="28"/>
          <w:szCs w:val="28"/>
        </w:rPr>
        <w:t>第一阶段分为多个任务，每个任务里面有多个关卡，总分</w:t>
      </w:r>
      <w:r w:rsidRPr="00991141">
        <w:rPr>
          <w:rFonts w:ascii="仿宋_GB2312" w:eastAsia="仿宋_GB2312" w:hAnsi="仿宋_GB2312" w:cs="仿宋_GB2312" w:hint="eastAsia"/>
          <w:bCs/>
          <w:kern w:val="28"/>
          <w:sz w:val="28"/>
          <w:szCs w:val="28"/>
        </w:rPr>
        <w:t>7</w:t>
      </w:r>
      <w:r w:rsidRPr="00991141">
        <w:rPr>
          <w:rFonts w:ascii="仿宋_GB2312" w:eastAsia="仿宋_GB2312" w:hAnsi="仿宋_GB2312" w:cs="仿宋_GB2312"/>
          <w:bCs/>
          <w:kern w:val="28"/>
          <w:sz w:val="28"/>
          <w:szCs w:val="28"/>
        </w:rPr>
        <w:t>0分。</w:t>
      </w:r>
    </w:p>
    <w:p w14:paraId="40D427A7" w14:textId="77777777" w:rsidR="00840BA1" w:rsidRPr="00991141" w:rsidRDefault="00840BA1" w:rsidP="00840BA1">
      <w:pPr>
        <w:snapToGrid w:val="0"/>
        <w:spacing w:line="560" w:lineRule="exact"/>
        <w:ind w:firstLineChars="200" w:firstLine="560"/>
        <w:rPr>
          <w:rFonts w:ascii="仿宋_GB2312" w:eastAsia="仿宋_GB2312" w:hAnsi="仿宋_GB2312" w:cs="仿宋_GB2312"/>
          <w:bCs/>
          <w:kern w:val="28"/>
          <w:sz w:val="28"/>
          <w:szCs w:val="28"/>
        </w:rPr>
      </w:pPr>
      <w:r w:rsidRPr="00991141">
        <w:rPr>
          <w:rFonts w:ascii="仿宋_GB2312" w:eastAsia="仿宋_GB2312" w:hAnsi="仿宋_GB2312" w:cs="仿宋_GB2312" w:hint="eastAsia"/>
          <w:bCs/>
          <w:kern w:val="28"/>
          <w:sz w:val="28"/>
          <w:szCs w:val="28"/>
        </w:rPr>
        <w:t>为保证竞赛的公平公正，所有分数由计算机自动评分，大屏幕直播公开显示。这部分评分需要选手向考评服务器中提交每道</w:t>
      </w:r>
      <w:proofErr w:type="gramStart"/>
      <w:r w:rsidRPr="00991141">
        <w:rPr>
          <w:rFonts w:ascii="仿宋_GB2312" w:eastAsia="仿宋_GB2312" w:hAnsi="仿宋_GB2312" w:cs="仿宋_GB2312" w:hint="eastAsia"/>
          <w:bCs/>
          <w:kern w:val="28"/>
          <w:sz w:val="28"/>
          <w:szCs w:val="28"/>
        </w:rPr>
        <w:t>题唯一</w:t>
      </w:r>
      <w:proofErr w:type="gramEnd"/>
      <w:r w:rsidRPr="00991141">
        <w:rPr>
          <w:rFonts w:ascii="仿宋_GB2312" w:eastAsia="仿宋_GB2312" w:hAnsi="仿宋_GB2312" w:cs="仿宋_GB2312" w:hint="eastAsia"/>
          <w:bCs/>
          <w:kern w:val="28"/>
          <w:sz w:val="28"/>
          <w:szCs w:val="28"/>
        </w:rPr>
        <w:t>的“KEY”</w:t>
      </w:r>
      <w:proofErr w:type="gramStart"/>
      <w:r w:rsidRPr="00991141">
        <w:rPr>
          <w:rFonts w:ascii="仿宋_GB2312" w:eastAsia="仿宋_GB2312" w:hAnsi="仿宋_GB2312" w:cs="仿宋_GB2312" w:hint="eastAsia"/>
          <w:bCs/>
          <w:kern w:val="28"/>
          <w:sz w:val="28"/>
          <w:szCs w:val="28"/>
        </w:rPr>
        <w:t>值或者</w:t>
      </w:r>
      <w:proofErr w:type="gramEnd"/>
      <w:r w:rsidRPr="00991141">
        <w:rPr>
          <w:rFonts w:ascii="仿宋_GB2312" w:eastAsia="仿宋_GB2312" w:hAnsi="仿宋_GB2312" w:cs="仿宋_GB2312" w:hint="eastAsia"/>
          <w:bCs/>
          <w:kern w:val="28"/>
          <w:sz w:val="28"/>
          <w:szCs w:val="28"/>
        </w:rPr>
        <w:t>“FLAG”值，系统自动匹配，不需要人工干预。</w:t>
      </w:r>
    </w:p>
    <w:p w14:paraId="260219BF" w14:textId="77777777" w:rsidR="00C67846" w:rsidRPr="00991141" w:rsidRDefault="00C67846" w:rsidP="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2</w:t>
      </w:r>
      <w:r w:rsidRPr="00991141">
        <w:rPr>
          <w:rFonts w:ascii="Arial Narrow" w:eastAsia="仿宋_GB2312" w:hAnsi="Arial Narrow" w:cs="Arial"/>
          <w:sz w:val="30"/>
          <w:szCs w:val="30"/>
        </w:rPr>
        <w:t>.</w:t>
      </w:r>
      <w:r w:rsidRPr="00991141">
        <w:rPr>
          <w:rFonts w:ascii="Arial Narrow" w:eastAsia="仿宋_GB2312" w:hAnsi="Arial Narrow" w:cs="Arial" w:hint="eastAsia"/>
          <w:sz w:val="30"/>
          <w:szCs w:val="30"/>
        </w:rPr>
        <w:t>分值比例</w:t>
      </w:r>
      <w:r w:rsidRPr="00991141">
        <w:rPr>
          <w:rFonts w:ascii="Arial Narrow" w:eastAsia="仿宋_GB2312" w:hAnsi="Arial Narrow" w:cs="Arial"/>
          <w:sz w:val="30"/>
          <w:szCs w:val="3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2"/>
        <w:gridCol w:w="1645"/>
        <w:gridCol w:w="4806"/>
        <w:gridCol w:w="1099"/>
      </w:tblGrid>
      <w:tr w:rsidR="00991141" w:rsidRPr="00991141" w14:paraId="1DF5BC95" w14:textId="77777777" w:rsidTr="00D6255A">
        <w:trPr>
          <w:trHeight w:val="289"/>
        </w:trPr>
        <w:tc>
          <w:tcPr>
            <w:tcW w:w="570" w:type="pct"/>
            <w:tcBorders>
              <w:top w:val="single" w:sz="4" w:space="0" w:color="000000"/>
              <w:left w:val="single" w:sz="4" w:space="0" w:color="000000"/>
              <w:bottom w:val="single" w:sz="4" w:space="0" w:color="auto"/>
              <w:right w:val="single" w:sz="4" w:space="0" w:color="000000"/>
            </w:tcBorders>
            <w:vAlign w:val="center"/>
          </w:tcPr>
          <w:p w14:paraId="39A27354" w14:textId="77777777" w:rsidR="00C67846" w:rsidRPr="00991141" w:rsidRDefault="00C67846" w:rsidP="00D6255A">
            <w:pPr>
              <w:snapToGrid w:val="0"/>
              <w:spacing w:line="560" w:lineRule="exact"/>
              <w:jc w:val="center"/>
              <w:rPr>
                <w:rFonts w:ascii="Arial Narrow" w:eastAsia="仿宋_GB2312" w:hAnsi="Arial Narrow" w:cs="Arial"/>
                <w:b/>
                <w:szCs w:val="21"/>
              </w:rPr>
            </w:pPr>
            <w:r w:rsidRPr="00991141">
              <w:rPr>
                <w:rFonts w:ascii="Arial Narrow" w:eastAsia="仿宋_GB2312" w:hAnsi="Arial Narrow" w:cs="Arial" w:hint="eastAsia"/>
                <w:b/>
                <w:szCs w:val="21"/>
              </w:rPr>
              <w:t>序号</w:t>
            </w:r>
          </w:p>
        </w:tc>
        <w:tc>
          <w:tcPr>
            <w:tcW w:w="965" w:type="pct"/>
            <w:tcBorders>
              <w:top w:val="single" w:sz="4" w:space="0" w:color="000000"/>
              <w:left w:val="single" w:sz="4" w:space="0" w:color="000000"/>
              <w:bottom w:val="single" w:sz="4" w:space="0" w:color="000000"/>
              <w:right w:val="single" w:sz="4" w:space="0" w:color="000000"/>
            </w:tcBorders>
            <w:vAlign w:val="center"/>
          </w:tcPr>
          <w:p w14:paraId="282F272C" w14:textId="77777777" w:rsidR="00C67846" w:rsidRPr="00991141" w:rsidRDefault="00C67846" w:rsidP="00662D3A">
            <w:pPr>
              <w:snapToGrid w:val="0"/>
              <w:spacing w:line="560" w:lineRule="exact"/>
              <w:jc w:val="center"/>
              <w:rPr>
                <w:rFonts w:ascii="Arial Narrow" w:eastAsia="仿宋_GB2312" w:hAnsi="Arial Narrow" w:cs="Arial"/>
                <w:b/>
                <w:szCs w:val="21"/>
              </w:rPr>
            </w:pPr>
            <w:r w:rsidRPr="00991141">
              <w:rPr>
                <w:rFonts w:ascii="Arial Narrow" w:eastAsia="仿宋_GB2312" w:hAnsi="Arial Narrow" w:cs="Arial" w:hint="eastAsia"/>
                <w:b/>
                <w:szCs w:val="21"/>
              </w:rPr>
              <w:t>知识点技能点</w:t>
            </w:r>
          </w:p>
        </w:tc>
        <w:tc>
          <w:tcPr>
            <w:tcW w:w="2820" w:type="pct"/>
            <w:tcBorders>
              <w:top w:val="single" w:sz="4" w:space="0" w:color="000000"/>
              <w:left w:val="single" w:sz="4" w:space="0" w:color="000000"/>
              <w:bottom w:val="single" w:sz="4" w:space="0" w:color="000000"/>
              <w:right w:val="single" w:sz="4" w:space="0" w:color="000000"/>
            </w:tcBorders>
            <w:vAlign w:val="center"/>
          </w:tcPr>
          <w:p w14:paraId="33FE8BAA" w14:textId="77777777" w:rsidR="00C67846" w:rsidRPr="00991141" w:rsidRDefault="00C67846" w:rsidP="00662D3A">
            <w:pPr>
              <w:snapToGrid w:val="0"/>
              <w:spacing w:line="560" w:lineRule="exact"/>
              <w:jc w:val="center"/>
              <w:rPr>
                <w:rFonts w:ascii="Arial Narrow" w:eastAsia="仿宋_GB2312" w:hAnsi="Arial Narrow" w:cs="Arial"/>
                <w:b/>
                <w:szCs w:val="21"/>
              </w:rPr>
            </w:pPr>
            <w:r w:rsidRPr="00991141">
              <w:rPr>
                <w:rFonts w:ascii="Arial Narrow" w:eastAsia="仿宋_GB2312" w:hAnsi="Arial Narrow" w:cs="Arial" w:hint="eastAsia"/>
                <w:b/>
                <w:szCs w:val="21"/>
              </w:rPr>
              <w:t>内容描述</w:t>
            </w:r>
          </w:p>
        </w:tc>
        <w:tc>
          <w:tcPr>
            <w:tcW w:w="645" w:type="pct"/>
            <w:tcBorders>
              <w:top w:val="single" w:sz="4" w:space="0" w:color="000000"/>
              <w:left w:val="single" w:sz="4" w:space="0" w:color="000000"/>
              <w:bottom w:val="single" w:sz="4" w:space="0" w:color="000000"/>
              <w:right w:val="single" w:sz="4" w:space="0" w:color="000000"/>
            </w:tcBorders>
            <w:vAlign w:val="center"/>
          </w:tcPr>
          <w:p w14:paraId="4740D9F1" w14:textId="77777777" w:rsidR="00C67846" w:rsidRPr="00991141" w:rsidRDefault="00C67846" w:rsidP="00D6255A">
            <w:pPr>
              <w:snapToGrid w:val="0"/>
              <w:spacing w:line="560" w:lineRule="exact"/>
              <w:jc w:val="center"/>
              <w:rPr>
                <w:rFonts w:ascii="Arial Narrow" w:eastAsia="仿宋_GB2312" w:hAnsi="Arial Narrow" w:cs="Arial"/>
                <w:b/>
                <w:szCs w:val="21"/>
              </w:rPr>
            </w:pPr>
            <w:r w:rsidRPr="00991141">
              <w:rPr>
                <w:rFonts w:ascii="Arial Narrow" w:eastAsia="仿宋_GB2312" w:hAnsi="Arial Narrow" w:cs="Arial" w:hint="eastAsia"/>
                <w:b/>
                <w:szCs w:val="21"/>
              </w:rPr>
              <w:t>分值</w:t>
            </w:r>
            <w:r w:rsidRPr="00991141">
              <w:rPr>
                <w:rFonts w:ascii="Arial Narrow" w:eastAsia="仿宋_GB2312" w:hAnsi="Arial Narrow" w:cs="Arial"/>
                <w:b/>
                <w:szCs w:val="21"/>
              </w:rPr>
              <w:t>比例</w:t>
            </w:r>
          </w:p>
        </w:tc>
      </w:tr>
      <w:tr w:rsidR="00991141" w:rsidRPr="00991141" w14:paraId="1C3F4C1C" w14:textId="77777777" w:rsidTr="00D6255A">
        <w:trPr>
          <w:trHeight w:val="289"/>
        </w:trPr>
        <w:tc>
          <w:tcPr>
            <w:tcW w:w="570" w:type="pct"/>
            <w:tcBorders>
              <w:top w:val="single" w:sz="4" w:space="0" w:color="000000"/>
              <w:left w:val="single" w:sz="4" w:space="0" w:color="000000"/>
              <w:bottom w:val="single" w:sz="4" w:space="0" w:color="000000"/>
              <w:right w:val="single" w:sz="4" w:space="0" w:color="000000"/>
            </w:tcBorders>
            <w:vAlign w:val="center"/>
          </w:tcPr>
          <w:p w14:paraId="77506549" w14:textId="77777777" w:rsidR="00C67846" w:rsidRPr="00991141" w:rsidRDefault="00DC121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szCs w:val="21"/>
              </w:rPr>
              <w:t>1</w:t>
            </w:r>
          </w:p>
        </w:tc>
        <w:tc>
          <w:tcPr>
            <w:tcW w:w="965" w:type="pct"/>
            <w:tcBorders>
              <w:top w:val="single" w:sz="4" w:space="0" w:color="000000"/>
              <w:left w:val="single" w:sz="4" w:space="0" w:color="000000"/>
              <w:bottom w:val="single" w:sz="4" w:space="0" w:color="000000"/>
              <w:right w:val="single" w:sz="4" w:space="0" w:color="000000"/>
            </w:tcBorders>
            <w:vAlign w:val="center"/>
          </w:tcPr>
          <w:p w14:paraId="624A9475"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安全防护技术</w:t>
            </w:r>
          </w:p>
        </w:tc>
        <w:tc>
          <w:tcPr>
            <w:tcW w:w="2820" w:type="pct"/>
            <w:tcBorders>
              <w:top w:val="single" w:sz="4" w:space="0" w:color="000000"/>
              <w:left w:val="single" w:sz="4" w:space="0" w:color="000000"/>
              <w:bottom w:val="single" w:sz="4" w:space="0" w:color="000000"/>
              <w:right w:val="single" w:sz="4" w:space="0" w:color="000000"/>
            </w:tcBorders>
            <w:vAlign w:val="center"/>
          </w:tcPr>
          <w:p w14:paraId="622E3EEB"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HTTP</w:t>
            </w:r>
            <w:r w:rsidRPr="00991141">
              <w:rPr>
                <w:rFonts w:ascii="Arial Narrow" w:eastAsia="仿宋_GB2312" w:hAnsi="Arial Narrow" w:cs="Arial" w:hint="eastAsia"/>
                <w:szCs w:val="21"/>
              </w:rPr>
              <w:t>防护、会话跟踪、</w:t>
            </w:r>
            <w:bookmarkStart w:id="0" w:name="_Toc330457543"/>
            <w:r w:rsidRPr="00991141">
              <w:rPr>
                <w:rFonts w:ascii="Arial Narrow" w:eastAsia="仿宋_GB2312" w:hAnsi="Arial Narrow" w:cs="Arial" w:hint="eastAsia"/>
                <w:szCs w:val="21"/>
              </w:rPr>
              <w:t>数据窃取防护</w:t>
            </w:r>
            <w:bookmarkEnd w:id="0"/>
            <w:r w:rsidRPr="00991141">
              <w:rPr>
                <w:rFonts w:ascii="Arial Narrow" w:eastAsia="仿宋_GB2312" w:hAnsi="Arial Narrow" w:cs="Arial" w:hint="eastAsia"/>
                <w:szCs w:val="21"/>
              </w:rPr>
              <w:t>、漏洞扫描、防篡改等技术</w:t>
            </w:r>
            <w:r w:rsidR="00D6255A" w:rsidRPr="00991141">
              <w:rPr>
                <w:rFonts w:ascii="Arial Narrow" w:eastAsia="仿宋_GB2312" w:hAnsi="Arial Narrow" w:cs="Arial" w:hint="eastAsia"/>
                <w:szCs w:val="21"/>
              </w:rPr>
              <w:t>；</w:t>
            </w:r>
          </w:p>
        </w:tc>
        <w:tc>
          <w:tcPr>
            <w:tcW w:w="645" w:type="pct"/>
            <w:tcBorders>
              <w:top w:val="single" w:sz="4" w:space="0" w:color="000000"/>
              <w:left w:val="single" w:sz="4" w:space="0" w:color="000000"/>
              <w:bottom w:val="single" w:sz="4" w:space="0" w:color="000000"/>
              <w:right w:val="single" w:sz="4" w:space="0" w:color="000000"/>
            </w:tcBorders>
            <w:vAlign w:val="center"/>
          </w:tcPr>
          <w:p w14:paraId="2330A539" w14:textId="77777777" w:rsidR="00C67846" w:rsidRPr="00991141" w:rsidRDefault="00C6784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hint="eastAsia"/>
                <w:szCs w:val="21"/>
              </w:rPr>
              <w:t>20</w:t>
            </w:r>
            <w:r w:rsidRPr="00991141">
              <w:rPr>
                <w:rFonts w:ascii="Arial Narrow" w:eastAsia="仿宋_GB2312" w:hAnsi="Arial Narrow" w:cs="Arial"/>
                <w:szCs w:val="21"/>
              </w:rPr>
              <w:t>%</w:t>
            </w:r>
          </w:p>
        </w:tc>
      </w:tr>
      <w:tr w:rsidR="00991141" w:rsidRPr="00991141" w14:paraId="15A40968" w14:textId="77777777" w:rsidTr="00D6255A">
        <w:trPr>
          <w:trHeight w:val="289"/>
        </w:trPr>
        <w:tc>
          <w:tcPr>
            <w:tcW w:w="570" w:type="pct"/>
            <w:tcBorders>
              <w:top w:val="single" w:sz="4" w:space="0" w:color="000000"/>
              <w:left w:val="single" w:sz="4" w:space="0" w:color="000000"/>
              <w:bottom w:val="single" w:sz="4" w:space="0" w:color="000000"/>
              <w:right w:val="single" w:sz="4" w:space="0" w:color="000000"/>
            </w:tcBorders>
            <w:vAlign w:val="center"/>
          </w:tcPr>
          <w:p w14:paraId="43577DD4" w14:textId="77777777" w:rsidR="00C67846" w:rsidRPr="00991141" w:rsidRDefault="00DC121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szCs w:val="21"/>
              </w:rPr>
              <w:t>2</w:t>
            </w:r>
          </w:p>
        </w:tc>
        <w:tc>
          <w:tcPr>
            <w:tcW w:w="965" w:type="pct"/>
            <w:tcBorders>
              <w:top w:val="single" w:sz="4" w:space="0" w:color="000000"/>
              <w:left w:val="single" w:sz="4" w:space="0" w:color="000000"/>
              <w:bottom w:val="single" w:sz="4" w:space="0" w:color="000000"/>
              <w:right w:val="single" w:sz="4" w:space="0" w:color="000000"/>
            </w:tcBorders>
            <w:vAlign w:val="center"/>
          </w:tcPr>
          <w:p w14:paraId="0E82F593"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服务器渗透技术</w:t>
            </w:r>
          </w:p>
        </w:tc>
        <w:tc>
          <w:tcPr>
            <w:tcW w:w="2820" w:type="pct"/>
            <w:tcBorders>
              <w:top w:val="single" w:sz="4" w:space="0" w:color="000000"/>
              <w:left w:val="single" w:sz="4" w:space="0" w:color="000000"/>
              <w:bottom w:val="single" w:sz="4" w:space="0" w:color="000000"/>
              <w:right w:val="single" w:sz="4" w:space="0" w:color="000000"/>
            </w:tcBorders>
            <w:vAlign w:val="center"/>
          </w:tcPr>
          <w:p w14:paraId="5113CDC9"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针对未设置防护的数据库和服务器进行扫描、密码猜测等渗透测试</w:t>
            </w:r>
            <w:r w:rsidR="00D6255A" w:rsidRPr="00991141">
              <w:rPr>
                <w:rFonts w:ascii="Arial Narrow" w:eastAsia="仿宋_GB2312" w:hAnsi="Arial Narrow" w:cs="Arial" w:hint="eastAsia"/>
                <w:szCs w:val="21"/>
              </w:rPr>
              <w:t>；</w:t>
            </w:r>
          </w:p>
        </w:tc>
        <w:tc>
          <w:tcPr>
            <w:tcW w:w="645" w:type="pct"/>
            <w:tcBorders>
              <w:top w:val="single" w:sz="4" w:space="0" w:color="000000"/>
              <w:left w:val="single" w:sz="4" w:space="0" w:color="000000"/>
              <w:bottom w:val="single" w:sz="4" w:space="0" w:color="000000"/>
              <w:right w:val="single" w:sz="4" w:space="0" w:color="000000"/>
            </w:tcBorders>
            <w:vAlign w:val="center"/>
          </w:tcPr>
          <w:p w14:paraId="7FCA797F" w14:textId="77777777" w:rsidR="00C67846" w:rsidRPr="00991141" w:rsidRDefault="00DC121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szCs w:val="21"/>
              </w:rPr>
              <w:t>30</w:t>
            </w:r>
            <w:r w:rsidR="00C67846" w:rsidRPr="00991141">
              <w:rPr>
                <w:rFonts w:ascii="Arial Narrow" w:eastAsia="仿宋_GB2312" w:hAnsi="Arial Narrow" w:cs="Arial"/>
                <w:szCs w:val="21"/>
              </w:rPr>
              <w:t>%</w:t>
            </w:r>
          </w:p>
        </w:tc>
      </w:tr>
      <w:tr w:rsidR="00991141" w:rsidRPr="00991141" w14:paraId="24AE565B" w14:textId="77777777" w:rsidTr="00D6255A">
        <w:trPr>
          <w:trHeight w:val="374"/>
        </w:trPr>
        <w:tc>
          <w:tcPr>
            <w:tcW w:w="570" w:type="pct"/>
            <w:tcBorders>
              <w:top w:val="single" w:sz="4" w:space="0" w:color="auto"/>
              <w:left w:val="single" w:sz="4" w:space="0" w:color="000000"/>
              <w:bottom w:val="single" w:sz="4" w:space="0" w:color="000000"/>
              <w:right w:val="single" w:sz="4" w:space="0" w:color="000000"/>
            </w:tcBorders>
            <w:vAlign w:val="center"/>
          </w:tcPr>
          <w:p w14:paraId="51098F75" w14:textId="77777777" w:rsidR="00C67846" w:rsidRPr="00991141" w:rsidRDefault="00DC121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szCs w:val="21"/>
              </w:rPr>
              <w:t>3</w:t>
            </w:r>
          </w:p>
        </w:tc>
        <w:tc>
          <w:tcPr>
            <w:tcW w:w="965" w:type="pct"/>
            <w:tcBorders>
              <w:top w:val="single" w:sz="4" w:space="0" w:color="000000"/>
              <w:left w:val="single" w:sz="4" w:space="0" w:color="000000"/>
              <w:bottom w:val="single" w:sz="4" w:space="0" w:color="000000"/>
              <w:right w:val="single" w:sz="4" w:space="0" w:color="000000"/>
            </w:tcBorders>
            <w:vAlign w:val="center"/>
          </w:tcPr>
          <w:p w14:paraId="76D14993"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服务器加固技术</w:t>
            </w:r>
          </w:p>
        </w:tc>
        <w:tc>
          <w:tcPr>
            <w:tcW w:w="2820" w:type="pct"/>
            <w:tcBorders>
              <w:top w:val="single" w:sz="4" w:space="0" w:color="000000"/>
              <w:left w:val="single" w:sz="4" w:space="0" w:color="000000"/>
              <w:bottom w:val="single" w:sz="4" w:space="0" w:color="000000"/>
              <w:right w:val="single" w:sz="4" w:space="0" w:color="000000"/>
            </w:tcBorders>
            <w:vAlign w:val="center"/>
          </w:tcPr>
          <w:p w14:paraId="560096F2"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强制访问控制、数据保护、行为审计等</w:t>
            </w:r>
            <w:r w:rsidR="00D6255A" w:rsidRPr="00991141">
              <w:rPr>
                <w:rFonts w:ascii="Arial Narrow" w:eastAsia="仿宋_GB2312" w:hAnsi="Arial Narrow" w:cs="Arial" w:hint="eastAsia"/>
                <w:szCs w:val="21"/>
              </w:rPr>
              <w:t>；</w:t>
            </w:r>
          </w:p>
        </w:tc>
        <w:tc>
          <w:tcPr>
            <w:tcW w:w="645" w:type="pct"/>
            <w:tcBorders>
              <w:top w:val="single" w:sz="4" w:space="0" w:color="000000"/>
              <w:left w:val="single" w:sz="4" w:space="0" w:color="000000"/>
              <w:bottom w:val="single" w:sz="4" w:space="0" w:color="000000"/>
              <w:right w:val="single" w:sz="4" w:space="0" w:color="000000"/>
            </w:tcBorders>
            <w:vAlign w:val="center"/>
          </w:tcPr>
          <w:p w14:paraId="6FAB9635" w14:textId="77777777" w:rsidR="00C67846" w:rsidRPr="00991141" w:rsidRDefault="00C6784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hint="eastAsia"/>
                <w:szCs w:val="21"/>
              </w:rPr>
              <w:t>20</w:t>
            </w:r>
            <w:r w:rsidRPr="00991141">
              <w:rPr>
                <w:rFonts w:ascii="Arial Narrow" w:eastAsia="仿宋_GB2312" w:hAnsi="Arial Narrow" w:cs="Arial"/>
                <w:szCs w:val="21"/>
              </w:rPr>
              <w:t>%</w:t>
            </w:r>
          </w:p>
        </w:tc>
      </w:tr>
      <w:tr w:rsidR="00991141" w:rsidRPr="00991141" w14:paraId="256782AA" w14:textId="77777777" w:rsidTr="00D6255A">
        <w:trPr>
          <w:trHeight w:val="579"/>
        </w:trPr>
        <w:tc>
          <w:tcPr>
            <w:tcW w:w="570" w:type="pct"/>
            <w:tcBorders>
              <w:top w:val="single" w:sz="4" w:space="0" w:color="000000"/>
              <w:left w:val="single" w:sz="4" w:space="0" w:color="000000"/>
              <w:bottom w:val="single" w:sz="4" w:space="0" w:color="000000"/>
              <w:right w:val="single" w:sz="4" w:space="0" w:color="000000"/>
            </w:tcBorders>
            <w:vAlign w:val="center"/>
          </w:tcPr>
          <w:p w14:paraId="4F33B880" w14:textId="77777777" w:rsidR="00C67846" w:rsidRPr="00991141" w:rsidRDefault="00DC121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szCs w:val="21"/>
              </w:rPr>
              <w:t>4</w:t>
            </w:r>
          </w:p>
        </w:tc>
        <w:tc>
          <w:tcPr>
            <w:tcW w:w="965" w:type="pct"/>
            <w:tcBorders>
              <w:top w:val="single" w:sz="4" w:space="0" w:color="000000"/>
              <w:left w:val="single" w:sz="4" w:space="0" w:color="000000"/>
              <w:bottom w:val="single" w:sz="4" w:space="0" w:color="000000"/>
              <w:right w:val="single" w:sz="4" w:space="0" w:color="000000"/>
            </w:tcBorders>
            <w:vAlign w:val="center"/>
          </w:tcPr>
          <w:p w14:paraId="0E39DF5E"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攻防对抗</w:t>
            </w:r>
            <w:r w:rsidRPr="00991141">
              <w:rPr>
                <w:rFonts w:ascii="Arial Narrow" w:eastAsia="仿宋_GB2312" w:hAnsi="Arial Narrow" w:cs="Arial"/>
                <w:szCs w:val="21"/>
              </w:rPr>
              <w:t>技术</w:t>
            </w:r>
          </w:p>
        </w:tc>
        <w:tc>
          <w:tcPr>
            <w:tcW w:w="2820" w:type="pct"/>
            <w:tcBorders>
              <w:top w:val="single" w:sz="4" w:space="0" w:color="000000"/>
              <w:left w:val="single" w:sz="4" w:space="0" w:color="000000"/>
              <w:bottom w:val="single" w:sz="4" w:space="0" w:color="000000"/>
              <w:right w:val="single" w:sz="4" w:space="0" w:color="000000"/>
            </w:tcBorders>
            <w:vAlign w:val="center"/>
          </w:tcPr>
          <w:p w14:paraId="5D3ADCF5" w14:textId="77777777" w:rsidR="00C67846" w:rsidRPr="00991141" w:rsidRDefault="00C67846" w:rsidP="00662D3A">
            <w:pPr>
              <w:snapToGrid w:val="0"/>
              <w:spacing w:line="560" w:lineRule="exact"/>
              <w:rPr>
                <w:rFonts w:ascii="Arial Narrow" w:eastAsia="仿宋_GB2312" w:hAnsi="Arial Narrow" w:cs="Arial"/>
                <w:szCs w:val="21"/>
              </w:rPr>
            </w:pPr>
            <w:r w:rsidRPr="00991141">
              <w:rPr>
                <w:rFonts w:ascii="Arial Narrow" w:eastAsia="仿宋_GB2312" w:hAnsi="Arial Narrow" w:cs="Arial" w:hint="eastAsia"/>
                <w:szCs w:val="21"/>
              </w:rPr>
              <w:t>密码学基础、认证与授权基础、</w:t>
            </w:r>
            <w:r w:rsidRPr="00991141">
              <w:rPr>
                <w:rFonts w:ascii="Arial Narrow" w:eastAsia="仿宋_GB2312" w:hAnsi="Arial Narrow" w:cs="Arial" w:hint="eastAsia"/>
                <w:szCs w:val="21"/>
              </w:rPr>
              <w:t>Windows/Linux</w:t>
            </w:r>
            <w:r w:rsidRPr="00991141">
              <w:rPr>
                <w:rFonts w:ascii="Arial Narrow" w:eastAsia="仿宋_GB2312" w:hAnsi="Arial Narrow" w:cs="Arial" w:hint="eastAsia"/>
                <w:szCs w:val="21"/>
              </w:rPr>
              <w:t>服务</w:t>
            </w:r>
            <w:r w:rsidRPr="00991141">
              <w:rPr>
                <w:rFonts w:ascii="Arial Narrow" w:eastAsia="仿宋_GB2312" w:hAnsi="Arial Narrow" w:cs="Arial" w:hint="eastAsia"/>
                <w:szCs w:val="21"/>
              </w:rPr>
              <w:lastRenderedPageBreak/>
              <w:t>器系统与安全、网络服务安全、</w:t>
            </w:r>
            <w:r w:rsidRPr="00991141">
              <w:rPr>
                <w:rFonts w:ascii="Arial Narrow" w:eastAsia="仿宋_GB2312" w:hAnsi="Arial Narrow" w:cs="Arial" w:hint="eastAsia"/>
                <w:szCs w:val="21"/>
              </w:rPr>
              <w:t>Web</w:t>
            </w:r>
            <w:r w:rsidRPr="00991141">
              <w:rPr>
                <w:rFonts w:ascii="Arial Narrow" w:eastAsia="仿宋_GB2312" w:hAnsi="Arial Narrow" w:cs="Arial" w:hint="eastAsia"/>
                <w:szCs w:val="21"/>
              </w:rPr>
              <w:t>应用安全、数据库安全、扫描探测、溢出攻击、破解验证技术、安全加固、病毒及恶意代码分析及清除等相关知识。</w:t>
            </w:r>
          </w:p>
        </w:tc>
        <w:tc>
          <w:tcPr>
            <w:tcW w:w="645" w:type="pct"/>
            <w:tcBorders>
              <w:top w:val="single" w:sz="4" w:space="0" w:color="000000"/>
              <w:left w:val="single" w:sz="4" w:space="0" w:color="000000"/>
              <w:bottom w:val="single" w:sz="4" w:space="0" w:color="000000"/>
              <w:right w:val="single" w:sz="4" w:space="0" w:color="000000"/>
            </w:tcBorders>
            <w:vAlign w:val="center"/>
          </w:tcPr>
          <w:p w14:paraId="363B8B9B" w14:textId="77777777" w:rsidR="00C67846" w:rsidRPr="00991141" w:rsidRDefault="00C67846" w:rsidP="00D6255A">
            <w:pPr>
              <w:snapToGrid w:val="0"/>
              <w:spacing w:line="560" w:lineRule="exact"/>
              <w:jc w:val="center"/>
              <w:rPr>
                <w:rFonts w:ascii="Arial Narrow" w:eastAsia="仿宋_GB2312" w:hAnsi="Arial Narrow" w:cs="Arial"/>
                <w:szCs w:val="21"/>
              </w:rPr>
            </w:pPr>
            <w:r w:rsidRPr="00991141">
              <w:rPr>
                <w:rFonts w:ascii="Arial Narrow" w:eastAsia="仿宋_GB2312" w:hAnsi="Arial Narrow" w:cs="Arial" w:hint="eastAsia"/>
                <w:szCs w:val="21"/>
              </w:rPr>
              <w:lastRenderedPageBreak/>
              <w:t>30</w:t>
            </w:r>
            <w:r w:rsidRPr="00991141">
              <w:rPr>
                <w:rFonts w:ascii="Arial Narrow" w:eastAsia="仿宋_GB2312" w:hAnsi="Arial Narrow" w:cs="Arial"/>
                <w:szCs w:val="21"/>
              </w:rPr>
              <w:t>%</w:t>
            </w:r>
          </w:p>
        </w:tc>
      </w:tr>
    </w:tbl>
    <w:p w14:paraId="0F0C86EE" w14:textId="77777777" w:rsidR="00486B74" w:rsidRPr="00991141" w:rsidRDefault="00486B74" w:rsidP="00486B74">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lastRenderedPageBreak/>
        <w:t>3.</w:t>
      </w:r>
      <w:proofErr w:type="gramStart"/>
      <w:r w:rsidRPr="00991141">
        <w:rPr>
          <w:rFonts w:ascii="Arial Narrow" w:eastAsia="仿宋_GB2312" w:hAnsi="Arial Narrow" w:cs="Arial" w:hint="eastAsia"/>
          <w:sz w:val="30"/>
          <w:szCs w:val="30"/>
        </w:rPr>
        <w:t>整体合分规则</w:t>
      </w:r>
      <w:proofErr w:type="gramEnd"/>
    </w:p>
    <w:p w14:paraId="6EA123C3" w14:textId="77777777" w:rsidR="00486B74" w:rsidRPr="00991141" w:rsidRDefault="00486B74" w:rsidP="00486B74">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规则</w:t>
      </w:r>
      <w:r w:rsidRPr="00991141">
        <w:rPr>
          <w:rFonts w:ascii="Arial Narrow" w:eastAsia="仿宋_GB2312" w:hAnsi="Arial Narrow" w:cs="Arial" w:hint="eastAsia"/>
          <w:sz w:val="30"/>
          <w:szCs w:val="30"/>
        </w:rPr>
        <w:t>1</w:t>
      </w:r>
      <w:r w:rsidRPr="00991141">
        <w:rPr>
          <w:rFonts w:ascii="Arial Narrow" w:eastAsia="仿宋_GB2312" w:hAnsi="Arial Narrow" w:cs="Arial" w:hint="eastAsia"/>
          <w:sz w:val="30"/>
          <w:szCs w:val="30"/>
        </w:rPr>
        <w:t>：如果总分相同，以第二阶段评判成绩高低排序，第二阶段评判成绩高者靠前；</w:t>
      </w:r>
    </w:p>
    <w:p w14:paraId="36E5DEBC" w14:textId="77777777" w:rsidR="00486B74" w:rsidRPr="00991141" w:rsidRDefault="00486B74" w:rsidP="00486B74">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规则</w:t>
      </w:r>
      <w:r w:rsidRPr="00991141">
        <w:rPr>
          <w:rFonts w:ascii="Arial Narrow" w:eastAsia="仿宋_GB2312" w:hAnsi="Arial Narrow" w:cs="Arial" w:hint="eastAsia"/>
          <w:sz w:val="30"/>
          <w:szCs w:val="30"/>
        </w:rPr>
        <w:t>2</w:t>
      </w:r>
      <w:r w:rsidRPr="00991141">
        <w:rPr>
          <w:rFonts w:ascii="Arial Narrow" w:eastAsia="仿宋_GB2312" w:hAnsi="Arial Narrow" w:cs="Arial" w:hint="eastAsia"/>
          <w:sz w:val="30"/>
          <w:szCs w:val="30"/>
        </w:rPr>
        <w:t>：如果第二阶段评判成绩也相同，以第二阶段提交正确</w:t>
      </w:r>
      <w:r w:rsidRPr="00991141">
        <w:rPr>
          <w:rFonts w:ascii="Arial Narrow" w:eastAsia="仿宋_GB2312" w:hAnsi="Arial Narrow" w:cs="Arial" w:hint="eastAsia"/>
          <w:sz w:val="30"/>
          <w:szCs w:val="30"/>
        </w:rPr>
        <w:t>FLAG</w:t>
      </w:r>
      <w:r w:rsidRPr="00991141">
        <w:rPr>
          <w:rFonts w:ascii="Arial Narrow" w:eastAsia="仿宋_GB2312" w:hAnsi="Arial Narrow" w:cs="Arial" w:hint="eastAsia"/>
          <w:sz w:val="30"/>
          <w:szCs w:val="30"/>
        </w:rPr>
        <w:t>值（实际成绩）高低排序，实际成绩高者排名靠前；</w:t>
      </w:r>
    </w:p>
    <w:p w14:paraId="2B9EA58B" w14:textId="77777777" w:rsidR="00486B74" w:rsidRPr="00991141" w:rsidRDefault="00486B74" w:rsidP="00486B74">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规则</w:t>
      </w:r>
      <w:r w:rsidRPr="00991141">
        <w:rPr>
          <w:rFonts w:ascii="Arial Narrow" w:eastAsia="仿宋_GB2312" w:hAnsi="Arial Narrow" w:cs="Arial" w:hint="eastAsia"/>
          <w:sz w:val="30"/>
          <w:szCs w:val="30"/>
        </w:rPr>
        <w:t>3</w:t>
      </w: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第二阶段</w:t>
      </w:r>
      <w:r w:rsidRPr="00991141">
        <w:rPr>
          <w:rFonts w:ascii="Arial Narrow" w:eastAsia="仿宋_GB2312" w:hAnsi="Arial Narrow" w:cs="Arial" w:hint="eastAsia"/>
          <w:sz w:val="30"/>
          <w:szCs w:val="30"/>
        </w:rPr>
        <w:t>提交正确</w:t>
      </w:r>
      <w:r w:rsidRPr="00991141">
        <w:rPr>
          <w:rFonts w:ascii="Arial Narrow" w:eastAsia="仿宋_GB2312" w:hAnsi="Arial Narrow" w:cs="Arial" w:hint="eastAsia"/>
          <w:sz w:val="30"/>
          <w:szCs w:val="30"/>
        </w:rPr>
        <w:t>FLAG</w:t>
      </w:r>
      <w:r w:rsidRPr="00991141">
        <w:rPr>
          <w:rFonts w:ascii="Arial Narrow" w:eastAsia="仿宋_GB2312" w:hAnsi="Arial Narrow" w:cs="Arial" w:hint="eastAsia"/>
          <w:sz w:val="30"/>
          <w:szCs w:val="30"/>
        </w:rPr>
        <w:t>值（实际成绩）相同，以第二阶段提交最后一个正确的</w:t>
      </w:r>
      <w:r w:rsidRPr="00991141">
        <w:rPr>
          <w:rFonts w:ascii="Arial Narrow" w:eastAsia="仿宋_GB2312" w:hAnsi="Arial Narrow" w:cs="Arial" w:hint="eastAsia"/>
          <w:sz w:val="30"/>
          <w:szCs w:val="30"/>
        </w:rPr>
        <w:t>FALG</w:t>
      </w:r>
      <w:r w:rsidRPr="00991141">
        <w:rPr>
          <w:rFonts w:ascii="Arial Narrow" w:eastAsia="仿宋_GB2312" w:hAnsi="Arial Narrow" w:cs="Arial" w:hint="eastAsia"/>
          <w:sz w:val="30"/>
          <w:szCs w:val="30"/>
        </w:rPr>
        <w:t>时间排序，先完成者排名靠前。</w:t>
      </w:r>
    </w:p>
    <w:p w14:paraId="004197C6" w14:textId="77777777" w:rsidR="00486B74" w:rsidRPr="00991141" w:rsidRDefault="00486B74" w:rsidP="00486B74">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4.</w:t>
      </w:r>
      <w:r w:rsidRPr="00991141">
        <w:rPr>
          <w:rFonts w:ascii="Arial Narrow" w:eastAsia="仿宋_GB2312" w:hAnsi="Arial Narrow" w:cs="Arial" w:hint="eastAsia"/>
          <w:sz w:val="30"/>
          <w:szCs w:val="30"/>
        </w:rPr>
        <w:t>成绩录入规则</w:t>
      </w:r>
    </w:p>
    <w:p w14:paraId="6F6824F9" w14:textId="42A41499" w:rsidR="00486B74" w:rsidRPr="00991141" w:rsidRDefault="00486B74" w:rsidP="00486B74">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规则</w:t>
      </w:r>
      <w:r w:rsidRPr="00991141">
        <w:rPr>
          <w:rFonts w:ascii="Arial Narrow" w:eastAsia="仿宋_GB2312" w:hAnsi="Arial Narrow" w:cs="Arial" w:hint="eastAsia"/>
          <w:sz w:val="30"/>
          <w:szCs w:val="30"/>
        </w:rPr>
        <w:t>1</w:t>
      </w:r>
      <w:r w:rsidR="00FA7BF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成绩录入系统的分数不能相同；</w:t>
      </w:r>
    </w:p>
    <w:p w14:paraId="095F5E72" w14:textId="271BACF8" w:rsidR="00AD7587" w:rsidRPr="00991141" w:rsidRDefault="00486B74" w:rsidP="00AD7587">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规则</w:t>
      </w:r>
      <w:r w:rsidRPr="00991141">
        <w:rPr>
          <w:rFonts w:ascii="Arial Narrow" w:eastAsia="仿宋_GB2312" w:hAnsi="Arial Narrow" w:cs="Arial" w:hint="eastAsia"/>
          <w:sz w:val="30"/>
          <w:szCs w:val="30"/>
        </w:rPr>
        <w:t>2</w:t>
      </w:r>
      <w:r w:rsidR="00FA7BF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同分选手，按照排名顺序，从最后一位选手开始，排名每靠前一位，增加</w:t>
      </w:r>
      <w:r w:rsidRPr="00991141">
        <w:rPr>
          <w:rFonts w:ascii="Arial Narrow" w:eastAsia="仿宋_GB2312" w:hAnsi="Arial Narrow" w:cs="Arial" w:hint="eastAsia"/>
          <w:sz w:val="30"/>
          <w:szCs w:val="30"/>
        </w:rPr>
        <w:t>0.01</w:t>
      </w:r>
      <w:r w:rsidRPr="00991141">
        <w:rPr>
          <w:rFonts w:ascii="Arial Narrow" w:eastAsia="仿宋_GB2312" w:hAnsi="Arial Narrow" w:cs="Arial" w:hint="eastAsia"/>
          <w:sz w:val="30"/>
          <w:szCs w:val="30"/>
        </w:rPr>
        <w:t>分录入系统。</w:t>
      </w:r>
      <w:r w:rsidR="00AD7587" w:rsidRPr="00991141">
        <w:rPr>
          <w:rFonts w:ascii="Arial Narrow" w:eastAsia="仿宋_GB2312" w:hAnsi="Arial Narrow" w:cs="Arial" w:hint="eastAsia"/>
          <w:sz w:val="30"/>
          <w:szCs w:val="30"/>
        </w:rPr>
        <w:t>（或按照排名顺序，从第一位选手开始，排名每靠后一位，减少</w:t>
      </w:r>
      <w:r w:rsidR="00AD7587" w:rsidRPr="00991141">
        <w:rPr>
          <w:rFonts w:ascii="Arial Narrow" w:eastAsia="仿宋_GB2312" w:hAnsi="Arial Narrow" w:cs="Arial" w:hint="eastAsia"/>
          <w:sz w:val="30"/>
          <w:szCs w:val="30"/>
        </w:rPr>
        <w:t>0.01</w:t>
      </w:r>
      <w:r w:rsidR="00AD7587" w:rsidRPr="00991141">
        <w:rPr>
          <w:rFonts w:ascii="Arial Narrow" w:eastAsia="仿宋_GB2312" w:hAnsi="Arial Narrow" w:cs="Arial" w:hint="eastAsia"/>
          <w:sz w:val="30"/>
          <w:szCs w:val="30"/>
        </w:rPr>
        <w:t>分录入系统）</w:t>
      </w:r>
    </w:p>
    <w:p w14:paraId="2AB6F230" w14:textId="77777777" w:rsidR="009C6113" w:rsidRPr="00991141" w:rsidRDefault="00C67846">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竞赛详细评分细则将结合竞赛</w:t>
      </w:r>
      <w:r w:rsidRPr="00991141">
        <w:rPr>
          <w:rFonts w:ascii="Arial Narrow" w:eastAsia="仿宋_GB2312" w:hAnsi="Arial Narrow" w:cs="Arial"/>
          <w:sz w:val="30"/>
          <w:szCs w:val="30"/>
        </w:rPr>
        <w:t>试题</w:t>
      </w:r>
      <w:r w:rsidRPr="00991141">
        <w:rPr>
          <w:rFonts w:ascii="Arial Narrow" w:eastAsia="仿宋_GB2312" w:hAnsi="Arial Narrow" w:cs="Arial" w:hint="eastAsia"/>
          <w:sz w:val="30"/>
          <w:szCs w:val="30"/>
        </w:rPr>
        <w:t>的</w:t>
      </w:r>
      <w:r w:rsidRPr="00991141">
        <w:rPr>
          <w:rFonts w:ascii="Arial Narrow" w:eastAsia="仿宋_GB2312" w:hAnsi="Arial Narrow" w:cs="Arial"/>
          <w:sz w:val="30"/>
          <w:szCs w:val="30"/>
        </w:rPr>
        <w:t>具体内容</w:t>
      </w:r>
      <w:r w:rsidRPr="00991141">
        <w:rPr>
          <w:rFonts w:ascii="Arial Narrow" w:eastAsia="仿宋_GB2312" w:hAnsi="Arial Narrow" w:cs="Arial" w:hint="eastAsia"/>
          <w:sz w:val="30"/>
          <w:szCs w:val="30"/>
        </w:rPr>
        <w:t>由命题组专家设计制定。</w:t>
      </w:r>
    </w:p>
    <w:p w14:paraId="4775ECCF"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十一、奖项设置</w:t>
      </w:r>
    </w:p>
    <w:p w14:paraId="120AA515" w14:textId="77777777" w:rsidR="00B868EE" w:rsidRPr="00991141" w:rsidRDefault="00A77BCA">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按</w:t>
      </w:r>
      <w:r w:rsidRPr="00991141">
        <w:rPr>
          <w:rFonts w:ascii="Arial Narrow" w:eastAsia="仿宋_GB2312" w:hAnsi="Arial Narrow" w:cs="Arial"/>
          <w:sz w:val="30"/>
          <w:szCs w:val="30"/>
        </w:rPr>
        <w:t>照执行《全国职业院校技能大赛</w:t>
      </w:r>
      <w:r w:rsidRPr="00991141">
        <w:rPr>
          <w:rFonts w:ascii="Arial Narrow" w:eastAsia="仿宋_GB2312" w:hAnsi="Arial Narrow" w:cs="Arial" w:hint="eastAsia"/>
          <w:sz w:val="30"/>
          <w:szCs w:val="30"/>
        </w:rPr>
        <w:t>奖惩办法</w:t>
      </w:r>
      <w:r w:rsidRPr="00991141">
        <w:rPr>
          <w:rFonts w:ascii="Arial Narrow" w:eastAsia="仿宋_GB2312" w:hAnsi="Arial Narrow" w:cs="Arial"/>
          <w:sz w:val="30"/>
          <w:szCs w:val="30"/>
        </w:rPr>
        <w:t>》的有关规定。</w:t>
      </w:r>
    </w:p>
    <w:p w14:paraId="3D6BCEFA" w14:textId="77777777" w:rsidR="00FC170D" w:rsidRPr="00991141" w:rsidRDefault="00FC170D" w:rsidP="00FC170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以赛项实际参赛队数量确定奖项：一等奖占参赛选手总数的</w:t>
      </w:r>
      <w:r w:rsidRPr="00991141">
        <w:rPr>
          <w:rFonts w:ascii="Arial Narrow" w:eastAsia="仿宋_GB2312" w:hAnsi="Arial Narrow" w:cs="Arial" w:hint="eastAsia"/>
          <w:sz w:val="30"/>
          <w:szCs w:val="30"/>
        </w:rPr>
        <w:t>10%</w:t>
      </w:r>
      <w:r w:rsidRPr="00991141">
        <w:rPr>
          <w:rFonts w:ascii="Arial Narrow" w:eastAsia="仿宋_GB2312" w:hAnsi="Arial Narrow" w:cs="Arial" w:hint="eastAsia"/>
          <w:sz w:val="30"/>
          <w:szCs w:val="30"/>
        </w:rPr>
        <w:t>，二等奖占参赛选手总数的</w:t>
      </w:r>
      <w:r w:rsidRPr="00991141">
        <w:rPr>
          <w:rFonts w:ascii="Arial Narrow" w:eastAsia="仿宋_GB2312" w:hAnsi="Arial Narrow" w:cs="Arial" w:hint="eastAsia"/>
          <w:sz w:val="30"/>
          <w:szCs w:val="30"/>
        </w:rPr>
        <w:t>20%</w:t>
      </w:r>
      <w:r w:rsidRPr="00991141">
        <w:rPr>
          <w:rFonts w:ascii="Arial Narrow" w:eastAsia="仿宋_GB2312" w:hAnsi="Arial Narrow" w:cs="Arial" w:hint="eastAsia"/>
          <w:sz w:val="30"/>
          <w:szCs w:val="30"/>
        </w:rPr>
        <w:t>，三等奖占参赛选手总数的</w:t>
      </w:r>
      <w:r w:rsidRPr="00991141">
        <w:rPr>
          <w:rFonts w:ascii="Arial Narrow" w:eastAsia="仿宋_GB2312" w:hAnsi="Arial Narrow" w:cs="Arial" w:hint="eastAsia"/>
          <w:sz w:val="30"/>
          <w:szCs w:val="30"/>
        </w:rPr>
        <w:t>30%</w:t>
      </w:r>
      <w:r w:rsidR="00D07C88" w:rsidRPr="00991141">
        <w:rPr>
          <w:rFonts w:ascii="Arial Narrow" w:eastAsia="仿宋_GB2312" w:hAnsi="Arial Narrow" w:cs="Arial" w:hint="eastAsia"/>
          <w:sz w:val="30"/>
          <w:szCs w:val="30"/>
        </w:rPr>
        <w:t>，</w:t>
      </w:r>
      <w:r w:rsidR="002401D0" w:rsidRPr="00991141">
        <w:rPr>
          <w:rFonts w:ascii="仿宋_GB2312" w:eastAsia="仿宋_GB2312" w:hAnsi="Times New Roman" w:cs="仿宋_GB2312" w:hint="eastAsia"/>
          <w:kern w:val="0"/>
          <w:sz w:val="30"/>
          <w:szCs w:val="30"/>
        </w:rPr>
        <w:t>小数点后四舍五</w:t>
      </w:r>
      <w:r w:rsidR="002401D0" w:rsidRPr="00991141">
        <w:rPr>
          <w:rFonts w:ascii="仿宋_GB2312" w:eastAsia="仿宋_GB2312" w:hAnsi="Times New Roman" w:cs="仿宋_GB2312" w:hint="eastAsia"/>
          <w:spacing w:val="2"/>
          <w:kern w:val="0"/>
          <w:sz w:val="30"/>
          <w:szCs w:val="30"/>
        </w:rPr>
        <w:t>入。</w:t>
      </w:r>
    </w:p>
    <w:p w14:paraId="6BF01712" w14:textId="77777777" w:rsidR="00FC170D" w:rsidRPr="00991141" w:rsidRDefault="00FC170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lastRenderedPageBreak/>
        <w:t>获得一等奖参赛选手的指导教师，由赛项组委会颁发优秀指导教师证书。</w:t>
      </w:r>
    </w:p>
    <w:p w14:paraId="74B20DF7"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十二、技术规范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2042"/>
        <w:gridCol w:w="5754"/>
      </w:tblGrid>
      <w:tr w:rsidR="00991141" w:rsidRPr="00991141" w14:paraId="78BD6916" w14:textId="77777777" w:rsidTr="00EA548B">
        <w:trPr>
          <w:trHeight w:val="379"/>
          <w:jc w:val="center"/>
        </w:trPr>
        <w:tc>
          <w:tcPr>
            <w:tcW w:w="426" w:type="pct"/>
            <w:shd w:val="clear" w:color="auto" w:fill="auto"/>
            <w:noWrap/>
            <w:vAlign w:val="bottom"/>
          </w:tcPr>
          <w:p w14:paraId="6DCEA374" w14:textId="77777777" w:rsidR="00EA548B" w:rsidRPr="00991141" w:rsidRDefault="00EA548B" w:rsidP="008A0245">
            <w:pPr>
              <w:widowControl/>
              <w:jc w:val="left"/>
              <w:rPr>
                <w:rFonts w:ascii="宋体" w:eastAsia="宋体" w:hAnsi="宋体"/>
                <w:b/>
                <w:sz w:val="24"/>
                <w:szCs w:val="24"/>
              </w:rPr>
            </w:pPr>
            <w:r w:rsidRPr="00991141">
              <w:rPr>
                <w:rFonts w:ascii="宋体" w:eastAsia="宋体" w:hAnsi="宋体" w:hint="eastAsia"/>
                <w:b/>
                <w:sz w:val="24"/>
                <w:szCs w:val="24"/>
              </w:rPr>
              <w:t>序号</w:t>
            </w:r>
          </w:p>
        </w:tc>
        <w:tc>
          <w:tcPr>
            <w:tcW w:w="1198" w:type="pct"/>
            <w:shd w:val="clear" w:color="auto" w:fill="auto"/>
            <w:vAlign w:val="bottom"/>
          </w:tcPr>
          <w:p w14:paraId="2B619A8B" w14:textId="77777777" w:rsidR="00EA548B" w:rsidRPr="00991141" w:rsidRDefault="00EA548B" w:rsidP="008A0245">
            <w:pPr>
              <w:widowControl/>
              <w:jc w:val="left"/>
              <w:rPr>
                <w:rFonts w:ascii="宋体" w:eastAsia="宋体" w:hAnsi="宋体"/>
                <w:b/>
                <w:sz w:val="24"/>
                <w:szCs w:val="24"/>
              </w:rPr>
            </w:pPr>
            <w:r w:rsidRPr="00991141">
              <w:rPr>
                <w:rFonts w:ascii="宋体" w:eastAsia="宋体" w:hAnsi="宋体" w:hint="eastAsia"/>
                <w:b/>
                <w:sz w:val="24"/>
                <w:szCs w:val="24"/>
              </w:rPr>
              <w:t>标准号</w:t>
            </w:r>
          </w:p>
        </w:tc>
        <w:tc>
          <w:tcPr>
            <w:tcW w:w="3376" w:type="pct"/>
            <w:shd w:val="clear" w:color="auto" w:fill="auto"/>
            <w:vAlign w:val="bottom"/>
          </w:tcPr>
          <w:p w14:paraId="5A7294A5" w14:textId="77777777" w:rsidR="00EA548B" w:rsidRPr="00991141" w:rsidRDefault="00EA548B" w:rsidP="008A0245">
            <w:pPr>
              <w:widowControl/>
              <w:jc w:val="left"/>
              <w:rPr>
                <w:rFonts w:ascii="宋体" w:eastAsia="宋体" w:hAnsi="宋体"/>
                <w:b/>
                <w:sz w:val="24"/>
                <w:szCs w:val="24"/>
              </w:rPr>
            </w:pPr>
            <w:r w:rsidRPr="00991141">
              <w:rPr>
                <w:rFonts w:ascii="宋体" w:eastAsia="宋体" w:hAnsi="宋体" w:hint="eastAsia"/>
                <w:b/>
                <w:sz w:val="24"/>
                <w:szCs w:val="24"/>
              </w:rPr>
              <w:t>中文标准名称</w:t>
            </w:r>
          </w:p>
        </w:tc>
      </w:tr>
      <w:tr w:rsidR="00991141" w:rsidRPr="00991141" w14:paraId="67A3311B" w14:textId="77777777" w:rsidTr="00EA548B">
        <w:trPr>
          <w:trHeight w:val="379"/>
          <w:jc w:val="center"/>
        </w:trPr>
        <w:tc>
          <w:tcPr>
            <w:tcW w:w="426" w:type="pct"/>
            <w:shd w:val="clear" w:color="auto" w:fill="auto"/>
            <w:vAlign w:val="bottom"/>
          </w:tcPr>
          <w:p w14:paraId="15756775"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sz w:val="24"/>
                <w:szCs w:val="24"/>
              </w:rPr>
              <w:t>1</w:t>
            </w:r>
          </w:p>
        </w:tc>
        <w:tc>
          <w:tcPr>
            <w:tcW w:w="1198" w:type="pct"/>
            <w:shd w:val="clear" w:color="auto" w:fill="auto"/>
            <w:noWrap/>
            <w:vAlign w:val="bottom"/>
          </w:tcPr>
          <w:p w14:paraId="540EADB9"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GB 17859-1999</w:t>
            </w:r>
          </w:p>
        </w:tc>
        <w:tc>
          <w:tcPr>
            <w:tcW w:w="3376" w:type="pct"/>
            <w:shd w:val="clear" w:color="auto" w:fill="auto"/>
            <w:vAlign w:val="bottom"/>
          </w:tcPr>
          <w:p w14:paraId="522B7137"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《计算机信息系统安全保护等级划分准则》</w:t>
            </w:r>
          </w:p>
        </w:tc>
      </w:tr>
      <w:tr w:rsidR="00991141" w:rsidRPr="00991141" w14:paraId="52A2B487" w14:textId="77777777" w:rsidTr="00EA548B">
        <w:trPr>
          <w:trHeight w:val="379"/>
          <w:jc w:val="center"/>
        </w:trPr>
        <w:tc>
          <w:tcPr>
            <w:tcW w:w="426" w:type="pct"/>
            <w:shd w:val="clear" w:color="auto" w:fill="auto"/>
            <w:vAlign w:val="bottom"/>
          </w:tcPr>
          <w:p w14:paraId="7A9FC8C0"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sz w:val="24"/>
                <w:szCs w:val="24"/>
              </w:rPr>
              <w:t>2</w:t>
            </w:r>
          </w:p>
        </w:tc>
        <w:tc>
          <w:tcPr>
            <w:tcW w:w="1198" w:type="pct"/>
            <w:shd w:val="clear" w:color="auto" w:fill="auto"/>
            <w:noWrap/>
            <w:vAlign w:val="bottom"/>
          </w:tcPr>
          <w:p w14:paraId="5EE555D3"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GB/T 20271-2006</w:t>
            </w:r>
          </w:p>
        </w:tc>
        <w:tc>
          <w:tcPr>
            <w:tcW w:w="3376" w:type="pct"/>
            <w:shd w:val="clear" w:color="auto" w:fill="auto"/>
            <w:vAlign w:val="bottom"/>
          </w:tcPr>
          <w:p w14:paraId="1F1A6508"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《信息安全技术信息系统通用安全技术要求》</w:t>
            </w:r>
          </w:p>
        </w:tc>
      </w:tr>
      <w:tr w:rsidR="00991141" w:rsidRPr="00991141" w14:paraId="61A1963E" w14:textId="77777777" w:rsidTr="00EA548B">
        <w:trPr>
          <w:trHeight w:val="379"/>
          <w:jc w:val="center"/>
        </w:trPr>
        <w:tc>
          <w:tcPr>
            <w:tcW w:w="426" w:type="pct"/>
            <w:shd w:val="clear" w:color="auto" w:fill="auto"/>
            <w:vAlign w:val="bottom"/>
          </w:tcPr>
          <w:p w14:paraId="46F489F7"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sz w:val="24"/>
                <w:szCs w:val="24"/>
              </w:rPr>
              <w:t>3</w:t>
            </w:r>
          </w:p>
        </w:tc>
        <w:tc>
          <w:tcPr>
            <w:tcW w:w="1198" w:type="pct"/>
            <w:shd w:val="clear" w:color="auto" w:fill="auto"/>
            <w:noWrap/>
            <w:vAlign w:val="bottom"/>
          </w:tcPr>
          <w:p w14:paraId="2E5DAA4A"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GB/T 20270-2006</w:t>
            </w:r>
          </w:p>
        </w:tc>
        <w:tc>
          <w:tcPr>
            <w:tcW w:w="3376" w:type="pct"/>
            <w:shd w:val="clear" w:color="auto" w:fill="auto"/>
            <w:vAlign w:val="bottom"/>
          </w:tcPr>
          <w:p w14:paraId="5A5A9F64"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《信息安全技术网络基础安全技术要求》</w:t>
            </w:r>
          </w:p>
        </w:tc>
      </w:tr>
      <w:tr w:rsidR="00991141" w:rsidRPr="00991141" w14:paraId="1A41D86A" w14:textId="77777777" w:rsidTr="00EA548B">
        <w:trPr>
          <w:trHeight w:val="379"/>
          <w:jc w:val="center"/>
        </w:trPr>
        <w:tc>
          <w:tcPr>
            <w:tcW w:w="426" w:type="pct"/>
            <w:shd w:val="clear" w:color="auto" w:fill="auto"/>
            <w:vAlign w:val="bottom"/>
          </w:tcPr>
          <w:p w14:paraId="0F0DBD57"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sz w:val="24"/>
                <w:szCs w:val="24"/>
              </w:rPr>
              <w:t>4</w:t>
            </w:r>
          </w:p>
        </w:tc>
        <w:tc>
          <w:tcPr>
            <w:tcW w:w="1198" w:type="pct"/>
            <w:shd w:val="clear" w:color="auto" w:fill="auto"/>
            <w:noWrap/>
            <w:vAlign w:val="bottom"/>
          </w:tcPr>
          <w:p w14:paraId="1D256CE7"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GB/T 20272-2006</w:t>
            </w:r>
          </w:p>
        </w:tc>
        <w:tc>
          <w:tcPr>
            <w:tcW w:w="3376" w:type="pct"/>
            <w:shd w:val="clear" w:color="auto" w:fill="auto"/>
            <w:vAlign w:val="bottom"/>
          </w:tcPr>
          <w:p w14:paraId="3FCF9988"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《信息安全技术操作系统安全技术要求》</w:t>
            </w:r>
          </w:p>
        </w:tc>
      </w:tr>
      <w:tr w:rsidR="00991141" w:rsidRPr="00991141" w14:paraId="6CBA1E17" w14:textId="77777777" w:rsidTr="00EA548B">
        <w:trPr>
          <w:trHeight w:val="379"/>
          <w:jc w:val="center"/>
        </w:trPr>
        <w:tc>
          <w:tcPr>
            <w:tcW w:w="426" w:type="pct"/>
            <w:shd w:val="clear" w:color="auto" w:fill="auto"/>
            <w:vAlign w:val="bottom"/>
          </w:tcPr>
          <w:p w14:paraId="6B182476"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sz w:val="24"/>
                <w:szCs w:val="24"/>
              </w:rPr>
              <w:t>5</w:t>
            </w:r>
          </w:p>
        </w:tc>
        <w:tc>
          <w:tcPr>
            <w:tcW w:w="1198" w:type="pct"/>
            <w:shd w:val="clear" w:color="auto" w:fill="auto"/>
            <w:noWrap/>
            <w:vAlign w:val="bottom"/>
          </w:tcPr>
          <w:p w14:paraId="183BA76C"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GB/T 20273-2006</w:t>
            </w:r>
          </w:p>
        </w:tc>
        <w:tc>
          <w:tcPr>
            <w:tcW w:w="3376" w:type="pct"/>
            <w:shd w:val="clear" w:color="auto" w:fill="auto"/>
            <w:vAlign w:val="bottom"/>
          </w:tcPr>
          <w:p w14:paraId="4392AB15"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《信息安全技术数据库管理系统安全技术要求》</w:t>
            </w:r>
          </w:p>
        </w:tc>
      </w:tr>
      <w:tr w:rsidR="00991141" w:rsidRPr="00991141" w14:paraId="5EABABB6" w14:textId="77777777" w:rsidTr="00EA548B">
        <w:trPr>
          <w:trHeight w:val="379"/>
          <w:jc w:val="center"/>
        </w:trPr>
        <w:tc>
          <w:tcPr>
            <w:tcW w:w="426" w:type="pct"/>
            <w:shd w:val="clear" w:color="auto" w:fill="auto"/>
            <w:vAlign w:val="bottom"/>
          </w:tcPr>
          <w:p w14:paraId="3B2153EA"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hint="eastAsia"/>
                <w:sz w:val="24"/>
                <w:szCs w:val="24"/>
              </w:rPr>
              <w:t>6</w:t>
            </w:r>
          </w:p>
        </w:tc>
        <w:tc>
          <w:tcPr>
            <w:tcW w:w="1198" w:type="pct"/>
            <w:shd w:val="clear" w:color="auto" w:fill="auto"/>
            <w:noWrap/>
            <w:vAlign w:val="bottom"/>
          </w:tcPr>
          <w:p w14:paraId="089CFFB8"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GA/T 671-2006</w:t>
            </w:r>
          </w:p>
        </w:tc>
        <w:tc>
          <w:tcPr>
            <w:tcW w:w="3376" w:type="pct"/>
            <w:shd w:val="clear" w:color="auto" w:fill="auto"/>
            <w:vAlign w:val="bottom"/>
          </w:tcPr>
          <w:p w14:paraId="0A0AE2CE"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《信息安全技术终端计算机系统安全等级技术要求》</w:t>
            </w:r>
          </w:p>
        </w:tc>
      </w:tr>
      <w:tr w:rsidR="00991141" w:rsidRPr="00991141" w14:paraId="79CC50ED" w14:textId="77777777" w:rsidTr="00EA548B">
        <w:trPr>
          <w:trHeight w:val="379"/>
          <w:jc w:val="center"/>
        </w:trPr>
        <w:tc>
          <w:tcPr>
            <w:tcW w:w="426" w:type="pct"/>
            <w:shd w:val="clear" w:color="auto" w:fill="auto"/>
            <w:vAlign w:val="bottom"/>
          </w:tcPr>
          <w:p w14:paraId="7AE74BC4" w14:textId="77777777" w:rsidR="00EA548B" w:rsidRPr="00991141" w:rsidRDefault="00EA548B" w:rsidP="008A0245">
            <w:pPr>
              <w:widowControl/>
              <w:jc w:val="center"/>
              <w:rPr>
                <w:rFonts w:ascii="宋体" w:eastAsia="宋体" w:hAnsi="宋体"/>
                <w:sz w:val="24"/>
                <w:szCs w:val="24"/>
              </w:rPr>
            </w:pPr>
            <w:r w:rsidRPr="00991141">
              <w:rPr>
                <w:rFonts w:ascii="宋体" w:eastAsia="宋体" w:hAnsi="宋体" w:hint="eastAsia"/>
                <w:sz w:val="24"/>
                <w:szCs w:val="24"/>
              </w:rPr>
              <w:t>7</w:t>
            </w:r>
          </w:p>
        </w:tc>
        <w:tc>
          <w:tcPr>
            <w:tcW w:w="1198" w:type="pct"/>
            <w:shd w:val="clear" w:color="auto" w:fill="auto"/>
            <w:noWrap/>
            <w:vAlign w:val="bottom"/>
          </w:tcPr>
          <w:p w14:paraId="16529890"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GB/T 20269-2006</w:t>
            </w:r>
          </w:p>
        </w:tc>
        <w:tc>
          <w:tcPr>
            <w:tcW w:w="3376" w:type="pct"/>
            <w:shd w:val="clear" w:color="auto" w:fill="auto"/>
            <w:vAlign w:val="bottom"/>
          </w:tcPr>
          <w:p w14:paraId="79B3979D" w14:textId="77777777" w:rsidR="00EA548B" w:rsidRPr="00991141" w:rsidRDefault="00EA548B" w:rsidP="008A0245">
            <w:pPr>
              <w:widowControl/>
              <w:jc w:val="left"/>
              <w:rPr>
                <w:rFonts w:ascii="宋体" w:eastAsia="宋体" w:hAnsi="宋体"/>
                <w:sz w:val="24"/>
                <w:szCs w:val="24"/>
              </w:rPr>
            </w:pPr>
            <w:r w:rsidRPr="00991141">
              <w:rPr>
                <w:rFonts w:ascii="宋体" w:eastAsia="宋体" w:hAnsi="宋体" w:hint="eastAsia"/>
                <w:sz w:val="24"/>
                <w:szCs w:val="24"/>
              </w:rPr>
              <w:t>《信息安全技术信息系统安全管理要求》</w:t>
            </w:r>
          </w:p>
        </w:tc>
      </w:tr>
    </w:tbl>
    <w:p w14:paraId="2E498DB5"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十三、建议使用的比赛器材、技术平台和场地要求</w:t>
      </w:r>
    </w:p>
    <w:p w14:paraId="56CE2B19" w14:textId="77777777" w:rsidR="00EA548B" w:rsidRPr="00991141" w:rsidRDefault="00EA548B" w:rsidP="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（一）比赛器材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1602"/>
        <w:gridCol w:w="873"/>
        <w:gridCol w:w="5178"/>
      </w:tblGrid>
      <w:tr w:rsidR="00991141" w:rsidRPr="00991141" w14:paraId="5AC64914" w14:textId="77777777" w:rsidTr="00FE5CC0">
        <w:trPr>
          <w:trHeight w:val="572"/>
          <w:jc w:val="center"/>
        </w:trPr>
        <w:tc>
          <w:tcPr>
            <w:tcW w:w="510" w:type="pct"/>
            <w:vAlign w:val="center"/>
          </w:tcPr>
          <w:p w14:paraId="3E584FD3" w14:textId="77777777" w:rsidR="00EA548B" w:rsidRPr="00991141" w:rsidRDefault="00EA548B" w:rsidP="008A0245">
            <w:pPr>
              <w:jc w:val="center"/>
              <w:rPr>
                <w:rFonts w:ascii="仿宋" w:eastAsia="仿宋" w:hAnsi="仿宋"/>
                <w:b/>
                <w:sz w:val="24"/>
                <w:szCs w:val="24"/>
              </w:rPr>
            </w:pPr>
            <w:r w:rsidRPr="00991141">
              <w:rPr>
                <w:rFonts w:ascii="仿宋" w:eastAsia="仿宋" w:hAnsi="仿宋" w:hint="eastAsia"/>
                <w:b/>
                <w:sz w:val="24"/>
                <w:szCs w:val="24"/>
              </w:rPr>
              <w:t>序号</w:t>
            </w:r>
          </w:p>
        </w:tc>
        <w:tc>
          <w:tcPr>
            <w:tcW w:w="940" w:type="pct"/>
            <w:vAlign w:val="center"/>
          </w:tcPr>
          <w:p w14:paraId="5CFB2126" w14:textId="77777777" w:rsidR="00EA548B" w:rsidRPr="00991141" w:rsidRDefault="00EA548B" w:rsidP="008A0245">
            <w:pPr>
              <w:jc w:val="center"/>
              <w:rPr>
                <w:rFonts w:ascii="仿宋" w:eastAsia="仿宋" w:hAnsi="仿宋"/>
                <w:b/>
                <w:sz w:val="24"/>
                <w:szCs w:val="24"/>
              </w:rPr>
            </w:pPr>
            <w:r w:rsidRPr="00991141">
              <w:rPr>
                <w:rFonts w:ascii="仿宋" w:eastAsia="仿宋" w:hAnsi="仿宋" w:hint="eastAsia"/>
                <w:b/>
                <w:sz w:val="24"/>
                <w:szCs w:val="24"/>
              </w:rPr>
              <w:t>设备名称</w:t>
            </w:r>
          </w:p>
        </w:tc>
        <w:tc>
          <w:tcPr>
            <w:tcW w:w="512" w:type="pct"/>
            <w:vAlign w:val="center"/>
          </w:tcPr>
          <w:p w14:paraId="2933A44B" w14:textId="77777777" w:rsidR="00EA548B" w:rsidRPr="00991141" w:rsidRDefault="00EA548B" w:rsidP="008A0245">
            <w:pPr>
              <w:jc w:val="center"/>
              <w:rPr>
                <w:rFonts w:ascii="仿宋" w:eastAsia="仿宋" w:hAnsi="仿宋"/>
                <w:b/>
                <w:sz w:val="24"/>
                <w:szCs w:val="24"/>
              </w:rPr>
            </w:pPr>
            <w:r w:rsidRPr="00991141">
              <w:rPr>
                <w:rFonts w:ascii="仿宋" w:eastAsia="仿宋" w:hAnsi="仿宋" w:hint="eastAsia"/>
                <w:b/>
                <w:sz w:val="24"/>
                <w:szCs w:val="24"/>
              </w:rPr>
              <w:t>数量</w:t>
            </w:r>
          </w:p>
        </w:tc>
        <w:tc>
          <w:tcPr>
            <w:tcW w:w="3038" w:type="pct"/>
            <w:vAlign w:val="center"/>
          </w:tcPr>
          <w:p w14:paraId="3D32A3E4" w14:textId="77777777" w:rsidR="00EA548B" w:rsidRPr="00991141" w:rsidRDefault="00EA548B" w:rsidP="008A0245">
            <w:pPr>
              <w:jc w:val="center"/>
              <w:rPr>
                <w:rFonts w:ascii="仿宋" w:eastAsia="仿宋" w:hAnsi="仿宋"/>
                <w:b/>
                <w:sz w:val="24"/>
                <w:szCs w:val="24"/>
              </w:rPr>
            </w:pPr>
            <w:r w:rsidRPr="00991141">
              <w:rPr>
                <w:rFonts w:ascii="仿宋" w:eastAsia="仿宋" w:hAnsi="仿宋" w:hint="eastAsia"/>
                <w:b/>
                <w:sz w:val="24"/>
                <w:szCs w:val="24"/>
              </w:rPr>
              <w:t>设备型号</w:t>
            </w:r>
          </w:p>
        </w:tc>
      </w:tr>
      <w:tr w:rsidR="00991141" w:rsidRPr="00991141" w14:paraId="13706E84" w14:textId="77777777" w:rsidTr="00FE5CC0">
        <w:trPr>
          <w:trHeight w:val="1094"/>
          <w:jc w:val="center"/>
        </w:trPr>
        <w:tc>
          <w:tcPr>
            <w:tcW w:w="510" w:type="pct"/>
            <w:vAlign w:val="center"/>
          </w:tcPr>
          <w:p w14:paraId="03EE69A6" w14:textId="77777777" w:rsidR="00EA548B" w:rsidRPr="00991141" w:rsidRDefault="00EA548B" w:rsidP="008A0245">
            <w:pPr>
              <w:jc w:val="center"/>
              <w:rPr>
                <w:rFonts w:ascii="仿宋" w:eastAsia="仿宋" w:hAnsi="仿宋"/>
                <w:szCs w:val="21"/>
              </w:rPr>
            </w:pPr>
            <w:r w:rsidRPr="00991141">
              <w:rPr>
                <w:rFonts w:ascii="仿宋" w:eastAsia="仿宋" w:hAnsi="仿宋"/>
                <w:szCs w:val="21"/>
              </w:rPr>
              <w:t>1</w:t>
            </w:r>
          </w:p>
        </w:tc>
        <w:tc>
          <w:tcPr>
            <w:tcW w:w="940" w:type="pct"/>
            <w:vAlign w:val="center"/>
          </w:tcPr>
          <w:p w14:paraId="6C57AF90" w14:textId="77777777" w:rsidR="00EA548B" w:rsidRPr="00991141" w:rsidRDefault="00EA548B" w:rsidP="008A0245">
            <w:pPr>
              <w:widowControl/>
              <w:jc w:val="center"/>
              <w:rPr>
                <w:rFonts w:ascii="仿宋" w:eastAsia="仿宋" w:hAnsi="仿宋"/>
                <w:szCs w:val="21"/>
              </w:rPr>
            </w:pPr>
            <w:r w:rsidRPr="00991141">
              <w:rPr>
                <w:rFonts w:ascii="仿宋" w:eastAsia="仿宋" w:hAnsi="仿宋" w:hint="eastAsia"/>
                <w:szCs w:val="21"/>
              </w:rPr>
              <w:t>网络空间</w:t>
            </w:r>
            <w:r w:rsidRPr="00991141">
              <w:rPr>
                <w:rFonts w:ascii="仿宋" w:eastAsia="仿宋" w:hAnsi="仿宋"/>
                <w:szCs w:val="21"/>
              </w:rPr>
              <w:t>安全</w:t>
            </w:r>
            <w:r w:rsidRPr="00991141">
              <w:rPr>
                <w:rFonts w:ascii="仿宋" w:eastAsia="仿宋" w:hAnsi="仿宋" w:hint="eastAsia"/>
                <w:szCs w:val="21"/>
              </w:rPr>
              <w:t>技能</w:t>
            </w:r>
            <w:r w:rsidRPr="00991141">
              <w:rPr>
                <w:rFonts w:ascii="仿宋" w:eastAsia="仿宋" w:hAnsi="仿宋"/>
                <w:szCs w:val="21"/>
              </w:rPr>
              <w:t>评测平台</w:t>
            </w:r>
          </w:p>
        </w:tc>
        <w:tc>
          <w:tcPr>
            <w:tcW w:w="512" w:type="pct"/>
            <w:vAlign w:val="center"/>
          </w:tcPr>
          <w:p w14:paraId="7AF7123B" w14:textId="77777777" w:rsidR="00EA548B" w:rsidRPr="00991141" w:rsidRDefault="00EA548B" w:rsidP="008A0245">
            <w:pPr>
              <w:widowControl/>
              <w:jc w:val="center"/>
              <w:rPr>
                <w:rFonts w:ascii="仿宋" w:eastAsia="仿宋" w:hAnsi="仿宋"/>
                <w:szCs w:val="21"/>
              </w:rPr>
            </w:pPr>
            <w:r w:rsidRPr="00991141">
              <w:rPr>
                <w:rFonts w:ascii="仿宋" w:eastAsia="仿宋" w:hAnsi="仿宋"/>
                <w:szCs w:val="21"/>
              </w:rPr>
              <w:t>1</w:t>
            </w:r>
          </w:p>
        </w:tc>
        <w:tc>
          <w:tcPr>
            <w:tcW w:w="3038" w:type="pct"/>
            <w:vAlign w:val="center"/>
          </w:tcPr>
          <w:p w14:paraId="7383696D" w14:textId="77777777" w:rsidR="00891F8E" w:rsidRPr="00991141" w:rsidRDefault="00B04B94" w:rsidP="00B04B94">
            <w:pPr>
              <w:widowControl/>
              <w:jc w:val="left"/>
              <w:rPr>
                <w:rFonts w:ascii="仿宋" w:eastAsia="仿宋" w:hAnsi="仿宋"/>
                <w:szCs w:val="21"/>
              </w:rPr>
            </w:pPr>
            <w:proofErr w:type="gramStart"/>
            <w:r w:rsidRPr="00991141">
              <w:rPr>
                <w:rFonts w:ascii="仿宋" w:eastAsia="仿宋" w:hAnsi="仿宋" w:hint="eastAsia"/>
                <w:szCs w:val="21"/>
              </w:rPr>
              <w:t>标配2个</w:t>
            </w:r>
            <w:proofErr w:type="gramEnd"/>
            <w:r w:rsidRPr="00991141">
              <w:rPr>
                <w:rFonts w:ascii="仿宋" w:eastAsia="仿宋" w:hAnsi="仿宋" w:hint="eastAsia"/>
                <w:szCs w:val="21"/>
              </w:rPr>
              <w:t>千兆以太口，Intel处理器，大于等于16G 内存，SSD +SATA硬盘。</w:t>
            </w:r>
            <w:r w:rsidR="008301ED" w:rsidRPr="00991141">
              <w:rPr>
                <w:rFonts w:ascii="仿宋" w:eastAsia="仿宋" w:hAnsi="仿宋" w:hint="eastAsia"/>
                <w:szCs w:val="21"/>
              </w:rPr>
              <w:t>可扩展多种虚拟化平台，支持多用户并发在线比赛，根据不同的实战任务下发进行自动调度靶机虚拟化模板，为学员提供单兵闯关、分组混战等实际对战模式，提供超过20种不同级别70个的攻防题目。整个过程全自动评判，</w:t>
            </w:r>
            <w:r w:rsidR="00A33A16" w:rsidRPr="00991141">
              <w:rPr>
                <w:rFonts w:ascii="仿宋" w:eastAsia="仿宋" w:hAnsi="仿宋" w:hint="eastAsia"/>
                <w:szCs w:val="21"/>
              </w:rPr>
              <w:t>自定义动画态势展示，</w:t>
            </w:r>
            <w:r w:rsidR="008301ED" w:rsidRPr="00991141">
              <w:rPr>
                <w:rFonts w:ascii="仿宋" w:eastAsia="仿宋" w:hAnsi="仿宋" w:hint="eastAsia"/>
                <w:szCs w:val="21"/>
              </w:rPr>
              <w:t>成绩详细分析，多端口监控，全程加密。</w:t>
            </w:r>
            <w:r w:rsidR="00A33A16" w:rsidRPr="00991141">
              <w:rPr>
                <w:rFonts w:ascii="仿宋" w:eastAsia="仿宋" w:hAnsi="仿宋" w:hint="eastAsia"/>
                <w:szCs w:val="21"/>
              </w:rPr>
              <w:t>包含2017年网络空间安全国赛</w:t>
            </w:r>
            <w:r w:rsidR="00503CC8" w:rsidRPr="00991141">
              <w:rPr>
                <w:rFonts w:ascii="仿宋" w:eastAsia="仿宋" w:hAnsi="仿宋" w:hint="eastAsia"/>
                <w:szCs w:val="21"/>
              </w:rPr>
              <w:t>和</w:t>
            </w:r>
            <w:r w:rsidR="00A33A16" w:rsidRPr="00991141">
              <w:rPr>
                <w:rFonts w:ascii="仿宋" w:eastAsia="仿宋" w:hAnsi="仿宋" w:hint="eastAsia"/>
                <w:szCs w:val="21"/>
              </w:rPr>
              <w:t>省</w:t>
            </w:r>
            <w:proofErr w:type="gramStart"/>
            <w:r w:rsidR="00A33A16" w:rsidRPr="00991141">
              <w:rPr>
                <w:rFonts w:ascii="仿宋" w:eastAsia="仿宋" w:hAnsi="仿宋" w:hint="eastAsia"/>
                <w:szCs w:val="21"/>
              </w:rPr>
              <w:t>赛</w:t>
            </w:r>
            <w:r w:rsidR="00503CC8" w:rsidRPr="00991141">
              <w:rPr>
                <w:rFonts w:ascii="仿宋" w:eastAsia="仿宋" w:hAnsi="仿宋" w:hint="eastAsia"/>
                <w:szCs w:val="21"/>
              </w:rPr>
              <w:t>部分</w:t>
            </w:r>
            <w:r w:rsidR="00A33A16" w:rsidRPr="00991141">
              <w:rPr>
                <w:rFonts w:ascii="仿宋" w:eastAsia="仿宋" w:hAnsi="仿宋" w:hint="eastAsia"/>
                <w:szCs w:val="21"/>
              </w:rPr>
              <w:t>样题</w:t>
            </w:r>
            <w:proofErr w:type="gramEnd"/>
            <w:r w:rsidR="00DC1216" w:rsidRPr="00991141">
              <w:rPr>
                <w:rFonts w:ascii="仿宋" w:eastAsia="仿宋" w:hAnsi="仿宋" w:hint="eastAsia"/>
                <w:szCs w:val="21"/>
              </w:rPr>
              <w:t>场景</w:t>
            </w:r>
            <w:r w:rsidR="00A33A16" w:rsidRPr="00991141">
              <w:rPr>
                <w:rFonts w:ascii="仿宋" w:eastAsia="仿宋" w:hAnsi="仿宋" w:hint="eastAsia"/>
                <w:szCs w:val="21"/>
              </w:rPr>
              <w:t>。</w:t>
            </w:r>
          </w:p>
        </w:tc>
      </w:tr>
      <w:tr w:rsidR="00991141" w:rsidRPr="00991141" w14:paraId="20202B81" w14:textId="77777777" w:rsidTr="00FE5CC0">
        <w:trPr>
          <w:trHeight w:val="397"/>
          <w:jc w:val="center"/>
        </w:trPr>
        <w:tc>
          <w:tcPr>
            <w:tcW w:w="510" w:type="pct"/>
            <w:vAlign w:val="center"/>
          </w:tcPr>
          <w:p w14:paraId="5B4C716D" w14:textId="77777777" w:rsidR="00EA548B" w:rsidRPr="00991141" w:rsidRDefault="00EA548B" w:rsidP="008A0245">
            <w:pPr>
              <w:jc w:val="center"/>
              <w:rPr>
                <w:rFonts w:ascii="仿宋" w:eastAsia="仿宋" w:hAnsi="仿宋"/>
                <w:szCs w:val="21"/>
              </w:rPr>
            </w:pPr>
            <w:r w:rsidRPr="00991141">
              <w:rPr>
                <w:rFonts w:ascii="仿宋" w:eastAsia="仿宋" w:hAnsi="仿宋"/>
                <w:szCs w:val="21"/>
              </w:rPr>
              <w:t>2</w:t>
            </w:r>
          </w:p>
        </w:tc>
        <w:tc>
          <w:tcPr>
            <w:tcW w:w="940" w:type="pct"/>
            <w:vAlign w:val="center"/>
          </w:tcPr>
          <w:p w14:paraId="1EA85AA3" w14:textId="77777777" w:rsidR="00EA548B" w:rsidRPr="00991141" w:rsidRDefault="00EA548B" w:rsidP="008A0245">
            <w:pPr>
              <w:widowControl/>
              <w:jc w:val="center"/>
              <w:rPr>
                <w:rFonts w:ascii="仿宋" w:eastAsia="仿宋" w:hAnsi="仿宋"/>
                <w:szCs w:val="21"/>
              </w:rPr>
            </w:pPr>
            <w:r w:rsidRPr="00991141">
              <w:rPr>
                <w:rFonts w:ascii="仿宋" w:eastAsia="仿宋" w:hAnsi="仿宋" w:hint="eastAsia"/>
                <w:szCs w:val="21"/>
              </w:rPr>
              <w:t>PC</w:t>
            </w:r>
            <w:r w:rsidRPr="00991141">
              <w:rPr>
                <w:rFonts w:ascii="仿宋" w:eastAsia="仿宋" w:hAnsi="仿宋"/>
                <w:szCs w:val="21"/>
              </w:rPr>
              <w:t>机</w:t>
            </w:r>
          </w:p>
        </w:tc>
        <w:tc>
          <w:tcPr>
            <w:tcW w:w="512" w:type="pct"/>
            <w:vAlign w:val="center"/>
          </w:tcPr>
          <w:p w14:paraId="3BA9D23E" w14:textId="77777777" w:rsidR="00EA548B" w:rsidRPr="00991141" w:rsidRDefault="00EA548B" w:rsidP="008A0245">
            <w:pPr>
              <w:widowControl/>
              <w:jc w:val="center"/>
              <w:rPr>
                <w:rFonts w:ascii="仿宋" w:eastAsia="仿宋" w:hAnsi="仿宋"/>
                <w:szCs w:val="21"/>
              </w:rPr>
            </w:pPr>
            <w:r w:rsidRPr="00991141">
              <w:rPr>
                <w:rFonts w:ascii="仿宋" w:eastAsia="仿宋" w:hAnsi="仿宋"/>
                <w:szCs w:val="21"/>
              </w:rPr>
              <w:t>2</w:t>
            </w:r>
            <w:r w:rsidR="004261D1" w:rsidRPr="00991141">
              <w:rPr>
                <w:rFonts w:ascii="仿宋" w:eastAsia="仿宋" w:hAnsi="仿宋" w:hint="eastAsia"/>
                <w:szCs w:val="21"/>
              </w:rPr>
              <w:t>/</w:t>
            </w:r>
            <w:proofErr w:type="gramStart"/>
            <w:r w:rsidR="004261D1" w:rsidRPr="00991141">
              <w:rPr>
                <w:rFonts w:ascii="仿宋" w:eastAsia="仿宋" w:hAnsi="仿宋" w:hint="eastAsia"/>
                <w:szCs w:val="21"/>
              </w:rPr>
              <w:t>赛位</w:t>
            </w:r>
            <w:proofErr w:type="gramEnd"/>
          </w:p>
        </w:tc>
        <w:tc>
          <w:tcPr>
            <w:tcW w:w="3038" w:type="pct"/>
            <w:vAlign w:val="center"/>
          </w:tcPr>
          <w:p w14:paraId="7CF362BF" w14:textId="77777777" w:rsidR="00EA548B" w:rsidRPr="00991141" w:rsidRDefault="00EA548B" w:rsidP="00F32B76">
            <w:pPr>
              <w:widowControl/>
              <w:jc w:val="left"/>
              <w:rPr>
                <w:rFonts w:ascii="仿宋" w:eastAsia="仿宋" w:hAnsi="仿宋"/>
                <w:szCs w:val="21"/>
              </w:rPr>
            </w:pPr>
            <w:r w:rsidRPr="00991141">
              <w:rPr>
                <w:rFonts w:ascii="仿宋" w:eastAsia="仿宋" w:hAnsi="仿宋" w:hint="eastAsia"/>
                <w:szCs w:val="21"/>
              </w:rPr>
              <w:t>CPU 主频&gt;=3.5</w:t>
            </w:r>
            <w:r w:rsidRPr="00991141">
              <w:rPr>
                <w:rFonts w:ascii="仿宋" w:eastAsia="仿宋" w:hAnsi="仿宋"/>
                <w:szCs w:val="21"/>
              </w:rPr>
              <w:t>GHZ,&gt;=</w:t>
            </w:r>
            <w:proofErr w:type="gramStart"/>
            <w:r w:rsidRPr="00991141">
              <w:rPr>
                <w:rFonts w:ascii="仿宋" w:eastAsia="仿宋" w:hAnsi="仿宋" w:hint="eastAsia"/>
                <w:szCs w:val="21"/>
              </w:rPr>
              <w:t>四核心</w:t>
            </w:r>
            <w:proofErr w:type="gramEnd"/>
            <w:r w:rsidRPr="00991141">
              <w:rPr>
                <w:rFonts w:ascii="仿宋" w:eastAsia="仿宋" w:hAnsi="仿宋" w:hint="eastAsia"/>
                <w:szCs w:val="21"/>
              </w:rPr>
              <w:t xml:space="preserve"> 八线程；内存&gt;=8G；硬盘&gt;=1</w:t>
            </w:r>
            <w:r w:rsidRPr="00991141">
              <w:rPr>
                <w:rFonts w:ascii="仿宋" w:eastAsia="仿宋" w:hAnsi="仿宋"/>
                <w:szCs w:val="21"/>
              </w:rPr>
              <w:t>T</w:t>
            </w:r>
            <w:r w:rsidRPr="00991141">
              <w:rPr>
                <w:rFonts w:ascii="仿宋" w:eastAsia="仿宋" w:hAnsi="仿宋" w:hint="eastAsia"/>
                <w:szCs w:val="21"/>
              </w:rPr>
              <w:t>；支持硬件虚拟化；</w:t>
            </w:r>
            <w:r w:rsidRPr="00991141">
              <w:rPr>
                <w:rFonts w:ascii="仿宋" w:eastAsia="仿宋" w:hAnsi="仿宋"/>
                <w:szCs w:val="21"/>
              </w:rPr>
              <w:t>具有串口或者提供USB转</w:t>
            </w:r>
            <w:r w:rsidRPr="00991141">
              <w:rPr>
                <w:rFonts w:ascii="仿宋" w:eastAsia="仿宋" w:hAnsi="仿宋" w:hint="eastAsia"/>
                <w:szCs w:val="21"/>
              </w:rPr>
              <w:t>串口配置线缆</w:t>
            </w:r>
            <w:r w:rsidR="00F32B76" w:rsidRPr="00991141">
              <w:rPr>
                <w:rFonts w:ascii="仿宋" w:eastAsia="仿宋" w:hAnsi="仿宋" w:hint="eastAsia"/>
                <w:szCs w:val="21"/>
              </w:rPr>
              <w:t>。</w:t>
            </w:r>
          </w:p>
        </w:tc>
      </w:tr>
    </w:tbl>
    <w:p w14:paraId="0D31BFEB" w14:textId="77777777" w:rsidR="00EA548B" w:rsidRPr="00991141" w:rsidRDefault="00EA548B" w:rsidP="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（二）软件技术平台：</w:t>
      </w:r>
    </w:p>
    <w:p w14:paraId="489C5BDC" w14:textId="77777777" w:rsidR="00EA548B" w:rsidRPr="00991141" w:rsidRDefault="00EA548B" w:rsidP="00EA548B">
      <w:pPr>
        <w:adjustRightInd w:val="0"/>
        <w:snapToGrid w:val="0"/>
        <w:spacing w:line="560" w:lineRule="exact"/>
        <w:ind w:firstLineChars="200" w:firstLine="560"/>
        <w:rPr>
          <w:rFonts w:ascii="仿宋_GB2312" w:eastAsia="仿宋_GB2312" w:hAnsi="仿宋_GB2312" w:cs="仿宋_GB2312"/>
          <w:sz w:val="28"/>
          <w:szCs w:val="28"/>
        </w:rPr>
      </w:pPr>
      <w:r w:rsidRPr="00991141">
        <w:rPr>
          <w:rFonts w:ascii="仿宋_GB2312" w:eastAsia="仿宋_GB2312" w:hAnsi="仿宋_GB2312" w:cs="仿宋_GB2312" w:hint="eastAsia"/>
          <w:sz w:val="28"/>
          <w:szCs w:val="28"/>
        </w:rPr>
        <w:t>比赛的应用系统环境主要以Windows和Linux系统为主，涉及如下版本：</w:t>
      </w:r>
    </w:p>
    <w:p w14:paraId="317CD752" w14:textId="77777777" w:rsidR="00EA548B" w:rsidRPr="00991141" w:rsidRDefault="00EA548B" w:rsidP="00EA548B">
      <w:pPr>
        <w:adjustRightInd w:val="0"/>
        <w:snapToGrid w:val="0"/>
        <w:spacing w:line="560" w:lineRule="exact"/>
        <w:ind w:firstLineChars="200" w:firstLine="560"/>
        <w:rPr>
          <w:rFonts w:ascii="仿宋_GB2312" w:eastAsia="仿宋_GB2312" w:hAnsi="仿宋_GB2312" w:cs="仿宋_GB2312"/>
          <w:sz w:val="28"/>
          <w:szCs w:val="28"/>
        </w:rPr>
      </w:pPr>
      <w:r w:rsidRPr="00991141">
        <w:rPr>
          <w:rFonts w:ascii="仿宋_GB2312" w:eastAsia="仿宋_GB2312" w:hAnsi="仿宋_GB2312" w:cs="仿宋_GB2312" w:hint="eastAsia"/>
          <w:sz w:val="28"/>
          <w:szCs w:val="28"/>
        </w:rPr>
        <w:t>1）</w:t>
      </w:r>
      <w:proofErr w:type="gramStart"/>
      <w:r w:rsidRPr="00991141">
        <w:rPr>
          <w:rFonts w:ascii="仿宋_GB2312" w:eastAsia="仿宋_GB2312" w:hAnsi="仿宋_GB2312" w:cs="仿宋_GB2312" w:hint="eastAsia"/>
          <w:sz w:val="28"/>
          <w:szCs w:val="28"/>
        </w:rPr>
        <w:t>物理机</w:t>
      </w:r>
      <w:proofErr w:type="gramEnd"/>
      <w:r w:rsidRPr="00991141">
        <w:rPr>
          <w:rFonts w:ascii="仿宋_GB2312" w:eastAsia="仿宋_GB2312" w:hAnsi="仿宋_GB2312" w:cs="仿宋_GB2312" w:hint="eastAsia"/>
          <w:sz w:val="28"/>
          <w:szCs w:val="28"/>
        </w:rPr>
        <w:t>安装操作系统：Windows 7</w:t>
      </w:r>
    </w:p>
    <w:p w14:paraId="1D5D3ACF" w14:textId="77777777" w:rsidR="00EA548B" w:rsidRPr="00991141" w:rsidRDefault="00EA548B" w:rsidP="00EA548B">
      <w:pPr>
        <w:adjustRightInd w:val="0"/>
        <w:snapToGrid w:val="0"/>
        <w:spacing w:line="560" w:lineRule="exact"/>
        <w:ind w:firstLineChars="200" w:firstLine="560"/>
        <w:rPr>
          <w:rFonts w:ascii="仿宋_GB2312" w:eastAsia="仿宋_GB2312" w:hAnsi="仿宋_GB2312" w:cs="仿宋_GB2312"/>
          <w:sz w:val="28"/>
          <w:szCs w:val="28"/>
        </w:rPr>
      </w:pPr>
      <w:r w:rsidRPr="00991141">
        <w:rPr>
          <w:rFonts w:ascii="仿宋_GB2312" w:eastAsia="仿宋_GB2312" w:hAnsi="仿宋_GB2312" w:cs="仿宋_GB2312" w:hint="eastAsia"/>
          <w:sz w:val="28"/>
          <w:szCs w:val="28"/>
        </w:rPr>
        <w:t>2）虚拟机安装操作系统：</w:t>
      </w:r>
    </w:p>
    <w:p w14:paraId="1CA5DEC2" w14:textId="77777777" w:rsidR="00EA548B" w:rsidRPr="00991141" w:rsidRDefault="00EA548B" w:rsidP="00EA548B">
      <w:pPr>
        <w:pStyle w:val="3"/>
        <w:numPr>
          <w:ilvl w:val="0"/>
          <w:numId w:val="4"/>
        </w:numPr>
        <w:adjustRightInd w:val="0"/>
        <w:snapToGrid w:val="0"/>
        <w:spacing w:line="560" w:lineRule="exact"/>
        <w:ind w:firstLineChars="0"/>
        <w:rPr>
          <w:rFonts w:ascii="仿宋_GB2312" w:eastAsia="仿宋_GB2312" w:hAnsi="仿宋_GB2312" w:cs="仿宋_GB2312"/>
          <w:sz w:val="28"/>
          <w:szCs w:val="28"/>
        </w:rPr>
      </w:pPr>
      <w:r w:rsidRPr="00991141">
        <w:rPr>
          <w:rFonts w:ascii="仿宋_GB2312" w:eastAsia="仿宋_GB2312" w:hAnsi="仿宋_GB2312" w:cs="仿宋_GB2312" w:hint="eastAsia"/>
          <w:sz w:val="28"/>
          <w:szCs w:val="28"/>
        </w:rPr>
        <w:t>Windows系统：Windows XP、Windows 7、Windows2003 Server、Windows2008 Server（根据命题确定）。</w:t>
      </w:r>
    </w:p>
    <w:p w14:paraId="225F7DDD" w14:textId="77777777" w:rsidR="00EA548B" w:rsidRPr="00991141" w:rsidRDefault="00EA548B" w:rsidP="00EA548B">
      <w:pPr>
        <w:pStyle w:val="3"/>
        <w:numPr>
          <w:ilvl w:val="0"/>
          <w:numId w:val="4"/>
        </w:numPr>
        <w:adjustRightInd w:val="0"/>
        <w:snapToGrid w:val="0"/>
        <w:spacing w:line="560" w:lineRule="exact"/>
        <w:ind w:firstLineChars="0"/>
        <w:rPr>
          <w:rFonts w:ascii="仿宋_GB2312" w:eastAsia="仿宋_GB2312" w:hAnsi="仿宋_GB2312" w:cs="仿宋_GB2312"/>
          <w:sz w:val="28"/>
          <w:szCs w:val="28"/>
        </w:rPr>
      </w:pPr>
      <w:r w:rsidRPr="00991141">
        <w:rPr>
          <w:rFonts w:ascii="仿宋_GB2312" w:eastAsia="仿宋_GB2312" w:hAnsi="仿宋_GB2312" w:cs="仿宋_GB2312" w:hint="eastAsia"/>
          <w:sz w:val="28"/>
          <w:szCs w:val="28"/>
        </w:rPr>
        <w:lastRenderedPageBreak/>
        <w:t>Linux系统：Ubuntu、</w:t>
      </w:r>
      <w:proofErr w:type="spellStart"/>
      <w:r w:rsidRPr="00991141">
        <w:rPr>
          <w:rFonts w:ascii="仿宋_GB2312" w:eastAsia="仿宋_GB2312" w:hAnsi="仿宋_GB2312" w:cs="仿宋_GB2312" w:hint="eastAsia"/>
          <w:sz w:val="28"/>
          <w:szCs w:val="28"/>
        </w:rPr>
        <w:t>Debian</w:t>
      </w:r>
      <w:proofErr w:type="spellEnd"/>
      <w:r w:rsidRPr="00991141">
        <w:rPr>
          <w:rFonts w:ascii="仿宋_GB2312" w:eastAsia="仿宋_GB2312" w:hAnsi="仿宋_GB2312" w:cs="仿宋_GB2312" w:hint="eastAsia"/>
          <w:sz w:val="28"/>
          <w:szCs w:val="28"/>
        </w:rPr>
        <w:t>、CentOS（根据命题确定）。</w:t>
      </w:r>
    </w:p>
    <w:p w14:paraId="446C4267" w14:textId="77777777" w:rsidR="00EA548B" w:rsidRPr="00991141" w:rsidRDefault="00EA548B" w:rsidP="00EA548B">
      <w:pPr>
        <w:snapToGrid w:val="0"/>
        <w:spacing w:line="560" w:lineRule="exact"/>
        <w:ind w:firstLineChars="200" w:firstLine="560"/>
        <w:rPr>
          <w:rFonts w:ascii="仿宋_GB2312" w:eastAsia="仿宋_GB2312" w:hAnsi="仿宋_GB2312" w:cs="仿宋_GB2312"/>
          <w:sz w:val="28"/>
          <w:szCs w:val="28"/>
        </w:rPr>
      </w:pPr>
      <w:r w:rsidRPr="00991141">
        <w:rPr>
          <w:rFonts w:ascii="仿宋_GB2312" w:eastAsia="仿宋_GB2312" w:hAnsi="仿宋_GB2312" w:cs="仿宋_GB2312" w:hint="eastAsia"/>
          <w:sz w:val="28"/>
          <w:szCs w:val="28"/>
        </w:rPr>
        <w:t>3）办公软件主要为Microsoft Office 2010(中文版)及以上和RAR 4.0 (中文版)；比赛提供</w:t>
      </w:r>
      <w:proofErr w:type="spellStart"/>
      <w:r w:rsidRPr="00991141">
        <w:rPr>
          <w:rFonts w:ascii="仿宋_GB2312" w:eastAsia="仿宋_GB2312" w:hAnsi="仿宋_GB2312" w:cs="仿宋_GB2312" w:hint="eastAsia"/>
          <w:sz w:val="28"/>
          <w:szCs w:val="28"/>
        </w:rPr>
        <w:t>SercureCRT</w:t>
      </w:r>
      <w:proofErr w:type="spellEnd"/>
      <w:r w:rsidRPr="00991141">
        <w:rPr>
          <w:rFonts w:ascii="仿宋_GB2312" w:eastAsia="仿宋_GB2312" w:hAnsi="仿宋_GB2312" w:cs="仿宋_GB2312" w:hint="eastAsia"/>
          <w:sz w:val="28"/>
          <w:szCs w:val="28"/>
        </w:rPr>
        <w:t>作为终端。</w:t>
      </w:r>
    </w:p>
    <w:p w14:paraId="083C4F53" w14:textId="77777777" w:rsidR="00EA548B" w:rsidRPr="00991141" w:rsidRDefault="00EA548B" w:rsidP="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（三）赛场环境要求：</w:t>
      </w:r>
    </w:p>
    <w:p w14:paraId="0CBBD7D5" w14:textId="77777777" w:rsidR="00EA548B" w:rsidRPr="00991141" w:rsidRDefault="00EA548B" w:rsidP="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竞赛工位内设有操作平台，每工位配备</w:t>
      </w:r>
      <w:r w:rsidRPr="00991141">
        <w:rPr>
          <w:rFonts w:ascii="Arial Narrow" w:eastAsia="仿宋_GB2312" w:hAnsi="Arial Narrow" w:cs="Arial" w:hint="eastAsia"/>
          <w:sz w:val="30"/>
          <w:szCs w:val="30"/>
        </w:rPr>
        <w:t>220V</w:t>
      </w:r>
      <w:r w:rsidRPr="00991141">
        <w:rPr>
          <w:rFonts w:ascii="Arial Narrow" w:eastAsia="仿宋_GB2312" w:hAnsi="Arial Narrow" w:cs="Arial" w:hint="eastAsia"/>
          <w:sz w:val="30"/>
          <w:szCs w:val="30"/>
        </w:rPr>
        <w:t>电源</w:t>
      </w:r>
      <w:r w:rsidR="00891F8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带漏电保护装置</w:t>
      </w:r>
      <w:r w:rsidR="00891F8E"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工位内的电缆线应符合安全要求。每个竞赛工位面积</w:t>
      </w:r>
      <w:r w:rsidRPr="00991141">
        <w:rPr>
          <w:rFonts w:ascii="Arial Narrow" w:eastAsia="仿宋_GB2312" w:hAnsi="Arial Narrow" w:cs="Arial" w:hint="eastAsia"/>
          <w:sz w:val="30"/>
          <w:szCs w:val="30"/>
        </w:rPr>
        <w:t>6-9</w:t>
      </w:r>
      <w:r w:rsidRPr="00991141">
        <w:rPr>
          <w:rFonts w:ascii="Arial Narrow" w:eastAsia="仿宋_GB2312" w:hAnsi="Arial Narrow" w:cs="Arial" w:hint="eastAsia"/>
          <w:sz w:val="30"/>
          <w:szCs w:val="30"/>
        </w:rPr>
        <w:t>㎡，确保参赛队之间互不干扰。竞赛工位标明工位号，并配备竞赛平台和技术工作要求的软、硬件。环境标准要求保证赛场采光</w:t>
      </w:r>
      <w:r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大于</w:t>
      </w:r>
      <w:r w:rsidRPr="00991141">
        <w:rPr>
          <w:rFonts w:ascii="Arial Narrow" w:eastAsia="仿宋_GB2312" w:hAnsi="Arial Narrow" w:cs="Arial" w:hint="eastAsia"/>
          <w:sz w:val="30"/>
          <w:szCs w:val="30"/>
        </w:rPr>
        <w:t>500lux)</w:t>
      </w:r>
      <w:r w:rsidRPr="00991141">
        <w:rPr>
          <w:rFonts w:ascii="Arial Narrow" w:eastAsia="仿宋_GB2312" w:hAnsi="Arial Narrow" w:cs="Arial" w:hint="eastAsia"/>
          <w:sz w:val="30"/>
          <w:szCs w:val="30"/>
        </w:rPr>
        <w:t>、照明和通风良好；每支参赛队提供一个垃圾箱。</w:t>
      </w:r>
    </w:p>
    <w:p w14:paraId="1D53AE18" w14:textId="77777777" w:rsidR="00EA548B" w:rsidRPr="00991141" w:rsidRDefault="00EA548B" w:rsidP="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赛场组织与管理员应制定安保须知、安全隐患规避方法及突发事件预案，设立紧急疏散路线及通道等，确保比赛期间所有进入赛点车辆、人员需凭证入内；严禁携带易燃易爆物、管制刀具等危险品及比赛严令禁止的其他物品进入场地；对于紧急发生的拥挤、踩踏、地震、火灾等进行紧急有效的处置。</w:t>
      </w:r>
    </w:p>
    <w:p w14:paraId="2E4A8C89" w14:textId="77777777" w:rsidR="00EA548B" w:rsidRPr="00991141" w:rsidRDefault="00EA548B" w:rsidP="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赛场周围要设立警戒线，防止无关人员进入发生意外事件。比赛现场内应参照相关职业岗位的要求为选手提供必要的劳动保护。在具有危险性的操作环节，裁判员要严防选手出现错误操作。</w:t>
      </w:r>
    </w:p>
    <w:p w14:paraId="7CFE37FC" w14:textId="77777777" w:rsidR="00EA548B" w:rsidRPr="00991141" w:rsidRDefault="00EA548B">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承办单位应提供保证应急预案实施的条件。对于比赛内容涉及高空作业、可能有坠物、大用电量、易发生火灾等情况的赛项，必须明确制度和预案，并配备急救人员与设施。</w:t>
      </w:r>
    </w:p>
    <w:p w14:paraId="3FB6C50B"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十四、安全保障</w:t>
      </w:r>
    </w:p>
    <w:p w14:paraId="61B212A2"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（一）场地及消防设施：竞赛现场须符合消防安全要求。</w:t>
      </w:r>
    </w:p>
    <w:p w14:paraId="0781B050"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lastRenderedPageBreak/>
        <w:t>（二）线路布置：竞赛现场网线、电源线以及其他线路应符合安全布线要求。</w:t>
      </w:r>
    </w:p>
    <w:p w14:paraId="1555B047"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（三）采光与通风：竞赛现场需通风良好、照明需符合教室采光规范。</w:t>
      </w:r>
    </w:p>
    <w:p w14:paraId="135844A6"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（四）参赛人员安全：竞赛期间参赛人员（</w:t>
      </w:r>
      <w:proofErr w:type="gramStart"/>
      <w:r w:rsidRPr="00991141">
        <w:rPr>
          <w:rFonts w:ascii="Arial Narrow" w:eastAsia="仿宋_GB2312" w:hAnsi="Arial Narrow" w:cs="Arial" w:hint="eastAsia"/>
          <w:sz w:val="30"/>
          <w:szCs w:val="30"/>
        </w:rPr>
        <w:t>含指导</w:t>
      </w:r>
      <w:proofErr w:type="gramEnd"/>
      <w:r w:rsidR="00891F8E" w:rsidRPr="00991141">
        <w:rPr>
          <w:rFonts w:ascii="Arial Narrow" w:eastAsia="仿宋_GB2312" w:hAnsi="Arial Narrow" w:cs="Arial" w:hint="eastAsia"/>
          <w:sz w:val="30"/>
          <w:szCs w:val="30"/>
        </w:rPr>
        <w:t>教师</w:t>
      </w:r>
      <w:r w:rsidRPr="00991141">
        <w:rPr>
          <w:rFonts w:ascii="Arial Narrow" w:eastAsia="仿宋_GB2312" w:hAnsi="Arial Narrow" w:cs="Arial" w:hint="eastAsia"/>
          <w:sz w:val="30"/>
          <w:szCs w:val="30"/>
        </w:rPr>
        <w:t>和领队）集中住宿、饮食安全。</w:t>
      </w:r>
    </w:p>
    <w:p w14:paraId="3C4E5844" w14:textId="77777777"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十五、经费概算</w:t>
      </w:r>
    </w:p>
    <w:p w14:paraId="249CF8E1"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竞赛预算主要包括组织预算、场地预算、设备预算三大块。对于上述三项发生的费用，主办方将会协调承办学校、协办企业单位，提供比赛场地、比赛设备（设备使用权）和所需资金。具体方式如下。</w:t>
      </w:r>
    </w:p>
    <w:p w14:paraId="350490DA"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1</w:t>
      </w:r>
      <w:r w:rsidRPr="00991141">
        <w:rPr>
          <w:rFonts w:ascii="Arial Narrow" w:eastAsia="仿宋_GB2312" w:hAnsi="Arial Narrow" w:cs="Arial" w:hint="eastAsia"/>
          <w:sz w:val="30"/>
          <w:szCs w:val="30"/>
        </w:rPr>
        <w:t>、组织预算：由</w:t>
      </w:r>
      <w:r w:rsidR="00B378A5" w:rsidRPr="00991141">
        <w:rPr>
          <w:rFonts w:ascii="Arial Narrow" w:eastAsia="仿宋_GB2312" w:hAnsi="Arial Narrow" w:cs="Arial" w:hint="eastAsia"/>
          <w:sz w:val="30"/>
          <w:szCs w:val="30"/>
        </w:rPr>
        <w:t>承办学校</w:t>
      </w:r>
      <w:r w:rsidRPr="00991141">
        <w:rPr>
          <w:rFonts w:ascii="Arial Narrow" w:eastAsia="仿宋_GB2312" w:hAnsi="Arial Narrow" w:cs="Arial" w:hint="eastAsia"/>
          <w:sz w:val="30"/>
          <w:szCs w:val="30"/>
        </w:rPr>
        <w:t>提供；</w:t>
      </w:r>
    </w:p>
    <w:p w14:paraId="0B35CF1E"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2</w:t>
      </w:r>
      <w:r w:rsidRPr="00991141">
        <w:rPr>
          <w:rFonts w:ascii="Arial Narrow" w:eastAsia="仿宋_GB2312" w:hAnsi="Arial Narrow" w:cs="Arial" w:hint="eastAsia"/>
          <w:sz w:val="30"/>
          <w:szCs w:val="30"/>
        </w:rPr>
        <w:t>、场地预算：比赛场地由承办学校提供，场地布置费用由承办校和企业共同提供。</w:t>
      </w:r>
    </w:p>
    <w:p w14:paraId="2A577629"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3</w:t>
      </w:r>
      <w:r w:rsidRPr="00991141">
        <w:rPr>
          <w:rFonts w:ascii="Arial Narrow" w:eastAsia="仿宋_GB2312" w:hAnsi="Arial Narrow" w:cs="Arial" w:hint="eastAsia"/>
          <w:sz w:val="30"/>
          <w:szCs w:val="30"/>
        </w:rPr>
        <w:t>、设备预算：所用比赛设备由合作企业提供使用权的方式解决。</w:t>
      </w:r>
    </w:p>
    <w:p w14:paraId="785CC893"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4</w:t>
      </w:r>
      <w:r w:rsidRPr="00991141">
        <w:rPr>
          <w:rFonts w:ascii="Arial Narrow" w:eastAsia="仿宋_GB2312" w:hAnsi="Arial Narrow" w:cs="Arial" w:hint="eastAsia"/>
          <w:sz w:val="30"/>
          <w:szCs w:val="30"/>
        </w:rPr>
        <w:t>、经费统筹</w:t>
      </w:r>
    </w:p>
    <w:p w14:paraId="1A87ACC3"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1</w:t>
      </w:r>
      <w:r w:rsidRPr="00991141">
        <w:rPr>
          <w:rFonts w:ascii="Arial Narrow" w:eastAsia="仿宋_GB2312" w:hAnsi="Arial Narrow" w:cs="Arial" w:hint="eastAsia"/>
          <w:sz w:val="30"/>
          <w:szCs w:val="30"/>
        </w:rPr>
        <w:t>）使用原则：按照“收支平衡、统筹安排、保证重点、专款专用”的使用原则。</w:t>
      </w:r>
    </w:p>
    <w:p w14:paraId="61FB63F8"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2</w:t>
      </w:r>
      <w:r w:rsidRPr="00991141">
        <w:rPr>
          <w:rFonts w:ascii="Arial Narrow" w:eastAsia="仿宋_GB2312" w:hAnsi="Arial Narrow" w:cs="Arial" w:hint="eastAsia"/>
          <w:sz w:val="30"/>
          <w:szCs w:val="30"/>
        </w:rPr>
        <w:t>）使用方向：做好赛事筹备、赛中运营、赛后维护三方面的合理分配与使用。</w:t>
      </w:r>
    </w:p>
    <w:p w14:paraId="0437049A"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3</w:t>
      </w:r>
      <w:r w:rsidRPr="00991141">
        <w:rPr>
          <w:rFonts w:ascii="Arial Narrow" w:eastAsia="仿宋_GB2312" w:hAnsi="Arial Narrow" w:cs="Arial" w:hint="eastAsia"/>
          <w:sz w:val="30"/>
          <w:szCs w:val="30"/>
        </w:rPr>
        <w:t>）统筹经费的监督管理：统一监管、具体实施。</w:t>
      </w:r>
    </w:p>
    <w:p w14:paraId="4DB843D0"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5</w:t>
      </w:r>
      <w:r w:rsidRPr="00991141">
        <w:rPr>
          <w:rFonts w:ascii="Arial Narrow" w:eastAsia="仿宋_GB2312" w:hAnsi="Arial Narrow" w:cs="Arial" w:hint="eastAsia"/>
          <w:sz w:val="30"/>
          <w:szCs w:val="30"/>
        </w:rPr>
        <w:t>、经费预算项目清单</w:t>
      </w:r>
    </w:p>
    <w:tbl>
      <w:tblPr>
        <w:tblpPr w:leftFromText="180" w:rightFromText="180" w:vertAnchor="text" w:tblpX="491" w:tblpY="1"/>
        <w:tblOverlap w:val="neve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06"/>
        <w:gridCol w:w="2693"/>
        <w:gridCol w:w="1059"/>
        <w:gridCol w:w="6"/>
        <w:gridCol w:w="3963"/>
      </w:tblGrid>
      <w:tr w:rsidR="00991141" w:rsidRPr="00991141" w14:paraId="3B48A718" w14:textId="77777777" w:rsidTr="0039404D">
        <w:trPr>
          <w:trHeight w:val="385"/>
        </w:trPr>
        <w:tc>
          <w:tcPr>
            <w:tcW w:w="1106" w:type="dxa"/>
            <w:shd w:val="clear" w:color="auto" w:fill="auto"/>
            <w:tcMar>
              <w:top w:w="15" w:type="dxa"/>
              <w:left w:w="69" w:type="dxa"/>
              <w:bottom w:w="0" w:type="dxa"/>
              <w:right w:w="69" w:type="dxa"/>
            </w:tcMar>
            <w:vAlign w:val="center"/>
            <w:hideMark/>
          </w:tcPr>
          <w:p w14:paraId="310E616C" w14:textId="77777777" w:rsidR="0039404D" w:rsidRPr="00991141" w:rsidRDefault="0039404D" w:rsidP="008A0245">
            <w:pPr>
              <w:jc w:val="center"/>
              <w:rPr>
                <w:rFonts w:ascii="仿宋" w:eastAsia="仿宋" w:hAnsi="仿宋"/>
                <w:b/>
                <w:szCs w:val="21"/>
              </w:rPr>
            </w:pPr>
            <w:r w:rsidRPr="00991141">
              <w:rPr>
                <w:rFonts w:ascii="仿宋" w:eastAsia="仿宋" w:hAnsi="仿宋" w:hint="eastAsia"/>
                <w:b/>
                <w:szCs w:val="21"/>
              </w:rPr>
              <w:t>费用类别</w:t>
            </w:r>
          </w:p>
        </w:tc>
        <w:tc>
          <w:tcPr>
            <w:tcW w:w="2693" w:type="dxa"/>
            <w:shd w:val="clear" w:color="auto" w:fill="auto"/>
            <w:tcMar>
              <w:top w:w="15" w:type="dxa"/>
              <w:left w:w="69" w:type="dxa"/>
              <w:bottom w:w="0" w:type="dxa"/>
              <w:right w:w="69" w:type="dxa"/>
            </w:tcMar>
            <w:vAlign w:val="center"/>
            <w:hideMark/>
          </w:tcPr>
          <w:p w14:paraId="0FBC446E" w14:textId="77777777" w:rsidR="0039404D" w:rsidRPr="00991141" w:rsidRDefault="0039404D" w:rsidP="008A0245">
            <w:pPr>
              <w:jc w:val="center"/>
              <w:rPr>
                <w:rFonts w:ascii="仿宋" w:eastAsia="仿宋" w:hAnsi="仿宋"/>
                <w:b/>
                <w:szCs w:val="21"/>
              </w:rPr>
            </w:pPr>
            <w:r w:rsidRPr="00991141">
              <w:rPr>
                <w:rFonts w:ascii="仿宋" w:eastAsia="仿宋" w:hAnsi="仿宋" w:hint="eastAsia"/>
                <w:b/>
                <w:szCs w:val="21"/>
              </w:rPr>
              <w:t>项目</w:t>
            </w:r>
          </w:p>
        </w:tc>
        <w:tc>
          <w:tcPr>
            <w:tcW w:w="1059" w:type="dxa"/>
            <w:shd w:val="clear" w:color="auto" w:fill="auto"/>
            <w:tcMar>
              <w:top w:w="15" w:type="dxa"/>
              <w:left w:w="69" w:type="dxa"/>
              <w:bottom w:w="0" w:type="dxa"/>
              <w:right w:w="69" w:type="dxa"/>
            </w:tcMar>
            <w:vAlign w:val="center"/>
            <w:hideMark/>
          </w:tcPr>
          <w:p w14:paraId="4499DB6B" w14:textId="77777777" w:rsidR="0039404D" w:rsidRPr="00991141" w:rsidRDefault="0039404D" w:rsidP="008A0245">
            <w:pPr>
              <w:jc w:val="center"/>
              <w:rPr>
                <w:rFonts w:ascii="仿宋" w:eastAsia="仿宋" w:hAnsi="仿宋"/>
                <w:b/>
                <w:szCs w:val="21"/>
              </w:rPr>
            </w:pPr>
            <w:r w:rsidRPr="00991141">
              <w:rPr>
                <w:rFonts w:ascii="仿宋" w:eastAsia="仿宋" w:hAnsi="仿宋" w:hint="eastAsia"/>
                <w:b/>
                <w:szCs w:val="21"/>
              </w:rPr>
              <w:t>金额</w:t>
            </w:r>
          </w:p>
          <w:p w14:paraId="5D837F32" w14:textId="77777777" w:rsidR="0039404D" w:rsidRPr="00991141" w:rsidRDefault="0039404D" w:rsidP="008A0245">
            <w:pPr>
              <w:jc w:val="center"/>
              <w:rPr>
                <w:rFonts w:ascii="仿宋" w:eastAsia="仿宋" w:hAnsi="仿宋"/>
                <w:b/>
                <w:szCs w:val="21"/>
              </w:rPr>
            </w:pPr>
            <w:r w:rsidRPr="00991141">
              <w:rPr>
                <w:rFonts w:ascii="仿宋" w:eastAsia="仿宋" w:hAnsi="仿宋" w:hint="eastAsia"/>
                <w:b/>
                <w:szCs w:val="21"/>
              </w:rPr>
              <w:t>（万元）</w:t>
            </w:r>
          </w:p>
        </w:tc>
        <w:tc>
          <w:tcPr>
            <w:tcW w:w="3969" w:type="dxa"/>
            <w:gridSpan w:val="2"/>
            <w:shd w:val="clear" w:color="auto" w:fill="auto"/>
            <w:tcMar>
              <w:top w:w="15" w:type="dxa"/>
              <w:left w:w="69" w:type="dxa"/>
              <w:bottom w:w="0" w:type="dxa"/>
              <w:right w:w="69" w:type="dxa"/>
            </w:tcMar>
            <w:vAlign w:val="center"/>
            <w:hideMark/>
          </w:tcPr>
          <w:p w14:paraId="18B38D83" w14:textId="77777777" w:rsidR="0039404D" w:rsidRPr="00991141" w:rsidRDefault="0039404D" w:rsidP="008A0245">
            <w:pPr>
              <w:jc w:val="center"/>
              <w:rPr>
                <w:rFonts w:ascii="仿宋" w:eastAsia="仿宋" w:hAnsi="仿宋"/>
                <w:b/>
                <w:szCs w:val="21"/>
              </w:rPr>
            </w:pPr>
            <w:r w:rsidRPr="00991141">
              <w:rPr>
                <w:rFonts w:ascii="仿宋" w:eastAsia="仿宋" w:hAnsi="仿宋" w:hint="eastAsia"/>
                <w:b/>
                <w:szCs w:val="21"/>
              </w:rPr>
              <w:t>备注</w:t>
            </w:r>
          </w:p>
        </w:tc>
      </w:tr>
      <w:tr w:rsidR="00991141" w:rsidRPr="00991141" w14:paraId="4C1BAB62" w14:textId="77777777" w:rsidTr="0039404D">
        <w:trPr>
          <w:trHeight w:val="474"/>
        </w:trPr>
        <w:tc>
          <w:tcPr>
            <w:tcW w:w="1106" w:type="dxa"/>
            <w:vMerge w:val="restart"/>
            <w:shd w:val="clear" w:color="auto" w:fill="auto"/>
            <w:tcMar>
              <w:top w:w="15" w:type="dxa"/>
              <w:left w:w="69" w:type="dxa"/>
              <w:bottom w:w="0" w:type="dxa"/>
              <w:right w:w="69" w:type="dxa"/>
            </w:tcMar>
            <w:vAlign w:val="center"/>
            <w:hideMark/>
          </w:tcPr>
          <w:p w14:paraId="6D3F08A6" w14:textId="77777777" w:rsidR="0039404D" w:rsidRPr="00991141" w:rsidRDefault="0039404D" w:rsidP="008A0245">
            <w:pPr>
              <w:rPr>
                <w:rFonts w:ascii="仿宋" w:eastAsia="仿宋" w:hAnsi="仿宋"/>
                <w:szCs w:val="21"/>
              </w:rPr>
            </w:pPr>
            <w:r w:rsidRPr="00991141">
              <w:rPr>
                <w:rFonts w:ascii="仿宋" w:eastAsia="仿宋" w:hAnsi="仿宋" w:hint="eastAsia"/>
                <w:szCs w:val="21"/>
              </w:rPr>
              <w:lastRenderedPageBreak/>
              <w:t>赛项研讨论证、赛题开发及培训预算</w:t>
            </w:r>
          </w:p>
        </w:tc>
        <w:tc>
          <w:tcPr>
            <w:tcW w:w="2693" w:type="dxa"/>
            <w:shd w:val="clear" w:color="auto" w:fill="auto"/>
            <w:tcMar>
              <w:top w:w="15" w:type="dxa"/>
              <w:left w:w="69" w:type="dxa"/>
              <w:bottom w:w="0" w:type="dxa"/>
              <w:right w:w="69" w:type="dxa"/>
            </w:tcMar>
            <w:vAlign w:val="center"/>
            <w:hideMark/>
          </w:tcPr>
          <w:p w14:paraId="263BCCB4"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竞赛方案研讨论证会议组织</w:t>
            </w:r>
          </w:p>
        </w:tc>
        <w:tc>
          <w:tcPr>
            <w:tcW w:w="1059" w:type="dxa"/>
            <w:shd w:val="clear" w:color="auto" w:fill="auto"/>
            <w:tcMar>
              <w:top w:w="15" w:type="dxa"/>
              <w:left w:w="69" w:type="dxa"/>
              <w:bottom w:w="0" w:type="dxa"/>
              <w:right w:w="69" w:type="dxa"/>
            </w:tcMar>
            <w:vAlign w:val="center"/>
            <w:hideMark/>
          </w:tcPr>
          <w:p w14:paraId="5F28EDBB"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5</w:t>
            </w:r>
          </w:p>
        </w:tc>
        <w:tc>
          <w:tcPr>
            <w:tcW w:w="3969" w:type="dxa"/>
            <w:gridSpan w:val="2"/>
            <w:shd w:val="clear" w:color="auto" w:fill="auto"/>
            <w:tcMar>
              <w:top w:w="15" w:type="dxa"/>
              <w:left w:w="69" w:type="dxa"/>
              <w:bottom w:w="0" w:type="dxa"/>
              <w:right w:w="69" w:type="dxa"/>
            </w:tcMar>
            <w:vAlign w:val="center"/>
            <w:hideMark/>
          </w:tcPr>
          <w:p w14:paraId="4034FEB1" w14:textId="77777777" w:rsidR="0039404D" w:rsidRPr="00991141" w:rsidRDefault="0039404D" w:rsidP="00463D6A">
            <w:pPr>
              <w:rPr>
                <w:rFonts w:ascii="仿宋" w:eastAsia="仿宋" w:hAnsi="仿宋"/>
                <w:szCs w:val="21"/>
              </w:rPr>
            </w:pPr>
            <w:r w:rsidRPr="00991141">
              <w:rPr>
                <w:rFonts w:ascii="仿宋" w:eastAsia="仿宋" w:hAnsi="仿宋" w:hint="eastAsia"/>
                <w:szCs w:val="21"/>
              </w:rPr>
              <w:t>研讨会</w:t>
            </w:r>
            <w:r w:rsidR="00302AF5" w:rsidRPr="00991141">
              <w:rPr>
                <w:rFonts w:ascii="仿宋" w:eastAsia="仿宋" w:hAnsi="仿宋" w:hint="eastAsia"/>
                <w:szCs w:val="21"/>
              </w:rPr>
              <w:t>咨询费、</w:t>
            </w:r>
            <w:r w:rsidR="00463D6A" w:rsidRPr="00991141">
              <w:rPr>
                <w:rFonts w:ascii="仿宋" w:eastAsia="仿宋" w:hAnsi="仿宋" w:hint="eastAsia"/>
                <w:szCs w:val="21"/>
              </w:rPr>
              <w:t>差旅</w:t>
            </w:r>
            <w:r w:rsidR="00302AF5" w:rsidRPr="00991141">
              <w:rPr>
                <w:rFonts w:ascii="仿宋" w:eastAsia="仿宋" w:hAnsi="仿宋" w:hint="eastAsia"/>
                <w:szCs w:val="21"/>
              </w:rPr>
              <w:t>费</w:t>
            </w:r>
            <w:r w:rsidRPr="00991141">
              <w:rPr>
                <w:rFonts w:ascii="仿宋" w:eastAsia="仿宋" w:hAnsi="仿宋" w:hint="eastAsia"/>
                <w:szCs w:val="21"/>
              </w:rPr>
              <w:t>等</w:t>
            </w:r>
          </w:p>
        </w:tc>
      </w:tr>
      <w:tr w:rsidR="00991141" w:rsidRPr="00991141" w14:paraId="7D657FDB" w14:textId="77777777" w:rsidTr="0039404D">
        <w:trPr>
          <w:trHeight w:val="474"/>
        </w:trPr>
        <w:tc>
          <w:tcPr>
            <w:tcW w:w="1106" w:type="dxa"/>
            <w:vMerge/>
            <w:vAlign w:val="center"/>
            <w:hideMark/>
          </w:tcPr>
          <w:p w14:paraId="5C8ABBB2"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514F877C"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竞赛试题开发</w:t>
            </w:r>
          </w:p>
        </w:tc>
        <w:tc>
          <w:tcPr>
            <w:tcW w:w="1059" w:type="dxa"/>
            <w:shd w:val="clear" w:color="auto" w:fill="auto"/>
            <w:tcMar>
              <w:top w:w="15" w:type="dxa"/>
              <w:left w:w="69" w:type="dxa"/>
              <w:bottom w:w="0" w:type="dxa"/>
              <w:right w:w="69" w:type="dxa"/>
            </w:tcMar>
            <w:vAlign w:val="center"/>
            <w:hideMark/>
          </w:tcPr>
          <w:p w14:paraId="730D887E" w14:textId="77777777" w:rsidR="0039404D" w:rsidRPr="00991141" w:rsidRDefault="00647A88" w:rsidP="008A0245">
            <w:pPr>
              <w:jc w:val="center"/>
              <w:rPr>
                <w:rFonts w:ascii="仿宋" w:eastAsia="仿宋" w:hAnsi="仿宋"/>
                <w:szCs w:val="21"/>
              </w:rPr>
            </w:pPr>
            <w:r w:rsidRPr="00991141">
              <w:rPr>
                <w:rFonts w:ascii="仿宋" w:eastAsia="仿宋" w:hAnsi="仿宋"/>
                <w:szCs w:val="21"/>
              </w:rPr>
              <w:t>5</w:t>
            </w:r>
          </w:p>
        </w:tc>
        <w:tc>
          <w:tcPr>
            <w:tcW w:w="3969" w:type="dxa"/>
            <w:gridSpan w:val="2"/>
            <w:shd w:val="clear" w:color="auto" w:fill="auto"/>
            <w:tcMar>
              <w:top w:w="15" w:type="dxa"/>
              <w:left w:w="69" w:type="dxa"/>
              <w:bottom w:w="0" w:type="dxa"/>
              <w:right w:w="69" w:type="dxa"/>
            </w:tcMar>
            <w:vAlign w:val="center"/>
            <w:hideMark/>
          </w:tcPr>
          <w:p w14:paraId="693A51EA" w14:textId="77777777" w:rsidR="0039404D" w:rsidRPr="00991141" w:rsidRDefault="0039404D" w:rsidP="00463D6A">
            <w:pPr>
              <w:rPr>
                <w:rFonts w:ascii="仿宋" w:eastAsia="仿宋" w:hAnsi="仿宋"/>
                <w:szCs w:val="21"/>
              </w:rPr>
            </w:pPr>
            <w:r w:rsidRPr="00991141">
              <w:rPr>
                <w:rFonts w:ascii="仿宋" w:eastAsia="仿宋" w:hAnsi="仿宋" w:hint="eastAsia"/>
                <w:szCs w:val="21"/>
              </w:rPr>
              <w:t>专家封闭开发</w:t>
            </w:r>
            <w:r w:rsidR="00463D6A" w:rsidRPr="00991141">
              <w:rPr>
                <w:rFonts w:ascii="仿宋" w:eastAsia="仿宋" w:hAnsi="仿宋" w:hint="eastAsia"/>
                <w:szCs w:val="21"/>
              </w:rPr>
              <w:t>食宿费、咨询费</w:t>
            </w:r>
            <w:r w:rsidRPr="00991141">
              <w:rPr>
                <w:rFonts w:ascii="仿宋" w:eastAsia="仿宋" w:hAnsi="仿宋" w:hint="eastAsia"/>
                <w:szCs w:val="21"/>
              </w:rPr>
              <w:t>等</w:t>
            </w:r>
          </w:p>
        </w:tc>
      </w:tr>
      <w:tr w:rsidR="00991141" w:rsidRPr="00991141" w14:paraId="3484F4C1" w14:textId="77777777" w:rsidTr="0039404D">
        <w:trPr>
          <w:trHeight w:val="474"/>
        </w:trPr>
        <w:tc>
          <w:tcPr>
            <w:tcW w:w="1106" w:type="dxa"/>
            <w:vMerge/>
            <w:vAlign w:val="center"/>
            <w:hideMark/>
          </w:tcPr>
          <w:p w14:paraId="39E6EC72"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6B099CDD"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印刷费</w:t>
            </w:r>
          </w:p>
        </w:tc>
        <w:tc>
          <w:tcPr>
            <w:tcW w:w="1059" w:type="dxa"/>
            <w:shd w:val="clear" w:color="auto" w:fill="auto"/>
            <w:tcMar>
              <w:top w:w="15" w:type="dxa"/>
              <w:left w:w="69" w:type="dxa"/>
              <w:bottom w:w="0" w:type="dxa"/>
              <w:right w:w="69" w:type="dxa"/>
            </w:tcMar>
            <w:vAlign w:val="center"/>
            <w:hideMark/>
          </w:tcPr>
          <w:p w14:paraId="6AD3C71D"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2</w:t>
            </w:r>
          </w:p>
        </w:tc>
        <w:tc>
          <w:tcPr>
            <w:tcW w:w="3969" w:type="dxa"/>
            <w:gridSpan w:val="2"/>
            <w:shd w:val="clear" w:color="auto" w:fill="auto"/>
            <w:tcMar>
              <w:top w:w="15" w:type="dxa"/>
              <w:left w:w="69" w:type="dxa"/>
              <w:bottom w:w="0" w:type="dxa"/>
              <w:right w:w="69" w:type="dxa"/>
            </w:tcMar>
            <w:vAlign w:val="center"/>
            <w:hideMark/>
          </w:tcPr>
          <w:p w14:paraId="598A950D"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大赛通知、赛程、竞赛文档、赛题等</w:t>
            </w:r>
          </w:p>
        </w:tc>
      </w:tr>
      <w:tr w:rsidR="00991141" w:rsidRPr="00991141" w14:paraId="3761243A" w14:textId="77777777" w:rsidTr="0039404D">
        <w:trPr>
          <w:trHeight w:val="293"/>
        </w:trPr>
        <w:tc>
          <w:tcPr>
            <w:tcW w:w="1106" w:type="dxa"/>
            <w:vMerge/>
            <w:vAlign w:val="center"/>
            <w:hideMark/>
          </w:tcPr>
          <w:p w14:paraId="6BAE7291"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1E6E1871"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培训费</w:t>
            </w:r>
          </w:p>
        </w:tc>
        <w:tc>
          <w:tcPr>
            <w:tcW w:w="1059" w:type="dxa"/>
            <w:shd w:val="clear" w:color="auto" w:fill="auto"/>
            <w:tcMar>
              <w:top w:w="15" w:type="dxa"/>
              <w:left w:w="69" w:type="dxa"/>
              <w:bottom w:w="0" w:type="dxa"/>
              <w:right w:w="69" w:type="dxa"/>
            </w:tcMar>
            <w:vAlign w:val="center"/>
            <w:hideMark/>
          </w:tcPr>
          <w:p w14:paraId="00AC72F5"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1</w:t>
            </w:r>
          </w:p>
        </w:tc>
        <w:tc>
          <w:tcPr>
            <w:tcW w:w="3969" w:type="dxa"/>
            <w:gridSpan w:val="2"/>
            <w:shd w:val="clear" w:color="auto" w:fill="auto"/>
            <w:tcMar>
              <w:top w:w="15" w:type="dxa"/>
              <w:left w:w="69" w:type="dxa"/>
              <w:bottom w:w="0" w:type="dxa"/>
              <w:right w:w="69" w:type="dxa"/>
            </w:tcMar>
            <w:vAlign w:val="center"/>
            <w:hideMark/>
          </w:tcPr>
          <w:p w14:paraId="72C2D48D"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裁判员培训费用</w:t>
            </w:r>
          </w:p>
        </w:tc>
      </w:tr>
      <w:tr w:rsidR="00991141" w:rsidRPr="00991141" w14:paraId="13DBDE9C" w14:textId="77777777" w:rsidTr="0039404D">
        <w:trPr>
          <w:trHeight w:val="411"/>
        </w:trPr>
        <w:tc>
          <w:tcPr>
            <w:tcW w:w="1106" w:type="dxa"/>
            <w:vMerge/>
            <w:vAlign w:val="center"/>
            <w:hideMark/>
          </w:tcPr>
          <w:p w14:paraId="24B7A5F4"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34665629" w14:textId="77777777" w:rsidR="0039404D" w:rsidRPr="00991141" w:rsidRDefault="00463D6A" w:rsidP="008A0245">
            <w:pPr>
              <w:rPr>
                <w:rFonts w:ascii="仿宋" w:eastAsia="仿宋" w:hAnsi="仿宋"/>
                <w:szCs w:val="21"/>
              </w:rPr>
            </w:pPr>
            <w:r w:rsidRPr="00991141">
              <w:rPr>
                <w:rFonts w:ascii="仿宋" w:eastAsia="仿宋" w:hAnsi="仿宋" w:hint="eastAsia"/>
                <w:szCs w:val="21"/>
              </w:rPr>
              <w:t>咨询费</w:t>
            </w:r>
          </w:p>
        </w:tc>
        <w:tc>
          <w:tcPr>
            <w:tcW w:w="1059" w:type="dxa"/>
            <w:shd w:val="clear" w:color="auto" w:fill="auto"/>
            <w:tcMar>
              <w:top w:w="15" w:type="dxa"/>
              <w:left w:w="69" w:type="dxa"/>
              <w:bottom w:w="0" w:type="dxa"/>
              <w:right w:w="69" w:type="dxa"/>
            </w:tcMar>
            <w:vAlign w:val="center"/>
            <w:hideMark/>
          </w:tcPr>
          <w:p w14:paraId="55043889"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3</w:t>
            </w:r>
          </w:p>
        </w:tc>
        <w:tc>
          <w:tcPr>
            <w:tcW w:w="3969" w:type="dxa"/>
            <w:gridSpan w:val="2"/>
            <w:shd w:val="clear" w:color="auto" w:fill="auto"/>
            <w:tcMar>
              <w:top w:w="15" w:type="dxa"/>
              <w:left w:w="69" w:type="dxa"/>
              <w:bottom w:w="0" w:type="dxa"/>
              <w:right w:w="69" w:type="dxa"/>
            </w:tcMar>
            <w:vAlign w:val="center"/>
            <w:hideMark/>
          </w:tcPr>
          <w:p w14:paraId="1DF9D137" w14:textId="77777777" w:rsidR="0039404D" w:rsidRPr="00991141" w:rsidRDefault="0039404D" w:rsidP="00463D6A">
            <w:pPr>
              <w:rPr>
                <w:rFonts w:ascii="仿宋" w:eastAsia="仿宋" w:hAnsi="仿宋"/>
                <w:szCs w:val="21"/>
              </w:rPr>
            </w:pPr>
            <w:r w:rsidRPr="00991141">
              <w:rPr>
                <w:rFonts w:ascii="仿宋" w:eastAsia="仿宋" w:hAnsi="仿宋" w:hint="eastAsia"/>
                <w:szCs w:val="21"/>
              </w:rPr>
              <w:t>包括命题、评审、裁判等环节</w:t>
            </w:r>
          </w:p>
        </w:tc>
      </w:tr>
      <w:tr w:rsidR="00991141" w:rsidRPr="00991141" w14:paraId="1EDFC307" w14:textId="77777777" w:rsidTr="0039404D">
        <w:trPr>
          <w:trHeight w:val="585"/>
        </w:trPr>
        <w:tc>
          <w:tcPr>
            <w:tcW w:w="1106" w:type="dxa"/>
            <w:vMerge w:val="restart"/>
            <w:shd w:val="clear" w:color="auto" w:fill="auto"/>
            <w:tcMar>
              <w:top w:w="15" w:type="dxa"/>
              <w:left w:w="69" w:type="dxa"/>
              <w:bottom w:w="0" w:type="dxa"/>
              <w:right w:w="69" w:type="dxa"/>
            </w:tcMar>
            <w:vAlign w:val="center"/>
            <w:hideMark/>
          </w:tcPr>
          <w:p w14:paraId="74F7BFEA"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赛项组织预算</w:t>
            </w:r>
          </w:p>
        </w:tc>
        <w:tc>
          <w:tcPr>
            <w:tcW w:w="2693" w:type="dxa"/>
            <w:shd w:val="clear" w:color="auto" w:fill="auto"/>
            <w:tcMar>
              <w:top w:w="15" w:type="dxa"/>
              <w:left w:w="69" w:type="dxa"/>
              <w:bottom w:w="0" w:type="dxa"/>
              <w:right w:w="69" w:type="dxa"/>
            </w:tcMar>
            <w:vAlign w:val="center"/>
            <w:hideMark/>
          </w:tcPr>
          <w:p w14:paraId="5F8A6B84"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场地布置</w:t>
            </w:r>
          </w:p>
        </w:tc>
        <w:tc>
          <w:tcPr>
            <w:tcW w:w="1059" w:type="dxa"/>
            <w:shd w:val="clear" w:color="auto" w:fill="auto"/>
            <w:tcMar>
              <w:top w:w="15" w:type="dxa"/>
              <w:left w:w="69" w:type="dxa"/>
              <w:bottom w:w="0" w:type="dxa"/>
              <w:right w:w="69" w:type="dxa"/>
            </w:tcMar>
            <w:vAlign w:val="center"/>
            <w:hideMark/>
          </w:tcPr>
          <w:p w14:paraId="5C4B9C5D"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8</w:t>
            </w:r>
          </w:p>
        </w:tc>
        <w:tc>
          <w:tcPr>
            <w:tcW w:w="3969" w:type="dxa"/>
            <w:gridSpan w:val="2"/>
            <w:shd w:val="clear" w:color="auto" w:fill="auto"/>
            <w:tcMar>
              <w:top w:w="15" w:type="dxa"/>
              <w:left w:w="69" w:type="dxa"/>
              <w:bottom w:w="0" w:type="dxa"/>
              <w:right w:w="69" w:type="dxa"/>
            </w:tcMar>
            <w:vAlign w:val="center"/>
            <w:hideMark/>
          </w:tcPr>
          <w:p w14:paraId="5BBA8DD3"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根据比赛要求布置场地、布线、主席台搭建等</w:t>
            </w:r>
          </w:p>
        </w:tc>
      </w:tr>
      <w:tr w:rsidR="00991141" w:rsidRPr="00991141" w14:paraId="07E8F6C4" w14:textId="77777777" w:rsidTr="0039404D">
        <w:trPr>
          <w:trHeight w:val="474"/>
        </w:trPr>
        <w:tc>
          <w:tcPr>
            <w:tcW w:w="1106" w:type="dxa"/>
            <w:vMerge/>
            <w:vAlign w:val="center"/>
            <w:hideMark/>
          </w:tcPr>
          <w:p w14:paraId="0949A230"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68DFB937"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设备运输、安装、调试</w:t>
            </w:r>
          </w:p>
        </w:tc>
        <w:tc>
          <w:tcPr>
            <w:tcW w:w="1059" w:type="dxa"/>
            <w:shd w:val="clear" w:color="auto" w:fill="auto"/>
            <w:tcMar>
              <w:top w:w="15" w:type="dxa"/>
              <w:left w:w="69" w:type="dxa"/>
              <w:bottom w:w="0" w:type="dxa"/>
              <w:right w:w="69" w:type="dxa"/>
            </w:tcMar>
            <w:vAlign w:val="center"/>
            <w:hideMark/>
          </w:tcPr>
          <w:p w14:paraId="69D17282" w14:textId="77777777" w:rsidR="0039404D" w:rsidRPr="00991141" w:rsidRDefault="0039404D" w:rsidP="008A0245">
            <w:pPr>
              <w:jc w:val="center"/>
              <w:rPr>
                <w:rFonts w:ascii="仿宋" w:eastAsia="仿宋" w:hAnsi="仿宋"/>
                <w:szCs w:val="21"/>
              </w:rPr>
            </w:pPr>
            <w:r w:rsidRPr="00991141">
              <w:rPr>
                <w:rFonts w:ascii="仿宋" w:eastAsia="仿宋" w:hAnsi="仿宋" w:hint="eastAsia"/>
                <w:szCs w:val="21"/>
              </w:rPr>
              <w:t>6</w:t>
            </w:r>
          </w:p>
        </w:tc>
        <w:tc>
          <w:tcPr>
            <w:tcW w:w="3969" w:type="dxa"/>
            <w:gridSpan w:val="2"/>
            <w:shd w:val="clear" w:color="auto" w:fill="auto"/>
            <w:tcMar>
              <w:top w:w="15" w:type="dxa"/>
              <w:left w:w="69" w:type="dxa"/>
              <w:bottom w:w="0" w:type="dxa"/>
              <w:right w:w="69" w:type="dxa"/>
            </w:tcMar>
            <w:vAlign w:val="center"/>
            <w:hideMark/>
          </w:tcPr>
          <w:p w14:paraId="2322C4E9"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比赛设备运输及安装等</w:t>
            </w:r>
          </w:p>
        </w:tc>
      </w:tr>
      <w:tr w:rsidR="00991141" w:rsidRPr="00991141" w14:paraId="259FECD3" w14:textId="77777777" w:rsidTr="0039404D">
        <w:trPr>
          <w:trHeight w:val="293"/>
        </w:trPr>
        <w:tc>
          <w:tcPr>
            <w:tcW w:w="1106" w:type="dxa"/>
            <w:vMerge/>
            <w:vAlign w:val="center"/>
            <w:hideMark/>
          </w:tcPr>
          <w:p w14:paraId="0F4F61B2"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7363AEBF"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现场技术支持</w:t>
            </w:r>
          </w:p>
        </w:tc>
        <w:tc>
          <w:tcPr>
            <w:tcW w:w="1059" w:type="dxa"/>
            <w:shd w:val="clear" w:color="auto" w:fill="auto"/>
            <w:tcMar>
              <w:top w:w="15" w:type="dxa"/>
              <w:left w:w="69" w:type="dxa"/>
              <w:bottom w:w="0" w:type="dxa"/>
              <w:right w:w="69" w:type="dxa"/>
            </w:tcMar>
            <w:vAlign w:val="center"/>
            <w:hideMark/>
          </w:tcPr>
          <w:p w14:paraId="5233C15C" w14:textId="77777777" w:rsidR="0039404D" w:rsidRPr="00991141" w:rsidRDefault="0039404D" w:rsidP="008A0245">
            <w:pPr>
              <w:jc w:val="center"/>
              <w:rPr>
                <w:rFonts w:ascii="仿宋" w:eastAsia="仿宋" w:hAnsi="仿宋"/>
                <w:szCs w:val="21"/>
              </w:rPr>
            </w:pPr>
            <w:r w:rsidRPr="00991141">
              <w:rPr>
                <w:rFonts w:ascii="仿宋" w:eastAsia="仿宋" w:hAnsi="仿宋" w:hint="eastAsia"/>
                <w:szCs w:val="21"/>
              </w:rPr>
              <w:t>3</w:t>
            </w:r>
          </w:p>
        </w:tc>
        <w:tc>
          <w:tcPr>
            <w:tcW w:w="3969" w:type="dxa"/>
            <w:gridSpan w:val="2"/>
            <w:shd w:val="clear" w:color="auto" w:fill="auto"/>
            <w:tcMar>
              <w:top w:w="15" w:type="dxa"/>
              <w:left w:w="69" w:type="dxa"/>
              <w:bottom w:w="0" w:type="dxa"/>
              <w:right w:w="69" w:type="dxa"/>
            </w:tcMar>
            <w:vAlign w:val="center"/>
            <w:hideMark/>
          </w:tcPr>
          <w:p w14:paraId="268DB686"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竞赛现场支持</w:t>
            </w:r>
          </w:p>
        </w:tc>
      </w:tr>
      <w:tr w:rsidR="00991141" w:rsidRPr="00991141" w14:paraId="65992301" w14:textId="77777777" w:rsidTr="0039404D">
        <w:trPr>
          <w:trHeight w:val="711"/>
        </w:trPr>
        <w:tc>
          <w:tcPr>
            <w:tcW w:w="1106" w:type="dxa"/>
            <w:vMerge/>
            <w:vAlign w:val="center"/>
            <w:hideMark/>
          </w:tcPr>
          <w:p w14:paraId="034D32B2"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439E9A8D"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赛项宣传费用</w:t>
            </w:r>
          </w:p>
        </w:tc>
        <w:tc>
          <w:tcPr>
            <w:tcW w:w="1059" w:type="dxa"/>
            <w:shd w:val="clear" w:color="auto" w:fill="auto"/>
            <w:tcMar>
              <w:top w:w="15" w:type="dxa"/>
              <w:left w:w="69" w:type="dxa"/>
              <w:bottom w:w="0" w:type="dxa"/>
              <w:right w:w="69" w:type="dxa"/>
            </w:tcMar>
            <w:vAlign w:val="center"/>
            <w:hideMark/>
          </w:tcPr>
          <w:p w14:paraId="369BDC6E"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5</w:t>
            </w:r>
          </w:p>
        </w:tc>
        <w:tc>
          <w:tcPr>
            <w:tcW w:w="3969" w:type="dxa"/>
            <w:gridSpan w:val="2"/>
            <w:shd w:val="clear" w:color="auto" w:fill="auto"/>
            <w:tcMar>
              <w:top w:w="15" w:type="dxa"/>
              <w:left w:w="69" w:type="dxa"/>
              <w:bottom w:w="0" w:type="dxa"/>
              <w:right w:w="69" w:type="dxa"/>
            </w:tcMar>
            <w:vAlign w:val="center"/>
            <w:hideMark/>
          </w:tcPr>
          <w:p w14:paraId="14644433"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赛场环境设计与制作、宣传材料制作，平面媒体、网站宣传维护等</w:t>
            </w:r>
          </w:p>
        </w:tc>
      </w:tr>
      <w:tr w:rsidR="00991141" w:rsidRPr="00991141" w14:paraId="0D2D0A36" w14:textId="77777777" w:rsidTr="0039404D">
        <w:trPr>
          <w:trHeight w:val="711"/>
        </w:trPr>
        <w:tc>
          <w:tcPr>
            <w:tcW w:w="1106" w:type="dxa"/>
            <w:vMerge/>
            <w:vAlign w:val="center"/>
            <w:hideMark/>
          </w:tcPr>
          <w:p w14:paraId="3EE0CC55"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510BB318"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服装费</w:t>
            </w:r>
          </w:p>
        </w:tc>
        <w:tc>
          <w:tcPr>
            <w:tcW w:w="1059" w:type="dxa"/>
            <w:shd w:val="clear" w:color="auto" w:fill="auto"/>
            <w:tcMar>
              <w:top w:w="15" w:type="dxa"/>
              <w:left w:w="69" w:type="dxa"/>
              <w:bottom w:w="0" w:type="dxa"/>
              <w:right w:w="69" w:type="dxa"/>
            </w:tcMar>
            <w:vAlign w:val="center"/>
            <w:hideMark/>
          </w:tcPr>
          <w:p w14:paraId="48E26DDE"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4</w:t>
            </w:r>
          </w:p>
        </w:tc>
        <w:tc>
          <w:tcPr>
            <w:tcW w:w="3969" w:type="dxa"/>
            <w:gridSpan w:val="2"/>
            <w:shd w:val="clear" w:color="auto" w:fill="auto"/>
            <w:tcMar>
              <w:top w:w="15" w:type="dxa"/>
              <w:left w:w="69" w:type="dxa"/>
              <w:bottom w:w="0" w:type="dxa"/>
              <w:right w:w="69" w:type="dxa"/>
            </w:tcMar>
            <w:vAlign w:val="center"/>
            <w:hideMark/>
          </w:tcPr>
          <w:p w14:paraId="319DC8CC"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选手、指导老师、裁判、监考、工作人员、志愿服装费</w:t>
            </w:r>
          </w:p>
        </w:tc>
      </w:tr>
      <w:tr w:rsidR="00991141" w:rsidRPr="00991141" w14:paraId="28F9E735" w14:textId="77777777" w:rsidTr="0039404D">
        <w:trPr>
          <w:trHeight w:val="474"/>
        </w:trPr>
        <w:tc>
          <w:tcPr>
            <w:tcW w:w="1106" w:type="dxa"/>
            <w:vMerge/>
            <w:vAlign w:val="center"/>
            <w:hideMark/>
          </w:tcPr>
          <w:p w14:paraId="13ED73C4"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177ED7E2"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获奖奖励</w:t>
            </w:r>
          </w:p>
        </w:tc>
        <w:tc>
          <w:tcPr>
            <w:tcW w:w="1059" w:type="dxa"/>
            <w:shd w:val="clear" w:color="auto" w:fill="auto"/>
            <w:tcMar>
              <w:top w:w="15" w:type="dxa"/>
              <w:left w:w="69" w:type="dxa"/>
              <w:bottom w:w="0" w:type="dxa"/>
              <w:right w:w="69" w:type="dxa"/>
            </w:tcMar>
            <w:vAlign w:val="center"/>
            <w:hideMark/>
          </w:tcPr>
          <w:p w14:paraId="782CBCFC"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4</w:t>
            </w:r>
          </w:p>
        </w:tc>
        <w:tc>
          <w:tcPr>
            <w:tcW w:w="3969" w:type="dxa"/>
            <w:gridSpan w:val="2"/>
            <w:shd w:val="clear" w:color="auto" w:fill="auto"/>
            <w:tcMar>
              <w:top w:w="15" w:type="dxa"/>
              <w:left w:w="69" w:type="dxa"/>
              <w:bottom w:w="0" w:type="dxa"/>
              <w:right w:w="69" w:type="dxa"/>
            </w:tcMar>
            <w:vAlign w:val="center"/>
            <w:hideMark/>
          </w:tcPr>
          <w:p w14:paraId="675AFF1D"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获奖人员奖励、奖品和纪念品等</w:t>
            </w:r>
          </w:p>
        </w:tc>
      </w:tr>
      <w:tr w:rsidR="00991141" w:rsidRPr="00991141" w14:paraId="7BAB329C" w14:textId="77777777" w:rsidTr="0039404D">
        <w:trPr>
          <w:trHeight w:val="711"/>
        </w:trPr>
        <w:tc>
          <w:tcPr>
            <w:tcW w:w="1106" w:type="dxa"/>
            <w:vMerge/>
            <w:vAlign w:val="center"/>
            <w:hideMark/>
          </w:tcPr>
          <w:p w14:paraId="1627B6C5"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0C9B673B"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餐费、交通费</w:t>
            </w:r>
          </w:p>
        </w:tc>
        <w:tc>
          <w:tcPr>
            <w:tcW w:w="1059" w:type="dxa"/>
            <w:shd w:val="clear" w:color="auto" w:fill="auto"/>
            <w:tcMar>
              <w:top w:w="15" w:type="dxa"/>
              <w:left w:w="69" w:type="dxa"/>
              <w:bottom w:w="0" w:type="dxa"/>
              <w:right w:w="69" w:type="dxa"/>
            </w:tcMar>
            <w:vAlign w:val="center"/>
            <w:hideMark/>
          </w:tcPr>
          <w:p w14:paraId="40D3F6BC"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6</w:t>
            </w:r>
          </w:p>
        </w:tc>
        <w:tc>
          <w:tcPr>
            <w:tcW w:w="3969" w:type="dxa"/>
            <w:gridSpan w:val="2"/>
            <w:shd w:val="clear" w:color="auto" w:fill="auto"/>
            <w:tcMar>
              <w:top w:w="15" w:type="dxa"/>
              <w:left w:w="69" w:type="dxa"/>
              <w:bottom w:w="0" w:type="dxa"/>
              <w:right w:w="69" w:type="dxa"/>
            </w:tcMar>
            <w:vAlign w:val="center"/>
            <w:hideMark/>
          </w:tcPr>
          <w:p w14:paraId="1EAD5BE5"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领导、专家、选手在津食、交通费用、工作人员餐费</w:t>
            </w:r>
          </w:p>
        </w:tc>
      </w:tr>
      <w:tr w:rsidR="00991141" w:rsidRPr="00991141" w14:paraId="04F568EC" w14:textId="77777777" w:rsidTr="0039404D">
        <w:trPr>
          <w:trHeight w:val="293"/>
        </w:trPr>
        <w:tc>
          <w:tcPr>
            <w:tcW w:w="1106" w:type="dxa"/>
            <w:vMerge/>
            <w:vAlign w:val="center"/>
          </w:tcPr>
          <w:p w14:paraId="71C18361" w14:textId="77777777" w:rsidR="00647A88" w:rsidRPr="00991141" w:rsidRDefault="00647A88"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tcPr>
          <w:p w14:paraId="27DA120E" w14:textId="77777777" w:rsidR="00647A88" w:rsidRPr="00991141" w:rsidRDefault="00647A88" w:rsidP="008A0245">
            <w:pPr>
              <w:rPr>
                <w:rFonts w:ascii="仿宋" w:eastAsia="仿宋" w:hAnsi="仿宋"/>
                <w:szCs w:val="21"/>
              </w:rPr>
            </w:pPr>
            <w:r w:rsidRPr="00991141">
              <w:rPr>
                <w:rFonts w:ascii="仿宋" w:eastAsia="仿宋" w:hAnsi="仿宋" w:hint="eastAsia"/>
                <w:szCs w:val="21"/>
              </w:rPr>
              <w:t>赛后资源转化</w:t>
            </w:r>
          </w:p>
        </w:tc>
        <w:tc>
          <w:tcPr>
            <w:tcW w:w="1059" w:type="dxa"/>
            <w:shd w:val="clear" w:color="auto" w:fill="auto"/>
            <w:tcMar>
              <w:top w:w="15" w:type="dxa"/>
              <w:left w:w="69" w:type="dxa"/>
              <w:bottom w:w="0" w:type="dxa"/>
              <w:right w:w="69" w:type="dxa"/>
            </w:tcMar>
            <w:vAlign w:val="center"/>
          </w:tcPr>
          <w:p w14:paraId="73F379A0" w14:textId="77777777" w:rsidR="00647A88" w:rsidRPr="00991141" w:rsidRDefault="00647A88" w:rsidP="008A0245">
            <w:pPr>
              <w:jc w:val="center"/>
              <w:rPr>
                <w:rFonts w:ascii="仿宋" w:eastAsia="仿宋" w:hAnsi="仿宋"/>
                <w:szCs w:val="21"/>
              </w:rPr>
            </w:pPr>
            <w:r w:rsidRPr="00991141">
              <w:rPr>
                <w:rFonts w:ascii="仿宋" w:eastAsia="仿宋" w:hAnsi="仿宋" w:hint="eastAsia"/>
                <w:szCs w:val="21"/>
              </w:rPr>
              <w:t>5</w:t>
            </w:r>
          </w:p>
        </w:tc>
        <w:tc>
          <w:tcPr>
            <w:tcW w:w="3969" w:type="dxa"/>
            <w:gridSpan w:val="2"/>
            <w:shd w:val="clear" w:color="auto" w:fill="auto"/>
            <w:tcMar>
              <w:top w:w="15" w:type="dxa"/>
              <w:left w:w="69" w:type="dxa"/>
              <w:bottom w:w="0" w:type="dxa"/>
              <w:right w:w="69" w:type="dxa"/>
            </w:tcMar>
            <w:vAlign w:val="center"/>
          </w:tcPr>
          <w:p w14:paraId="5E8DE775" w14:textId="77777777" w:rsidR="00647A88" w:rsidRPr="00991141" w:rsidRDefault="00647A88" w:rsidP="008A0245">
            <w:pPr>
              <w:rPr>
                <w:rFonts w:ascii="仿宋" w:eastAsia="仿宋" w:hAnsi="仿宋"/>
                <w:szCs w:val="21"/>
              </w:rPr>
            </w:pPr>
            <w:r w:rsidRPr="00991141">
              <w:rPr>
                <w:rFonts w:ascii="仿宋" w:eastAsia="仿宋" w:hAnsi="仿宋" w:hint="eastAsia"/>
                <w:szCs w:val="21"/>
              </w:rPr>
              <w:t>教材编写、课件制作等专家劳务费用</w:t>
            </w:r>
          </w:p>
        </w:tc>
      </w:tr>
      <w:tr w:rsidR="00991141" w:rsidRPr="00991141" w14:paraId="16115D0C" w14:textId="77777777" w:rsidTr="0039404D">
        <w:trPr>
          <w:trHeight w:val="293"/>
        </w:trPr>
        <w:tc>
          <w:tcPr>
            <w:tcW w:w="1106" w:type="dxa"/>
            <w:vMerge/>
            <w:vAlign w:val="center"/>
            <w:hideMark/>
          </w:tcPr>
          <w:p w14:paraId="55C6CB0C" w14:textId="77777777" w:rsidR="0039404D" w:rsidRPr="00991141" w:rsidRDefault="0039404D" w:rsidP="008A0245">
            <w:pPr>
              <w:rPr>
                <w:rFonts w:ascii="仿宋" w:eastAsia="仿宋" w:hAnsi="仿宋"/>
                <w:szCs w:val="21"/>
              </w:rPr>
            </w:pPr>
          </w:p>
        </w:tc>
        <w:tc>
          <w:tcPr>
            <w:tcW w:w="2693" w:type="dxa"/>
            <w:shd w:val="clear" w:color="auto" w:fill="auto"/>
            <w:tcMar>
              <w:top w:w="15" w:type="dxa"/>
              <w:left w:w="69" w:type="dxa"/>
              <w:bottom w:w="0" w:type="dxa"/>
              <w:right w:w="69" w:type="dxa"/>
            </w:tcMar>
            <w:vAlign w:val="center"/>
            <w:hideMark/>
          </w:tcPr>
          <w:p w14:paraId="466876BB"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预留资金</w:t>
            </w:r>
          </w:p>
        </w:tc>
        <w:tc>
          <w:tcPr>
            <w:tcW w:w="1059" w:type="dxa"/>
            <w:shd w:val="clear" w:color="auto" w:fill="auto"/>
            <w:tcMar>
              <w:top w:w="15" w:type="dxa"/>
              <w:left w:w="69" w:type="dxa"/>
              <w:bottom w:w="0" w:type="dxa"/>
              <w:right w:w="69" w:type="dxa"/>
            </w:tcMar>
            <w:vAlign w:val="center"/>
            <w:hideMark/>
          </w:tcPr>
          <w:p w14:paraId="309FC8F0"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3</w:t>
            </w:r>
          </w:p>
        </w:tc>
        <w:tc>
          <w:tcPr>
            <w:tcW w:w="3969" w:type="dxa"/>
            <w:gridSpan w:val="2"/>
            <w:shd w:val="clear" w:color="auto" w:fill="auto"/>
            <w:tcMar>
              <w:top w:w="15" w:type="dxa"/>
              <w:left w:w="69" w:type="dxa"/>
              <w:bottom w:w="0" w:type="dxa"/>
              <w:right w:w="69" w:type="dxa"/>
            </w:tcMar>
            <w:vAlign w:val="center"/>
            <w:hideMark/>
          </w:tcPr>
          <w:p w14:paraId="7CEC7354"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处理赛事突发事件</w:t>
            </w:r>
          </w:p>
        </w:tc>
      </w:tr>
      <w:tr w:rsidR="00991141" w:rsidRPr="00991141" w14:paraId="3F27E800" w14:textId="77777777" w:rsidTr="0039404D">
        <w:trPr>
          <w:trHeight w:val="293"/>
        </w:trPr>
        <w:tc>
          <w:tcPr>
            <w:tcW w:w="3799" w:type="dxa"/>
            <w:gridSpan w:val="2"/>
            <w:shd w:val="clear" w:color="auto" w:fill="auto"/>
            <w:tcMar>
              <w:top w:w="15" w:type="dxa"/>
              <w:left w:w="69" w:type="dxa"/>
              <w:bottom w:w="0" w:type="dxa"/>
              <w:right w:w="69" w:type="dxa"/>
            </w:tcMar>
            <w:vAlign w:val="center"/>
            <w:hideMark/>
          </w:tcPr>
          <w:p w14:paraId="332B4ED5" w14:textId="77777777" w:rsidR="0039404D" w:rsidRPr="00991141" w:rsidRDefault="0039404D" w:rsidP="008A0245">
            <w:pPr>
              <w:rPr>
                <w:rFonts w:ascii="仿宋" w:eastAsia="仿宋" w:hAnsi="仿宋"/>
                <w:szCs w:val="21"/>
              </w:rPr>
            </w:pPr>
            <w:r w:rsidRPr="00991141">
              <w:rPr>
                <w:rFonts w:ascii="仿宋" w:eastAsia="仿宋" w:hAnsi="仿宋" w:hint="eastAsia"/>
                <w:szCs w:val="21"/>
              </w:rPr>
              <w:t>总计</w:t>
            </w:r>
          </w:p>
        </w:tc>
        <w:tc>
          <w:tcPr>
            <w:tcW w:w="1065" w:type="dxa"/>
            <w:gridSpan w:val="2"/>
            <w:shd w:val="clear" w:color="auto" w:fill="auto"/>
            <w:tcMar>
              <w:top w:w="15" w:type="dxa"/>
              <w:left w:w="69" w:type="dxa"/>
              <w:bottom w:w="0" w:type="dxa"/>
              <w:right w:w="69" w:type="dxa"/>
            </w:tcMar>
            <w:vAlign w:val="center"/>
            <w:hideMark/>
          </w:tcPr>
          <w:p w14:paraId="1F7C0112" w14:textId="77777777" w:rsidR="0039404D" w:rsidRPr="00991141" w:rsidRDefault="0039404D" w:rsidP="008A0245">
            <w:pPr>
              <w:jc w:val="center"/>
              <w:rPr>
                <w:rFonts w:ascii="仿宋" w:eastAsia="仿宋" w:hAnsi="仿宋"/>
                <w:szCs w:val="21"/>
              </w:rPr>
            </w:pPr>
            <w:r w:rsidRPr="00991141">
              <w:rPr>
                <w:rFonts w:ascii="仿宋" w:eastAsia="仿宋" w:hAnsi="仿宋"/>
                <w:szCs w:val="21"/>
              </w:rPr>
              <w:t>6</w:t>
            </w:r>
            <w:r w:rsidRPr="00991141">
              <w:rPr>
                <w:rFonts w:ascii="仿宋" w:eastAsia="仿宋" w:hAnsi="仿宋" w:hint="eastAsia"/>
                <w:szCs w:val="21"/>
              </w:rPr>
              <w:t>0</w:t>
            </w:r>
          </w:p>
        </w:tc>
        <w:tc>
          <w:tcPr>
            <w:tcW w:w="3963" w:type="dxa"/>
            <w:shd w:val="clear" w:color="auto" w:fill="auto"/>
            <w:vAlign w:val="center"/>
          </w:tcPr>
          <w:p w14:paraId="7341D226" w14:textId="77777777" w:rsidR="0039404D" w:rsidRPr="00991141" w:rsidRDefault="0039404D" w:rsidP="008A0245">
            <w:pPr>
              <w:rPr>
                <w:rFonts w:ascii="仿宋" w:eastAsia="仿宋" w:hAnsi="仿宋"/>
                <w:szCs w:val="21"/>
              </w:rPr>
            </w:pPr>
          </w:p>
        </w:tc>
      </w:tr>
    </w:tbl>
    <w:p w14:paraId="78FC2CED" w14:textId="77777777"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十六、比赛组织与管理</w:t>
      </w:r>
    </w:p>
    <w:p w14:paraId="7D5473A2"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设立赛项执行委员会，负责整个比赛的组织与管理。</w:t>
      </w:r>
    </w:p>
    <w:p w14:paraId="2BE511A7"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1</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设执行委员会主任（总指挥）一名、副主任（副总指挥）二名，负责赛项若干事宜的总体协调。</w:t>
      </w:r>
    </w:p>
    <w:p w14:paraId="0DE2FAA1"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2</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设赛项办公室：组长一名，组员若干，负责支持执行委员会主任、副主任决策的落实与监督。</w:t>
      </w:r>
    </w:p>
    <w:p w14:paraId="57B5A67D"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3</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设立仲裁组：组长一名、组员若干，负责赛项的仲裁工作。</w:t>
      </w:r>
    </w:p>
    <w:p w14:paraId="6EC0E57F"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4</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裁判组：裁判长一名、裁判若干，负责赛项的裁判工作。</w:t>
      </w:r>
    </w:p>
    <w:p w14:paraId="79311C0A"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5</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现场赛</w:t>
      </w:r>
      <w:proofErr w:type="gramStart"/>
      <w:r w:rsidRPr="00991141">
        <w:rPr>
          <w:rFonts w:ascii="Arial Narrow" w:eastAsia="仿宋_GB2312" w:hAnsi="Arial Narrow" w:cs="Arial" w:hint="eastAsia"/>
          <w:sz w:val="30"/>
          <w:szCs w:val="30"/>
        </w:rPr>
        <w:t>务</w:t>
      </w:r>
      <w:proofErr w:type="gramEnd"/>
      <w:r w:rsidRPr="00991141">
        <w:rPr>
          <w:rFonts w:ascii="Arial Narrow" w:eastAsia="仿宋_GB2312" w:hAnsi="Arial Narrow" w:cs="Arial" w:hint="eastAsia"/>
          <w:sz w:val="30"/>
          <w:szCs w:val="30"/>
        </w:rPr>
        <w:t>组：组长一名，组员若干，负责赛场场地内设备及人员管理。</w:t>
      </w:r>
    </w:p>
    <w:p w14:paraId="6C0DA2D7"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lastRenderedPageBreak/>
        <w:t>6</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安保组：组长一名，组员若干，负责赛场及周边的安保工作。</w:t>
      </w:r>
    </w:p>
    <w:p w14:paraId="622D1202"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7</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秘书组：组长一名，组员若干，负责撰文等文案工作。</w:t>
      </w:r>
    </w:p>
    <w:p w14:paraId="7618B2F6"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8</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宣传组：组长一名，组员若干，负责赛项宣传等联系工作。</w:t>
      </w:r>
    </w:p>
    <w:p w14:paraId="2C967836"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9</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设计组：组长一名，组员若干，负责赛项场地、布展等工作。</w:t>
      </w:r>
    </w:p>
    <w:p w14:paraId="238E7860" w14:textId="77777777" w:rsidR="0039404D" w:rsidRPr="00991141" w:rsidRDefault="0039404D" w:rsidP="0039404D">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10</w:t>
      </w:r>
      <w:r w:rsidR="009755D2" w:rsidRPr="00991141">
        <w:rPr>
          <w:rFonts w:ascii="Arial Narrow" w:eastAsia="仿宋_GB2312" w:hAnsi="Arial Narrow" w:cs="Arial" w:hint="eastAsia"/>
          <w:sz w:val="30"/>
          <w:szCs w:val="30"/>
        </w:rPr>
        <w:t>．</w:t>
      </w:r>
      <w:r w:rsidRPr="00991141">
        <w:rPr>
          <w:rFonts w:ascii="Arial Narrow" w:eastAsia="仿宋_GB2312" w:hAnsi="Arial Narrow" w:cs="Arial" w:hint="eastAsia"/>
          <w:sz w:val="30"/>
          <w:szCs w:val="30"/>
        </w:rPr>
        <w:t>后勤保障组：组长一名，组员若干，负责住宿、饮食、交通等保障工作。</w:t>
      </w:r>
    </w:p>
    <w:p w14:paraId="2BACBCAA"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十七、教学资源转化建设方案</w:t>
      </w:r>
    </w:p>
    <w:p w14:paraId="1CCE8BAB"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在大赛执委会的领导与监督下，赛后</w:t>
      </w:r>
      <w:r w:rsidRPr="00991141">
        <w:rPr>
          <w:rFonts w:ascii="Arial Narrow" w:eastAsia="仿宋_GB2312" w:hAnsi="Arial Narrow" w:cs="Arial"/>
          <w:sz w:val="30"/>
          <w:szCs w:val="30"/>
        </w:rPr>
        <w:t>60</w:t>
      </w:r>
      <w:r w:rsidRPr="00991141">
        <w:rPr>
          <w:rFonts w:ascii="Arial Narrow" w:eastAsia="仿宋_GB2312" w:hAnsi="Arial Narrow" w:cs="Arial" w:hint="eastAsia"/>
          <w:sz w:val="30"/>
          <w:szCs w:val="30"/>
        </w:rPr>
        <w:t>日内向大赛执委会办公室提交资源转化方案，半年内完成资源转化工作。</w:t>
      </w:r>
    </w:p>
    <w:p w14:paraId="3AD0E4A8"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（一）竞赛过程中获得的主要资源</w:t>
      </w:r>
    </w:p>
    <w:p w14:paraId="7AE0CA15"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1</w:t>
      </w:r>
      <w:r w:rsidRPr="00991141">
        <w:rPr>
          <w:rFonts w:ascii="Arial Narrow" w:eastAsia="仿宋_GB2312" w:hAnsi="Arial Narrow" w:cs="Arial" w:hint="eastAsia"/>
          <w:sz w:val="30"/>
          <w:szCs w:val="30"/>
        </w:rPr>
        <w:t>、竞赛样题、试题库；</w:t>
      </w:r>
    </w:p>
    <w:p w14:paraId="1CB58BA8"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2</w:t>
      </w:r>
      <w:r w:rsidRPr="00991141">
        <w:rPr>
          <w:rFonts w:ascii="Arial Narrow" w:eastAsia="仿宋_GB2312" w:hAnsi="Arial Narrow" w:cs="Arial" w:hint="eastAsia"/>
          <w:sz w:val="30"/>
          <w:szCs w:val="30"/>
        </w:rPr>
        <w:t>、竞赛技能考核评分案例；</w:t>
      </w:r>
    </w:p>
    <w:p w14:paraId="7BBB619A"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3</w:t>
      </w:r>
      <w:r w:rsidRPr="00991141">
        <w:rPr>
          <w:rFonts w:ascii="Arial Narrow" w:eastAsia="仿宋_GB2312" w:hAnsi="Arial Narrow" w:cs="Arial" w:hint="eastAsia"/>
          <w:sz w:val="30"/>
          <w:szCs w:val="30"/>
        </w:rPr>
        <w:t>、考核环境描述；</w:t>
      </w:r>
    </w:p>
    <w:p w14:paraId="5E9C4C47"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4</w:t>
      </w:r>
      <w:r w:rsidRPr="00991141">
        <w:rPr>
          <w:rFonts w:ascii="Arial Narrow" w:eastAsia="仿宋_GB2312" w:hAnsi="Arial Narrow" w:cs="Arial" w:hint="eastAsia"/>
          <w:sz w:val="30"/>
          <w:szCs w:val="30"/>
        </w:rPr>
        <w:t>、竞赛过程音视频记录；</w:t>
      </w:r>
    </w:p>
    <w:p w14:paraId="2D271909"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5</w:t>
      </w:r>
      <w:r w:rsidRPr="00991141">
        <w:rPr>
          <w:rFonts w:ascii="Arial Narrow" w:eastAsia="仿宋_GB2312" w:hAnsi="Arial Narrow" w:cs="Arial" w:hint="eastAsia"/>
          <w:sz w:val="30"/>
          <w:szCs w:val="30"/>
        </w:rPr>
        <w:t>、评委、裁判、专家点评；</w:t>
      </w:r>
    </w:p>
    <w:p w14:paraId="4FF82E8F"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6</w:t>
      </w:r>
      <w:r w:rsidRPr="00991141">
        <w:rPr>
          <w:rFonts w:ascii="Arial Narrow" w:eastAsia="仿宋_GB2312" w:hAnsi="Arial Narrow" w:cs="Arial" w:hint="eastAsia"/>
          <w:sz w:val="30"/>
          <w:szCs w:val="30"/>
        </w:rPr>
        <w:t>、优秀选手、指导教师访谈。</w:t>
      </w:r>
    </w:p>
    <w:p w14:paraId="7F1EF7F1"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（二）资源转化基本方案与呈现形式</w:t>
      </w:r>
    </w:p>
    <w:p w14:paraId="621ACA24"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资源转化成果按照行业标准、契合课程标准、突出技能特色、展现竞赛优势，形成满足职业教育教学需求、体现先进教学模式、反映职业教育先进水平的共享性职业教育教学资源。资源转化成果包含基本资源和拓展资源，充分体现本赛项技能考核特点：</w:t>
      </w:r>
    </w:p>
    <w:p w14:paraId="38C9AF01"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lastRenderedPageBreak/>
        <w:t>1</w:t>
      </w:r>
      <w:r w:rsidRPr="00991141">
        <w:rPr>
          <w:rFonts w:ascii="Arial Narrow" w:eastAsia="仿宋_GB2312" w:hAnsi="Arial Narrow" w:cs="Arial" w:hint="eastAsia"/>
          <w:sz w:val="30"/>
          <w:szCs w:val="30"/>
        </w:rPr>
        <w:t>、基本资源：</w:t>
      </w:r>
    </w:p>
    <w:p w14:paraId="2C4B90BB"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基本资源按照技能概要、训练单元、训练资源三大模块设置：</w:t>
      </w:r>
    </w:p>
    <w:p w14:paraId="69FC27D4"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1</w:t>
      </w:r>
      <w:r w:rsidRPr="00991141">
        <w:rPr>
          <w:rFonts w:ascii="Arial Narrow" w:eastAsia="仿宋_GB2312" w:hAnsi="Arial Narrow" w:cs="Arial" w:hint="eastAsia"/>
          <w:sz w:val="30"/>
          <w:szCs w:val="30"/>
        </w:rPr>
        <w:t>）技能概要包括技能介绍、训练大纲、技能要点、评价指标等。</w:t>
      </w:r>
    </w:p>
    <w:p w14:paraId="0990DE50"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2</w:t>
      </w:r>
      <w:r w:rsidRPr="00991141">
        <w:rPr>
          <w:rFonts w:ascii="Arial Narrow" w:eastAsia="仿宋_GB2312" w:hAnsi="Arial Narrow" w:cs="Arial" w:hint="eastAsia"/>
          <w:sz w:val="30"/>
          <w:szCs w:val="30"/>
        </w:rPr>
        <w:t>）训练单元按任务模块或技能模块组织设置，可包括演示文稿、操作流程演示视频</w:t>
      </w:r>
      <w:r w:rsidRPr="00991141">
        <w:rPr>
          <w:rFonts w:ascii="Arial Narrow" w:eastAsia="仿宋_GB2312" w:hAnsi="Arial Narrow" w:cs="Arial"/>
          <w:sz w:val="30"/>
          <w:szCs w:val="30"/>
        </w:rPr>
        <w:t>/</w:t>
      </w:r>
      <w:r w:rsidRPr="00991141">
        <w:rPr>
          <w:rFonts w:ascii="Arial Narrow" w:eastAsia="仿宋_GB2312" w:hAnsi="Arial Narrow" w:cs="Arial" w:hint="eastAsia"/>
          <w:sz w:val="30"/>
          <w:szCs w:val="30"/>
        </w:rPr>
        <w:t>动画等。</w:t>
      </w:r>
    </w:p>
    <w:p w14:paraId="15AD64ED"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w:t>
      </w:r>
      <w:r w:rsidRPr="00991141">
        <w:rPr>
          <w:rFonts w:ascii="Arial Narrow" w:eastAsia="仿宋_GB2312" w:hAnsi="Arial Narrow" w:cs="Arial"/>
          <w:sz w:val="30"/>
          <w:szCs w:val="30"/>
        </w:rPr>
        <w:t>3</w:t>
      </w:r>
      <w:r w:rsidRPr="00991141">
        <w:rPr>
          <w:rFonts w:ascii="Arial Narrow" w:eastAsia="仿宋_GB2312" w:hAnsi="Arial Narrow" w:cs="Arial" w:hint="eastAsia"/>
          <w:sz w:val="30"/>
          <w:szCs w:val="30"/>
        </w:rPr>
        <w:t>）训练资源可包括教学方案、训练指导、作业</w:t>
      </w:r>
      <w:r w:rsidRPr="00991141">
        <w:rPr>
          <w:rFonts w:ascii="Arial Narrow" w:eastAsia="仿宋_GB2312" w:hAnsi="Arial Narrow" w:cs="Arial"/>
          <w:sz w:val="30"/>
          <w:szCs w:val="30"/>
        </w:rPr>
        <w:t>/</w:t>
      </w:r>
      <w:r w:rsidRPr="00991141">
        <w:rPr>
          <w:rFonts w:ascii="Arial Narrow" w:eastAsia="仿宋_GB2312" w:hAnsi="Arial Narrow" w:cs="Arial" w:hint="eastAsia"/>
          <w:sz w:val="30"/>
          <w:szCs w:val="30"/>
        </w:rPr>
        <w:t>任务、实验</w:t>
      </w:r>
      <w:r w:rsidRPr="00991141">
        <w:rPr>
          <w:rFonts w:ascii="Arial Narrow" w:eastAsia="仿宋_GB2312" w:hAnsi="Arial Narrow" w:cs="Arial"/>
          <w:sz w:val="30"/>
          <w:szCs w:val="30"/>
        </w:rPr>
        <w:t>/</w:t>
      </w:r>
      <w:r w:rsidRPr="00991141">
        <w:rPr>
          <w:rFonts w:ascii="Arial Narrow" w:eastAsia="仿宋_GB2312" w:hAnsi="Arial Narrow" w:cs="Arial" w:hint="eastAsia"/>
          <w:sz w:val="30"/>
          <w:szCs w:val="30"/>
        </w:rPr>
        <w:t>实训</w:t>
      </w:r>
      <w:r w:rsidRPr="00991141">
        <w:rPr>
          <w:rFonts w:ascii="Arial Narrow" w:eastAsia="仿宋_GB2312" w:hAnsi="Arial Narrow" w:cs="Arial"/>
          <w:sz w:val="30"/>
          <w:szCs w:val="30"/>
        </w:rPr>
        <w:t>/</w:t>
      </w:r>
      <w:r w:rsidRPr="00991141">
        <w:rPr>
          <w:rFonts w:ascii="Arial Narrow" w:eastAsia="仿宋_GB2312" w:hAnsi="Arial Narrow" w:cs="Arial" w:hint="eastAsia"/>
          <w:sz w:val="30"/>
          <w:szCs w:val="30"/>
        </w:rPr>
        <w:t>实习资源等。训练资源模块可单独列出，也可融入各训练单元。</w:t>
      </w:r>
    </w:p>
    <w:p w14:paraId="3805A4FA"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2</w:t>
      </w:r>
      <w:r w:rsidRPr="00991141">
        <w:rPr>
          <w:rFonts w:ascii="Arial Narrow" w:eastAsia="仿宋_GB2312" w:hAnsi="Arial Narrow" w:cs="Arial" w:hint="eastAsia"/>
          <w:sz w:val="30"/>
          <w:szCs w:val="30"/>
        </w:rPr>
        <w:t>、拓展资源：</w:t>
      </w:r>
    </w:p>
    <w:p w14:paraId="4B96CC3B"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拓展资源以反映技能特色为主，应用于各教学与训练环节，支持技能教学和学习过程，较为成熟的多样性辅助资源。例如：点评视频、访谈视频、试题库、案例库、素材资源库等。</w:t>
      </w:r>
    </w:p>
    <w:p w14:paraId="7325E339"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（三）资源的技术标准</w:t>
      </w:r>
    </w:p>
    <w:p w14:paraId="0F8B0236" w14:textId="77777777" w:rsidR="00F674F5" w:rsidRPr="00991141" w:rsidRDefault="00F674F5" w:rsidP="00CF3C7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资源转化成果以文本文档、演示文稿、视频文件、</w:t>
      </w:r>
      <w:r w:rsidRPr="00991141">
        <w:rPr>
          <w:rFonts w:ascii="Arial Narrow" w:eastAsia="仿宋_GB2312" w:hAnsi="Arial Narrow" w:cs="Arial"/>
          <w:sz w:val="30"/>
          <w:szCs w:val="30"/>
        </w:rPr>
        <w:t>Flash</w:t>
      </w:r>
      <w:r w:rsidRPr="00991141">
        <w:rPr>
          <w:rFonts w:ascii="Arial Narrow" w:eastAsia="仿宋_GB2312" w:hAnsi="Arial Narrow" w:cs="Arial" w:hint="eastAsia"/>
          <w:sz w:val="30"/>
          <w:szCs w:val="30"/>
        </w:rPr>
        <w:t>文件、图形</w:t>
      </w:r>
      <w:r w:rsidRPr="00991141">
        <w:rPr>
          <w:rFonts w:ascii="Arial Narrow" w:eastAsia="仿宋_GB2312" w:hAnsi="Arial Narrow" w:cs="Arial"/>
          <w:sz w:val="30"/>
          <w:szCs w:val="30"/>
        </w:rPr>
        <w:t>/</w:t>
      </w:r>
      <w:r w:rsidR="00013027" w:rsidRPr="00991141">
        <w:rPr>
          <w:rFonts w:ascii="Arial Narrow" w:eastAsia="仿宋_GB2312" w:hAnsi="Arial Narrow" w:cs="Arial" w:hint="eastAsia"/>
          <w:sz w:val="30"/>
          <w:szCs w:val="30"/>
        </w:rPr>
        <w:t>图像素材和网页</w:t>
      </w:r>
      <w:proofErr w:type="gramStart"/>
      <w:r w:rsidR="00013027" w:rsidRPr="00991141">
        <w:rPr>
          <w:rFonts w:ascii="Arial Narrow" w:eastAsia="仿宋_GB2312" w:hAnsi="Arial Narrow" w:cs="Arial" w:hint="eastAsia"/>
          <w:sz w:val="30"/>
          <w:szCs w:val="30"/>
        </w:rPr>
        <w:t>型资源</w:t>
      </w:r>
      <w:proofErr w:type="gramEnd"/>
      <w:r w:rsidR="00013027" w:rsidRPr="00991141">
        <w:rPr>
          <w:rFonts w:ascii="Arial Narrow" w:eastAsia="仿宋_GB2312" w:hAnsi="Arial Narrow" w:cs="Arial" w:hint="eastAsia"/>
          <w:sz w:val="30"/>
          <w:szCs w:val="30"/>
        </w:rPr>
        <w:t>等，</w:t>
      </w:r>
      <w:r w:rsidR="00CF3C75" w:rsidRPr="00991141">
        <w:rPr>
          <w:rFonts w:ascii="Arial Narrow" w:eastAsia="仿宋_GB2312" w:hAnsi="Arial Narrow" w:cs="Arial" w:hint="eastAsia"/>
          <w:sz w:val="30"/>
          <w:szCs w:val="30"/>
        </w:rPr>
        <w:t>技术标准符合《全国职业院校技能大赛资源转化工作办法》的要求。</w:t>
      </w:r>
    </w:p>
    <w:p w14:paraId="62E098DF"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（四）资源的提交方式与版权</w:t>
      </w:r>
    </w:p>
    <w:p w14:paraId="5D55993F"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赛项资源转化成果的版权由技能大赛执委会和赛项执委会共享。</w:t>
      </w:r>
    </w:p>
    <w:p w14:paraId="37E4F7DA"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（五）资源的使用与管理</w:t>
      </w:r>
    </w:p>
    <w:p w14:paraId="66054A99"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t>资源转化成果的使用与管理由大赛执委会统一使用与管理，会同赛项承办单位、赛项有关专家，联系出版社编辑出版有关赛项试题库、岗位典型操作流程等精品资源。</w:t>
      </w:r>
    </w:p>
    <w:p w14:paraId="740BB8B4" w14:textId="77777777" w:rsidR="00F674F5" w:rsidRPr="00991141" w:rsidRDefault="00F674F5" w:rsidP="00F674F5">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hint="eastAsia"/>
          <w:sz w:val="30"/>
          <w:szCs w:val="30"/>
        </w:rPr>
        <w:lastRenderedPageBreak/>
        <w:t>（六）资源转化项的工作进程表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99"/>
        <w:gridCol w:w="1813"/>
        <w:gridCol w:w="914"/>
        <w:gridCol w:w="1014"/>
        <w:gridCol w:w="2799"/>
      </w:tblGrid>
      <w:tr w:rsidR="00991141" w:rsidRPr="00991141" w14:paraId="575FF89E" w14:textId="77777777" w:rsidTr="0075579C">
        <w:trPr>
          <w:jc w:val="center"/>
        </w:trPr>
        <w:tc>
          <w:tcPr>
            <w:tcW w:w="577" w:type="pct"/>
            <w:shd w:val="clear" w:color="auto" w:fill="auto"/>
          </w:tcPr>
          <w:p w14:paraId="00B9CB87" w14:textId="77777777" w:rsidR="00F674F5" w:rsidRPr="00991141" w:rsidRDefault="00F674F5" w:rsidP="008A0245">
            <w:pPr>
              <w:widowControl/>
              <w:jc w:val="center"/>
              <w:rPr>
                <w:rFonts w:ascii="仿宋" w:eastAsia="仿宋" w:hAnsi="仿宋"/>
                <w:b/>
                <w:szCs w:val="21"/>
              </w:rPr>
            </w:pPr>
            <w:r w:rsidRPr="00991141">
              <w:rPr>
                <w:rFonts w:ascii="仿宋" w:eastAsia="仿宋" w:hAnsi="仿宋" w:hint="eastAsia"/>
                <w:b/>
                <w:szCs w:val="21"/>
              </w:rPr>
              <w:t>一级资源项</w:t>
            </w:r>
          </w:p>
        </w:tc>
        <w:tc>
          <w:tcPr>
            <w:tcW w:w="586" w:type="pct"/>
            <w:shd w:val="clear" w:color="auto" w:fill="auto"/>
          </w:tcPr>
          <w:p w14:paraId="72C1B083" w14:textId="77777777" w:rsidR="00F674F5" w:rsidRPr="00991141" w:rsidRDefault="00F674F5" w:rsidP="008A0245">
            <w:pPr>
              <w:widowControl/>
              <w:jc w:val="center"/>
              <w:rPr>
                <w:rFonts w:ascii="仿宋" w:eastAsia="仿宋" w:hAnsi="仿宋"/>
                <w:b/>
                <w:szCs w:val="21"/>
              </w:rPr>
            </w:pPr>
            <w:r w:rsidRPr="00991141">
              <w:rPr>
                <w:rFonts w:ascii="仿宋" w:eastAsia="仿宋" w:hAnsi="仿宋" w:hint="eastAsia"/>
                <w:b/>
                <w:szCs w:val="21"/>
              </w:rPr>
              <w:t>二级资源项</w:t>
            </w:r>
          </w:p>
        </w:tc>
        <w:tc>
          <w:tcPr>
            <w:tcW w:w="1064" w:type="pct"/>
            <w:shd w:val="clear" w:color="auto" w:fill="auto"/>
          </w:tcPr>
          <w:p w14:paraId="0B9D93D2" w14:textId="77777777" w:rsidR="00F674F5" w:rsidRPr="00991141" w:rsidRDefault="00F674F5" w:rsidP="008A0245">
            <w:pPr>
              <w:widowControl/>
              <w:jc w:val="center"/>
              <w:rPr>
                <w:rFonts w:ascii="仿宋" w:eastAsia="仿宋" w:hAnsi="仿宋"/>
                <w:b/>
                <w:szCs w:val="21"/>
              </w:rPr>
            </w:pPr>
            <w:r w:rsidRPr="00991141">
              <w:rPr>
                <w:rFonts w:ascii="仿宋" w:eastAsia="仿宋" w:hAnsi="仿宋" w:hint="eastAsia"/>
                <w:b/>
                <w:szCs w:val="21"/>
              </w:rPr>
              <w:t>内容简述</w:t>
            </w:r>
          </w:p>
        </w:tc>
        <w:tc>
          <w:tcPr>
            <w:tcW w:w="536" w:type="pct"/>
            <w:shd w:val="clear" w:color="auto" w:fill="auto"/>
          </w:tcPr>
          <w:p w14:paraId="373C9277" w14:textId="77777777" w:rsidR="00F674F5" w:rsidRPr="00991141" w:rsidRDefault="00F674F5" w:rsidP="008A0245">
            <w:pPr>
              <w:widowControl/>
              <w:jc w:val="center"/>
              <w:rPr>
                <w:rFonts w:ascii="仿宋" w:eastAsia="仿宋" w:hAnsi="仿宋"/>
                <w:b/>
                <w:szCs w:val="21"/>
              </w:rPr>
            </w:pPr>
            <w:r w:rsidRPr="00991141">
              <w:rPr>
                <w:rFonts w:ascii="仿宋" w:eastAsia="仿宋" w:hAnsi="仿宋" w:hint="eastAsia"/>
                <w:b/>
                <w:szCs w:val="21"/>
              </w:rPr>
              <w:t>转化方式</w:t>
            </w:r>
          </w:p>
        </w:tc>
        <w:tc>
          <w:tcPr>
            <w:tcW w:w="595" w:type="pct"/>
            <w:shd w:val="clear" w:color="auto" w:fill="auto"/>
          </w:tcPr>
          <w:p w14:paraId="29CBBB65" w14:textId="77777777" w:rsidR="00F674F5" w:rsidRPr="00991141" w:rsidRDefault="00F674F5" w:rsidP="008A0245">
            <w:pPr>
              <w:widowControl/>
              <w:jc w:val="center"/>
              <w:rPr>
                <w:rFonts w:ascii="仿宋" w:eastAsia="仿宋" w:hAnsi="仿宋"/>
                <w:b/>
                <w:szCs w:val="21"/>
              </w:rPr>
            </w:pPr>
            <w:r w:rsidRPr="00991141">
              <w:rPr>
                <w:rFonts w:ascii="仿宋" w:eastAsia="仿宋" w:hAnsi="仿宋" w:hint="eastAsia"/>
                <w:b/>
                <w:szCs w:val="21"/>
              </w:rPr>
              <w:t>进度安排</w:t>
            </w:r>
          </w:p>
        </w:tc>
        <w:tc>
          <w:tcPr>
            <w:tcW w:w="1642" w:type="pct"/>
          </w:tcPr>
          <w:p w14:paraId="07E0D535" w14:textId="77777777" w:rsidR="00F674F5" w:rsidRPr="00991141" w:rsidRDefault="00F674F5" w:rsidP="00CF3C75">
            <w:pPr>
              <w:widowControl/>
              <w:jc w:val="center"/>
              <w:rPr>
                <w:rFonts w:ascii="仿宋" w:eastAsia="仿宋" w:hAnsi="仿宋"/>
                <w:b/>
                <w:szCs w:val="21"/>
              </w:rPr>
            </w:pPr>
            <w:r w:rsidRPr="00991141">
              <w:rPr>
                <w:rFonts w:ascii="仿宋" w:eastAsia="仿宋" w:hAnsi="仿宋" w:hint="eastAsia"/>
                <w:b/>
                <w:szCs w:val="21"/>
              </w:rPr>
              <w:t>备注</w:t>
            </w:r>
          </w:p>
        </w:tc>
      </w:tr>
      <w:tr w:rsidR="00991141" w:rsidRPr="00991141" w14:paraId="61C61068" w14:textId="77777777" w:rsidTr="0075579C">
        <w:trPr>
          <w:jc w:val="center"/>
        </w:trPr>
        <w:tc>
          <w:tcPr>
            <w:tcW w:w="577" w:type="pct"/>
            <w:vMerge w:val="restart"/>
            <w:shd w:val="clear" w:color="auto" w:fill="auto"/>
            <w:vAlign w:val="center"/>
          </w:tcPr>
          <w:p w14:paraId="17D19F3E"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风采展示</w:t>
            </w:r>
          </w:p>
        </w:tc>
        <w:tc>
          <w:tcPr>
            <w:tcW w:w="586" w:type="pct"/>
            <w:shd w:val="clear" w:color="auto" w:fill="auto"/>
          </w:tcPr>
          <w:p w14:paraId="5FD6B8D5"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赛项宣传片</w:t>
            </w:r>
          </w:p>
        </w:tc>
        <w:tc>
          <w:tcPr>
            <w:tcW w:w="1064" w:type="pct"/>
            <w:shd w:val="clear" w:color="auto" w:fill="auto"/>
          </w:tcPr>
          <w:p w14:paraId="4B7D9CC5"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介绍大赛主题、目的、意义以及实施过程，突出展现参赛选手同台竞技的风采。</w:t>
            </w:r>
          </w:p>
        </w:tc>
        <w:tc>
          <w:tcPr>
            <w:tcW w:w="536" w:type="pct"/>
            <w:shd w:val="clear" w:color="auto" w:fill="auto"/>
            <w:vAlign w:val="center"/>
          </w:tcPr>
          <w:p w14:paraId="2CF3FFCB"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15分钟视频</w:t>
            </w:r>
          </w:p>
        </w:tc>
        <w:tc>
          <w:tcPr>
            <w:tcW w:w="595" w:type="pct"/>
            <w:shd w:val="clear" w:color="auto" w:fill="auto"/>
            <w:vAlign w:val="center"/>
          </w:tcPr>
          <w:p w14:paraId="27A8DA80"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赛后5天内完成</w:t>
            </w:r>
          </w:p>
        </w:tc>
        <w:tc>
          <w:tcPr>
            <w:tcW w:w="1642" w:type="pct"/>
            <w:vAlign w:val="center"/>
          </w:tcPr>
          <w:p w14:paraId="13D32C7B"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1</w:t>
            </w:r>
            <w:r w:rsidRPr="00991141">
              <w:rPr>
                <w:rFonts w:ascii="仿宋" w:eastAsia="仿宋" w:hAnsi="仿宋"/>
                <w:szCs w:val="21"/>
              </w:rPr>
              <w:t>.</w:t>
            </w:r>
            <w:r w:rsidRPr="00991141">
              <w:rPr>
                <w:rFonts w:ascii="仿宋" w:eastAsia="仿宋" w:hAnsi="仿宋" w:hint="eastAsia"/>
                <w:szCs w:val="21"/>
              </w:rPr>
              <w:t>承办校比赛当天全程</w:t>
            </w:r>
            <w:r w:rsidRPr="00991141">
              <w:rPr>
                <w:rFonts w:ascii="仿宋" w:eastAsia="仿宋" w:hAnsi="仿宋"/>
                <w:szCs w:val="21"/>
              </w:rPr>
              <w:t>摄像，</w:t>
            </w:r>
            <w:r w:rsidRPr="00991141">
              <w:rPr>
                <w:rFonts w:ascii="仿宋" w:eastAsia="仿宋" w:hAnsi="仿宋" w:hint="eastAsia"/>
                <w:szCs w:val="21"/>
              </w:rPr>
              <w:t>拍摄</w:t>
            </w:r>
            <w:r w:rsidRPr="00991141">
              <w:rPr>
                <w:rFonts w:ascii="仿宋" w:eastAsia="仿宋" w:hAnsi="仿宋"/>
                <w:szCs w:val="21"/>
              </w:rPr>
              <w:t>比赛各</w:t>
            </w:r>
            <w:r w:rsidRPr="00991141">
              <w:rPr>
                <w:rFonts w:ascii="仿宋" w:eastAsia="仿宋" w:hAnsi="仿宋" w:hint="eastAsia"/>
                <w:szCs w:val="21"/>
              </w:rPr>
              <w:t>个阶段</w:t>
            </w:r>
          </w:p>
          <w:p w14:paraId="275E2534"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2</w:t>
            </w:r>
            <w:r w:rsidRPr="00991141">
              <w:rPr>
                <w:rFonts w:ascii="仿宋" w:eastAsia="仿宋" w:hAnsi="仿宋"/>
                <w:szCs w:val="21"/>
              </w:rPr>
              <w:t>.</w:t>
            </w:r>
            <w:r w:rsidRPr="00991141">
              <w:rPr>
                <w:rFonts w:ascii="仿宋" w:eastAsia="仿宋" w:hAnsi="仿宋" w:hint="eastAsia"/>
                <w:szCs w:val="21"/>
              </w:rPr>
              <w:t xml:space="preserve"> 承办</w:t>
            </w:r>
            <w:proofErr w:type="gramStart"/>
            <w:r w:rsidRPr="00991141">
              <w:rPr>
                <w:rFonts w:ascii="仿宋" w:eastAsia="仿宋" w:hAnsi="仿宋" w:hint="eastAsia"/>
                <w:szCs w:val="21"/>
              </w:rPr>
              <w:t>校</w:t>
            </w:r>
            <w:r w:rsidRPr="00991141">
              <w:rPr>
                <w:rFonts w:ascii="仿宋" w:eastAsia="仿宋" w:hAnsi="仿宋"/>
                <w:szCs w:val="21"/>
              </w:rPr>
              <w:t>拍摄</w:t>
            </w:r>
            <w:proofErr w:type="gramEnd"/>
            <w:r w:rsidRPr="00991141">
              <w:rPr>
                <w:rFonts w:ascii="仿宋" w:eastAsia="仿宋" w:hAnsi="仿宋" w:hint="eastAsia"/>
                <w:szCs w:val="21"/>
              </w:rPr>
              <w:t>教师</w:t>
            </w:r>
            <w:r w:rsidRPr="00991141">
              <w:rPr>
                <w:rFonts w:ascii="仿宋" w:eastAsia="仿宋" w:hAnsi="仿宋"/>
                <w:szCs w:val="21"/>
              </w:rPr>
              <w:t>休息区和大屏展示区</w:t>
            </w:r>
            <w:r w:rsidRPr="00991141">
              <w:rPr>
                <w:rFonts w:ascii="仿宋" w:eastAsia="仿宋" w:hAnsi="仿宋" w:hint="eastAsia"/>
                <w:szCs w:val="21"/>
              </w:rPr>
              <w:t>采集素材</w:t>
            </w:r>
          </w:p>
        </w:tc>
      </w:tr>
      <w:tr w:rsidR="00991141" w:rsidRPr="00991141" w14:paraId="6D79E546" w14:textId="77777777" w:rsidTr="0075579C">
        <w:trPr>
          <w:jc w:val="center"/>
        </w:trPr>
        <w:tc>
          <w:tcPr>
            <w:tcW w:w="577" w:type="pct"/>
            <w:vMerge/>
            <w:shd w:val="clear" w:color="auto" w:fill="auto"/>
            <w:vAlign w:val="center"/>
          </w:tcPr>
          <w:p w14:paraId="067061CB" w14:textId="77777777" w:rsidR="00F674F5" w:rsidRPr="00991141" w:rsidRDefault="00F674F5" w:rsidP="008A0245">
            <w:pPr>
              <w:widowControl/>
              <w:jc w:val="center"/>
              <w:rPr>
                <w:rFonts w:ascii="仿宋" w:eastAsia="仿宋" w:hAnsi="仿宋"/>
                <w:szCs w:val="21"/>
              </w:rPr>
            </w:pPr>
          </w:p>
        </w:tc>
        <w:tc>
          <w:tcPr>
            <w:tcW w:w="586" w:type="pct"/>
            <w:shd w:val="clear" w:color="auto" w:fill="auto"/>
          </w:tcPr>
          <w:p w14:paraId="20644D77"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获奖选手风采展示片</w:t>
            </w:r>
          </w:p>
        </w:tc>
        <w:tc>
          <w:tcPr>
            <w:tcW w:w="1064" w:type="pct"/>
            <w:shd w:val="clear" w:color="auto" w:fill="auto"/>
          </w:tcPr>
          <w:p w14:paraId="42FC81DB"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介绍选手日常学习、备赛、参赛、获奖等环节的感受。</w:t>
            </w:r>
          </w:p>
        </w:tc>
        <w:tc>
          <w:tcPr>
            <w:tcW w:w="536" w:type="pct"/>
            <w:shd w:val="clear" w:color="auto" w:fill="auto"/>
            <w:vAlign w:val="center"/>
          </w:tcPr>
          <w:p w14:paraId="6C0E8E2A"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10分钟视频</w:t>
            </w:r>
          </w:p>
        </w:tc>
        <w:tc>
          <w:tcPr>
            <w:tcW w:w="595" w:type="pct"/>
            <w:shd w:val="clear" w:color="auto" w:fill="auto"/>
            <w:vAlign w:val="center"/>
          </w:tcPr>
          <w:p w14:paraId="0570D8C6"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赛后5天内完成</w:t>
            </w:r>
          </w:p>
        </w:tc>
        <w:tc>
          <w:tcPr>
            <w:tcW w:w="1642" w:type="pct"/>
            <w:vAlign w:val="center"/>
          </w:tcPr>
          <w:p w14:paraId="5538CC9D"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1</w:t>
            </w:r>
            <w:r w:rsidRPr="00991141">
              <w:rPr>
                <w:rFonts w:ascii="仿宋" w:eastAsia="仿宋" w:hAnsi="仿宋"/>
                <w:szCs w:val="21"/>
              </w:rPr>
              <w:t>.</w:t>
            </w:r>
            <w:r w:rsidRPr="00991141">
              <w:rPr>
                <w:rFonts w:ascii="仿宋" w:eastAsia="仿宋" w:hAnsi="仿宋" w:hint="eastAsia"/>
                <w:szCs w:val="21"/>
              </w:rPr>
              <w:t xml:space="preserve"> 承办校闭幕式</w:t>
            </w:r>
            <w:r w:rsidRPr="00991141">
              <w:rPr>
                <w:rFonts w:ascii="仿宋" w:eastAsia="仿宋" w:hAnsi="仿宋"/>
                <w:szCs w:val="21"/>
              </w:rPr>
              <w:t>之后，</w:t>
            </w:r>
            <w:r w:rsidRPr="00991141">
              <w:rPr>
                <w:rFonts w:ascii="仿宋" w:eastAsia="仿宋" w:hAnsi="仿宋" w:hint="eastAsia"/>
                <w:szCs w:val="21"/>
              </w:rPr>
              <w:t>访谈</w:t>
            </w:r>
            <w:r w:rsidRPr="00991141">
              <w:rPr>
                <w:rFonts w:ascii="仿宋" w:eastAsia="仿宋" w:hAnsi="仿宋"/>
                <w:szCs w:val="21"/>
              </w:rPr>
              <w:t>拍摄大赛一等奖</w:t>
            </w:r>
            <w:r w:rsidRPr="00991141">
              <w:rPr>
                <w:rFonts w:ascii="仿宋" w:eastAsia="仿宋" w:hAnsi="仿宋" w:hint="eastAsia"/>
                <w:szCs w:val="21"/>
              </w:rPr>
              <w:t>参赛队</w:t>
            </w:r>
          </w:p>
          <w:p w14:paraId="7F0E9513"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2</w:t>
            </w:r>
            <w:r w:rsidRPr="00991141">
              <w:rPr>
                <w:rFonts w:ascii="仿宋" w:eastAsia="仿宋" w:hAnsi="仿宋"/>
                <w:szCs w:val="21"/>
              </w:rPr>
              <w:t>.</w:t>
            </w:r>
            <w:r w:rsidRPr="00991141">
              <w:rPr>
                <w:rFonts w:ascii="仿宋" w:eastAsia="仿宋" w:hAnsi="仿宋" w:hint="eastAsia"/>
                <w:szCs w:val="21"/>
              </w:rPr>
              <w:t>赛项</w:t>
            </w:r>
            <w:r w:rsidRPr="00991141">
              <w:rPr>
                <w:rFonts w:ascii="仿宋" w:eastAsia="仿宋" w:hAnsi="仿宋"/>
                <w:szCs w:val="21"/>
              </w:rPr>
              <w:t>执委会通知各个参赛队留存日常训练视频，比赛当天提供给</w:t>
            </w:r>
            <w:r w:rsidRPr="00991141">
              <w:rPr>
                <w:rFonts w:ascii="仿宋" w:eastAsia="仿宋" w:hAnsi="仿宋" w:hint="eastAsia"/>
                <w:szCs w:val="21"/>
              </w:rPr>
              <w:t>承办</w:t>
            </w:r>
            <w:proofErr w:type="gramStart"/>
            <w:r w:rsidRPr="00991141">
              <w:rPr>
                <w:rFonts w:ascii="仿宋" w:eastAsia="仿宋" w:hAnsi="仿宋" w:hint="eastAsia"/>
                <w:szCs w:val="21"/>
              </w:rPr>
              <w:t>校</w:t>
            </w:r>
            <w:r w:rsidRPr="00991141">
              <w:rPr>
                <w:rFonts w:ascii="仿宋" w:eastAsia="仿宋" w:hAnsi="仿宋"/>
                <w:szCs w:val="21"/>
              </w:rPr>
              <w:t>用于</w:t>
            </w:r>
            <w:proofErr w:type="gramEnd"/>
            <w:r w:rsidRPr="00991141">
              <w:rPr>
                <w:rFonts w:ascii="仿宋" w:eastAsia="仿宋" w:hAnsi="仿宋"/>
                <w:szCs w:val="21"/>
              </w:rPr>
              <w:t>剪辑</w:t>
            </w:r>
          </w:p>
        </w:tc>
      </w:tr>
      <w:tr w:rsidR="00991141" w:rsidRPr="00991141" w14:paraId="20B61894" w14:textId="77777777" w:rsidTr="0075579C">
        <w:trPr>
          <w:jc w:val="center"/>
        </w:trPr>
        <w:tc>
          <w:tcPr>
            <w:tcW w:w="577" w:type="pct"/>
            <w:vMerge w:val="restart"/>
            <w:shd w:val="clear" w:color="auto" w:fill="auto"/>
            <w:vAlign w:val="center"/>
          </w:tcPr>
          <w:p w14:paraId="785D9381"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技能概要</w:t>
            </w:r>
          </w:p>
        </w:tc>
        <w:tc>
          <w:tcPr>
            <w:tcW w:w="586" w:type="pct"/>
            <w:shd w:val="clear" w:color="auto" w:fill="auto"/>
          </w:tcPr>
          <w:p w14:paraId="38F0BD6A"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技能介绍</w:t>
            </w:r>
          </w:p>
        </w:tc>
        <w:tc>
          <w:tcPr>
            <w:tcW w:w="1064" w:type="pct"/>
            <w:shd w:val="clear" w:color="auto" w:fill="auto"/>
          </w:tcPr>
          <w:p w14:paraId="069F6799"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介绍大赛相关技能</w:t>
            </w:r>
          </w:p>
        </w:tc>
        <w:tc>
          <w:tcPr>
            <w:tcW w:w="536" w:type="pct"/>
            <w:shd w:val="clear" w:color="auto" w:fill="auto"/>
          </w:tcPr>
          <w:p w14:paraId="2C561520"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编写相关文本资料</w:t>
            </w:r>
          </w:p>
        </w:tc>
        <w:tc>
          <w:tcPr>
            <w:tcW w:w="595" w:type="pct"/>
            <w:shd w:val="clear" w:color="auto" w:fill="auto"/>
            <w:vAlign w:val="center"/>
          </w:tcPr>
          <w:p w14:paraId="7D753D78"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赛后60天内完成</w:t>
            </w:r>
          </w:p>
        </w:tc>
        <w:tc>
          <w:tcPr>
            <w:tcW w:w="1642" w:type="pct"/>
          </w:tcPr>
          <w:p w14:paraId="15C4246D"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赛项</w:t>
            </w:r>
            <w:r w:rsidRPr="00991141">
              <w:rPr>
                <w:rFonts w:ascii="仿宋" w:eastAsia="仿宋" w:hAnsi="仿宋"/>
                <w:szCs w:val="21"/>
              </w:rPr>
              <w:t>专家组完成</w:t>
            </w:r>
          </w:p>
        </w:tc>
      </w:tr>
      <w:tr w:rsidR="00991141" w:rsidRPr="00991141" w14:paraId="38ACF114" w14:textId="77777777" w:rsidTr="0075579C">
        <w:trPr>
          <w:jc w:val="center"/>
        </w:trPr>
        <w:tc>
          <w:tcPr>
            <w:tcW w:w="577" w:type="pct"/>
            <w:vMerge/>
            <w:shd w:val="clear" w:color="auto" w:fill="auto"/>
          </w:tcPr>
          <w:p w14:paraId="04D9BB56" w14:textId="77777777" w:rsidR="00F674F5" w:rsidRPr="00991141" w:rsidRDefault="00F674F5" w:rsidP="008A0245">
            <w:pPr>
              <w:widowControl/>
              <w:jc w:val="center"/>
              <w:rPr>
                <w:rFonts w:ascii="仿宋" w:eastAsia="仿宋" w:hAnsi="仿宋"/>
                <w:szCs w:val="21"/>
              </w:rPr>
            </w:pPr>
          </w:p>
        </w:tc>
        <w:tc>
          <w:tcPr>
            <w:tcW w:w="586" w:type="pct"/>
            <w:shd w:val="clear" w:color="auto" w:fill="auto"/>
          </w:tcPr>
          <w:p w14:paraId="2FF4965A"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训练大纲</w:t>
            </w:r>
          </w:p>
        </w:tc>
        <w:tc>
          <w:tcPr>
            <w:tcW w:w="1064" w:type="pct"/>
            <w:shd w:val="clear" w:color="auto" w:fill="auto"/>
          </w:tcPr>
          <w:p w14:paraId="5538D8CE"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介绍大赛训练过程要点</w:t>
            </w:r>
          </w:p>
        </w:tc>
        <w:tc>
          <w:tcPr>
            <w:tcW w:w="536" w:type="pct"/>
            <w:shd w:val="clear" w:color="auto" w:fill="auto"/>
          </w:tcPr>
          <w:p w14:paraId="00E23613"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编写相关文本资料</w:t>
            </w:r>
          </w:p>
        </w:tc>
        <w:tc>
          <w:tcPr>
            <w:tcW w:w="595" w:type="pct"/>
            <w:shd w:val="clear" w:color="auto" w:fill="auto"/>
            <w:vAlign w:val="center"/>
          </w:tcPr>
          <w:p w14:paraId="01412536"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赛后60天内完成</w:t>
            </w:r>
          </w:p>
        </w:tc>
        <w:tc>
          <w:tcPr>
            <w:tcW w:w="1642" w:type="pct"/>
          </w:tcPr>
          <w:p w14:paraId="3B3D45D6"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赛项</w:t>
            </w:r>
            <w:r w:rsidRPr="00991141">
              <w:rPr>
                <w:rFonts w:ascii="仿宋" w:eastAsia="仿宋" w:hAnsi="仿宋"/>
                <w:szCs w:val="21"/>
              </w:rPr>
              <w:t>专家组完成</w:t>
            </w:r>
          </w:p>
        </w:tc>
      </w:tr>
      <w:tr w:rsidR="00991141" w:rsidRPr="00991141" w14:paraId="6D7C88C2" w14:textId="77777777" w:rsidTr="0075579C">
        <w:trPr>
          <w:jc w:val="center"/>
        </w:trPr>
        <w:tc>
          <w:tcPr>
            <w:tcW w:w="577" w:type="pct"/>
            <w:vMerge/>
            <w:shd w:val="clear" w:color="auto" w:fill="auto"/>
          </w:tcPr>
          <w:p w14:paraId="5DA95EAF" w14:textId="77777777" w:rsidR="00F674F5" w:rsidRPr="00991141" w:rsidRDefault="00F674F5" w:rsidP="008A0245">
            <w:pPr>
              <w:widowControl/>
              <w:jc w:val="center"/>
              <w:rPr>
                <w:rFonts w:ascii="仿宋" w:eastAsia="仿宋" w:hAnsi="仿宋"/>
                <w:szCs w:val="21"/>
              </w:rPr>
            </w:pPr>
          </w:p>
        </w:tc>
        <w:tc>
          <w:tcPr>
            <w:tcW w:w="586" w:type="pct"/>
            <w:shd w:val="clear" w:color="auto" w:fill="auto"/>
          </w:tcPr>
          <w:p w14:paraId="45A25849"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评价指标</w:t>
            </w:r>
          </w:p>
        </w:tc>
        <w:tc>
          <w:tcPr>
            <w:tcW w:w="1064" w:type="pct"/>
            <w:shd w:val="clear" w:color="auto" w:fill="auto"/>
          </w:tcPr>
          <w:p w14:paraId="0021B3E7"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介绍大赛评价指标</w:t>
            </w:r>
          </w:p>
        </w:tc>
        <w:tc>
          <w:tcPr>
            <w:tcW w:w="536" w:type="pct"/>
            <w:shd w:val="clear" w:color="auto" w:fill="auto"/>
          </w:tcPr>
          <w:p w14:paraId="27FF4E0E"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编写相关文本资料</w:t>
            </w:r>
          </w:p>
        </w:tc>
        <w:tc>
          <w:tcPr>
            <w:tcW w:w="595" w:type="pct"/>
            <w:shd w:val="clear" w:color="auto" w:fill="auto"/>
            <w:vAlign w:val="center"/>
          </w:tcPr>
          <w:p w14:paraId="08623E37"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赛后60天内完成</w:t>
            </w:r>
          </w:p>
        </w:tc>
        <w:tc>
          <w:tcPr>
            <w:tcW w:w="1642" w:type="pct"/>
          </w:tcPr>
          <w:p w14:paraId="3BF97EA6"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赛项</w:t>
            </w:r>
            <w:r w:rsidRPr="00991141">
              <w:rPr>
                <w:rFonts w:ascii="仿宋" w:eastAsia="仿宋" w:hAnsi="仿宋"/>
                <w:szCs w:val="21"/>
              </w:rPr>
              <w:t>专家组完成</w:t>
            </w:r>
          </w:p>
        </w:tc>
      </w:tr>
      <w:tr w:rsidR="00991141" w:rsidRPr="00991141" w14:paraId="4A238E99" w14:textId="77777777" w:rsidTr="0075579C">
        <w:trPr>
          <w:jc w:val="center"/>
        </w:trPr>
        <w:tc>
          <w:tcPr>
            <w:tcW w:w="577" w:type="pct"/>
            <w:vMerge w:val="restart"/>
            <w:tcBorders>
              <w:top w:val="single" w:sz="4" w:space="0" w:color="000000"/>
            </w:tcBorders>
            <w:shd w:val="clear" w:color="auto" w:fill="auto"/>
            <w:vAlign w:val="center"/>
          </w:tcPr>
          <w:p w14:paraId="5D976E3D" w14:textId="77777777" w:rsidR="00CF3C75" w:rsidRPr="00991141" w:rsidRDefault="00CF3C75" w:rsidP="00CF3C75">
            <w:pPr>
              <w:widowControl/>
              <w:jc w:val="center"/>
              <w:rPr>
                <w:rFonts w:ascii="仿宋" w:eastAsia="仿宋" w:hAnsi="仿宋"/>
                <w:szCs w:val="21"/>
              </w:rPr>
            </w:pPr>
            <w:r w:rsidRPr="00991141">
              <w:rPr>
                <w:rFonts w:ascii="仿宋" w:eastAsia="仿宋" w:hAnsi="仿宋" w:hint="eastAsia"/>
                <w:szCs w:val="21"/>
              </w:rPr>
              <w:t>教学资源</w:t>
            </w:r>
          </w:p>
        </w:tc>
        <w:tc>
          <w:tcPr>
            <w:tcW w:w="586" w:type="pct"/>
            <w:shd w:val="clear" w:color="auto" w:fill="auto"/>
          </w:tcPr>
          <w:p w14:paraId="156D0C6E" w14:textId="77777777" w:rsidR="00CF3C75" w:rsidRPr="00991141" w:rsidRDefault="00CF3C75" w:rsidP="00CF3C75">
            <w:pPr>
              <w:widowControl/>
              <w:rPr>
                <w:rFonts w:ascii="仿宋" w:eastAsia="仿宋" w:hAnsi="仿宋"/>
                <w:szCs w:val="21"/>
              </w:rPr>
            </w:pPr>
            <w:r w:rsidRPr="00991141">
              <w:rPr>
                <w:rFonts w:ascii="仿宋" w:eastAsia="仿宋" w:hAnsi="仿宋" w:hint="eastAsia"/>
                <w:szCs w:val="21"/>
              </w:rPr>
              <w:t>网络空间安全</w:t>
            </w:r>
            <w:r w:rsidRPr="00991141">
              <w:rPr>
                <w:rFonts w:ascii="仿宋" w:eastAsia="仿宋" w:hAnsi="仿宋"/>
                <w:szCs w:val="21"/>
              </w:rPr>
              <w:t>进阶-渗透测试</w:t>
            </w:r>
            <w:r w:rsidR="0075579C" w:rsidRPr="00991141">
              <w:rPr>
                <w:rFonts w:ascii="仿宋" w:eastAsia="仿宋" w:hAnsi="仿宋"/>
                <w:szCs w:val="21"/>
              </w:rPr>
              <w:t>第二卷</w:t>
            </w:r>
          </w:p>
        </w:tc>
        <w:tc>
          <w:tcPr>
            <w:tcW w:w="1064" w:type="pct"/>
            <w:shd w:val="clear" w:color="auto" w:fill="auto"/>
          </w:tcPr>
          <w:p w14:paraId="13828B84" w14:textId="77777777" w:rsidR="00CF3C75" w:rsidRPr="00991141" w:rsidRDefault="00CF3C75" w:rsidP="00DD79D7">
            <w:pPr>
              <w:widowControl/>
              <w:rPr>
                <w:rFonts w:ascii="仿宋" w:eastAsia="仿宋" w:hAnsi="仿宋"/>
                <w:szCs w:val="21"/>
              </w:rPr>
            </w:pPr>
            <w:r w:rsidRPr="00991141">
              <w:rPr>
                <w:rFonts w:ascii="仿宋" w:eastAsia="仿宋" w:hAnsi="仿宋" w:hint="eastAsia"/>
                <w:szCs w:val="21"/>
              </w:rPr>
              <w:t>该门</w:t>
            </w:r>
            <w:r w:rsidRPr="00991141">
              <w:rPr>
                <w:rFonts w:ascii="仿宋" w:eastAsia="仿宋" w:hAnsi="仿宋"/>
                <w:szCs w:val="21"/>
              </w:rPr>
              <w:t>课程</w:t>
            </w:r>
            <w:r w:rsidRPr="00991141">
              <w:rPr>
                <w:rFonts w:ascii="仿宋" w:eastAsia="仿宋" w:hAnsi="仿宋" w:hint="eastAsia"/>
                <w:szCs w:val="21"/>
              </w:rPr>
              <w:t>可作为中</w:t>
            </w:r>
            <w:proofErr w:type="gramStart"/>
            <w:r w:rsidRPr="00991141">
              <w:rPr>
                <w:rFonts w:ascii="仿宋" w:eastAsia="仿宋" w:hAnsi="仿宋" w:hint="eastAsia"/>
                <w:szCs w:val="21"/>
              </w:rPr>
              <w:t>职</w:t>
            </w:r>
            <w:r w:rsidR="00DD79D7" w:rsidRPr="00991141">
              <w:rPr>
                <w:rFonts w:ascii="仿宋" w:eastAsia="仿宋" w:hAnsi="仿宋" w:hint="eastAsia"/>
                <w:szCs w:val="21"/>
              </w:rPr>
              <w:t>网络</w:t>
            </w:r>
            <w:proofErr w:type="gramEnd"/>
            <w:r w:rsidR="00DD79D7" w:rsidRPr="00991141">
              <w:rPr>
                <w:rFonts w:ascii="仿宋" w:eastAsia="仿宋" w:hAnsi="仿宋" w:hint="eastAsia"/>
                <w:szCs w:val="21"/>
              </w:rPr>
              <w:t>与</w:t>
            </w:r>
            <w:r w:rsidRPr="00991141">
              <w:rPr>
                <w:rFonts w:ascii="仿宋" w:eastAsia="仿宋" w:hAnsi="仿宋"/>
                <w:szCs w:val="21"/>
              </w:rPr>
              <w:t>信息安全</w:t>
            </w:r>
            <w:r w:rsidR="00DD79D7" w:rsidRPr="00991141">
              <w:rPr>
                <w:rFonts w:ascii="仿宋" w:eastAsia="仿宋" w:hAnsi="仿宋"/>
                <w:szCs w:val="21"/>
              </w:rPr>
              <w:t>专业</w:t>
            </w:r>
            <w:r w:rsidRPr="00991141">
              <w:rPr>
                <w:rFonts w:ascii="仿宋" w:eastAsia="仿宋" w:hAnsi="仿宋" w:hint="eastAsia"/>
                <w:szCs w:val="21"/>
              </w:rPr>
              <w:t>的</w:t>
            </w:r>
            <w:r w:rsidR="00DD79D7" w:rsidRPr="00991141">
              <w:rPr>
                <w:rFonts w:ascii="仿宋" w:eastAsia="仿宋" w:hAnsi="仿宋" w:hint="eastAsia"/>
                <w:szCs w:val="21"/>
              </w:rPr>
              <w:t>专业核心课</w:t>
            </w:r>
            <w:r w:rsidRPr="00991141">
              <w:rPr>
                <w:rFonts w:ascii="仿宋" w:eastAsia="仿宋" w:hAnsi="仿宋" w:hint="eastAsia"/>
                <w:szCs w:val="21"/>
              </w:rPr>
              <w:t>，</w:t>
            </w:r>
            <w:r w:rsidRPr="00991141">
              <w:rPr>
                <w:rFonts w:ascii="仿宋" w:eastAsia="仿宋" w:hAnsi="仿宋"/>
                <w:szCs w:val="21"/>
              </w:rPr>
              <w:t>适合</w:t>
            </w:r>
            <w:r w:rsidRPr="00991141">
              <w:rPr>
                <w:rFonts w:ascii="仿宋" w:eastAsia="仿宋" w:hAnsi="仿宋" w:hint="eastAsia"/>
                <w:szCs w:val="21"/>
              </w:rPr>
              <w:t>学有余力</w:t>
            </w:r>
            <w:r w:rsidRPr="00991141">
              <w:rPr>
                <w:rFonts w:ascii="仿宋" w:eastAsia="仿宋" w:hAnsi="仿宋"/>
                <w:szCs w:val="21"/>
              </w:rPr>
              <w:t>的</w:t>
            </w:r>
            <w:r w:rsidRPr="00991141">
              <w:rPr>
                <w:rFonts w:ascii="仿宋" w:eastAsia="仿宋" w:hAnsi="仿宋" w:hint="eastAsia"/>
                <w:szCs w:val="21"/>
              </w:rPr>
              <w:t>本专业</w:t>
            </w:r>
            <w:r w:rsidRPr="00991141">
              <w:rPr>
                <w:rFonts w:ascii="仿宋" w:eastAsia="仿宋" w:hAnsi="仿宋"/>
                <w:szCs w:val="21"/>
              </w:rPr>
              <w:t>学生</w:t>
            </w:r>
            <w:r w:rsidRPr="00991141">
              <w:rPr>
                <w:rFonts w:ascii="仿宋" w:eastAsia="仿宋" w:hAnsi="仿宋" w:hint="eastAsia"/>
                <w:szCs w:val="21"/>
              </w:rPr>
              <w:t>进一步</w:t>
            </w:r>
            <w:r w:rsidRPr="00991141">
              <w:rPr>
                <w:rFonts w:ascii="仿宋" w:eastAsia="仿宋" w:hAnsi="仿宋"/>
                <w:szCs w:val="21"/>
              </w:rPr>
              <w:t>加深学习</w:t>
            </w:r>
          </w:p>
        </w:tc>
        <w:tc>
          <w:tcPr>
            <w:tcW w:w="536" w:type="pct"/>
            <w:shd w:val="clear" w:color="auto" w:fill="auto"/>
          </w:tcPr>
          <w:p w14:paraId="122EF93C" w14:textId="77777777" w:rsidR="00CF3C75" w:rsidRPr="00991141" w:rsidRDefault="00CF3C75" w:rsidP="00CF3C75">
            <w:pPr>
              <w:widowControl/>
              <w:rPr>
                <w:rFonts w:ascii="仿宋" w:eastAsia="仿宋" w:hAnsi="仿宋"/>
                <w:szCs w:val="21"/>
              </w:rPr>
            </w:pPr>
            <w:r w:rsidRPr="00991141">
              <w:rPr>
                <w:rFonts w:ascii="仿宋" w:eastAsia="仿宋" w:hAnsi="仿宋" w:hint="eastAsia"/>
                <w:szCs w:val="21"/>
              </w:rPr>
              <w:t>教材</w:t>
            </w:r>
            <w:r w:rsidRPr="00991141">
              <w:rPr>
                <w:rFonts w:ascii="仿宋" w:eastAsia="仿宋" w:hAnsi="仿宋"/>
                <w:szCs w:val="21"/>
              </w:rPr>
              <w:t>、</w:t>
            </w:r>
            <w:r w:rsidRPr="00991141">
              <w:rPr>
                <w:rFonts w:ascii="仿宋" w:eastAsia="仿宋" w:hAnsi="仿宋" w:hint="eastAsia"/>
                <w:szCs w:val="21"/>
              </w:rPr>
              <w:t>文档</w:t>
            </w:r>
            <w:r w:rsidRPr="00991141">
              <w:rPr>
                <w:rFonts w:ascii="仿宋" w:eastAsia="仿宋" w:hAnsi="仿宋"/>
                <w:szCs w:val="21"/>
              </w:rPr>
              <w:t>、图片、</w:t>
            </w:r>
            <w:r w:rsidRPr="00991141">
              <w:rPr>
                <w:rFonts w:ascii="仿宋" w:eastAsia="仿宋" w:hAnsi="仿宋" w:hint="eastAsia"/>
                <w:szCs w:val="21"/>
              </w:rPr>
              <w:t>视频</w:t>
            </w:r>
            <w:r w:rsidRPr="00991141">
              <w:rPr>
                <w:rFonts w:ascii="仿宋" w:eastAsia="仿宋" w:hAnsi="仿宋"/>
                <w:szCs w:val="21"/>
              </w:rPr>
              <w:t>、仿真</w:t>
            </w:r>
            <w:r w:rsidRPr="00991141">
              <w:rPr>
                <w:rFonts w:ascii="仿宋" w:eastAsia="仿宋" w:hAnsi="仿宋" w:hint="eastAsia"/>
                <w:szCs w:val="21"/>
              </w:rPr>
              <w:t>课件等</w:t>
            </w:r>
          </w:p>
        </w:tc>
        <w:tc>
          <w:tcPr>
            <w:tcW w:w="595" w:type="pct"/>
            <w:shd w:val="clear" w:color="auto" w:fill="auto"/>
            <w:vAlign w:val="center"/>
          </w:tcPr>
          <w:p w14:paraId="2F1C21B4" w14:textId="77777777" w:rsidR="00CF3C75" w:rsidRPr="00991141" w:rsidRDefault="00CF3C75" w:rsidP="00CF3C75">
            <w:pPr>
              <w:widowControl/>
              <w:jc w:val="center"/>
              <w:rPr>
                <w:rFonts w:ascii="仿宋" w:eastAsia="仿宋" w:hAnsi="仿宋"/>
                <w:szCs w:val="21"/>
              </w:rPr>
            </w:pPr>
            <w:r w:rsidRPr="00991141">
              <w:rPr>
                <w:rFonts w:ascii="仿宋" w:eastAsia="仿宋" w:hAnsi="仿宋" w:hint="eastAsia"/>
                <w:szCs w:val="21"/>
              </w:rPr>
              <w:t>赛后60天内完成</w:t>
            </w:r>
          </w:p>
        </w:tc>
        <w:tc>
          <w:tcPr>
            <w:tcW w:w="1642" w:type="pct"/>
          </w:tcPr>
          <w:p w14:paraId="6545C4FD" w14:textId="77777777" w:rsidR="00CF3C75" w:rsidRPr="00991141" w:rsidRDefault="00CF3C75" w:rsidP="00CF3C75">
            <w:pPr>
              <w:widowControl/>
              <w:jc w:val="left"/>
              <w:rPr>
                <w:rFonts w:ascii="仿宋" w:eastAsia="仿宋" w:hAnsi="仿宋"/>
                <w:szCs w:val="21"/>
              </w:rPr>
            </w:pPr>
            <w:r w:rsidRPr="00991141">
              <w:rPr>
                <w:rFonts w:ascii="仿宋" w:eastAsia="仿宋" w:hAnsi="仿宋" w:hint="eastAsia"/>
                <w:szCs w:val="21"/>
              </w:rPr>
              <w:t>包括教学方案、训练指导、作业/任务、实验/实训/实习资源等。</w:t>
            </w:r>
          </w:p>
          <w:p w14:paraId="40A30C81" w14:textId="77777777" w:rsidR="00CF3C75" w:rsidRPr="00991141" w:rsidRDefault="00CF3C75" w:rsidP="00CF3C75">
            <w:pPr>
              <w:widowControl/>
              <w:jc w:val="left"/>
              <w:rPr>
                <w:rFonts w:ascii="仿宋" w:eastAsia="仿宋" w:hAnsi="仿宋"/>
                <w:szCs w:val="21"/>
              </w:rPr>
            </w:pPr>
            <w:r w:rsidRPr="00991141">
              <w:rPr>
                <w:rFonts w:ascii="仿宋" w:eastAsia="仿宋" w:hAnsi="仿宋" w:hint="eastAsia"/>
                <w:szCs w:val="21"/>
              </w:rPr>
              <w:t>教学单元按任务模块或技能模块组织设置， 包括演示文稿、图片、操作流程演示视频、提供交互式仿真实训课件。</w:t>
            </w:r>
          </w:p>
        </w:tc>
      </w:tr>
      <w:tr w:rsidR="00991141" w:rsidRPr="00991141" w14:paraId="062BDD52" w14:textId="77777777" w:rsidTr="0075579C">
        <w:trPr>
          <w:jc w:val="center"/>
        </w:trPr>
        <w:tc>
          <w:tcPr>
            <w:tcW w:w="577" w:type="pct"/>
            <w:vMerge/>
            <w:tcBorders>
              <w:top w:val="single" w:sz="4" w:space="0" w:color="000000"/>
            </w:tcBorders>
            <w:shd w:val="clear" w:color="auto" w:fill="auto"/>
            <w:vAlign w:val="center"/>
          </w:tcPr>
          <w:p w14:paraId="51226656" w14:textId="77777777" w:rsidR="00F674F5" w:rsidRPr="00991141" w:rsidRDefault="00F674F5" w:rsidP="008A0245">
            <w:pPr>
              <w:widowControl/>
              <w:jc w:val="center"/>
              <w:rPr>
                <w:rFonts w:ascii="仿宋" w:eastAsia="仿宋" w:hAnsi="仿宋"/>
                <w:szCs w:val="21"/>
              </w:rPr>
            </w:pPr>
          </w:p>
        </w:tc>
        <w:tc>
          <w:tcPr>
            <w:tcW w:w="586" w:type="pct"/>
            <w:shd w:val="clear" w:color="auto" w:fill="auto"/>
          </w:tcPr>
          <w:p w14:paraId="2FBCDA85"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网络空间安全大赛</w:t>
            </w:r>
            <w:r w:rsidRPr="00991141">
              <w:rPr>
                <w:rFonts w:ascii="仿宋" w:eastAsia="仿宋" w:hAnsi="仿宋"/>
                <w:szCs w:val="21"/>
              </w:rPr>
              <w:t>项目解析</w:t>
            </w:r>
            <w:r w:rsidR="00CF3C75" w:rsidRPr="00991141">
              <w:rPr>
                <w:rFonts w:ascii="仿宋" w:eastAsia="仿宋" w:hAnsi="仿宋" w:hint="eastAsia"/>
                <w:szCs w:val="21"/>
              </w:rPr>
              <w:t>2018</w:t>
            </w:r>
          </w:p>
        </w:tc>
        <w:tc>
          <w:tcPr>
            <w:tcW w:w="1064" w:type="pct"/>
            <w:shd w:val="clear" w:color="auto" w:fill="auto"/>
          </w:tcPr>
          <w:p w14:paraId="7B17DBA8" w14:textId="77777777" w:rsidR="00F674F5" w:rsidRPr="00991141" w:rsidRDefault="00F674F5" w:rsidP="00DD79D7">
            <w:pPr>
              <w:widowControl/>
              <w:rPr>
                <w:rFonts w:ascii="仿宋" w:eastAsia="仿宋" w:hAnsi="仿宋"/>
                <w:szCs w:val="21"/>
              </w:rPr>
            </w:pPr>
            <w:r w:rsidRPr="00991141">
              <w:rPr>
                <w:rFonts w:ascii="仿宋" w:eastAsia="仿宋" w:hAnsi="仿宋" w:hint="eastAsia"/>
                <w:szCs w:val="21"/>
              </w:rPr>
              <w:t>对201</w:t>
            </w:r>
            <w:r w:rsidR="00CF3C75" w:rsidRPr="00991141">
              <w:rPr>
                <w:rFonts w:ascii="仿宋" w:eastAsia="仿宋" w:hAnsi="仿宋"/>
                <w:szCs w:val="21"/>
              </w:rPr>
              <w:t>8</w:t>
            </w:r>
            <w:r w:rsidRPr="00991141">
              <w:rPr>
                <w:rFonts w:ascii="仿宋" w:eastAsia="仿宋" w:hAnsi="仿宋" w:hint="eastAsia"/>
                <w:szCs w:val="21"/>
              </w:rPr>
              <w:t>年该赛项赛题进行</w:t>
            </w:r>
            <w:r w:rsidRPr="00991141">
              <w:rPr>
                <w:rFonts w:ascii="仿宋" w:eastAsia="仿宋" w:hAnsi="仿宋"/>
                <w:szCs w:val="21"/>
              </w:rPr>
              <w:t>解析，分析重点</w:t>
            </w:r>
            <w:r w:rsidRPr="00991141">
              <w:rPr>
                <w:rFonts w:ascii="仿宋" w:eastAsia="仿宋" w:hAnsi="仿宋" w:hint="eastAsia"/>
                <w:szCs w:val="21"/>
              </w:rPr>
              <w:t>、</w:t>
            </w:r>
            <w:r w:rsidRPr="00991141">
              <w:rPr>
                <w:rFonts w:ascii="仿宋" w:eastAsia="仿宋" w:hAnsi="仿宋"/>
                <w:szCs w:val="21"/>
              </w:rPr>
              <w:t>难点</w:t>
            </w:r>
            <w:r w:rsidRPr="00991141">
              <w:rPr>
                <w:rFonts w:ascii="仿宋" w:eastAsia="仿宋" w:hAnsi="仿宋" w:hint="eastAsia"/>
                <w:szCs w:val="21"/>
              </w:rPr>
              <w:t>。</w:t>
            </w:r>
            <w:r w:rsidRPr="00991141">
              <w:rPr>
                <w:rFonts w:ascii="仿宋" w:eastAsia="仿宋" w:hAnsi="仿宋"/>
                <w:szCs w:val="21"/>
              </w:rPr>
              <w:t>可供</w:t>
            </w:r>
            <w:r w:rsidRPr="00991141">
              <w:rPr>
                <w:rFonts w:ascii="仿宋" w:eastAsia="仿宋" w:hAnsi="仿宋" w:hint="eastAsia"/>
                <w:szCs w:val="21"/>
              </w:rPr>
              <w:t>中职</w:t>
            </w:r>
            <w:r w:rsidR="00DD79D7" w:rsidRPr="00991141">
              <w:rPr>
                <w:rFonts w:ascii="仿宋" w:eastAsia="仿宋" w:hAnsi="仿宋" w:hint="eastAsia"/>
                <w:szCs w:val="21"/>
              </w:rPr>
              <w:t>学校网络与</w:t>
            </w:r>
            <w:r w:rsidRPr="00991141">
              <w:rPr>
                <w:rFonts w:ascii="仿宋" w:eastAsia="仿宋" w:hAnsi="仿宋" w:hint="eastAsia"/>
                <w:szCs w:val="21"/>
              </w:rPr>
              <w:t>信息安全</w:t>
            </w:r>
            <w:r w:rsidRPr="00991141">
              <w:rPr>
                <w:rFonts w:ascii="仿宋" w:eastAsia="仿宋" w:hAnsi="仿宋"/>
                <w:szCs w:val="21"/>
              </w:rPr>
              <w:t>专业</w:t>
            </w:r>
            <w:r w:rsidR="00DD79D7" w:rsidRPr="00991141">
              <w:rPr>
                <w:rFonts w:ascii="仿宋" w:eastAsia="仿宋" w:hAnsi="仿宋"/>
                <w:szCs w:val="21"/>
              </w:rPr>
              <w:t>师生</w:t>
            </w:r>
            <w:r w:rsidRPr="00991141">
              <w:rPr>
                <w:rFonts w:ascii="仿宋" w:eastAsia="仿宋" w:hAnsi="仿宋" w:hint="eastAsia"/>
                <w:szCs w:val="21"/>
              </w:rPr>
              <w:t>进行综合</w:t>
            </w:r>
            <w:r w:rsidRPr="00991141">
              <w:rPr>
                <w:rFonts w:ascii="仿宋" w:eastAsia="仿宋" w:hAnsi="仿宋"/>
                <w:szCs w:val="21"/>
              </w:rPr>
              <w:t>项目实</w:t>
            </w:r>
            <w:proofErr w:type="gramStart"/>
            <w:r w:rsidRPr="00991141">
              <w:rPr>
                <w:rFonts w:ascii="仿宋" w:eastAsia="仿宋" w:hAnsi="仿宋"/>
                <w:szCs w:val="21"/>
              </w:rPr>
              <w:t>训以及</w:t>
            </w:r>
            <w:proofErr w:type="gramEnd"/>
            <w:r w:rsidRPr="00991141">
              <w:rPr>
                <w:rFonts w:ascii="仿宋" w:eastAsia="仿宋" w:hAnsi="仿宋"/>
                <w:szCs w:val="21"/>
              </w:rPr>
              <w:t>技能大赛训练使用</w:t>
            </w:r>
          </w:p>
        </w:tc>
        <w:tc>
          <w:tcPr>
            <w:tcW w:w="536" w:type="pct"/>
            <w:shd w:val="clear" w:color="auto" w:fill="auto"/>
          </w:tcPr>
          <w:p w14:paraId="5D52B6D6" w14:textId="77777777" w:rsidR="00F674F5" w:rsidRPr="00991141" w:rsidRDefault="00F674F5" w:rsidP="008A0245">
            <w:pPr>
              <w:widowControl/>
              <w:rPr>
                <w:rFonts w:ascii="仿宋" w:eastAsia="仿宋" w:hAnsi="仿宋"/>
                <w:szCs w:val="21"/>
              </w:rPr>
            </w:pPr>
            <w:r w:rsidRPr="00991141">
              <w:rPr>
                <w:rFonts w:ascii="仿宋" w:eastAsia="仿宋" w:hAnsi="仿宋" w:hint="eastAsia"/>
                <w:szCs w:val="21"/>
              </w:rPr>
              <w:t>教材</w:t>
            </w:r>
            <w:r w:rsidRPr="00991141">
              <w:rPr>
                <w:rFonts w:ascii="仿宋" w:eastAsia="仿宋" w:hAnsi="仿宋"/>
                <w:szCs w:val="21"/>
              </w:rPr>
              <w:t>、</w:t>
            </w:r>
            <w:r w:rsidRPr="00991141">
              <w:rPr>
                <w:rFonts w:ascii="仿宋" w:eastAsia="仿宋" w:hAnsi="仿宋" w:hint="eastAsia"/>
                <w:szCs w:val="21"/>
              </w:rPr>
              <w:t>文档</w:t>
            </w:r>
            <w:r w:rsidRPr="00991141">
              <w:rPr>
                <w:rFonts w:ascii="仿宋" w:eastAsia="仿宋" w:hAnsi="仿宋"/>
                <w:szCs w:val="21"/>
              </w:rPr>
              <w:t>、图片、</w:t>
            </w:r>
            <w:r w:rsidRPr="00991141">
              <w:rPr>
                <w:rFonts w:ascii="仿宋" w:eastAsia="仿宋" w:hAnsi="仿宋" w:hint="eastAsia"/>
                <w:szCs w:val="21"/>
              </w:rPr>
              <w:t>视频</w:t>
            </w:r>
            <w:r w:rsidRPr="00991141">
              <w:rPr>
                <w:rFonts w:ascii="仿宋" w:eastAsia="仿宋" w:hAnsi="仿宋"/>
                <w:szCs w:val="21"/>
              </w:rPr>
              <w:t>、仿真</w:t>
            </w:r>
            <w:r w:rsidRPr="00991141">
              <w:rPr>
                <w:rFonts w:ascii="仿宋" w:eastAsia="仿宋" w:hAnsi="仿宋" w:hint="eastAsia"/>
                <w:szCs w:val="21"/>
              </w:rPr>
              <w:t>课件等</w:t>
            </w:r>
          </w:p>
        </w:tc>
        <w:tc>
          <w:tcPr>
            <w:tcW w:w="595" w:type="pct"/>
            <w:shd w:val="clear" w:color="auto" w:fill="auto"/>
            <w:vAlign w:val="center"/>
          </w:tcPr>
          <w:p w14:paraId="493D24DB" w14:textId="77777777" w:rsidR="00F674F5" w:rsidRPr="00991141" w:rsidRDefault="00F674F5" w:rsidP="008A0245">
            <w:pPr>
              <w:widowControl/>
              <w:jc w:val="center"/>
              <w:rPr>
                <w:rFonts w:ascii="仿宋" w:eastAsia="仿宋" w:hAnsi="仿宋"/>
                <w:szCs w:val="21"/>
              </w:rPr>
            </w:pPr>
            <w:r w:rsidRPr="00991141">
              <w:rPr>
                <w:rFonts w:ascii="仿宋" w:eastAsia="仿宋" w:hAnsi="仿宋" w:hint="eastAsia"/>
                <w:szCs w:val="21"/>
              </w:rPr>
              <w:t>赛后60天内完成</w:t>
            </w:r>
          </w:p>
        </w:tc>
        <w:tc>
          <w:tcPr>
            <w:tcW w:w="1642" w:type="pct"/>
          </w:tcPr>
          <w:p w14:paraId="49BBBBBA"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包括教学方案、训练指导、作业/任务、实验/实训/实习资源等。</w:t>
            </w:r>
          </w:p>
          <w:p w14:paraId="421DA410" w14:textId="77777777" w:rsidR="00F674F5" w:rsidRPr="00991141" w:rsidRDefault="00F674F5" w:rsidP="00CF3C75">
            <w:pPr>
              <w:widowControl/>
              <w:jc w:val="left"/>
              <w:rPr>
                <w:rFonts w:ascii="仿宋" w:eastAsia="仿宋" w:hAnsi="仿宋"/>
                <w:szCs w:val="21"/>
              </w:rPr>
            </w:pPr>
            <w:r w:rsidRPr="00991141">
              <w:rPr>
                <w:rFonts w:ascii="仿宋" w:eastAsia="仿宋" w:hAnsi="仿宋" w:hint="eastAsia"/>
                <w:szCs w:val="21"/>
              </w:rPr>
              <w:t>教学单元按任务模块或技能模块组织设置， 包括演示文稿、图片、操作流程演示视频、提供交互式仿真实训课件。</w:t>
            </w:r>
          </w:p>
        </w:tc>
      </w:tr>
    </w:tbl>
    <w:p w14:paraId="5BD64EA8" w14:textId="77777777"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十八、筹备工作进度时间表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55"/>
        <w:gridCol w:w="4605"/>
      </w:tblGrid>
      <w:tr w:rsidR="00991141" w:rsidRPr="00991141" w14:paraId="0167418C" w14:textId="77777777" w:rsidTr="008A0245">
        <w:trPr>
          <w:jc w:val="center"/>
        </w:trPr>
        <w:tc>
          <w:tcPr>
            <w:tcW w:w="564" w:type="pct"/>
            <w:vAlign w:val="center"/>
          </w:tcPr>
          <w:p w14:paraId="479461E4" w14:textId="77777777" w:rsidR="0075579C" w:rsidRPr="00991141" w:rsidRDefault="0075579C" w:rsidP="008A0245">
            <w:pPr>
              <w:widowControl/>
              <w:jc w:val="center"/>
              <w:rPr>
                <w:rFonts w:ascii="仿宋" w:eastAsia="仿宋" w:hAnsi="仿宋"/>
                <w:b/>
                <w:szCs w:val="21"/>
              </w:rPr>
            </w:pPr>
            <w:r w:rsidRPr="00991141">
              <w:rPr>
                <w:rFonts w:ascii="仿宋" w:eastAsia="仿宋" w:hAnsi="仿宋" w:hint="eastAsia"/>
                <w:b/>
                <w:szCs w:val="21"/>
              </w:rPr>
              <w:t>序号</w:t>
            </w:r>
          </w:p>
        </w:tc>
        <w:tc>
          <w:tcPr>
            <w:tcW w:w="1734" w:type="pct"/>
            <w:vAlign w:val="center"/>
          </w:tcPr>
          <w:p w14:paraId="227C4005" w14:textId="77777777" w:rsidR="0075579C" w:rsidRPr="00991141" w:rsidRDefault="0075579C" w:rsidP="008A0245">
            <w:pPr>
              <w:widowControl/>
              <w:jc w:val="center"/>
              <w:rPr>
                <w:rFonts w:ascii="仿宋" w:eastAsia="仿宋" w:hAnsi="仿宋"/>
                <w:b/>
                <w:szCs w:val="21"/>
              </w:rPr>
            </w:pPr>
            <w:r w:rsidRPr="00991141">
              <w:rPr>
                <w:rFonts w:ascii="仿宋" w:eastAsia="仿宋" w:hAnsi="仿宋" w:hint="eastAsia"/>
                <w:b/>
                <w:szCs w:val="21"/>
              </w:rPr>
              <w:t>时间</w:t>
            </w:r>
          </w:p>
        </w:tc>
        <w:tc>
          <w:tcPr>
            <w:tcW w:w="2702" w:type="pct"/>
            <w:vAlign w:val="center"/>
          </w:tcPr>
          <w:p w14:paraId="13B0D1A4" w14:textId="77777777" w:rsidR="0075579C" w:rsidRPr="00991141" w:rsidRDefault="0075579C" w:rsidP="008A0245">
            <w:pPr>
              <w:widowControl/>
              <w:jc w:val="center"/>
              <w:rPr>
                <w:rFonts w:ascii="仿宋" w:eastAsia="仿宋" w:hAnsi="仿宋"/>
                <w:b/>
                <w:szCs w:val="21"/>
              </w:rPr>
            </w:pPr>
            <w:r w:rsidRPr="00991141">
              <w:rPr>
                <w:rFonts w:ascii="仿宋" w:eastAsia="仿宋" w:hAnsi="仿宋" w:hint="eastAsia"/>
                <w:b/>
                <w:szCs w:val="21"/>
              </w:rPr>
              <w:t>事项</w:t>
            </w:r>
          </w:p>
        </w:tc>
      </w:tr>
      <w:tr w:rsidR="00991141" w:rsidRPr="00991141" w14:paraId="4F1C6A80" w14:textId="77777777" w:rsidTr="008A0245">
        <w:trPr>
          <w:jc w:val="center"/>
        </w:trPr>
        <w:tc>
          <w:tcPr>
            <w:tcW w:w="564" w:type="pct"/>
            <w:vAlign w:val="center"/>
          </w:tcPr>
          <w:p w14:paraId="714A377A" w14:textId="77777777" w:rsidR="0075579C" w:rsidRPr="00991141" w:rsidRDefault="0075579C" w:rsidP="008A0245">
            <w:pPr>
              <w:widowControl/>
              <w:jc w:val="center"/>
              <w:rPr>
                <w:rFonts w:ascii="仿宋" w:eastAsia="仿宋" w:hAnsi="仿宋"/>
                <w:szCs w:val="21"/>
              </w:rPr>
            </w:pPr>
            <w:r w:rsidRPr="00991141">
              <w:rPr>
                <w:rFonts w:ascii="仿宋" w:eastAsia="仿宋" w:hAnsi="仿宋" w:hint="eastAsia"/>
                <w:szCs w:val="21"/>
              </w:rPr>
              <w:t>1</w:t>
            </w:r>
          </w:p>
        </w:tc>
        <w:tc>
          <w:tcPr>
            <w:tcW w:w="1734" w:type="pct"/>
            <w:vAlign w:val="center"/>
          </w:tcPr>
          <w:p w14:paraId="473F3630" w14:textId="77777777" w:rsidR="0075579C" w:rsidRPr="00991141" w:rsidRDefault="0075579C" w:rsidP="0075579C">
            <w:pPr>
              <w:widowControl/>
              <w:rPr>
                <w:rFonts w:ascii="仿宋" w:eastAsia="仿宋" w:hAnsi="仿宋"/>
                <w:szCs w:val="21"/>
              </w:rPr>
            </w:pPr>
            <w:r w:rsidRPr="00991141">
              <w:rPr>
                <w:rFonts w:ascii="仿宋" w:eastAsia="仿宋" w:hAnsi="仿宋" w:hint="eastAsia"/>
                <w:szCs w:val="21"/>
              </w:rPr>
              <w:t>2017年8月</w:t>
            </w:r>
          </w:p>
        </w:tc>
        <w:tc>
          <w:tcPr>
            <w:tcW w:w="2702" w:type="pct"/>
            <w:vAlign w:val="center"/>
          </w:tcPr>
          <w:p w14:paraId="5F0E9FFC"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组建赛项申报专家组，编写申报材料</w:t>
            </w:r>
          </w:p>
        </w:tc>
      </w:tr>
      <w:tr w:rsidR="00991141" w:rsidRPr="00991141" w14:paraId="25F86757" w14:textId="77777777" w:rsidTr="008A0245">
        <w:trPr>
          <w:jc w:val="center"/>
        </w:trPr>
        <w:tc>
          <w:tcPr>
            <w:tcW w:w="564" w:type="pct"/>
            <w:vAlign w:val="center"/>
          </w:tcPr>
          <w:p w14:paraId="102E962E" w14:textId="77777777" w:rsidR="0075579C" w:rsidRPr="00991141" w:rsidRDefault="0075579C" w:rsidP="008A0245">
            <w:pPr>
              <w:widowControl/>
              <w:jc w:val="center"/>
              <w:rPr>
                <w:rFonts w:ascii="仿宋" w:eastAsia="仿宋" w:hAnsi="仿宋"/>
                <w:szCs w:val="21"/>
              </w:rPr>
            </w:pPr>
            <w:r w:rsidRPr="00991141">
              <w:rPr>
                <w:rFonts w:ascii="仿宋" w:eastAsia="仿宋" w:hAnsi="仿宋" w:hint="eastAsia"/>
                <w:szCs w:val="21"/>
              </w:rPr>
              <w:t>2</w:t>
            </w:r>
          </w:p>
        </w:tc>
        <w:tc>
          <w:tcPr>
            <w:tcW w:w="1734" w:type="pct"/>
            <w:vAlign w:val="center"/>
          </w:tcPr>
          <w:p w14:paraId="664428D8" w14:textId="77777777" w:rsidR="0075579C" w:rsidRPr="00991141" w:rsidRDefault="0075579C" w:rsidP="0075579C">
            <w:pPr>
              <w:widowControl/>
              <w:rPr>
                <w:rFonts w:ascii="仿宋" w:eastAsia="仿宋" w:hAnsi="仿宋"/>
                <w:szCs w:val="21"/>
              </w:rPr>
            </w:pPr>
            <w:r w:rsidRPr="00991141">
              <w:rPr>
                <w:rFonts w:ascii="仿宋" w:eastAsia="仿宋" w:hAnsi="仿宋" w:hint="eastAsia"/>
                <w:szCs w:val="21"/>
              </w:rPr>
              <w:t>2017年10月-</w:t>
            </w:r>
            <w:r w:rsidRPr="00991141">
              <w:rPr>
                <w:rFonts w:ascii="仿宋" w:eastAsia="仿宋" w:hAnsi="仿宋"/>
                <w:szCs w:val="21"/>
              </w:rPr>
              <w:t>12月</w:t>
            </w:r>
          </w:p>
        </w:tc>
        <w:tc>
          <w:tcPr>
            <w:tcW w:w="2702" w:type="pct"/>
            <w:vAlign w:val="center"/>
          </w:tcPr>
          <w:p w14:paraId="5FDFC0E8"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赛项初次答辩，组织专家组对方案进行细节讨论</w:t>
            </w:r>
            <w:r w:rsidRPr="00991141">
              <w:rPr>
                <w:rFonts w:ascii="仿宋" w:eastAsia="仿宋" w:hAnsi="仿宋" w:hint="eastAsia"/>
                <w:szCs w:val="21"/>
              </w:rPr>
              <w:lastRenderedPageBreak/>
              <w:t>和调整</w:t>
            </w:r>
          </w:p>
        </w:tc>
      </w:tr>
      <w:tr w:rsidR="00991141" w:rsidRPr="00991141" w14:paraId="0A9E0133" w14:textId="77777777" w:rsidTr="008A0245">
        <w:trPr>
          <w:jc w:val="center"/>
        </w:trPr>
        <w:tc>
          <w:tcPr>
            <w:tcW w:w="564" w:type="pct"/>
            <w:vAlign w:val="center"/>
          </w:tcPr>
          <w:p w14:paraId="45A12D07"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lastRenderedPageBreak/>
              <w:t>3</w:t>
            </w:r>
          </w:p>
        </w:tc>
        <w:tc>
          <w:tcPr>
            <w:tcW w:w="1734" w:type="pct"/>
            <w:vAlign w:val="center"/>
          </w:tcPr>
          <w:p w14:paraId="534936C4"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2017年12</w:t>
            </w:r>
            <w:r w:rsidRPr="00991141">
              <w:rPr>
                <w:rFonts w:ascii="仿宋" w:eastAsia="仿宋" w:hAnsi="仿宋" w:hint="eastAsia"/>
                <w:szCs w:val="21"/>
              </w:rPr>
              <w:t>月</w:t>
            </w:r>
          </w:p>
        </w:tc>
        <w:tc>
          <w:tcPr>
            <w:tcW w:w="2702" w:type="pct"/>
            <w:vAlign w:val="center"/>
          </w:tcPr>
          <w:p w14:paraId="3AC6D326"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赛事技术文件网上预发布</w:t>
            </w:r>
          </w:p>
          <w:p w14:paraId="789F1964"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确定比赛场地</w:t>
            </w:r>
          </w:p>
        </w:tc>
      </w:tr>
      <w:tr w:rsidR="00991141" w:rsidRPr="00991141" w14:paraId="188DEDD4" w14:textId="77777777" w:rsidTr="008A0245">
        <w:trPr>
          <w:jc w:val="center"/>
        </w:trPr>
        <w:tc>
          <w:tcPr>
            <w:tcW w:w="564" w:type="pct"/>
            <w:vAlign w:val="center"/>
          </w:tcPr>
          <w:p w14:paraId="6AA0BC58"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4</w:t>
            </w:r>
          </w:p>
        </w:tc>
        <w:tc>
          <w:tcPr>
            <w:tcW w:w="1734" w:type="pct"/>
            <w:vAlign w:val="center"/>
          </w:tcPr>
          <w:p w14:paraId="33666C5D"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1月</w:t>
            </w:r>
          </w:p>
        </w:tc>
        <w:tc>
          <w:tcPr>
            <w:tcW w:w="2702" w:type="pct"/>
            <w:vAlign w:val="center"/>
          </w:tcPr>
          <w:p w14:paraId="7B57F0F1"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场地布置规划</w:t>
            </w:r>
          </w:p>
          <w:p w14:paraId="77C3407D"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召开专家组会议，并提交正式公布的竞赛规程成立技术组，召开技术组会议研究与竞赛有关的细节问题并分工准备、大赛样题（或试题）设计</w:t>
            </w:r>
          </w:p>
        </w:tc>
      </w:tr>
      <w:tr w:rsidR="00991141" w:rsidRPr="00991141" w14:paraId="3C6ED1CF" w14:textId="77777777" w:rsidTr="008A0245">
        <w:trPr>
          <w:jc w:val="center"/>
        </w:trPr>
        <w:tc>
          <w:tcPr>
            <w:tcW w:w="564" w:type="pct"/>
            <w:vAlign w:val="center"/>
          </w:tcPr>
          <w:p w14:paraId="17E99F95"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5</w:t>
            </w:r>
          </w:p>
        </w:tc>
        <w:tc>
          <w:tcPr>
            <w:tcW w:w="1734" w:type="pct"/>
            <w:vAlign w:val="center"/>
          </w:tcPr>
          <w:p w14:paraId="789BC821"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3月初</w:t>
            </w:r>
          </w:p>
        </w:tc>
        <w:tc>
          <w:tcPr>
            <w:tcW w:w="2702" w:type="pct"/>
            <w:vAlign w:val="center"/>
          </w:tcPr>
          <w:p w14:paraId="0B599240" w14:textId="77777777" w:rsidR="0075579C" w:rsidRPr="00991141" w:rsidRDefault="0075579C" w:rsidP="008A0245">
            <w:pPr>
              <w:widowControl/>
              <w:rPr>
                <w:rFonts w:ascii="仿宋" w:eastAsia="仿宋" w:hAnsi="仿宋"/>
                <w:szCs w:val="21"/>
              </w:rPr>
            </w:pPr>
            <w:proofErr w:type="gramStart"/>
            <w:r w:rsidRPr="00991141">
              <w:rPr>
                <w:rFonts w:ascii="仿宋" w:eastAsia="仿宋" w:hAnsi="仿宋" w:hint="eastAsia"/>
                <w:szCs w:val="21"/>
              </w:rPr>
              <w:t>讨论国</w:t>
            </w:r>
            <w:proofErr w:type="gramEnd"/>
            <w:r w:rsidRPr="00991141">
              <w:rPr>
                <w:rFonts w:ascii="仿宋" w:eastAsia="仿宋" w:hAnsi="仿宋" w:hint="eastAsia"/>
                <w:szCs w:val="21"/>
              </w:rPr>
              <w:t>赛试题</w:t>
            </w:r>
          </w:p>
          <w:p w14:paraId="064C6943"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参赛队报名</w:t>
            </w:r>
          </w:p>
        </w:tc>
      </w:tr>
      <w:tr w:rsidR="00991141" w:rsidRPr="00991141" w14:paraId="289377E6" w14:textId="77777777" w:rsidTr="008A0245">
        <w:trPr>
          <w:jc w:val="center"/>
        </w:trPr>
        <w:tc>
          <w:tcPr>
            <w:tcW w:w="564" w:type="pct"/>
            <w:vAlign w:val="center"/>
          </w:tcPr>
          <w:p w14:paraId="0273BAF5"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6</w:t>
            </w:r>
          </w:p>
        </w:tc>
        <w:tc>
          <w:tcPr>
            <w:tcW w:w="1734" w:type="pct"/>
            <w:vAlign w:val="center"/>
          </w:tcPr>
          <w:p w14:paraId="2CD80ACB"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3月中</w:t>
            </w:r>
          </w:p>
        </w:tc>
        <w:tc>
          <w:tcPr>
            <w:tcW w:w="2702" w:type="pct"/>
            <w:vAlign w:val="center"/>
          </w:tcPr>
          <w:p w14:paraId="7722D3A7"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公布竞赛样题（或试题）和评分标准</w:t>
            </w:r>
          </w:p>
          <w:p w14:paraId="0E1EB092"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设备安装、测试（少量）</w:t>
            </w:r>
          </w:p>
          <w:p w14:paraId="4A68911A"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裁判申报</w:t>
            </w:r>
          </w:p>
        </w:tc>
      </w:tr>
      <w:tr w:rsidR="00991141" w:rsidRPr="00991141" w14:paraId="5DB7030E" w14:textId="77777777" w:rsidTr="008A0245">
        <w:trPr>
          <w:jc w:val="center"/>
        </w:trPr>
        <w:tc>
          <w:tcPr>
            <w:tcW w:w="564" w:type="pct"/>
            <w:vAlign w:val="center"/>
          </w:tcPr>
          <w:p w14:paraId="3C6B8A25"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7</w:t>
            </w:r>
          </w:p>
        </w:tc>
        <w:tc>
          <w:tcPr>
            <w:tcW w:w="1734" w:type="pct"/>
            <w:vAlign w:val="center"/>
          </w:tcPr>
          <w:p w14:paraId="049F943F"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3月底</w:t>
            </w:r>
          </w:p>
        </w:tc>
        <w:tc>
          <w:tcPr>
            <w:tcW w:w="2702" w:type="pct"/>
            <w:vAlign w:val="center"/>
          </w:tcPr>
          <w:p w14:paraId="7906F074"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参赛队报名截止</w:t>
            </w:r>
          </w:p>
          <w:p w14:paraId="1A437B7E"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确定裁判</w:t>
            </w:r>
          </w:p>
          <w:p w14:paraId="29E5533D"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比赛场地基础条件布置完毕</w:t>
            </w:r>
          </w:p>
        </w:tc>
      </w:tr>
      <w:tr w:rsidR="00991141" w:rsidRPr="00991141" w14:paraId="381F698B" w14:textId="77777777" w:rsidTr="008A0245">
        <w:trPr>
          <w:jc w:val="center"/>
        </w:trPr>
        <w:tc>
          <w:tcPr>
            <w:tcW w:w="564" w:type="pct"/>
            <w:vAlign w:val="center"/>
          </w:tcPr>
          <w:p w14:paraId="50FD1D41"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8</w:t>
            </w:r>
          </w:p>
        </w:tc>
        <w:tc>
          <w:tcPr>
            <w:tcW w:w="1734" w:type="pct"/>
            <w:vAlign w:val="center"/>
          </w:tcPr>
          <w:p w14:paraId="19583968"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4月初</w:t>
            </w:r>
          </w:p>
        </w:tc>
        <w:tc>
          <w:tcPr>
            <w:tcW w:w="2702" w:type="pct"/>
            <w:vAlign w:val="center"/>
          </w:tcPr>
          <w:p w14:paraId="689F08BF"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所有赛项文件汇总报秘书处</w:t>
            </w:r>
          </w:p>
        </w:tc>
      </w:tr>
      <w:tr w:rsidR="00991141" w:rsidRPr="00991141" w14:paraId="11929251" w14:textId="77777777" w:rsidTr="008A0245">
        <w:trPr>
          <w:jc w:val="center"/>
        </w:trPr>
        <w:tc>
          <w:tcPr>
            <w:tcW w:w="564" w:type="pct"/>
            <w:vAlign w:val="center"/>
          </w:tcPr>
          <w:p w14:paraId="2820D164"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9</w:t>
            </w:r>
          </w:p>
        </w:tc>
        <w:tc>
          <w:tcPr>
            <w:tcW w:w="1734" w:type="pct"/>
            <w:vAlign w:val="center"/>
          </w:tcPr>
          <w:p w14:paraId="0E0D9F48"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4月</w:t>
            </w:r>
            <w:r w:rsidRPr="00991141">
              <w:rPr>
                <w:rFonts w:ascii="仿宋" w:eastAsia="仿宋" w:hAnsi="仿宋"/>
                <w:szCs w:val="21"/>
              </w:rPr>
              <w:t>10</w:t>
            </w:r>
            <w:r w:rsidRPr="00991141">
              <w:rPr>
                <w:rFonts w:ascii="仿宋" w:eastAsia="仿宋" w:hAnsi="仿宋" w:hint="eastAsia"/>
                <w:szCs w:val="21"/>
              </w:rPr>
              <w:t>日</w:t>
            </w:r>
          </w:p>
        </w:tc>
        <w:tc>
          <w:tcPr>
            <w:tcW w:w="2702" w:type="pct"/>
            <w:vAlign w:val="center"/>
          </w:tcPr>
          <w:p w14:paraId="3BA4383E"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确定命题人选</w:t>
            </w:r>
          </w:p>
          <w:p w14:paraId="260E6703"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设备、器材、用品全部到位</w:t>
            </w:r>
          </w:p>
        </w:tc>
      </w:tr>
      <w:tr w:rsidR="00991141" w:rsidRPr="00991141" w14:paraId="4676E6C4" w14:textId="77777777" w:rsidTr="008A0245">
        <w:trPr>
          <w:jc w:val="center"/>
        </w:trPr>
        <w:tc>
          <w:tcPr>
            <w:tcW w:w="564" w:type="pct"/>
            <w:vAlign w:val="center"/>
          </w:tcPr>
          <w:p w14:paraId="3F03F80E" w14:textId="77777777" w:rsidR="0075579C" w:rsidRPr="00991141" w:rsidRDefault="0075579C" w:rsidP="008A0245">
            <w:pPr>
              <w:widowControl/>
              <w:jc w:val="center"/>
              <w:rPr>
                <w:rFonts w:ascii="仿宋" w:eastAsia="仿宋" w:hAnsi="仿宋"/>
                <w:szCs w:val="21"/>
              </w:rPr>
            </w:pPr>
            <w:r w:rsidRPr="00991141">
              <w:rPr>
                <w:rFonts w:ascii="仿宋" w:eastAsia="仿宋" w:hAnsi="仿宋"/>
                <w:szCs w:val="21"/>
              </w:rPr>
              <w:t>10</w:t>
            </w:r>
          </w:p>
        </w:tc>
        <w:tc>
          <w:tcPr>
            <w:tcW w:w="1734" w:type="pct"/>
            <w:vAlign w:val="center"/>
          </w:tcPr>
          <w:p w14:paraId="165007A2"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4月</w:t>
            </w:r>
            <w:r w:rsidRPr="00991141">
              <w:rPr>
                <w:rFonts w:ascii="仿宋" w:eastAsia="仿宋" w:hAnsi="仿宋"/>
                <w:szCs w:val="21"/>
              </w:rPr>
              <w:t>15</w:t>
            </w:r>
            <w:r w:rsidRPr="00991141">
              <w:rPr>
                <w:rFonts w:ascii="仿宋" w:eastAsia="仿宋" w:hAnsi="仿宋" w:hint="eastAsia"/>
                <w:szCs w:val="21"/>
              </w:rPr>
              <w:t>日</w:t>
            </w:r>
          </w:p>
        </w:tc>
        <w:tc>
          <w:tcPr>
            <w:tcW w:w="2702" w:type="pct"/>
            <w:vAlign w:val="center"/>
          </w:tcPr>
          <w:p w14:paraId="17417D76"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现场启动</w:t>
            </w:r>
          </w:p>
        </w:tc>
      </w:tr>
      <w:tr w:rsidR="00991141" w:rsidRPr="00991141" w14:paraId="66B43D0C" w14:textId="77777777" w:rsidTr="008A0245">
        <w:trPr>
          <w:jc w:val="center"/>
        </w:trPr>
        <w:tc>
          <w:tcPr>
            <w:tcW w:w="564" w:type="pct"/>
            <w:vAlign w:val="center"/>
          </w:tcPr>
          <w:p w14:paraId="5A7FD14E" w14:textId="77777777" w:rsidR="0075579C" w:rsidRPr="00991141" w:rsidRDefault="0075579C" w:rsidP="0075579C">
            <w:pPr>
              <w:widowControl/>
              <w:jc w:val="center"/>
              <w:rPr>
                <w:rFonts w:ascii="仿宋" w:eastAsia="仿宋" w:hAnsi="仿宋"/>
                <w:szCs w:val="21"/>
              </w:rPr>
            </w:pPr>
            <w:r w:rsidRPr="00991141">
              <w:rPr>
                <w:rFonts w:ascii="仿宋" w:eastAsia="仿宋" w:hAnsi="仿宋"/>
                <w:szCs w:val="21"/>
              </w:rPr>
              <w:t>11</w:t>
            </w:r>
          </w:p>
        </w:tc>
        <w:tc>
          <w:tcPr>
            <w:tcW w:w="1734" w:type="pct"/>
            <w:vAlign w:val="center"/>
          </w:tcPr>
          <w:p w14:paraId="748D90F3"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4月</w:t>
            </w:r>
            <w:r w:rsidRPr="00991141">
              <w:rPr>
                <w:rFonts w:ascii="仿宋" w:eastAsia="仿宋" w:hAnsi="仿宋"/>
                <w:szCs w:val="21"/>
              </w:rPr>
              <w:t>15-22</w:t>
            </w:r>
            <w:r w:rsidRPr="00991141">
              <w:rPr>
                <w:rFonts w:ascii="仿宋" w:eastAsia="仿宋" w:hAnsi="仿宋" w:hint="eastAsia"/>
                <w:szCs w:val="21"/>
              </w:rPr>
              <w:t>日</w:t>
            </w:r>
          </w:p>
        </w:tc>
        <w:tc>
          <w:tcPr>
            <w:tcW w:w="2702" w:type="pct"/>
            <w:vAlign w:val="center"/>
          </w:tcPr>
          <w:p w14:paraId="75FE9E87"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考题确定</w:t>
            </w:r>
          </w:p>
          <w:p w14:paraId="4414A2BE"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比赛设备安装与调试</w:t>
            </w:r>
          </w:p>
        </w:tc>
      </w:tr>
      <w:tr w:rsidR="00991141" w:rsidRPr="00991141" w14:paraId="514F91D3" w14:textId="77777777" w:rsidTr="008A0245">
        <w:trPr>
          <w:jc w:val="center"/>
        </w:trPr>
        <w:tc>
          <w:tcPr>
            <w:tcW w:w="564" w:type="pct"/>
            <w:vAlign w:val="center"/>
          </w:tcPr>
          <w:p w14:paraId="2B96D006" w14:textId="77777777" w:rsidR="0075579C" w:rsidRPr="00991141" w:rsidRDefault="0075579C" w:rsidP="0075579C">
            <w:pPr>
              <w:widowControl/>
              <w:jc w:val="center"/>
              <w:rPr>
                <w:rFonts w:ascii="仿宋" w:eastAsia="仿宋" w:hAnsi="仿宋"/>
                <w:szCs w:val="21"/>
              </w:rPr>
            </w:pPr>
            <w:r w:rsidRPr="00991141">
              <w:rPr>
                <w:rFonts w:ascii="仿宋" w:eastAsia="仿宋" w:hAnsi="仿宋"/>
                <w:szCs w:val="21"/>
              </w:rPr>
              <w:t>12</w:t>
            </w:r>
          </w:p>
        </w:tc>
        <w:tc>
          <w:tcPr>
            <w:tcW w:w="1734" w:type="pct"/>
            <w:vAlign w:val="center"/>
          </w:tcPr>
          <w:p w14:paraId="53B747C7"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4月</w:t>
            </w:r>
            <w:r w:rsidRPr="00991141">
              <w:rPr>
                <w:rFonts w:ascii="仿宋" w:eastAsia="仿宋" w:hAnsi="仿宋"/>
                <w:szCs w:val="21"/>
              </w:rPr>
              <w:t>23</w:t>
            </w:r>
            <w:r w:rsidRPr="00991141">
              <w:rPr>
                <w:rFonts w:ascii="仿宋" w:eastAsia="仿宋" w:hAnsi="仿宋" w:hint="eastAsia"/>
                <w:szCs w:val="21"/>
              </w:rPr>
              <w:t>日</w:t>
            </w:r>
          </w:p>
        </w:tc>
        <w:tc>
          <w:tcPr>
            <w:tcW w:w="2702" w:type="pct"/>
            <w:vAlign w:val="center"/>
          </w:tcPr>
          <w:p w14:paraId="39496FB7"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启动正式比赛流程</w:t>
            </w:r>
          </w:p>
        </w:tc>
      </w:tr>
      <w:tr w:rsidR="00991141" w:rsidRPr="00991141" w14:paraId="756F379C" w14:textId="77777777" w:rsidTr="008A0245">
        <w:trPr>
          <w:jc w:val="center"/>
        </w:trPr>
        <w:tc>
          <w:tcPr>
            <w:tcW w:w="564" w:type="pct"/>
            <w:vAlign w:val="center"/>
          </w:tcPr>
          <w:p w14:paraId="749A3D64" w14:textId="77777777" w:rsidR="0075579C" w:rsidRPr="00991141" w:rsidRDefault="0075579C" w:rsidP="0075579C">
            <w:pPr>
              <w:widowControl/>
              <w:jc w:val="center"/>
              <w:rPr>
                <w:rFonts w:ascii="仿宋" w:eastAsia="仿宋" w:hAnsi="仿宋"/>
                <w:szCs w:val="21"/>
              </w:rPr>
            </w:pPr>
            <w:r w:rsidRPr="00991141">
              <w:rPr>
                <w:rFonts w:ascii="仿宋" w:eastAsia="仿宋" w:hAnsi="仿宋"/>
                <w:szCs w:val="21"/>
              </w:rPr>
              <w:t>13</w:t>
            </w:r>
          </w:p>
        </w:tc>
        <w:tc>
          <w:tcPr>
            <w:tcW w:w="1734" w:type="pct"/>
            <w:vAlign w:val="center"/>
          </w:tcPr>
          <w:p w14:paraId="5C321B30" w14:textId="77777777" w:rsidR="0075579C" w:rsidRPr="00991141" w:rsidRDefault="0075579C" w:rsidP="0075579C">
            <w:pPr>
              <w:widowControl/>
              <w:rPr>
                <w:rFonts w:ascii="仿宋" w:eastAsia="仿宋" w:hAnsi="仿宋"/>
                <w:szCs w:val="21"/>
              </w:rPr>
            </w:pPr>
            <w:r w:rsidRPr="00991141">
              <w:rPr>
                <w:rFonts w:ascii="仿宋" w:eastAsia="仿宋" w:hAnsi="仿宋"/>
                <w:szCs w:val="21"/>
              </w:rPr>
              <w:t>2018年</w:t>
            </w:r>
            <w:r w:rsidRPr="00991141">
              <w:rPr>
                <w:rFonts w:ascii="仿宋" w:eastAsia="仿宋" w:hAnsi="仿宋" w:hint="eastAsia"/>
                <w:szCs w:val="21"/>
              </w:rPr>
              <w:t>6月底</w:t>
            </w:r>
          </w:p>
        </w:tc>
        <w:tc>
          <w:tcPr>
            <w:tcW w:w="2702" w:type="pct"/>
            <w:vAlign w:val="center"/>
          </w:tcPr>
          <w:p w14:paraId="0949F601" w14:textId="77777777" w:rsidR="0075579C" w:rsidRPr="00991141" w:rsidRDefault="0075579C" w:rsidP="008A0245">
            <w:pPr>
              <w:widowControl/>
              <w:rPr>
                <w:rFonts w:ascii="仿宋" w:eastAsia="仿宋" w:hAnsi="仿宋"/>
                <w:szCs w:val="21"/>
              </w:rPr>
            </w:pPr>
            <w:r w:rsidRPr="00991141">
              <w:rPr>
                <w:rFonts w:ascii="仿宋" w:eastAsia="仿宋" w:hAnsi="仿宋" w:hint="eastAsia"/>
                <w:szCs w:val="21"/>
              </w:rPr>
              <w:t>赛项成果汇总材料报相关单位</w:t>
            </w:r>
          </w:p>
        </w:tc>
      </w:tr>
    </w:tbl>
    <w:p w14:paraId="46B5652A" w14:textId="77777777" w:rsidR="00B868EE" w:rsidRPr="00991141" w:rsidRDefault="00A77BCA">
      <w:pPr>
        <w:snapToGrid w:val="0"/>
        <w:spacing w:line="560" w:lineRule="exact"/>
        <w:ind w:firstLineChars="200" w:firstLine="602"/>
        <w:rPr>
          <w:rFonts w:ascii="黑体" w:eastAsia="黑体" w:hAnsi="黑体" w:cs="黑体"/>
          <w:b/>
          <w:sz w:val="30"/>
          <w:szCs w:val="30"/>
        </w:rPr>
      </w:pPr>
      <w:r w:rsidRPr="00991141">
        <w:rPr>
          <w:rFonts w:ascii="黑体" w:eastAsia="黑体" w:hAnsi="黑体" w:cs="黑体" w:hint="eastAsia"/>
          <w:b/>
          <w:sz w:val="30"/>
          <w:szCs w:val="30"/>
        </w:rPr>
        <w:t>十九、裁判人员建议</w:t>
      </w:r>
    </w:p>
    <w:p w14:paraId="37F6E216" w14:textId="77777777" w:rsidR="00B868EE" w:rsidRPr="00991141" w:rsidRDefault="00120FD0">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裁判人员整体要求如下：</w:t>
      </w:r>
    </w:p>
    <w:tbl>
      <w:tblPr>
        <w:tblpPr w:leftFromText="180" w:rightFromText="180" w:vertAnchor="text" w:horzAnchor="margin" w:tblpXSpec="center" w:tblpY="8"/>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4"/>
        <w:gridCol w:w="1728"/>
        <w:gridCol w:w="1669"/>
        <w:gridCol w:w="1488"/>
        <w:gridCol w:w="2052"/>
        <w:gridCol w:w="781"/>
      </w:tblGrid>
      <w:tr w:rsidR="00991141" w:rsidRPr="00991141" w14:paraId="063FDBE6" w14:textId="77777777" w:rsidTr="00C805BD">
        <w:trPr>
          <w:trHeight w:val="454"/>
        </w:trPr>
        <w:tc>
          <w:tcPr>
            <w:tcW w:w="472" w:type="pct"/>
            <w:tcBorders>
              <w:top w:val="single" w:sz="8" w:space="0" w:color="auto"/>
            </w:tcBorders>
            <w:vAlign w:val="center"/>
          </w:tcPr>
          <w:p w14:paraId="154C3A11"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b/>
                <w:szCs w:val="21"/>
              </w:rPr>
              <w:t>序号</w:t>
            </w:r>
          </w:p>
        </w:tc>
        <w:tc>
          <w:tcPr>
            <w:tcW w:w="1014" w:type="pct"/>
            <w:tcBorders>
              <w:top w:val="single" w:sz="8" w:space="0" w:color="auto"/>
            </w:tcBorders>
            <w:vAlign w:val="center"/>
          </w:tcPr>
          <w:p w14:paraId="285C4A03"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b/>
                <w:szCs w:val="21"/>
              </w:rPr>
              <w:t>专业技术方向</w:t>
            </w:r>
          </w:p>
        </w:tc>
        <w:tc>
          <w:tcPr>
            <w:tcW w:w="979" w:type="pct"/>
            <w:tcBorders>
              <w:top w:val="single" w:sz="8" w:space="0" w:color="auto"/>
            </w:tcBorders>
            <w:vAlign w:val="center"/>
          </w:tcPr>
          <w:p w14:paraId="77901287"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b/>
                <w:szCs w:val="21"/>
              </w:rPr>
              <w:t>知识能力要求</w:t>
            </w:r>
          </w:p>
        </w:tc>
        <w:tc>
          <w:tcPr>
            <w:tcW w:w="873" w:type="pct"/>
            <w:tcBorders>
              <w:top w:val="single" w:sz="8" w:space="0" w:color="auto"/>
            </w:tcBorders>
            <w:vAlign w:val="center"/>
          </w:tcPr>
          <w:p w14:paraId="6D23C325"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hint="eastAsia"/>
                <w:b/>
                <w:szCs w:val="21"/>
              </w:rPr>
              <w:t>执裁、教学、工作经历</w:t>
            </w:r>
          </w:p>
        </w:tc>
        <w:tc>
          <w:tcPr>
            <w:tcW w:w="1204" w:type="pct"/>
            <w:tcBorders>
              <w:top w:val="single" w:sz="8" w:space="0" w:color="auto"/>
            </w:tcBorders>
            <w:vAlign w:val="center"/>
          </w:tcPr>
          <w:p w14:paraId="10025742"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b/>
                <w:szCs w:val="21"/>
              </w:rPr>
              <w:t>专业技术职称</w:t>
            </w:r>
          </w:p>
          <w:p w14:paraId="44DA3959"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b/>
                <w:szCs w:val="21"/>
              </w:rPr>
              <w:t>（职业资格等级）</w:t>
            </w:r>
          </w:p>
        </w:tc>
        <w:tc>
          <w:tcPr>
            <w:tcW w:w="458" w:type="pct"/>
            <w:tcBorders>
              <w:top w:val="single" w:sz="8" w:space="0" w:color="auto"/>
            </w:tcBorders>
            <w:vAlign w:val="center"/>
          </w:tcPr>
          <w:p w14:paraId="02D6D1EB" w14:textId="77777777" w:rsidR="00B868EE" w:rsidRPr="00991141" w:rsidRDefault="00A77BCA">
            <w:pPr>
              <w:adjustRightInd w:val="0"/>
              <w:snapToGrid w:val="0"/>
              <w:jc w:val="center"/>
              <w:rPr>
                <w:rFonts w:ascii="仿宋_GB2312" w:eastAsia="仿宋_GB2312" w:hAnsi="仿宋" w:cs="Arial"/>
                <w:b/>
                <w:szCs w:val="21"/>
              </w:rPr>
            </w:pPr>
            <w:r w:rsidRPr="00991141">
              <w:rPr>
                <w:rFonts w:ascii="仿宋_GB2312" w:eastAsia="仿宋_GB2312" w:hAnsi="仿宋" w:cs="Arial"/>
                <w:b/>
                <w:szCs w:val="21"/>
              </w:rPr>
              <w:t>人数</w:t>
            </w:r>
          </w:p>
        </w:tc>
      </w:tr>
      <w:tr w:rsidR="00991141" w:rsidRPr="00991141" w14:paraId="1DFCC669" w14:textId="77777777" w:rsidTr="00C805BD">
        <w:trPr>
          <w:trHeight w:val="454"/>
        </w:trPr>
        <w:tc>
          <w:tcPr>
            <w:tcW w:w="472" w:type="pct"/>
            <w:vAlign w:val="center"/>
          </w:tcPr>
          <w:p w14:paraId="5AE3AA85"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hint="eastAsia"/>
                <w:szCs w:val="21"/>
              </w:rPr>
              <w:t>1</w:t>
            </w:r>
          </w:p>
        </w:tc>
        <w:tc>
          <w:tcPr>
            <w:tcW w:w="1014" w:type="pct"/>
            <w:vAlign w:val="center"/>
          </w:tcPr>
          <w:p w14:paraId="6B11A857" w14:textId="77777777" w:rsidR="00B868EE" w:rsidRPr="00991141" w:rsidRDefault="0075579C">
            <w:pPr>
              <w:adjustRightInd w:val="0"/>
              <w:snapToGrid w:val="0"/>
              <w:rPr>
                <w:rFonts w:ascii="Arial Narrow" w:eastAsia="仿宋_GB2312" w:hAnsi="Arial Narrow"/>
                <w:szCs w:val="21"/>
              </w:rPr>
            </w:pPr>
            <w:r w:rsidRPr="00991141">
              <w:rPr>
                <w:rFonts w:ascii="仿宋" w:eastAsia="仿宋" w:hAnsi="仿宋" w:hint="eastAsia"/>
                <w:szCs w:val="21"/>
              </w:rPr>
              <w:t>信息安全</w:t>
            </w:r>
            <w:r w:rsidRPr="00991141">
              <w:rPr>
                <w:rFonts w:ascii="仿宋" w:eastAsia="仿宋" w:hAnsi="仿宋"/>
                <w:szCs w:val="21"/>
              </w:rPr>
              <w:t>、网络安全、计算机网络、计算机应用</w:t>
            </w:r>
            <w:r w:rsidRPr="00991141">
              <w:rPr>
                <w:rFonts w:ascii="仿宋" w:eastAsia="仿宋" w:hAnsi="仿宋" w:hint="eastAsia"/>
                <w:szCs w:val="21"/>
              </w:rPr>
              <w:t>方向</w:t>
            </w:r>
          </w:p>
        </w:tc>
        <w:tc>
          <w:tcPr>
            <w:tcW w:w="979" w:type="pct"/>
          </w:tcPr>
          <w:p w14:paraId="1F740213" w14:textId="77777777" w:rsidR="00B868EE" w:rsidRPr="00991141" w:rsidRDefault="0075579C">
            <w:pPr>
              <w:adjustRightInd w:val="0"/>
              <w:snapToGrid w:val="0"/>
              <w:jc w:val="center"/>
              <w:rPr>
                <w:rFonts w:ascii="Arial Narrow" w:eastAsia="仿宋_GB2312" w:hAnsi="Arial Narrow"/>
                <w:szCs w:val="21"/>
              </w:rPr>
            </w:pPr>
            <w:r w:rsidRPr="00991141">
              <w:rPr>
                <w:rFonts w:ascii="仿宋" w:eastAsia="仿宋" w:hAnsi="仿宋" w:hint="eastAsia"/>
                <w:szCs w:val="21"/>
              </w:rPr>
              <w:t>熟悉</w:t>
            </w:r>
            <w:r w:rsidRPr="00991141">
              <w:rPr>
                <w:rFonts w:ascii="仿宋" w:eastAsia="仿宋" w:hAnsi="仿宋"/>
                <w:szCs w:val="21"/>
              </w:rPr>
              <w:t>网络</w:t>
            </w:r>
            <w:r w:rsidRPr="00991141">
              <w:rPr>
                <w:rFonts w:ascii="仿宋" w:eastAsia="仿宋" w:hAnsi="仿宋" w:hint="eastAsia"/>
                <w:szCs w:val="21"/>
              </w:rPr>
              <w:t>基础以及</w:t>
            </w:r>
            <w:r w:rsidRPr="00991141">
              <w:rPr>
                <w:rFonts w:ascii="仿宋" w:eastAsia="仿宋" w:hAnsi="仿宋"/>
                <w:szCs w:val="21"/>
              </w:rPr>
              <w:t>windows和</w:t>
            </w:r>
            <w:r w:rsidR="00DD79D7" w:rsidRPr="00991141">
              <w:rPr>
                <w:rFonts w:ascii="仿宋" w:eastAsia="仿宋" w:hAnsi="仿宋"/>
                <w:szCs w:val="21"/>
              </w:rPr>
              <w:t>Linux</w:t>
            </w:r>
            <w:r w:rsidRPr="00991141">
              <w:rPr>
                <w:rFonts w:ascii="仿宋" w:eastAsia="仿宋" w:hAnsi="仿宋"/>
                <w:szCs w:val="21"/>
              </w:rPr>
              <w:t>操作系统，</w:t>
            </w:r>
            <w:r w:rsidRPr="00991141">
              <w:rPr>
                <w:rFonts w:ascii="仿宋" w:eastAsia="仿宋" w:hAnsi="仿宋" w:hint="eastAsia"/>
                <w:szCs w:val="21"/>
              </w:rPr>
              <w:t>熟悉</w:t>
            </w:r>
            <w:r w:rsidRPr="00991141">
              <w:rPr>
                <w:rFonts w:ascii="仿宋" w:eastAsia="仿宋" w:hAnsi="仿宋"/>
                <w:szCs w:val="21"/>
              </w:rPr>
              <w:t>网络安全类别和主要攻防手段</w:t>
            </w:r>
          </w:p>
        </w:tc>
        <w:tc>
          <w:tcPr>
            <w:tcW w:w="873" w:type="pct"/>
            <w:vAlign w:val="center"/>
          </w:tcPr>
          <w:p w14:paraId="40805F1B"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szCs w:val="21"/>
              </w:rPr>
              <w:t>具有信息安全教学和国赛执</w:t>
            </w:r>
            <w:proofErr w:type="gramStart"/>
            <w:r w:rsidRPr="00991141">
              <w:rPr>
                <w:rFonts w:ascii="Arial Narrow" w:eastAsia="仿宋_GB2312" w:hAnsi="Arial Narrow"/>
                <w:szCs w:val="21"/>
              </w:rPr>
              <w:t>裁</w:t>
            </w:r>
            <w:proofErr w:type="gramEnd"/>
            <w:r w:rsidRPr="00991141">
              <w:rPr>
                <w:rFonts w:ascii="Arial Narrow" w:eastAsia="仿宋_GB2312" w:hAnsi="Arial Narrow"/>
                <w:szCs w:val="21"/>
              </w:rPr>
              <w:t>经验</w:t>
            </w:r>
          </w:p>
        </w:tc>
        <w:tc>
          <w:tcPr>
            <w:tcW w:w="1204" w:type="pct"/>
            <w:vAlign w:val="center"/>
          </w:tcPr>
          <w:p w14:paraId="17CD5E3C"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szCs w:val="21"/>
              </w:rPr>
              <w:t>高级</w:t>
            </w:r>
          </w:p>
        </w:tc>
        <w:tc>
          <w:tcPr>
            <w:tcW w:w="458" w:type="pct"/>
          </w:tcPr>
          <w:p w14:paraId="3CA4EBF4"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hint="eastAsia"/>
                <w:szCs w:val="21"/>
              </w:rPr>
              <w:t>10</w:t>
            </w:r>
          </w:p>
        </w:tc>
      </w:tr>
      <w:tr w:rsidR="00991141" w:rsidRPr="00991141" w14:paraId="3CD6F7A6" w14:textId="77777777" w:rsidTr="00C805BD">
        <w:trPr>
          <w:trHeight w:val="454"/>
        </w:trPr>
        <w:tc>
          <w:tcPr>
            <w:tcW w:w="472" w:type="pct"/>
            <w:vAlign w:val="center"/>
          </w:tcPr>
          <w:p w14:paraId="05546AA9"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hint="eastAsia"/>
                <w:szCs w:val="21"/>
              </w:rPr>
              <w:t>2</w:t>
            </w:r>
          </w:p>
        </w:tc>
        <w:tc>
          <w:tcPr>
            <w:tcW w:w="1014" w:type="pct"/>
            <w:vAlign w:val="center"/>
          </w:tcPr>
          <w:p w14:paraId="128C97EF" w14:textId="77777777" w:rsidR="00B868EE" w:rsidRPr="00991141" w:rsidRDefault="0075579C">
            <w:pPr>
              <w:adjustRightInd w:val="0"/>
              <w:snapToGrid w:val="0"/>
              <w:rPr>
                <w:rFonts w:ascii="Arial Narrow" w:eastAsia="仿宋_GB2312" w:hAnsi="Arial Narrow"/>
                <w:szCs w:val="21"/>
              </w:rPr>
            </w:pPr>
            <w:r w:rsidRPr="00991141">
              <w:rPr>
                <w:rFonts w:ascii="仿宋" w:eastAsia="仿宋" w:hAnsi="仿宋" w:hint="eastAsia"/>
                <w:szCs w:val="21"/>
              </w:rPr>
              <w:t>信息技术类</w:t>
            </w:r>
          </w:p>
        </w:tc>
        <w:tc>
          <w:tcPr>
            <w:tcW w:w="979" w:type="pct"/>
          </w:tcPr>
          <w:p w14:paraId="36AD6AB1" w14:textId="77777777" w:rsidR="00B868EE" w:rsidRPr="00991141" w:rsidRDefault="0075579C">
            <w:pPr>
              <w:adjustRightInd w:val="0"/>
              <w:snapToGrid w:val="0"/>
              <w:jc w:val="center"/>
              <w:rPr>
                <w:rFonts w:ascii="Arial Narrow" w:eastAsia="仿宋_GB2312" w:hAnsi="Arial Narrow"/>
                <w:szCs w:val="21"/>
              </w:rPr>
            </w:pPr>
            <w:r w:rsidRPr="00991141">
              <w:rPr>
                <w:rFonts w:ascii="仿宋" w:eastAsia="仿宋" w:hAnsi="仿宋" w:hint="eastAsia"/>
                <w:szCs w:val="21"/>
              </w:rPr>
              <w:t>熟悉</w:t>
            </w:r>
            <w:r w:rsidRPr="00991141">
              <w:rPr>
                <w:rFonts w:ascii="仿宋" w:eastAsia="仿宋" w:hAnsi="仿宋"/>
                <w:szCs w:val="21"/>
              </w:rPr>
              <w:t>网络</w:t>
            </w:r>
            <w:r w:rsidRPr="00991141">
              <w:rPr>
                <w:rFonts w:ascii="仿宋" w:eastAsia="仿宋" w:hAnsi="仿宋" w:hint="eastAsia"/>
                <w:szCs w:val="21"/>
              </w:rPr>
              <w:t>基础以及</w:t>
            </w:r>
            <w:r w:rsidRPr="00991141">
              <w:rPr>
                <w:rFonts w:ascii="仿宋" w:eastAsia="仿宋" w:hAnsi="仿宋"/>
                <w:szCs w:val="21"/>
              </w:rPr>
              <w:t>windows</w:t>
            </w:r>
          </w:p>
        </w:tc>
        <w:tc>
          <w:tcPr>
            <w:tcW w:w="873" w:type="pct"/>
            <w:vAlign w:val="center"/>
          </w:tcPr>
          <w:p w14:paraId="35E2CAFD"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szCs w:val="21"/>
              </w:rPr>
              <w:t>具有省级赛事执</w:t>
            </w:r>
            <w:proofErr w:type="gramStart"/>
            <w:r w:rsidRPr="00991141">
              <w:rPr>
                <w:rFonts w:ascii="Arial Narrow" w:eastAsia="仿宋_GB2312" w:hAnsi="Arial Narrow"/>
                <w:szCs w:val="21"/>
              </w:rPr>
              <w:t>裁经验</w:t>
            </w:r>
            <w:proofErr w:type="gramEnd"/>
          </w:p>
        </w:tc>
        <w:tc>
          <w:tcPr>
            <w:tcW w:w="1204" w:type="pct"/>
            <w:vAlign w:val="center"/>
          </w:tcPr>
          <w:p w14:paraId="589218B6"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szCs w:val="21"/>
              </w:rPr>
              <w:t>副高</w:t>
            </w:r>
          </w:p>
        </w:tc>
        <w:tc>
          <w:tcPr>
            <w:tcW w:w="458" w:type="pct"/>
          </w:tcPr>
          <w:p w14:paraId="77CADEEC"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hint="eastAsia"/>
                <w:szCs w:val="21"/>
              </w:rPr>
              <w:t>10</w:t>
            </w:r>
          </w:p>
        </w:tc>
      </w:tr>
      <w:tr w:rsidR="00991141" w:rsidRPr="00991141" w14:paraId="51A6D7ED" w14:textId="77777777" w:rsidTr="00C805BD">
        <w:trPr>
          <w:trHeight w:val="454"/>
        </w:trPr>
        <w:tc>
          <w:tcPr>
            <w:tcW w:w="472" w:type="pct"/>
            <w:tcBorders>
              <w:bottom w:val="single" w:sz="8" w:space="0" w:color="auto"/>
            </w:tcBorders>
            <w:vAlign w:val="center"/>
          </w:tcPr>
          <w:p w14:paraId="1DE77525" w14:textId="77777777" w:rsidR="00B868EE" w:rsidRPr="00991141" w:rsidRDefault="00A77BCA">
            <w:pPr>
              <w:adjustRightInd w:val="0"/>
              <w:snapToGrid w:val="0"/>
              <w:jc w:val="center"/>
              <w:rPr>
                <w:rFonts w:ascii="Arial Narrow" w:eastAsia="仿宋_GB2312" w:hAnsi="Arial Narrow"/>
                <w:szCs w:val="21"/>
              </w:rPr>
            </w:pPr>
            <w:r w:rsidRPr="00991141">
              <w:rPr>
                <w:rFonts w:ascii="仿宋_GB2312" w:eastAsia="仿宋_GB2312" w:hAnsi="仿宋" w:cs="Arial"/>
                <w:b/>
                <w:szCs w:val="21"/>
              </w:rPr>
              <w:t>裁判总人数</w:t>
            </w:r>
          </w:p>
        </w:tc>
        <w:tc>
          <w:tcPr>
            <w:tcW w:w="4528" w:type="pct"/>
            <w:gridSpan w:val="5"/>
            <w:tcBorders>
              <w:bottom w:val="single" w:sz="8" w:space="0" w:color="auto"/>
            </w:tcBorders>
            <w:vAlign w:val="center"/>
          </w:tcPr>
          <w:p w14:paraId="5385DE1D" w14:textId="77777777" w:rsidR="00B868EE" w:rsidRPr="00991141" w:rsidRDefault="0075579C">
            <w:pPr>
              <w:adjustRightInd w:val="0"/>
              <w:snapToGrid w:val="0"/>
              <w:jc w:val="center"/>
              <w:rPr>
                <w:rFonts w:ascii="Arial Narrow" w:eastAsia="仿宋_GB2312" w:hAnsi="Arial Narrow"/>
                <w:szCs w:val="21"/>
              </w:rPr>
            </w:pPr>
            <w:r w:rsidRPr="00991141">
              <w:rPr>
                <w:rFonts w:ascii="Arial Narrow" w:eastAsia="仿宋_GB2312" w:hAnsi="Arial Narrow" w:hint="eastAsia"/>
                <w:szCs w:val="21"/>
              </w:rPr>
              <w:t>20</w:t>
            </w:r>
          </w:p>
        </w:tc>
      </w:tr>
    </w:tbl>
    <w:p w14:paraId="08B66D54" w14:textId="77777777" w:rsidR="00120FD0" w:rsidRPr="00991141" w:rsidRDefault="00120FD0">
      <w:pPr>
        <w:snapToGrid w:val="0"/>
        <w:spacing w:line="560" w:lineRule="exact"/>
        <w:ind w:firstLineChars="200" w:firstLine="600"/>
        <w:rPr>
          <w:rFonts w:ascii="黑体" w:eastAsia="黑体" w:hAnsi="黑体" w:cs="黑体"/>
          <w:b/>
          <w:sz w:val="30"/>
          <w:szCs w:val="30"/>
        </w:rPr>
      </w:pPr>
      <w:r w:rsidRPr="00991141">
        <w:rPr>
          <w:rFonts w:ascii="Arial Narrow" w:eastAsia="仿宋_GB2312" w:hAnsi="Arial Narrow" w:cs="Arial"/>
          <w:sz w:val="30"/>
          <w:szCs w:val="30"/>
        </w:rPr>
        <w:t>赛项所需裁判工作岗位分类需求如下：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844"/>
        <w:gridCol w:w="2408"/>
        <w:gridCol w:w="1503"/>
        <w:gridCol w:w="1098"/>
      </w:tblGrid>
      <w:tr w:rsidR="00991141" w:rsidRPr="00991141" w14:paraId="57077FBE" w14:textId="77777777" w:rsidTr="00C805BD">
        <w:tc>
          <w:tcPr>
            <w:tcW w:w="979" w:type="pct"/>
          </w:tcPr>
          <w:p w14:paraId="598CD4E7" w14:textId="77777777" w:rsidR="00120FD0" w:rsidRPr="00991141" w:rsidRDefault="00120FD0" w:rsidP="008A0245">
            <w:pPr>
              <w:jc w:val="center"/>
              <w:rPr>
                <w:rFonts w:ascii="仿宋" w:eastAsia="仿宋" w:hAnsi="仿宋"/>
                <w:b/>
                <w:szCs w:val="21"/>
              </w:rPr>
            </w:pPr>
            <w:r w:rsidRPr="00991141">
              <w:rPr>
                <w:rFonts w:ascii="仿宋" w:eastAsia="仿宋" w:hAnsi="仿宋" w:hint="eastAsia"/>
                <w:b/>
                <w:szCs w:val="21"/>
              </w:rPr>
              <w:t>裁判类别</w:t>
            </w:r>
          </w:p>
        </w:tc>
        <w:tc>
          <w:tcPr>
            <w:tcW w:w="1082" w:type="pct"/>
          </w:tcPr>
          <w:p w14:paraId="0AD09443" w14:textId="77777777" w:rsidR="00120FD0" w:rsidRPr="00991141" w:rsidRDefault="00120FD0" w:rsidP="008A0245">
            <w:pPr>
              <w:jc w:val="center"/>
              <w:rPr>
                <w:rFonts w:ascii="仿宋" w:eastAsia="仿宋" w:hAnsi="仿宋"/>
                <w:b/>
                <w:szCs w:val="21"/>
              </w:rPr>
            </w:pPr>
            <w:r w:rsidRPr="00991141">
              <w:rPr>
                <w:rFonts w:ascii="仿宋" w:eastAsia="仿宋" w:hAnsi="仿宋" w:hint="eastAsia"/>
                <w:b/>
                <w:szCs w:val="21"/>
              </w:rPr>
              <w:t>从事专业</w:t>
            </w:r>
          </w:p>
        </w:tc>
        <w:tc>
          <w:tcPr>
            <w:tcW w:w="1413" w:type="pct"/>
            <w:vAlign w:val="center"/>
          </w:tcPr>
          <w:p w14:paraId="7ED488DB" w14:textId="77777777" w:rsidR="00120FD0" w:rsidRPr="00991141" w:rsidRDefault="00120FD0" w:rsidP="008A0245">
            <w:pPr>
              <w:adjustRightInd w:val="0"/>
              <w:snapToGrid w:val="0"/>
              <w:jc w:val="center"/>
              <w:rPr>
                <w:rFonts w:ascii="仿宋" w:eastAsia="仿宋" w:hAnsi="仿宋"/>
                <w:b/>
                <w:szCs w:val="21"/>
              </w:rPr>
            </w:pPr>
            <w:r w:rsidRPr="00991141">
              <w:rPr>
                <w:rFonts w:ascii="仿宋" w:eastAsia="仿宋" w:hAnsi="仿宋"/>
                <w:b/>
                <w:szCs w:val="21"/>
              </w:rPr>
              <w:t>知识能力要求</w:t>
            </w:r>
          </w:p>
        </w:tc>
        <w:tc>
          <w:tcPr>
            <w:tcW w:w="882" w:type="pct"/>
          </w:tcPr>
          <w:p w14:paraId="3A933471" w14:textId="77777777" w:rsidR="00120FD0" w:rsidRPr="00991141" w:rsidRDefault="00120FD0" w:rsidP="008A0245">
            <w:pPr>
              <w:jc w:val="center"/>
              <w:rPr>
                <w:rFonts w:ascii="仿宋" w:eastAsia="仿宋" w:hAnsi="仿宋"/>
                <w:b/>
                <w:szCs w:val="21"/>
              </w:rPr>
            </w:pPr>
            <w:r w:rsidRPr="00991141">
              <w:rPr>
                <w:rFonts w:ascii="仿宋" w:eastAsia="仿宋" w:hAnsi="仿宋" w:hint="eastAsia"/>
                <w:b/>
                <w:szCs w:val="21"/>
              </w:rPr>
              <w:t>职称</w:t>
            </w:r>
          </w:p>
        </w:tc>
        <w:tc>
          <w:tcPr>
            <w:tcW w:w="644" w:type="pct"/>
          </w:tcPr>
          <w:p w14:paraId="3C4FA8B2" w14:textId="77777777" w:rsidR="00120FD0" w:rsidRPr="00991141" w:rsidRDefault="00120FD0" w:rsidP="008A0245">
            <w:pPr>
              <w:jc w:val="center"/>
              <w:rPr>
                <w:rFonts w:ascii="仿宋" w:eastAsia="仿宋" w:hAnsi="仿宋"/>
                <w:b/>
                <w:szCs w:val="21"/>
              </w:rPr>
            </w:pPr>
            <w:r w:rsidRPr="00991141">
              <w:rPr>
                <w:rFonts w:ascii="仿宋" w:eastAsia="仿宋" w:hAnsi="仿宋" w:hint="eastAsia"/>
                <w:b/>
                <w:szCs w:val="21"/>
              </w:rPr>
              <w:t>数量</w:t>
            </w:r>
          </w:p>
        </w:tc>
      </w:tr>
      <w:tr w:rsidR="00991141" w:rsidRPr="00991141" w14:paraId="6D65E46A" w14:textId="77777777" w:rsidTr="00C805BD">
        <w:tc>
          <w:tcPr>
            <w:tcW w:w="979" w:type="pct"/>
            <w:vAlign w:val="center"/>
          </w:tcPr>
          <w:p w14:paraId="55BC7603"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裁判长</w:t>
            </w:r>
          </w:p>
        </w:tc>
        <w:tc>
          <w:tcPr>
            <w:tcW w:w="1082" w:type="pct"/>
          </w:tcPr>
          <w:p w14:paraId="3A0830B3" w14:textId="77777777" w:rsidR="00120FD0" w:rsidRPr="00991141" w:rsidRDefault="00120FD0" w:rsidP="008A0245">
            <w:pPr>
              <w:rPr>
                <w:rFonts w:ascii="仿宋" w:eastAsia="仿宋" w:hAnsi="仿宋"/>
                <w:szCs w:val="21"/>
              </w:rPr>
            </w:pPr>
            <w:r w:rsidRPr="00991141">
              <w:rPr>
                <w:rFonts w:ascii="仿宋" w:eastAsia="仿宋" w:hAnsi="仿宋" w:hint="eastAsia"/>
                <w:szCs w:val="21"/>
              </w:rPr>
              <w:t>信息安全</w:t>
            </w:r>
            <w:r w:rsidRPr="00991141">
              <w:rPr>
                <w:rFonts w:ascii="仿宋" w:eastAsia="仿宋" w:hAnsi="仿宋"/>
                <w:szCs w:val="21"/>
              </w:rPr>
              <w:t>、网络安全、计算机网络、计算机应用</w:t>
            </w:r>
            <w:r w:rsidRPr="00991141">
              <w:rPr>
                <w:rFonts w:ascii="仿宋" w:eastAsia="仿宋" w:hAnsi="仿宋" w:hint="eastAsia"/>
                <w:szCs w:val="21"/>
              </w:rPr>
              <w:t>方向</w:t>
            </w:r>
          </w:p>
        </w:tc>
        <w:tc>
          <w:tcPr>
            <w:tcW w:w="1413" w:type="pct"/>
            <w:vAlign w:val="center"/>
          </w:tcPr>
          <w:p w14:paraId="6741142C" w14:textId="77777777" w:rsidR="00120FD0" w:rsidRPr="00991141" w:rsidRDefault="00120FD0" w:rsidP="008A0245">
            <w:pPr>
              <w:adjustRightInd w:val="0"/>
              <w:snapToGrid w:val="0"/>
              <w:jc w:val="center"/>
              <w:rPr>
                <w:rFonts w:ascii="仿宋" w:eastAsia="仿宋" w:hAnsi="仿宋"/>
                <w:szCs w:val="21"/>
              </w:rPr>
            </w:pPr>
            <w:r w:rsidRPr="00991141">
              <w:rPr>
                <w:rFonts w:ascii="仿宋" w:eastAsia="仿宋" w:hAnsi="仿宋" w:hint="eastAsia"/>
                <w:szCs w:val="21"/>
              </w:rPr>
              <w:t>熟悉</w:t>
            </w:r>
            <w:r w:rsidRPr="00991141">
              <w:rPr>
                <w:rFonts w:ascii="仿宋" w:eastAsia="仿宋" w:hAnsi="仿宋"/>
                <w:szCs w:val="21"/>
              </w:rPr>
              <w:t>网络</w:t>
            </w:r>
            <w:r w:rsidRPr="00991141">
              <w:rPr>
                <w:rFonts w:ascii="仿宋" w:eastAsia="仿宋" w:hAnsi="仿宋" w:hint="eastAsia"/>
                <w:szCs w:val="21"/>
              </w:rPr>
              <w:t>基础以及</w:t>
            </w:r>
            <w:r w:rsidRPr="00991141">
              <w:rPr>
                <w:rFonts w:ascii="仿宋" w:eastAsia="仿宋" w:hAnsi="仿宋"/>
                <w:szCs w:val="21"/>
              </w:rPr>
              <w:t>windows和</w:t>
            </w:r>
            <w:r w:rsidR="00DD79D7" w:rsidRPr="00991141">
              <w:rPr>
                <w:rFonts w:ascii="仿宋" w:eastAsia="仿宋" w:hAnsi="仿宋"/>
                <w:szCs w:val="21"/>
              </w:rPr>
              <w:t>Linux</w:t>
            </w:r>
            <w:r w:rsidRPr="00991141">
              <w:rPr>
                <w:rFonts w:ascii="仿宋" w:eastAsia="仿宋" w:hAnsi="仿宋"/>
                <w:szCs w:val="21"/>
              </w:rPr>
              <w:t>操作系统，</w:t>
            </w:r>
            <w:r w:rsidRPr="00991141">
              <w:rPr>
                <w:rFonts w:ascii="仿宋" w:eastAsia="仿宋" w:hAnsi="仿宋" w:hint="eastAsia"/>
                <w:szCs w:val="21"/>
              </w:rPr>
              <w:t>熟悉</w:t>
            </w:r>
            <w:r w:rsidRPr="00991141">
              <w:rPr>
                <w:rFonts w:ascii="仿宋" w:eastAsia="仿宋" w:hAnsi="仿宋"/>
                <w:szCs w:val="21"/>
              </w:rPr>
              <w:t>网络安全类别</w:t>
            </w:r>
            <w:r w:rsidRPr="00991141">
              <w:rPr>
                <w:rFonts w:ascii="仿宋" w:eastAsia="仿宋" w:hAnsi="仿宋"/>
                <w:szCs w:val="21"/>
              </w:rPr>
              <w:lastRenderedPageBreak/>
              <w:t>和主要攻防手段</w:t>
            </w:r>
          </w:p>
        </w:tc>
        <w:tc>
          <w:tcPr>
            <w:tcW w:w="882" w:type="pct"/>
            <w:vAlign w:val="center"/>
          </w:tcPr>
          <w:p w14:paraId="46AFD152"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lastRenderedPageBreak/>
              <w:t>高级</w:t>
            </w:r>
          </w:p>
        </w:tc>
        <w:tc>
          <w:tcPr>
            <w:tcW w:w="644" w:type="pct"/>
            <w:vAlign w:val="center"/>
          </w:tcPr>
          <w:p w14:paraId="61FE21DC" w14:textId="77777777" w:rsidR="00120FD0" w:rsidRPr="00991141" w:rsidRDefault="00120FD0" w:rsidP="008A0245">
            <w:pPr>
              <w:jc w:val="center"/>
              <w:rPr>
                <w:rFonts w:ascii="仿宋" w:eastAsia="仿宋" w:hAnsi="仿宋"/>
                <w:szCs w:val="21"/>
              </w:rPr>
            </w:pPr>
            <w:r w:rsidRPr="00991141">
              <w:rPr>
                <w:rFonts w:ascii="仿宋" w:eastAsia="仿宋" w:hAnsi="仿宋"/>
                <w:szCs w:val="21"/>
              </w:rPr>
              <w:t>1</w:t>
            </w:r>
          </w:p>
        </w:tc>
      </w:tr>
      <w:tr w:rsidR="00991141" w:rsidRPr="00991141" w14:paraId="4CB22763" w14:textId="77777777" w:rsidTr="00C805BD">
        <w:tc>
          <w:tcPr>
            <w:tcW w:w="979" w:type="pct"/>
            <w:vAlign w:val="center"/>
          </w:tcPr>
          <w:p w14:paraId="78F89B22"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lastRenderedPageBreak/>
              <w:t>现场裁判</w:t>
            </w:r>
          </w:p>
        </w:tc>
        <w:tc>
          <w:tcPr>
            <w:tcW w:w="1082" w:type="pct"/>
          </w:tcPr>
          <w:p w14:paraId="74646574" w14:textId="77777777" w:rsidR="00120FD0" w:rsidRPr="00991141" w:rsidRDefault="00120FD0" w:rsidP="008A0245">
            <w:pPr>
              <w:rPr>
                <w:rFonts w:ascii="仿宋" w:eastAsia="仿宋" w:hAnsi="仿宋"/>
                <w:szCs w:val="21"/>
              </w:rPr>
            </w:pPr>
            <w:r w:rsidRPr="00991141">
              <w:rPr>
                <w:rFonts w:ascii="仿宋" w:eastAsia="仿宋" w:hAnsi="仿宋" w:hint="eastAsia"/>
                <w:szCs w:val="21"/>
              </w:rPr>
              <w:t>信息安全</w:t>
            </w:r>
            <w:r w:rsidRPr="00991141">
              <w:rPr>
                <w:rFonts w:ascii="仿宋" w:eastAsia="仿宋" w:hAnsi="仿宋"/>
                <w:szCs w:val="21"/>
              </w:rPr>
              <w:t>、网络安全、计算机网络、计算机应用</w:t>
            </w:r>
            <w:r w:rsidRPr="00991141">
              <w:rPr>
                <w:rFonts w:ascii="仿宋" w:eastAsia="仿宋" w:hAnsi="仿宋" w:hint="eastAsia"/>
                <w:szCs w:val="21"/>
              </w:rPr>
              <w:t>方向</w:t>
            </w:r>
          </w:p>
        </w:tc>
        <w:tc>
          <w:tcPr>
            <w:tcW w:w="1413" w:type="pct"/>
          </w:tcPr>
          <w:p w14:paraId="4A9507F4"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熟悉</w:t>
            </w:r>
            <w:r w:rsidRPr="00991141">
              <w:rPr>
                <w:rFonts w:ascii="仿宋" w:eastAsia="仿宋" w:hAnsi="仿宋"/>
                <w:szCs w:val="21"/>
              </w:rPr>
              <w:t>网络</w:t>
            </w:r>
            <w:r w:rsidRPr="00991141">
              <w:rPr>
                <w:rFonts w:ascii="仿宋" w:eastAsia="仿宋" w:hAnsi="仿宋" w:hint="eastAsia"/>
                <w:szCs w:val="21"/>
              </w:rPr>
              <w:t>基础以及</w:t>
            </w:r>
            <w:r w:rsidRPr="00991141">
              <w:rPr>
                <w:rFonts w:ascii="仿宋" w:eastAsia="仿宋" w:hAnsi="仿宋"/>
                <w:szCs w:val="21"/>
              </w:rPr>
              <w:t>windows和</w:t>
            </w:r>
            <w:r w:rsidR="00DD79D7" w:rsidRPr="00991141">
              <w:rPr>
                <w:rFonts w:ascii="仿宋" w:eastAsia="仿宋" w:hAnsi="仿宋"/>
                <w:szCs w:val="21"/>
              </w:rPr>
              <w:t>Linux</w:t>
            </w:r>
            <w:r w:rsidRPr="00991141">
              <w:rPr>
                <w:rFonts w:ascii="仿宋" w:eastAsia="仿宋" w:hAnsi="仿宋"/>
                <w:szCs w:val="21"/>
              </w:rPr>
              <w:t>操作系统，</w:t>
            </w:r>
            <w:r w:rsidRPr="00991141">
              <w:rPr>
                <w:rFonts w:ascii="仿宋" w:eastAsia="仿宋" w:hAnsi="仿宋" w:hint="eastAsia"/>
                <w:szCs w:val="21"/>
              </w:rPr>
              <w:t>熟悉</w:t>
            </w:r>
            <w:r w:rsidRPr="00991141">
              <w:rPr>
                <w:rFonts w:ascii="仿宋" w:eastAsia="仿宋" w:hAnsi="仿宋"/>
                <w:szCs w:val="21"/>
              </w:rPr>
              <w:t>网络安全类别和主要攻防手段</w:t>
            </w:r>
          </w:p>
        </w:tc>
        <w:tc>
          <w:tcPr>
            <w:tcW w:w="882" w:type="pct"/>
            <w:vAlign w:val="center"/>
          </w:tcPr>
          <w:p w14:paraId="525EFC5F"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副高及以上</w:t>
            </w:r>
          </w:p>
        </w:tc>
        <w:tc>
          <w:tcPr>
            <w:tcW w:w="644" w:type="pct"/>
            <w:vAlign w:val="center"/>
          </w:tcPr>
          <w:p w14:paraId="2104B576" w14:textId="77777777" w:rsidR="00120FD0" w:rsidRPr="00991141" w:rsidRDefault="00120FD0" w:rsidP="00120FD0">
            <w:pPr>
              <w:jc w:val="center"/>
              <w:rPr>
                <w:rFonts w:ascii="仿宋" w:eastAsia="仿宋" w:hAnsi="仿宋"/>
                <w:szCs w:val="21"/>
              </w:rPr>
            </w:pPr>
            <w:r w:rsidRPr="00991141">
              <w:rPr>
                <w:rFonts w:ascii="仿宋" w:eastAsia="仿宋" w:hAnsi="仿宋"/>
                <w:szCs w:val="21"/>
              </w:rPr>
              <w:t>14</w:t>
            </w:r>
          </w:p>
        </w:tc>
      </w:tr>
      <w:tr w:rsidR="00991141" w:rsidRPr="00991141" w14:paraId="359837D5" w14:textId="77777777" w:rsidTr="00C805BD">
        <w:tc>
          <w:tcPr>
            <w:tcW w:w="979" w:type="pct"/>
            <w:vAlign w:val="center"/>
          </w:tcPr>
          <w:p w14:paraId="699DF1A8"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加密裁判</w:t>
            </w:r>
          </w:p>
        </w:tc>
        <w:tc>
          <w:tcPr>
            <w:tcW w:w="1082" w:type="pct"/>
            <w:vAlign w:val="center"/>
          </w:tcPr>
          <w:p w14:paraId="6B4C9B10"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信息技术类</w:t>
            </w:r>
          </w:p>
        </w:tc>
        <w:tc>
          <w:tcPr>
            <w:tcW w:w="1413" w:type="pct"/>
          </w:tcPr>
          <w:p w14:paraId="74E59744" w14:textId="77777777" w:rsidR="00120FD0" w:rsidRPr="00991141" w:rsidRDefault="00120FD0" w:rsidP="008A0245">
            <w:pPr>
              <w:rPr>
                <w:szCs w:val="21"/>
              </w:rPr>
            </w:pPr>
            <w:r w:rsidRPr="00991141">
              <w:rPr>
                <w:rFonts w:ascii="仿宋" w:eastAsia="仿宋" w:hAnsi="仿宋" w:hint="eastAsia"/>
                <w:szCs w:val="21"/>
              </w:rPr>
              <w:t>熟悉</w:t>
            </w:r>
            <w:r w:rsidRPr="00991141">
              <w:rPr>
                <w:rFonts w:ascii="仿宋" w:eastAsia="仿宋" w:hAnsi="仿宋"/>
                <w:szCs w:val="21"/>
              </w:rPr>
              <w:t>网络</w:t>
            </w:r>
            <w:r w:rsidRPr="00991141">
              <w:rPr>
                <w:rFonts w:ascii="仿宋" w:eastAsia="仿宋" w:hAnsi="仿宋" w:hint="eastAsia"/>
                <w:szCs w:val="21"/>
              </w:rPr>
              <w:t>基础以及</w:t>
            </w:r>
            <w:r w:rsidRPr="00991141">
              <w:rPr>
                <w:rFonts w:ascii="仿宋" w:eastAsia="仿宋" w:hAnsi="仿宋"/>
                <w:szCs w:val="21"/>
              </w:rPr>
              <w:t>windows</w:t>
            </w:r>
          </w:p>
        </w:tc>
        <w:tc>
          <w:tcPr>
            <w:tcW w:w="882" w:type="pct"/>
            <w:vAlign w:val="center"/>
          </w:tcPr>
          <w:p w14:paraId="26E8FF9E"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中级以上</w:t>
            </w:r>
          </w:p>
        </w:tc>
        <w:tc>
          <w:tcPr>
            <w:tcW w:w="644" w:type="pct"/>
            <w:vAlign w:val="center"/>
          </w:tcPr>
          <w:p w14:paraId="53A32A3D" w14:textId="77777777" w:rsidR="00120FD0" w:rsidRPr="00991141" w:rsidRDefault="00120FD0" w:rsidP="008A0245">
            <w:pPr>
              <w:jc w:val="center"/>
              <w:rPr>
                <w:rFonts w:ascii="仿宋" w:eastAsia="仿宋" w:hAnsi="仿宋"/>
                <w:szCs w:val="21"/>
              </w:rPr>
            </w:pPr>
            <w:r w:rsidRPr="00991141">
              <w:rPr>
                <w:rFonts w:ascii="仿宋" w:eastAsia="仿宋" w:hAnsi="仿宋"/>
                <w:szCs w:val="21"/>
              </w:rPr>
              <w:t>3</w:t>
            </w:r>
          </w:p>
        </w:tc>
      </w:tr>
      <w:tr w:rsidR="00991141" w:rsidRPr="00991141" w14:paraId="73DB7768" w14:textId="77777777" w:rsidTr="00C805BD">
        <w:tc>
          <w:tcPr>
            <w:tcW w:w="979" w:type="pct"/>
            <w:vAlign w:val="center"/>
          </w:tcPr>
          <w:p w14:paraId="2BA2BFC5" w14:textId="77777777" w:rsidR="00120FD0" w:rsidRPr="00991141" w:rsidRDefault="00120FD0" w:rsidP="00120FD0">
            <w:pPr>
              <w:jc w:val="center"/>
              <w:rPr>
                <w:rFonts w:ascii="仿宋" w:eastAsia="仿宋" w:hAnsi="仿宋"/>
                <w:szCs w:val="21"/>
              </w:rPr>
            </w:pPr>
            <w:r w:rsidRPr="00991141">
              <w:rPr>
                <w:rFonts w:ascii="仿宋" w:eastAsia="仿宋" w:hAnsi="仿宋" w:hint="eastAsia"/>
                <w:szCs w:val="21"/>
              </w:rPr>
              <w:t>统分裁判</w:t>
            </w:r>
          </w:p>
        </w:tc>
        <w:tc>
          <w:tcPr>
            <w:tcW w:w="1082" w:type="pct"/>
            <w:vAlign w:val="center"/>
          </w:tcPr>
          <w:p w14:paraId="1DA3B6CB"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信息技术类</w:t>
            </w:r>
          </w:p>
        </w:tc>
        <w:tc>
          <w:tcPr>
            <w:tcW w:w="1413" w:type="pct"/>
          </w:tcPr>
          <w:p w14:paraId="2CA85580" w14:textId="77777777" w:rsidR="00120FD0" w:rsidRPr="00991141" w:rsidRDefault="00120FD0" w:rsidP="008A0245">
            <w:pPr>
              <w:rPr>
                <w:szCs w:val="21"/>
              </w:rPr>
            </w:pPr>
            <w:r w:rsidRPr="00991141">
              <w:rPr>
                <w:rFonts w:ascii="仿宋" w:eastAsia="仿宋" w:hAnsi="仿宋" w:hint="eastAsia"/>
                <w:szCs w:val="21"/>
              </w:rPr>
              <w:t>熟悉</w:t>
            </w:r>
            <w:r w:rsidRPr="00991141">
              <w:rPr>
                <w:rFonts w:ascii="仿宋" w:eastAsia="仿宋" w:hAnsi="仿宋"/>
                <w:szCs w:val="21"/>
              </w:rPr>
              <w:t>网络</w:t>
            </w:r>
            <w:r w:rsidRPr="00991141">
              <w:rPr>
                <w:rFonts w:ascii="仿宋" w:eastAsia="仿宋" w:hAnsi="仿宋" w:hint="eastAsia"/>
                <w:szCs w:val="21"/>
              </w:rPr>
              <w:t>基础以及</w:t>
            </w:r>
            <w:r w:rsidRPr="00991141">
              <w:rPr>
                <w:rFonts w:ascii="仿宋" w:eastAsia="仿宋" w:hAnsi="仿宋"/>
                <w:szCs w:val="21"/>
              </w:rPr>
              <w:t>windows</w:t>
            </w:r>
          </w:p>
        </w:tc>
        <w:tc>
          <w:tcPr>
            <w:tcW w:w="882" w:type="pct"/>
            <w:vAlign w:val="center"/>
          </w:tcPr>
          <w:p w14:paraId="50E4DB7A"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中级以上</w:t>
            </w:r>
          </w:p>
        </w:tc>
        <w:tc>
          <w:tcPr>
            <w:tcW w:w="644" w:type="pct"/>
            <w:vAlign w:val="center"/>
          </w:tcPr>
          <w:p w14:paraId="76C4B833" w14:textId="77777777" w:rsidR="00120FD0" w:rsidRPr="00991141" w:rsidRDefault="00120FD0" w:rsidP="008A0245">
            <w:pPr>
              <w:jc w:val="center"/>
              <w:rPr>
                <w:rFonts w:ascii="仿宋" w:eastAsia="仿宋" w:hAnsi="仿宋"/>
                <w:szCs w:val="21"/>
              </w:rPr>
            </w:pPr>
            <w:r w:rsidRPr="00991141">
              <w:rPr>
                <w:rFonts w:ascii="仿宋" w:eastAsia="仿宋" w:hAnsi="仿宋"/>
                <w:szCs w:val="21"/>
              </w:rPr>
              <w:t>2</w:t>
            </w:r>
          </w:p>
        </w:tc>
      </w:tr>
      <w:tr w:rsidR="00120FD0" w:rsidRPr="00991141" w14:paraId="3AE264BA" w14:textId="77777777" w:rsidTr="00C805BD">
        <w:tc>
          <w:tcPr>
            <w:tcW w:w="979" w:type="pct"/>
            <w:vAlign w:val="center"/>
          </w:tcPr>
          <w:p w14:paraId="4580CCCA"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合计</w:t>
            </w:r>
          </w:p>
        </w:tc>
        <w:tc>
          <w:tcPr>
            <w:tcW w:w="4021" w:type="pct"/>
            <w:gridSpan w:val="4"/>
            <w:vAlign w:val="center"/>
          </w:tcPr>
          <w:p w14:paraId="793D2C88" w14:textId="77777777" w:rsidR="00120FD0" w:rsidRPr="00991141" w:rsidRDefault="00120FD0" w:rsidP="008A0245">
            <w:pPr>
              <w:jc w:val="center"/>
              <w:rPr>
                <w:rFonts w:ascii="仿宋" w:eastAsia="仿宋" w:hAnsi="仿宋"/>
                <w:szCs w:val="21"/>
              </w:rPr>
            </w:pPr>
            <w:r w:rsidRPr="00991141">
              <w:rPr>
                <w:rFonts w:ascii="仿宋" w:eastAsia="仿宋" w:hAnsi="仿宋" w:hint="eastAsia"/>
                <w:szCs w:val="21"/>
              </w:rPr>
              <w:t>20人</w:t>
            </w:r>
          </w:p>
        </w:tc>
      </w:tr>
    </w:tbl>
    <w:p w14:paraId="1A3F0F36" w14:textId="77777777" w:rsidR="00120FD0" w:rsidRPr="00991141" w:rsidRDefault="00120FD0">
      <w:pPr>
        <w:snapToGrid w:val="0"/>
        <w:spacing w:line="560" w:lineRule="exact"/>
        <w:ind w:firstLineChars="200" w:firstLine="602"/>
        <w:rPr>
          <w:rFonts w:ascii="黑体" w:eastAsia="黑体" w:hAnsi="黑体" w:cs="黑体"/>
          <w:b/>
          <w:sz w:val="30"/>
          <w:szCs w:val="30"/>
        </w:rPr>
      </w:pPr>
    </w:p>
    <w:p w14:paraId="003743B7" w14:textId="77777777" w:rsidR="00B868EE" w:rsidRPr="00991141" w:rsidRDefault="00A77BCA">
      <w:pPr>
        <w:snapToGrid w:val="0"/>
        <w:spacing w:line="560" w:lineRule="exact"/>
        <w:ind w:firstLineChars="200" w:firstLine="602"/>
        <w:rPr>
          <w:rFonts w:ascii="Arial Narrow" w:eastAsia="仿宋_GB2312" w:hAnsi="Arial Narrow" w:cs="Arial"/>
          <w:b/>
          <w:sz w:val="30"/>
          <w:szCs w:val="30"/>
        </w:rPr>
      </w:pPr>
      <w:r w:rsidRPr="00991141">
        <w:rPr>
          <w:rFonts w:ascii="黑体" w:eastAsia="黑体" w:hAnsi="黑体" w:cs="黑体" w:hint="eastAsia"/>
          <w:b/>
          <w:sz w:val="30"/>
          <w:szCs w:val="30"/>
        </w:rPr>
        <w:t>二十、其他</w:t>
      </w:r>
    </w:p>
    <w:p w14:paraId="3444B927" w14:textId="286D5602" w:rsidR="00EB60BF" w:rsidRDefault="00EB60BF" w:rsidP="0075579C">
      <w:pPr>
        <w:snapToGrid w:val="0"/>
        <w:spacing w:line="560" w:lineRule="exact"/>
        <w:ind w:firstLineChars="200" w:firstLine="600"/>
        <w:jc w:val="left"/>
        <w:rPr>
          <w:rFonts w:ascii="仿宋_GB2312" w:eastAsia="仿宋_GB2312" w:hAnsi="宋体" w:cs="Arial"/>
          <w:kern w:val="0"/>
          <w:sz w:val="30"/>
          <w:szCs w:val="30"/>
        </w:rPr>
      </w:pPr>
      <w:r>
        <w:rPr>
          <w:rFonts w:ascii="仿宋_GB2312" w:eastAsia="仿宋_GB2312" w:hAnsi="Times New Roman" w:cs="仿宋_GB2312" w:hint="eastAsia"/>
          <w:kern w:val="0"/>
          <w:sz w:val="30"/>
          <w:szCs w:val="30"/>
        </w:rPr>
        <w:t>承诺赛题全部公开</w:t>
      </w:r>
      <w:r w:rsidR="00371916">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本赛项将于开赛</w:t>
      </w:r>
      <w:r>
        <w:rPr>
          <w:rFonts w:ascii="仿宋_GB2312" w:eastAsia="仿宋_GB2312" w:hAnsi="Times New Roman" w:cs="仿宋_GB2312"/>
          <w:spacing w:val="-75"/>
          <w:kern w:val="0"/>
          <w:sz w:val="30"/>
          <w:szCs w:val="30"/>
        </w:rPr>
        <w:t xml:space="preserve"> </w:t>
      </w:r>
      <w:r>
        <w:rPr>
          <w:rFonts w:ascii="仿宋_GB2312" w:eastAsia="仿宋_GB2312" w:hAnsi="Times New Roman" w:cs="仿宋_GB2312"/>
          <w:kern w:val="0"/>
          <w:sz w:val="30"/>
          <w:szCs w:val="30"/>
        </w:rPr>
        <w:t>1</w:t>
      </w:r>
      <w:r>
        <w:rPr>
          <w:rFonts w:ascii="仿宋_GB2312" w:eastAsia="仿宋_GB2312" w:hAnsi="Times New Roman" w:cs="仿宋_GB2312"/>
          <w:spacing w:val="-74"/>
          <w:kern w:val="0"/>
          <w:sz w:val="30"/>
          <w:szCs w:val="30"/>
        </w:rPr>
        <w:t xml:space="preserve"> </w:t>
      </w:r>
      <w:proofErr w:type="gramStart"/>
      <w:r>
        <w:rPr>
          <w:rFonts w:ascii="仿宋_GB2312" w:eastAsia="仿宋_GB2312" w:hAnsi="Times New Roman" w:cs="仿宋_GB2312" w:hint="eastAsia"/>
          <w:kern w:val="0"/>
          <w:sz w:val="30"/>
          <w:szCs w:val="30"/>
        </w:rPr>
        <w:t>个</w:t>
      </w:r>
      <w:proofErr w:type="gramEnd"/>
      <w:r>
        <w:rPr>
          <w:rFonts w:ascii="仿宋_GB2312" w:eastAsia="仿宋_GB2312" w:hAnsi="Times New Roman" w:cs="仿宋_GB2312" w:hint="eastAsia"/>
          <w:kern w:val="0"/>
          <w:sz w:val="30"/>
          <w:szCs w:val="30"/>
        </w:rPr>
        <w:t>月前</w:t>
      </w:r>
      <w:r>
        <w:rPr>
          <w:rFonts w:ascii="仿宋_GB2312" w:eastAsia="仿宋_GB2312" w:hAnsi="Times New Roman" w:cs="仿宋_GB2312" w:hint="eastAsia"/>
          <w:spacing w:val="-31"/>
          <w:kern w:val="0"/>
          <w:sz w:val="30"/>
          <w:szCs w:val="30"/>
        </w:rPr>
        <w:t>，</w:t>
      </w:r>
      <w:r>
        <w:rPr>
          <w:rFonts w:ascii="仿宋_GB2312" w:eastAsia="仿宋_GB2312" w:hAnsi="Times New Roman" w:cs="仿宋_GB2312" w:hint="eastAsia"/>
          <w:kern w:val="0"/>
          <w:sz w:val="30"/>
          <w:szCs w:val="30"/>
        </w:rPr>
        <w:t>在大赛网络信息发布平台上</w:t>
      </w:r>
      <w:r>
        <w:rPr>
          <w:rFonts w:ascii="仿宋_GB2312" w:eastAsia="仿宋_GB2312" w:hAnsi="Times New Roman" w:cs="仿宋_GB2312" w:hint="eastAsia"/>
          <w:spacing w:val="1"/>
          <w:kern w:val="0"/>
          <w:sz w:val="30"/>
          <w:szCs w:val="30"/>
        </w:rPr>
        <w:t>（</w:t>
      </w:r>
      <w:r>
        <w:rPr>
          <w:rFonts w:ascii="Times New Roman" w:eastAsia="仿宋_GB2312" w:hAnsi="Times New Roman" w:cs="Times New Roman"/>
          <w:kern w:val="0"/>
          <w:sz w:val="30"/>
          <w:szCs w:val="30"/>
        </w:rPr>
        <w:t>w</w:t>
      </w:r>
      <w:r>
        <w:rPr>
          <w:rFonts w:ascii="Times New Roman" w:eastAsia="仿宋_GB2312" w:hAnsi="Times New Roman" w:cs="Times New Roman"/>
          <w:spacing w:val="-1"/>
          <w:kern w:val="0"/>
          <w:sz w:val="30"/>
          <w:szCs w:val="30"/>
        </w:rPr>
        <w:t>w</w:t>
      </w:r>
      <w:r>
        <w:rPr>
          <w:rFonts w:ascii="Times New Roman" w:eastAsia="仿宋_GB2312" w:hAnsi="Times New Roman" w:cs="Times New Roman"/>
          <w:spacing w:val="-20"/>
          <w:kern w:val="0"/>
          <w:sz w:val="30"/>
          <w:szCs w:val="30"/>
        </w:rPr>
        <w:t>w</w:t>
      </w:r>
      <w:r>
        <w:rPr>
          <w:rFonts w:ascii="Times New Roman" w:eastAsia="仿宋_GB2312" w:hAnsi="Times New Roman" w:cs="Times New Roman"/>
          <w:kern w:val="0"/>
          <w:sz w:val="30"/>
          <w:szCs w:val="30"/>
        </w:rPr>
        <w:t>.</w:t>
      </w:r>
      <w:r>
        <w:rPr>
          <w:rFonts w:ascii="Times New Roman" w:eastAsia="仿宋_GB2312" w:hAnsi="Times New Roman" w:cs="Times New Roman"/>
          <w:spacing w:val="-2"/>
          <w:kern w:val="0"/>
          <w:sz w:val="30"/>
          <w:szCs w:val="30"/>
        </w:rPr>
        <w:t>c</w:t>
      </w:r>
      <w:r>
        <w:rPr>
          <w:rFonts w:ascii="Times New Roman" w:eastAsia="仿宋_GB2312" w:hAnsi="Times New Roman" w:cs="Times New Roman"/>
          <w:spacing w:val="1"/>
          <w:kern w:val="0"/>
          <w:sz w:val="30"/>
          <w:szCs w:val="30"/>
        </w:rPr>
        <w:t>h</w:t>
      </w:r>
      <w:r>
        <w:rPr>
          <w:rFonts w:ascii="Times New Roman" w:eastAsia="仿宋_GB2312" w:hAnsi="Times New Roman" w:cs="Times New Roman"/>
          <w:kern w:val="0"/>
          <w:sz w:val="30"/>
          <w:szCs w:val="30"/>
        </w:rPr>
        <w:t>i</w:t>
      </w:r>
      <w:r>
        <w:rPr>
          <w:rFonts w:ascii="Times New Roman" w:eastAsia="仿宋_GB2312" w:hAnsi="Times New Roman" w:cs="Times New Roman"/>
          <w:spacing w:val="1"/>
          <w:kern w:val="0"/>
          <w:sz w:val="30"/>
          <w:szCs w:val="30"/>
        </w:rPr>
        <w:t>n</w:t>
      </w:r>
      <w:r>
        <w:rPr>
          <w:rFonts w:ascii="Times New Roman" w:eastAsia="仿宋_GB2312" w:hAnsi="Times New Roman" w:cs="Times New Roman"/>
          <w:spacing w:val="-1"/>
          <w:kern w:val="0"/>
          <w:sz w:val="30"/>
          <w:szCs w:val="30"/>
        </w:rPr>
        <w:t>a</w:t>
      </w:r>
      <w:r>
        <w:rPr>
          <w:rFonts w:ascii="Times New Roman" w:eastAsia="仿宋_GB2312" w:hAnsi="Times New Roman" w:cs="Times New Roman"/>
          <w:spacing w:val="1"/>
          <w:kern w:val="0"/>
          <w:sz w:val="30"/>
          <w:szCs w:val="30"/>
        </w:rPr>
        <w:t>sk</w:t>
      </w:r>
      <w:r>
        <w:rPr>
          <w:rFonts w:ascii="Times New Roman" w:eastAsia="仿宋_GB2312" w:hAnsi="Times New Roman" w:cs="Times New Roman"/>
          <w:kern w:val="0"/>
          <w:sz w:val="30"/>
          <w:szCs w:val="30"/>
        </w:rPr>
        <w:t>i</w:t>
      </w:r>
      <w:r>
        <w:rPr>
          <w:rFonts w:ascii="Times New Roman" w:eastAsia="仿宋_GB2312" w:hAnsi="Times New Roman" w:cs="Times New Roman"/>
          <w:spacing w:val="1"/>
          <w:kern w:val="0"/>
          <w:sz w:val="30"/>
          <w:szCs w:val="30"/>
        </w:rPr>
        <w:t>l</w:t>
      </w:r>
      <w:r>
        <w:rPr>
          <w:rFonts w:ascii="Times New Roman" w:eastAsia="仿宋_GB2312" w:hAnsi="Times New Roman" w:cs="Times New Roman"/>
          <w:kern w:val="0"/>
          <w:sz w:val="30"/>
          <w:szCs w:val="30"/>
        </w:rPr>
        <w:t>l</w:t>
      </w:r>
      <w:r>
        <w:rPr>
          <w:rFonts w:ascii="Times New Roman" w:eastAsia="仿宋_GB2312" w:hAnsi="Times New Roman" w:cs="Times New Roman"/>
          <w:spacing w:val="1"/>
          <w:kern w:val="0"/>
          <w:sz w:val="30"/>
          <w:szCs w:val="30"/>
        </w:rPr>
        <w:t>s-</w:t>
      </w:r>
      <w:r>
        <w:rPr>
          <w:rFonts w:ascii="Times New Roman" w:eastAsia="仿宋_GB2312" w:hAnsi="Times New Roman" w:cs="Times New Roman"/>
          <w:kern w:val="0"/>
          <w:sz w:val="30"/>
          <w:szCs w:val="30"/>
        </w:rPr>
        <w:t>js</w:t>
      </w:r>
      <w:r>
        <w:rPr>
          <w:rFonts w:ascii="Times New Roman" w:eastAsia="仿宋_GB2312" w:hAnsi="Times New Roman" w:cs="Times New Roman"/>
          <w:spacing w:val="-21"/>
          <w:kern w:val="0"/>
          <w:sz w:val="30"/>
          <w:szCs w:val="30"/>
        </w:rPr>
        <w:t>w</w:t>
      </w:r>
      <w:r>
        <w:rPr>
          <w:rFonts w:ascii="Times New Roman" w:eastAsia="仿宋_GB2312" w:hAnsi="Times New Roman" w:cs="Times New Roman"/>
          <w:kern w:val="0"/>
          <w:sz w:val="30"/>
          <w:szCs w:val="30"/>
        </w:rPr>
        <w:t>.o</w:t>
      </w:r>
      <w:r>
        <w:rPr>
          <w:rFonts w:ascii="Times New Roman" w:eastAsia="仿宋_GB2312" w:hAnsi="Times New Roman" w:cs="Times New Roman"/>
          <w:spacing w:val="-3"/>
          <w:kern w:val="0"/>
          <w:sz w:val="30"/>
          <w:szCs w:val="30"/>
        </w:rPr>
        <w:t>r</w:t>
      </w:r>
      <w:r>
        <w:rPr>
          <w:rFonts w:ascii="Times New Roman" w:eastAsia="仿宋_GB2312" w:hAnsi="Times New Roman" w:cs="Times New Roman"/>
          <w:spacing w:val="-1"/>
          <w:kern w:val="0"/>
          <w:sz w:val="30"/>
          <w:szCs w:val="30"/>
        </w:rPr>
        <w:t>g</w:t>
      </w:r>
      <w:r>
        <w:rPr>
          <w:rFonts w:ascii="仿宋_GB2312" w:eastAsia="仿宋_GB2312" w:hAnsi="Times New Roman" w:cs="仿宋_GB2312" w:hint="eastAsia"/>
          <w:kern w:val="0"/>
          <w:sz w:val="30"/>
          <w:szCs w:val="30"/>
        </w:rPr>
        <w:t>）公开赛题。</w:t>
      </w:r>
    </w:p>
    <w:p w14:paraId="632D86B0" w14:textId="77777777" w:rsidR="0075579C" w:rsidRPr="00991141" w:rsidRDefault="0075579C" w:rsidP="0075579C">
      <w:pPr>
        <w:snapToGrid w:val="0"/>
        <w:spacing w:line="560" w:lineRule="exact"/>
        <w:ind w:firstLineChars="200" w:firstLine="600"/>
        <w:jc w:val="left"/>
        <w:rPr>
          <w:rFonts w:ascii="仿宋_GB2312" w:eastAsia="仿宋_GB2312" w:hAnsi="宋体" w:cs="Arial"/>
          <w:kern w:val="0"/>
          <w:sz w:val="30"/>
          <w:szCs w:val="30"/>
        </w:rPr>
      </w:pPr>
      <w:r w:rsidRPr="00991141">
        <w:rPr>
          <w:rFonts w:ascii="仿宋_GB2312" w:eastAsia="仿宋_GB2312" w:hAnsi="宋体" w:cs="Arial" w:hint="eastAsia"/>
          <w:kern w:val="0"/>
          <w:sz w:val="30"/>
          <w:szCs w:val="30"/>
        </w:rPr>
        <w:t>同期</w:t>
      </w:r>
      <w:r w:rsidRPr="00991141">
        <w:rPr>
          <w:rFonts w:ascii="仿宋_GB2312" w:eastAsia="仿宋_GB2312" w:hAnsi="宋体" w:cs="Arial"/>
          <w:kern w:val="0"/>
          <w:sz w:val="30"/>
          <w:szCs w:val="30"/>
        </w:rPr>
        <w:t>举办</w:t>
      </w:r>
      <w:r w:rsidRPr="00991141">
        <w:rPr>
          <w:rFonts w:ascii="仿宋_GB2312" w:eastAsia="仿宋_GB2312" w:hAnsi="宋体" w:cs="Arial" w:hint="eastAsia"/>
          <w:kern w:val="0"/>
          <w:sz w:val="30"/>
          <w:szCs w:val="30"/>
        </w:rPr>
        <w:t>包括针对学生、带队教师的活动、校企合作论坛、新技术展示、媒体宣传等。</w:t>
      </w:r>
    </w:p>
    <w:p w14:paraId="44E7BFAA" w14:textId="77777777" w:rsidR="0091224C" w:rsidRPr="00991141" w:rsidRDefault="0091224C" w:rsidP="00753F06">
      <w:pPr>
        <w:snapToGrid w:val="0"/>
        <w:spacing w:line="560" w:lineRule="exact"/>
        <w:ind w:firstLineChars="200" w:firstLine="600"/>
        <w:jc w:val="left"/>
        <w:rPr>
          <w:rFonts w:ascii="仿宋_GB2312" w:eastAsia="仿宋_GB2312" w:hAnsi="宋体" w:cs="Arial"/>
          <w:kern w:val="0"/>
          <w:sz w:val="30"/>
          <w:szCs w:val="30"/>
        </w:rPr>
      </w:pPr>
      <w:bookmarkStart w:id="1" w:name="_GoBack"/>
      <w:bookmarkEnd w:id="1"/>
      <w:r w:rsidRPr="00991141">
        <w:rPr>
          <w:rFonts w:ascii="仿宋_GB2312" w:eastAsia="仿宋_GB2312" w:hAnsi="宋体" w:cs="Arial"/>
          <w:kern w:val="0"/>
          <w:sz w:val="30"/>
          <w:szCs w:val="30"/>
        </w:rPr>
        <w:br w:type="page"/>
      </w:r>
    </w:p>
    <w:p w14:paraId="09B0A824" w14:textId="4D383864" w:rsidR="006769E1" w:rsidRPr="00991141" w:rsidRDefault="00607F44" w:rsidP="00753F06">
      <w:pPr>
        <w:snapToGrid w:val="0"/>
        <w:spacing w:line="560" w:lineRule="exact"/>
        <w:rPr>
          <w:rFonts w:ascii="Arial Narrow" w:eastAsia="仿宋_GB2312" w:hAnsi="Arial Narrow" w:cs="Arial"/>
          <w:b/>
          <w:sz w:val="30"/>
          <w:szCs w:val="30"/>
        </w:rPr>
      </w:pPr>
      <w:r w:rsidRPr="00991141">
        <w:rPr>
          <w:rFonts w:ascii="黑体" w:eastAsia="黑体" w:hAnsi="黑体" w:cs="黑体" w:hint="eastAsia"/>
          <w:b/>
          <w:sz w:val="30"/>
          <w:szCs w:val="30"/>
        </w:rPr>
        <w:lastRenderedPageBreak/>
        <w:t>附件</w:t>
      </w:r>
      <w:r w:rsidR="00753F06" w:rsidRPr="00991141">
        <w:rPr>
          <w:rFonts w:ascii="黑体" w:eastAsia="黑体" w:hAnsi="黑体" w:cs="黑体" w:hint="eastAsia"/>
          <w:b/>
          <w:sz w:val="30"/>
          <w:szCs w:val="30"/>
        </w:rPr>
        <w:t>：</w:t>
      </w:r>
    </w:p>
    <w:p w14:paraId="592F1636" w14:textId="77777777" w:rsidR="0091224C" w:rsidRPr="00991141" w:rsidRDefault="0091224C" w:rsidP="0091224C">
      <w:pPr>
        <w:spacing w:line="360" w:lineRule="auto"/>
        <w:jc w:val="center"/>
        <w:rPr>
          <w:rFonts w:ascii="楷体" w:eastAsia="楷体" w:hAnsi="楷体"/>
          <w:b/>
          <w:sz w:val="32"/>
          <w:szCs w:val="32"/>
        </w:rPr>
      </w:pPr>
      <w:r w:rsidRPr="00991141">
        <w:rPr>
          <w:rFonts w:ascii="楷体" w:eastAsia="楷体" w:hAnsi="楷体"/>
          <w:b/>
          <w:sz w:val="32"/>
          <w:szCs w:val="32"/>
        </w:rPr>
        <w:t>中职组</w:t>
      </w:r>
      <w:r w:rsidRPr="00991141">
        <w:rPr>
          <w:rFonts w:ascii="楷体" w:eastAsia="楷体" w:hAnsi="楷体" w:hint="eastAsia"/>
          <w:b/>
          <w:sz w:val="32"/>
          <w:szCs w:val="32"/>
        </w:rPr>
        <w:t>“网络空间安全”赛项</w:t>
      </w:r>
      <w:r w:rsidR="00607F44" w:rsidRPr="00991141">
        <w:rPr>
          <w:rFonts w:ascii="楷体" w:eastAsia="楷体" w:hAnsi="楷体" w:hint="eastAsia"/>
          <w:b/>
          <w:sz w:val="32"/>
          <w:szCs w:val="32"/>
        </w:rPr>
        <w:t>样题</w:t>
      </w:r>
    </w:p>
    <w:p w14:paraId="7E740B1A" w14:textId="77777777" w:rsidR="0091224C" w:rsidRPr="00991141" w:rsidRDefault="0091224C" w:rsidP="00607F44">
      <w:pPr>
        <w:rPr>
          <w:rFonts w:ascii="楷体" w:eastAsia="楷体" w:hAnsi="楷体"/>
          <w:sz w:val="32"/>
          <w:szCs w:val="32"/>
        </w:rPr>
      </w:pPr>
      <w:r w:rsidRPr="00991141">
        <w:rPr>
          <w:rFonts w:ascii="楷体" w:eastAsia="楷体" w:hAnsi="楷体"/>
          <w:sz w:val="32"/>
          <w:szCs w:val="32"/>
        </w:rPr>
        <w:t>一、竞赛阶段简介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91"/>
        <w:gridCol w:w="4297"/>
        <w:gridCol w:w="852"/>
        <w:gridCol w:w="757"/>
      </w:tblGrid>
      <w:tr w:rsidR="00991141" w:rsidRPr="00991141" w14:paraId="4B0A2AE8" w14:textId="77777777" w:rsidTr="008C49E6">
        <w:trPr>
          <w:trHeight w:val="429"/>
          <w:jc w:val="center"/>
        </w:trPr>
        <w:tc>
          <w:tcPr>
            <w:tcW w:w="895" w:type="pct"/>
            <w:shd w:val="clear" w:color="auto" w:fill="auto"/>
            <w:vAlign w:val="center"/>
            <w:hideMark/>
          </w:tcPr>
          <w:p w14:paraId="44DADD74" w14:textId="77777777" w:rsidR="0091224C" w:rsidRPr="00991141" w:rsidRDefault="0091224C" w:rsidP="008C49E6">
            <w:pPr>
              <w:spacing w:line="360" w:lineRule="auto"/>
              <w:jc w:val="center"/>
              <w:rPr>
                <w:rFonts w:ascii="楷体" w:eastAsia="楷体" w:hAnsi="楷体"/>
                <w:b/>
                <w:szCs w:val="21"/>
              </w:rPr>
            </w:pPr>
            <w:r w:rsidRPr="00991141">
              <w:rPr>
                <w:rFonts w:ascii="楷体" w:eastAsia="楷体" w:hAnsi="楷体" w:hint="eastAsia"/>
                <w:b/>
                <w:szCs w:val="21"/>
              </w:rPr>
              <w:t>竞赛阶段</w:t>
            </w:r>
          </w:p>
        </w:tc>
        <w:tc>
          <w:tcPr>
            <w:tcW w:w="640" w:type="pct"/>
            <w:shd w:val="clear" w:color="auto" w:fill="auto"/>
            <w:vAlign w:val="center"/>
            <w:hideMark/>
          </w:tcPr>
          <w:p w14:paraId="1B6E9278" w14:textId="77777777" w:rsidR="0091224C" w:rsidRPr="00991141" w:rsidRDefault="0091224C" w:rsidP="008C49E6">
            <w:pPr>
              <w:spacing w:line="360" w:lineRule="auto"/>
              <w:jc w:val="center"/>
              <w:rPr>
                <w:rFonts w:ascii="楷体" w:eastAsia="楷体" w:hAnsi="楷体"/>
                <w:b/>
                <w:szCs w:val="21"/>
              </w:rPr>
            </w:pPr>
            <w:r w:rsidRPr="00991141">
              <w:rPr>
                <w:rFonts w:ascii="楷体" w:eastAsia="楷体" w:hAnsi="楷体" w:hint="eastAsia"/>
                <w:b/>
                <w:szCs w:val="21"/>
              </w:rPr>
              <w:t>任务阶段</w:t>
            </w:r>
          </w:p>
        </w:tc>
        <w:tc>
          <w:tcPr>
            <w:tcW w:w="2520" w:type="pct"/>
            <w:shd w:val="clear" w:color="auto" w:fill="auto"/>
            <w:vAlign w:val="center"/>
            <w:hideMark/>
          </w:tcPr>
          <w:p w14:paraId="7BF5CB93" w14:textId="77777777" w:rsidR="0091224C" w:rsidRPr="00991141" w:rsidRDefault="0091224C" w:rsidP="008C49E6">
            <w:pPr>
              <w:spacing w:line="360" w:lineRule="auto"/>
              <w:jc w:val="center"/>
              <w:rPr>
                <w:rFonts w:ascii="楷体" w:eastAsia="楷体" w:hAnsi="楷体"/>
                <w:b/>
                <w:szCs w:val="21"/>
              </w:rPr>
            </w:pPr>
            <w:r w:rsidRPr="00991141">
              <w:rPr>
                <w:rFonts w:ascii="楷体" w:eastAsia="楷体" w:hAnsi="楷体" w:hint="eastAsia"/>
                <w:b/>
                <w:szCs w:val="21"/>
              </w:rPr>
              <w:t>竞赛任务</w:t>
            </w:r>
          </w:p>
        </w:tc>
        <w:tc>
          <w:tcPr>
            <w:tcW w:w="500" w:type="pct"/>
            <w:vAlign w:val="center"/>
          </w:tcPr>
          <w:p w14:paraId="1F8FB945" w14:textId="77777777" w:rsidR="0091224C" w:rsidRPr="00991141" w:rsidRDefault="0091224C" w:rsidP="008C49E6">
            <w:pPr>
              <w:spacing w:line="360" w:lineRule="auto"/>
              <w:jc w:val="center"/>
              <w:rPr>
                <w:rFonts w:ascii="楷体" w:eastAsia="楷体" w:hAnsi="楷体"/>
                <w:b/>
                <w:szCs w:val="21"/>
              </w:rPr>
            </w:pPr>
            <w:r w:rsidRPr="00991141">
              <w:rPr>
                <w:rFonts w:ascii="楷体" w:eastAsia="楷体" w:hAnsi="楷体" w:hint="eastAsia"/>
                <w:b/>
                <w:szCs w:val="21"/>
              </w:rPr>
              <w:t>竞赛</w:t>
            </w:r>
            <w:r w:rsidRPr="00991141">
              <w:rPr>
                <w:rFonts w:ascii="楷体" w:eastAsia="楷体" w:hAnsi="楷体"/>
                <w:b/>
                <w:szCs w:val="21"/>
              </w:rPr>
              <w:t>时间</w:t>
            </w:r>
          </w:p>
        </w:tc>
        <w:tc>
          <w:tcPr>
            <w:tcW w:w="444" w:type="pct"/>
            <w:shd w:val="clear" w:color="auto" w:fill="auto"/>
            <w:vAlign w:val="center"/>
            <w:hideMark/>
          </w:tcPr>
          <w:p w14:paraId="67C35113" w14:textId="77777777" w:rsidR="0091224C" w:rsidRPr="00991141" w:rsidRDefault="0091224C" w:rsidP="008C49E6">
            <w:pPr>
              <w:spacing w:line="360" w:lineRule="auto"/>
              <w:jc w:val="center"/>
              <w:rPr>
                <w:rFonts w:ascii="楷体" w:eastAsia="楷体" w:hAnsi="楷体"/>
                <w:b/>
                <w:szCs w:val="21"/>
              </w:rPr>
            </w:pPr>
            <w:r w:rsidRPr="00991141">
              <w:rPr>
                <w:rFonts w:ascii="楷体" w:eastAsia="楷体" w:hAnsi="楷体" w:hint="eastAsia"/>
                <w:b/>
                <w:szCs w:val="21"/>
              </w:rPr>
              <w:t>分值</w:t>
            </w:r>
          </w:p>
        </w:tc>
      </w:tr>
      <w:tr w:rsidR="00991141" w:rsidRPr="00991141" w14:paraId="1EB2EF68" w14:textId="77777777" w:rsidTr="008C49E6">
        <w:trPr>
          <w:trHeight w:val="544"/>
          <w:jc w:val="center"/>
        </w:trPr>
        <w:tc>
          <w:tcPr>
            <w:tcW w:w="895" w:type="pct"/>
            <w:vMerge w:val="restart"/>
            <w:shd w:val="clear" w:color="auto" w:fill="auto"/>
            <w:vAlign w:val="center"/>
          </w:tcPr>
          <w:p w14:paraId="601CDA6D"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第一阶段</w:t>
            </w:r>
          </w:p>
          <w:p w14:paraId="4DF460C3"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单兵模式系统</w:t>
            </w:r>
            <w:r w:rsidRPr="00991141">
              <w:rPr>
                <w:rFonts w:ascii="楷体" w:eastAsia="楷体" w:hAnsi="楷体"/>
                <w:szCs w:val="21"/>
              </w:rPr>
              <w:t>渗透测试</w:t>
            </w:r>
          </w:p>
        </w:tc>
        <w:tc>
          <w:tcPr>
            <w:tcW w:w="640" w:type="pct"/>
            <w:shd w:val="clear" w:color="auto" w:fill="auto"/>
            <w:vAlign w:val="center"/>
          </w:tcPr>
          <w:p w14:paraId="3330F886"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任务1</w:t>
            </w:r>
          </w:p>
        </w:tc>
        <w:tc>
          <w:tcPr>
            <w:tcW w:w="2520" w:type="pct"/>
            <w:shd w:val="clear" w:color="auto" w:fill="auto"/>
            <w:vAlign w:val="center"/>
          </w:tcPr>
          <w:p w14:paraId="78BB04CB"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bCs/>
                <w:szCs w:val="21"/>
              </w:rPr>
              <w:t>Linux操作系统服务渗透测试及安全加固</w:t>
            </w:r>
          </w:p>
        </w:tc>
        <w:tc>
          <w:tcPr>
            <w:tcW w:w="500" w:type="pct"/>
            <w:vMerge w:val="restart"/>
            <w:vAlign w:val="center"/>
          </w:tcPr>
          <w:p w14:paraId="39B3D0F7"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两小时</w:t>
            </w:r>
          </w:p>
        </w:tc>
        <w:tc>
          <w:tcPr>
            <w:tcW w:w="444" w:type="pct"/>
            <w:shd w:val="clear" w:color="auto" w:fill="auto"/>
            <w:vAlign w:val="center"/>
          </w:tcPr>
          <w:p w14:paraId="426458E4"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25</w:t>
            </w:r>
          </w:p>
        </w:tc>
      </w:tr>
      <w:tr w:rsidR="00991141" w:rsidRPr="00991141" w14:paraId="0816C99C" w14:textId="77777777" w:rsidTr="008C49E6">
        <w:trPr>
          <w:trHeight w:val="560"/>
          <w:jc w:val="center"/>
        </w:trPr>
        <w:tc>
          <w:tcPr>
            <w:tcW w:w="895" w:type="pct"/>
            <w:vMerge/>
            <w:shd w:val="clear" w:color="auto" w:fill="auto"/>
            <w:vAlign w:val="center"/>
            <w:hideMark/>
          </w:tcPr>
          <w:p w14:paraId="519734AF" w14:textId="77777777" w:rsidR="0091224C" w:rsidRPr="00991141" w:rsidRDefault="0091224C" w:rsidP="008C49E6">
            <w:pPr>
              <w:spacing w:line="360" w:lineRule="auto"/>
              <w:jc w:val="center"/>
              <w:rPr>
                <w:rFonts w:ascii="楷体" w:eastAsia="楷体" w:hAnsi="楷体"/>
                <w:szCs w:val="21"/>
              </w:rPr>
            </w:pPr>
          </w:p>
        </w:tc>
        <w:tc>
          <w:tcPr>
            <w:tcW w:w="640" w:type="pct"/>
            <w:shd w:val="clear" w:color="auto" w:fill="auto"/>
            <w:vAlign w:val="center"/>
          </w:tcPr>
          <w:p w14:paraId="30CCF77D"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任务2</w:t>
            </w:r>
          </w:p>
        </w:tc>
        <w:tc>
          <w:tcPr>
            <w:tcW w:w="2520" w:type="pct"/>
            <w:shd w:val="clear" w:color="auto" w:fill="auto"/>
            <w:vAlign w:val="center"/>
          </w:tcPr>
          <w:p w14:paraId="423F4F0D"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bCs/>
                <w:szCs w:val="21"/>
              </w:rPr>
              <w:t>Windows操作系统服务渗透测试及安全加固</w:t>
            </w:r>
          </w:p>
        </w:tc>
        <w:tc>
          <w:tcPr>
            <w:tcW w:w="500" w:type="pct"/>
            <w:vMerge/>
            <w:vAlign w:val="center"/>
          </w:tcPr>
          <w:p w14:paraId="11C87AFF" w14:textId="77777777" w:rsidR="0091224C" w:rsidRPr="00991141" w:rsidRDefault="0091224C" w:rsidP="008C49E6">
            <w:pPr>
              <w:spacing w:line="360" w:lineRule="auto"/>
              <w:jc w:val="center"/>
              <w:rPr>
                <w:rFonts w:ascii="楷体" w:eastAsia="楷体" w:hAnsi="楷体"/>
                <w:szCs w:val="21"/>
              </w:rPr>
            </w:pPr>
          </w:p>
        </w:tc>
        <w:tc>
          <w:tcPr>
            <w:tcW w:w="444" w:type="pct"/>
            <w:shd w:val="clear" w:color="auto" w:fill="auto"/>
            <w:vAlign w:val="center"/>
          </w:tcPr>
          <w:p w14:paraId="532330DF"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25</w:t>
            </w:r>
          </w:p>
        </w:tc>
      </w:tr>
      <w:tr w:rsidR="00991141" w:rsidRPr="00991141" w14:paraId="3890C69E" w14:textId="77777777" w:rsidTr="008C49E6">
        <w:trPr>
          <w:trHeight w:val="432"/>
          <w:jc w:val="center"/>
        </w:trPr>
        <w:tc>
          <w:tcPr>
            <w:tcW w:w="895" w:type="pct"/>
            <w:vMerge/>
            <w:vAlign w:val="center"/>
            <w:hideMark/>
          </w:tcPr>
          <w:p w14:paraId="6D411D0B" w14:textId="77777777" w:rsidR="0091224C" w:rsidRPr="00991141" w:rsidRDefault="0091224C" w:rsidP="008C49E6">
            <w:pPr>
              <w:spacing w:line="360" w:lineRule="auto"/>
              <w:jc w:val="center"/>
              <w:rPr>
                <w:rFonts w:ascii="楷体" w:eastAsia="楷体" w:hAnsi="楷体"/>
                <w:szCs w:val="21"/>
              </w:rPr>
            </w:pPr>
          </w:p>
        </w:tc>
        <w:tc>
          <w:tcPr>
            <w:tcW w:w="640" w:type="pct"/>
            <w:shd w:val="clear" w:color="auto" w:fill="auto"/>
            <w:vAlign w:val="center"/>
          </w:tcPr>
          <w:p w14:paraId="760411C0"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任务</w:t>
            </w:r>
            <w:r w:rsidRPr="00991141">
              <w:rPr>
                <w:rFonts w:ascii="楷体" w:eastAsia="楷体" w:hAnsi="楷体" w:hint="eastAsia"/>
                <w:szCs w:val="21"/>
              </w:rPr>
              <w:t>3</w:t>
            </w:r>
          </w:p>
        </w:tc>
        <w:tc>
          <w:tcPr>
            <w:tcW w:w="2520" w:type="pct"/>
            <w:shd w:val="clear" w:color="auto" w:fill="auto"/>
            <w:vAlign w:val="center"/>
          </w:tcPr>
          <w:p w14:paraId="1529DC2D"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bCs/>
                <w:szCs w:val="21"/>
              </w:rPr>
              <w:t>Windows操作系统服务端口扫描渗透测试</w:t>
            </w:r>
          </w:p>
        </w:tc>
        <w:tc>
          <w:tcPr>
            <w:tcW w:w="500" w:type="pct"/>
            <w:vMerge/>
            <w:vAlign w:val="center"/>
          </w:tcPr>
          <w:p w14:paraId="01F073B5" w14:textId="77777777" w:rsidR="0091224C" w:rsidRPr="00991141" w:rsidRDefault="0091224C" w:rsidP="008C49E6">
            <w:pPr>
              <w:spacing w:line="360" w:lineRule="auto"/>
              <w:jc w:val="center"/>
              <w:rPr>
                <w:rFonts w:ascii="楷体" w:eastAsia="楷体" w:hAnsi="楷体"/>
                <w:szCs w:val="21"/>
              </w:rPr>
            </w:pPr>
          </w:p>
        </w:tc>
        <w:tc>
          <w:tcPr>
            <w:tcW w:w="444" w:type="pct"/>
            <w:shd w:val="clear" w:color="auto" w:fill="auto"/>
            <w:vAlign w:val="center"/>
          </w:tcPr>
          <w:p w14:paraId="00939391"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20</w:t>
            </w:r>
          </w:p>
        </w:tc>
      </w:tr>
      <w:tr w:rsidR="00991141" w:rsidRPr="00991141" w14:paraId="616DE358" w14:textId="77777777" w:rsidTr="008C49E6">
        <w:trPr>
          <w:trHeight w:val="60"/>
          <w:jc w:val="center"/>
        </w:trPr>
        <w:tc>
          <w:tcPr>
            <w:tcW w:w="895" w:type="pct"/>
            <w:vMerge w:val="restart"/>
            <w:shd w:val="clear" w:color="auto" w:fill="auto"/>
            <w:vAlign w:val="center"/>
            <w:hideMark/>
          </w:tcPr>
          <w:p w14:paraId="25207AEE"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第二阶段</w:t>
            </w:r>
          </w:p>
          <w:p w14:paraId="6A18B388"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分组对抗</w:t>
            </w:r>
          </w:p>
        </w:tc>
        <w:tc>
          <w:tcPr>
            <w:tcW w:w="3161" w:type="pct"/>
            <w:gridSpan w:val="2"/>
            <w:shd w:val="clear" w:color="auto" w:fill="auto"/>
            <w:vAlign w:val="center"/>
            <w:hideMark/>
          </w:tcPr>
          <w:p w14:paraId="50AC55A7"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系统加固</w:t>
            </w:r>
          </w:p>
        </w:tc>
        <w:tc>
          <w:tcPr>
            <w:tcW w:w="500" w:type="pct"/>
            <w:vMerge w:val="restart"/>
            <w:vAlign w:val="center"/>
          </w:tcPr>
          <w:p w14:paraId="7E5EBB0F"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一小时</w:t>
            </w:r>
          </w:p>
        </w:tc>
        <w:tc>
          <w:tcPr>
            <w:tcW w:w="444" w:type="pct"/>
            <w:vMerge w:val="restart"/>
            <w:shd w:val="clear" w:color="auto" w:fill="auto"/>
            <w:vAlign w:val="center"/>
          </w:tcPr>
          <w:p w14:paraId="133B3506"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szCs w:val="21"/>
              </w:rPr>
              <w:t>30</w:t>
            </w:r>
          </w:p>
        </w:tc>
      </w:tr>
      <w:tr w:rsidR="00991141" w:rsidRPr="00991141" w14:paraId="512913AF" w14:textId="77777777" w:rsidTr="008C49E6">
        <w:trPr>
          <w:trHeight w:val="60"/>
          <w:jc w:val="center"/>
        </w:trPr>
        <w:tc>
          <w:tcPr>
            <w:tcW w:w="895" w:type="pct"/>
            <w:vMerge/>
            <w:shd w:val="clear" w:color="auto" w:fill="auto"/>
            <w:vAlign w:val="center"/>
          </w:tcPr>
          <w:p w14:paraId="4FB7A1B3" w14:textId="77777777" w:rsidR="0091224C" w:rsidRPr="00991141" w:rsidRDefault="0091224C" w:rsidP="008C49E6">
            <w:pPr>
              <w:spacing w:line="360" w:lineRule="auto"/>
              <w:jc w:val="left"/>
              <w:rPr>
                <w:rFonts w:ascii="楷体" w:eastAsia="楷体" w:hAnsi="楷体"/>
                <w:szCs w:val="21"/>
              </w:rPr>
            </w:pPr>
          </w:p>
        </w:tc>
        <w:tc>
          <w:tcPr>
            <w:tcW w:w="3161" w:type="pct"/>
            <w:gridSpan w:val="2"/>
            <w:shd w:val="clear" w:color="auto" w:fill="auto"/>
            <w:vAlign w:val="center"/>
          </w:tcPr>
          <w:p w14:paraId="52C33E19" w14:textId="77777777" w:rsidR="0091224C" w:rsidRPr="00991141" w:rsidRDefault="0091224C" w:rsidP="008C49E6">
            <w:pPr>
              <w:spacing w:line="360" w:lineRule="auto"/>
              <w:jc w:val="center"/>
              <w:rPr>
                <w:rFonts w:ascii="楷体" w:eastAsia="楷体" w:hAnsi="楷体"/>
                <w:szCs w:val="21"/>
              </w:rPr>
            </w:pPr>
            <w:r w:rsidRPr="00991141">
              <w:rPr>
                <w:rFonts w:ascii="楷体" w:eastAsia="楷体" w:hAnsi="楷体" w:hint="eastAsia"/>
                <w:szCs w:val="21"/>
              </w:rPr>
              <w:t>渗透测试</w:t>
            </w:r>
          </w:p>
        </w:tc>
        <w:tc>
          <w:tcPr>
            <w:tcW w:w="500" w:type="pct"/>
            <w:vMerge/>
            <w:vAlign w:val="center"/>
          </w:tcPr>
          <w:p w14:paraId="27321867" w14:textId="77777777" w:rsidR="0091224C" w:rsidRPr="00991141" w:rsidRDefault="0091224C" w:rsidP="008C49E6">
            <w:pPr>
              <w:spacing w:line="360" w:lineRule="auto"/>
              <w:jc w:val="center"/>
              <w:rPr>
                <w:rFonts w:ascii="楷体" w:eastAsia="楷体" w:hAnsi="楷体"/>
                <w:szCs w:val="21"/>
              </w:rPr>
            </w:pPr>
          </w:p>
        </w:tc>
        <w:tc>
          <w:tcPr>
            <w:tcW w:w="444" w:type="pct"/>
            <w:vMerge/>
            <w:shd w:val="clear" w:color="auto" w:fill="auto"/>
            <w:vAlign w:val="center"/>
          </w:tcPr>
          <w:p w14:paraId="47DF00A8" w14:textId="77777777" w:rsidR="0091224C" w:rsidRPr="00991141" w:rsidRDefault="0091224C" w:rsidP="008C49E6">
            <w:pPr>
              <w:spacing w:line="360" w:lineRule="auto"/>
              <w:jc w:val="center"/>
              <w:rPr>
                <w:rFonts w:ascii="楷体" w:eastAsia="楷体" w:hAnsi="楷体"/>
                <w:szCs w:val="21"/>
              </w:rPr>
            </w:pPr>
          </w:p>
        </w:tc>
      </w:tr>
    </w:tbl>
    <w:p w14:paraId="2FE4F492" w14:textId="77777777" w:rsidR="0091224C" w:rsidRPr="00991141" w:rsidRDefault="0091224C" w:rsidP="00607F44">
      <w:pPr>
        <w:rPr>
          <w:rFonts w:ascii="楷体" w:eastAsia="楷体" w:hAnsi="楷体"/>
          <w:sz w:val="32"/>
          <w:szCs w:val="32"/>
        </w:rPr>
      </w:pPr>
      <w:r w:rsidRPr="00991141">
        <w:rPr>
          <w:rFonts w:ascii="楷体" w:eastAsia="楷体" w:hAnsi="楷体" w:hint="eastAsia"/>
          <w:sz w:val="32"/>
          <w:szCs w:val="32"/>
        </w:rPr>
        <w:t>二</w:t>
      </w:r>
      <w:r w:rsidRPr="00991141">
        <w:rPr>
          <w:rFonts w:ascii="楷体" w:eastAsia="楷体" w:hAnsi="楷体"/>
          <w:sz w:val="32"/>
          <w:szCs w:val="32"/>
        </w:rPr>
        <w:t>、拓扑图</w:t>
      </w:r>
    </w:p>
    <w:p w14:paraId="7D875043" w14:textId="77777777" w:rsidR="0091224C" w:rsidRPr="00991141" w:rsidRDefault="0091224C" w:rsidP="0091224C">
      <w:pPr>
        <w:spacing w:line="360" w:lineRule="auto"/>
        <w:rPr>
          <w:rFonts w:ascii="楷体" w:eastAsia="楷体" w:hAnsi="楷体"/>
          <w:szCs w:val="21"/>
        </w:rPr>
      </w:pPr>
      <w:r w:rsidRPr="00991141">
        <w:object w:dxaOrig="11481" w:dyaOrig="7011" w14:anchorId="07E5A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34pt" o:ole="">
            <v:imagedata r:id="rId15" o:title=""/>
          </v:shape>
          <o:OLEObject Type="Embed" ProgID="Visio.Drawing.15" ShapeID="_x0000_i1025" DrawAspect="Content" ObjectID="_1566977585" r:id="rId16"/>
        </w:object>
      </w:r>
    </w:p>
    <w:p w14:paraId="4B1F28A1" w14:textId="77777777" w:rsidR="0091224C" w:rsidRPr="00991141" w:rsidRDefault="0091224C" w:rsidP="00607F44">
      <w:pPr>
        <w:rPr>
          <w:rFonts w:ascii="楷体" w:eastAsia="楷体" w:hAnsi="楷体"/>
          <w:sz w:val="32"/>
          <w:szCs w:val="32"/>
        </w:rPr>
      </w:pPr>
      <w:r w:rsidRPr="00991141">
        <w:rPr>
          <w:rFonts w:ascii="楷体" w:eastAsia="楷体" w:hAnsi="楷体" w:hint="eastAsia"/>
          <w:sz w:val="32"/>
          <w:szCs w:val="32"/>
        </w:rPr>
        <w:t>三、竞赛任务书</w:t>
      </w:r>
    </w:p>
    <w:p w14:paraId="05667FEF" w14:textId="77777777" w:rsidR="0091224C" w:rsidRPr="00991141" w:rsidRDefault="0091224C" w:rsidP="00506D54">
      <w:pPr>
        <w:rPr>
          <w:rFonts w:ascii="楷体" w:eastAsia="楷体" w:hAnsi="楷体"/>
          <w:sz w:val="28"/>
          <w:szCs w:val="28"/>
        </w:rPr>
      </w:pPr>
      <w:r w:rsidRPr="00991141">
        <w:rPr>
          <w:rFonts w:ascii="楷体" w:eastAsia="楷体" w:hAnsi="楷体" w:hint="eastAsia"/>
          <w:sz w:val="28"/>
          <w:szCs w:val="28"/>
        </w:rPr>
        <w:t>（一）第一阶段任务书（70分）</w:t>
      </w:r>
    </w:p>
    <w:p w14:paraId="4846A653"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根据</w:t>
      </w:r>
      <w:r w:rsidRPr="00991141">
        <w:rPr>
          <w:rFonts w:ascii="楷体" w:eastAsia="楷体" w:hAnsi="楷体" w:hint="eastAsia"/>
        </w:rPr>
        <w:t>《</w:t>
      </w:r>
      <w:r w:rsidRPr="00991141">
        <w:rPr>
          <w:rFonts w:ascii="楷体" w:eastAsia="楷体" w:hAnsi="楷体"/>
        </w:rPr>
        <w:t>赛场参数表</w:t>
      </w:r>
      <w:r w:rsidRPr="00991141">
        <w:rPr>
          <w:rFonts w:ascii="楷体" w:eastAsia="楷体" w:hAnsi="楷体" w:hint="eastAsia"/>
        </w:rPr>
        <w:t>》提供的信息，</w:t>
      </w:r>
      <w:r w:rsidRPr="00991141">
        <w:rPr>
          <w:rFonts w:ascii="楷体" w:eastAsia="楷体" w:hAnsi="楷体"/>
        </w:rPr>
        <w:t>请使用PC1的谷歌浏览器登录考试平台，</w:t>
      </w:r>
      <w:r w:rsidRPr="00991141">
        <w:rPr>
          <w:rFonts w:ascii="楷体" w:eastAsia="楷体" w:hAnsi="楷体" w:hint="eastAsia"/>
        </w:rPr>
        <w:t>登录后</w:t>
      </w:r>
      <w:r w:rsidRPr="00991141">
        <w:rPr>
          <w:rFonts w:ascii="楷体" w:eastAsia="楷体" w:hAnsi="楷体"/>
        </w:rPr>
        <w:t>点击“闯关关卡”，左侧有本阶段的三个任务列表。</w:t>
      </w:r>
    </w:p>
    <w:p w14:paraId="5967A853"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点击右侧的“网络靶机”，</w:t>
      </w:r>
      <w:proofErr w:type="gramStart"/>
      <w:r w:rsidRPr="00991141">
        <w:rPr>
          <w:rFonts w:ascii="楷体" w:eastAsia="楷体" w:hAnsi="楷体"/>
        </w:rPr>
        <w:t>进入虚机完成</w:t>
      </w:r>
      <w:proofErr w:type="gramEnd"/>
      <w:r w:rsidRPr="00991141">
        <w:rPr>
          <w:rFonts w:ascii="楷体" w:eastAsia="楷体" w:hAnsi="楷体"/>
        </w:rPr>
        <w:t>任务，找到FLAG值，填入空框</w:t>
      </w:r>
      <w:r w:rsidRPr="00991141">
        <w:rPr>
          <w:rFonts w:ascii="楷体" w:eastAsia="楷体" w:hAnsi="楷体"/>
        </w:rPr>
        <w:lastRenderedPageBreak/>
        <w:t>内，点击“提交任务”按钮。</w:t>
      </w:r>
    </w:p>
    <w:p w14:paraId="78B160C0"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提示： FLAG中包含的字符是英文字符，注意英文字符大小写区分。</w:t>
      </w:r>
    </w:p>
    <w:p w14:paraId="47D99578"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虚拟机1：Ubuntu Linux 32bit（用户名：root；密码：</w:t>
      </w:r>
      <w:proofErr w:type="spellStart"/>
      <w:r w:rsidRPr="00991141">
        <w:rPr>
          <w:rFonts w:ascii="楷体" w:eastAsia="楷体" w:hAnsi="楷体" w:hint="eastAsia"/>
        </w:rPr>
        <w:t>toor</w:t>
      </w:r>
      <w:proofErr w:type="spellEnd"/>
      <w:r w:rsidRPr="00991141">
        <w:rPr>
          <w:rFonts w:ascii="楷体" w:eastAsia="楷体" w:hAnsi="楷体" w:hint="eastAsia"/>
        </w:rPr>
        <w:t>）；</w:t>
      </w:r>
    </w:p>
    <w:p w14:paraId="0147EFD8"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虚拟机1安装工具集：Backtrack5；</w:t>
      </w:r>
    </w:p>
    <w:p w14:paraId="3FC8DD61"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虚拟机1安装开发环境：Python；</w:t>
      </w:r>
    </w:p>
    <w:p w14:paraId="17E196A7"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虚拟机2：</w:t>
      </w:r>
      <w:proofErr w:type="spellStart"/>
      <w:r w:rsidRPr="00991141">
        <w:rPr>
          <w:rFonts w:ascii="楷体" w:eastAsia="楷体" w:hAnsi="楷体" w:hint="eastAsia"/>
        </w:rPr>
        <w:t>WindowsXP</w:t>
      </w:r>
      <w:proofErr w:type="spellEnd"/>
      <w:r w:rsidRPr="00991141">
        <w:rPr>
          <w:rFonts w:ascii="楷体" w:eastAsia="楷体" w:hAnsi="楷体" w:hint="eastAsia"/>
        </w:rPr>
        <w:t>（用户名：administrator；密码：123456）。</w:t>
      </w:r>
    </w:p>
    <w:p w14:paraId="445D3D64" w14:textId="77777777" w:rsidR="0091224C" w:rsidRPr="00991141" w:rsidRDefault="0091224C" w:rsidP="0091224C"/>
    <w:p w14:paraId="4808EC0F" w14:textId="77777777" w:rsidR="0091224C" w:rsidRPr="00991141" w:rsidRDefault="0091224C" w:rsidP="003C47B3">
      <w:pPr>
        <w:pStyle w:val="ad"/>
        <w:spacing w:line="360" w:lineRule="auto"/>
        <w:ind w:firstLine="560"/>
        <w:jc w:val="left"/>
        <w:rPr>
          <w:rFonts w:ascii="楷体" w:eastAsia="楷体" w:hAnsi="楷体"/>
        </w:rPr>
      </w:pPr>
      <w:r w:rsidRPr="00991141">
        <w:rPr>
          <w:rFonts w:ascii="楷体" w:eastAsia="楷体" w:hAnsi="楷体"/>
          <w:sz w:val="28"/>
          <w:szCs w:val="28"/>
        </w:rPr>
        <w:t>任务</w:t>
      </w:r>
      <w:r w:rsidRPr="00991141">
        <w:rPr>
          <w:rFonts w:ascii="楷体" w:eastAsia="楷体" w:hAnsi="楷体" w:hint="eastAsia"/>
          <w:sz w:val="28"/>
          <w:szCs w:val="28"/>
        </w:rPr>
        <w:t>1.</w:t>
      </w:r>
      <w:bookmarkStart w:id="2" w:name="OLE_LINK5"/>
      <w:bookmarkStart w:id="3" w:name="OLE_LINK6"/>
      <w:r w:rsidRPr="00991141">
        <w:rPr>
          <w:rFonts w:ascii="楷体" w:eastAsia="楷体" w:hAnsi="楷体"/>
        </w:rPr>
        <w:t xml:space="preserve"> </w:t>
      </w:r>
      <w:r w:rsidRPr="00991141">
        <w:rPr>
          <w:rFonts w:ascii="楷体" w:eastAsia="楷体" w:hAnsi="楷体" w:hint="eastAsia"/>
          <w:bCs/>
          <w:sz w:val="28"/>
          <w:szCs w:val="28"/>
        </w:rPr>
        <w:t>Linux操作系统服务渗透测试及安全加固（25分）</w:t>
      </w:r>
    </w:p>
    <w:bookmarkEnd w:id="2"/>
    <w:bookmarkEnd w:id="3"/>
    <w:p w14:paraId="1954E746"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任务环境说明：</w:t>
      </w:r>
    </w:p>
    <w:p w14:paraId="69392A84"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服务器场景：CentOS5.5（用户名：root；密码：123456）</w:t>
      </w:r>
    </w:p>
    <w:p w14:paraId="5120EBBC"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服务器场景操作系统：CentOS5.5</w:t>
      </w:r>
    </w:p>
    <w:p w14:paraId="770066B5"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服务器场景操作系统安装服务：HTTP</w:t>
      </w:r>
    </w:p>
    <w:p w14:paraId="65711EAB"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服务器场景操作系统安装服务：FTP</w:t>
      </w:r>
    </w:p>
    <w:p w14:paraId="3FB27C22"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服务器场景操作系统安装服务：SSH</w:t>
      </w:r>
    </w:p>
    <w:p w14:paraId="3D51016A"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服务器场景操作系统安装开发环境：GCC</w:t>
      </w:r>
    </w:p>
    <w:p w14:paraId="67B009E9"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服务器场景操作系统安装开发环境：Python</w:t>
      </w:r>
    </w:p>
    <w:p w14:paraId="677917A5" w14:textId="77777777" w:rsidR="0091224C" w:rsidRPr="00991141" w:rsidRDefault="0091224C" w:rsidP="0091224C">
      <w:pPr>
        <w:pStyle w:val="ad"/>
        <w:spacing w:line="360" w:lineRule="auto"/>
        <w:ind w:firstLineChars="295" w:firstLine="708"/>
        <w:jc w:val="left"/>
        <w:rPr>
          <w:rFonts w:ascii="楷体" w:eastAsia="楷体" w:hAnsi="楷体"/>
        </w:rPr>
      </w:pPr>
    </w:p>
    <w:p w14:paraId="2B8CF347"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1.在服务器场景CentOS5.5上通过Linux命令行开启HTTP服务，并将开启该服务命令字符串作为FLAG值提交；（3分）</w:t>
      </w:r>
    </w:p>
    <w:p w14:paraId="595DB891"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2.通过PC2中渗透测试平台对服务器场景CentOS5.5进行操作系统扫描渗透测试（使用工具NMAP，使用必须要使用的参数），并将该操作使用命令中必须要使用的参数作为FLAG提交；（3分）</w:t>
      </w:r>
    </w:p>
    <w:p w14:paraId="7B7E8157"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3.</w:t>
      </w:r>
      <w:r w:rsidRPr="00991141">
        <w:rPr>
          <w:rFonts w:ascii="楷体" w:eastAsia="楷体" w:hAnsi="楷体" w:hint="eastAsia"/>
        </w:rPr>
        <w:t>通过PC2中渗透测试平台对服务器场景CentOS5.5进行操作系统扫描渗透测试（使用工具NMAP，使用必须要使用的参数），并将该操作显示结果“OS Details：”之后的字符串作为FLAG提交；（3分）</w:t>
      </w:r>
    </w:p>
    <w:p w14:paraId="3F34F1AC"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4.通过PC2中渗透测试平台对服务器场景CentOS5.5进行系统服务及版本号扫描渗透测试（使用工具NMAP，使用必须要使用的参数），并将该操作使用命令中必须要使用的参数作为FLAG提交；（</w:t>
      </w:r>
      <w:r w:rsidRPr="00991141">
        <w:rPr>
          <w:rFonts w:ascii="楷体" w:eastAsia="楷体" w:hAnsi="楷体"/>
        </w:rPr>
        <w:t>4</w:t>
      </w:r>
      <w:r w:rsidRPr="00991141">
        <w:rPr>
          <w:rFonts w:ascii="楷体" w:eastAsia="楷体" w:hAnsi="楷体" w:hint="eastAsia"/>
        </w:rPr>
        <w:t>分）</w:t>
      </w:r>
    </w:p>
    <w:p w14:paraId="6D28321E"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5.通过PC2中渗透测试平台对服务器场景CentOS5.5进行系统服务及版本</w:t>
      </w:r>
      <w:r w:rsidRPr="00991141">
        <w:rPr>
          <w:rFonts w:ascii="楷体" w:eastAsia="楷体" w:hAnsi="楷体" w:hint="eastAsia"/>
        </w:rPr>
        <w:lastRenderedPageBreak/>
        <w:t>号扫描渗透测试（使用工具NMAP，使用必须要使用的参数），并将该操作显示结果的HTTP服务版本信息字符串作为FLAG提交；（</w:t>
      </w:r>
      <w:r w:rsidRPr="00991141">
        <w:rPr>
          <w:rFonts w:ascii="楷体" w:eastAsia="楷体" w:hAnsi="楷体"/>
        </w:rPr>
        <w:t>4</w:t>
      </w:r>
      <w:r w:rsidRPr="00991141">
        <w:rPr>
          <w:rFonts w:ascii="楷体" w:eastAsia="楷体" w:hAnsi="楷体" w:hint="eastAsia"/>
        </w:rPr>
        <w:t>分）</w:t>
      </w:r>
    </w:p>
    <w:p w14:paraId="3A17928C"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6.在服务器场景CentOS5.5上通过Linux命令行关闭HTTP服务，并将关闭该服务命令字符串作为FLAG值提交；（</w:t>
      </w:r>
      <w:r w:rsidRPr="00991141">
        <w:rPr>
          <w:rFonts w:ascii="楷体" w:eastAsia="楷体" w:hAnsi="楷体"/>
        </w:rPr>
        <w:t>4</w:t>
      </w:r>
      <w:r w:rsidRPr="00991141">
        <w:rPr>
          <w:rFonts w:ascii="楷体" w:eastAsia="楷体" w:hAnsi="楷体" w:hint="eastAsia"/>
        </w:rPr>
        <w:t>分）</w:t>
      </w:r>
    </w:p>
    <w:p w14:paraId="355DE332"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7.再次通过PC2中渗透测试平台对服务器场景CentOS5.5进行系统服务及版本号扫描渗透测试（使用工具NMAP，使用必须要使用的参数），并将该操作显示结果的第2项服务的PORT信息字符串作为FLAG提交。（</w:t>
      </w:r>
      <w:r w:rsidRPr="00991141">
        <w:rPr>
          <w:rFonts w:ascii="楷体" w:eastAsia="楷体" w:hAnsi="楷体"/>
        </w:rPr>
        <w:t>4</w:t>
      </w:r>
      <w:r w:rsidRPr="00991141">
        <w:rPr>
          <w:rFonts w:ascii="楷体" w:eastAsia="楷体" w:hAnsi="楷体" w:hint="eastAsia"/>
        </w:rPr>
        <w:t>分）</w:t>
      </w:r>
    </w:p>
    <w:p w14:paraId="6DE1C2F0" w14:textId="77777777" w:rsidR="0091224C" w:rsidRPr="00991141" w:rsidRDefault="0091224C" w:rsidP="0091224C">
      <w:pPr>
        <w:pStyle w:val="ad"/>
        <w:spacing w:line="360" w:lineRule="auto"/>
        <w:ind w:firstLineChars="295" w:firstLine="708"/>
        <w:jc w:val="left"/>
        <w:rPr>
          <w:rFonts w:ascii="楷体" w:eastAsia="楷体" w:hAnsi="楷体"/>
        </w:rPr>
      </w:pPr>
    </w:p>
    <w:p w14:paraId="09005FDC" w14:textId="77777777" w:rsidR="0091224C" w:rsidRPr="00991141" w:rsidRDefault="0091224C" w:rsidP="003C47B3">
      <w:pPr>
        <w:pStyle w:val="ad"/>
        <w:spacing w:line="360" w:lineRule="auto"/>
        <w:ind w:firstLine="560"/>
        <w:jc w:val="left"/>
        <w:rPr>
          <w:rFonts w:ascii="楷体" w:eastAsia="楷体" w:hAnsi="楷体"/>
          <w:sz w:val="28"/>
          <w:szCs w:val="28"/>
        </w:rPr>
      </w:pPr>
      <w:r w:rsidRPr="00991141">
        <w:rPr>
          <w:rFonts w:ascii="楷体" w:eastAsia="楷体" w:hAnsi="楷体"/>
          <w:sz w:val="28"/>
          <w:szCs w:val="28"/>
        </w:rPr>
        <w:t>任务</w:t>
      </w:r>
      <w:r w:rsidRPr="00991141">
        <w:rPr>
          <w:rFonts w:ascii="楷体" w:eastAsia="楷体" w:hAnsi="楷体" w:hint="eastAsia"/>
          <w:sz w:val="28"/>
          <w:szCs w:val="28"/>
        </w:rPr>
        <w:t>2.</w:t>
      </w:r>
      <w:r w:rsidRPr="00991141">
        <w:rPr>
          <w:rFonts w:ascii="楷体" w:eastAsia="楷体" w:hAnsi="楷体" w:hint="eastAsia"/>
          <w:bCs/>
          <w:sz w:val="28"/>
          <w:szCs w:val="28"/>
        </w:rPr>
        <w:t xml:space="preserve"> Windows操作系统服务渗透测试及安全加固（2</w:t>
      </w:r>
      <w:r w:rsidRPr="00991141">
        <w:rPr>
          <w:rFonts w:ascii="楷体" w:eastAsia="楷体" w:hAnsi="楷体"/>
          <w:bCs/>
          <w:sz w:val="28"/>
          <w:szCs w:val="28"/>
        </w:rPr>
        <w:t>5</w:t>
      </w:r>
      <w:r w:rsidRPr="00991141">
        <w:rPr>
          <w:rFonts w:ascii="楷体" w:eastAsia="楷体" w:hAnsi="楷体" w:hint="eastAsia"/>
          <w:bCs/>
          <w:sz w:val="28"/>
          <w:szCs w:val="28"/>
        </w:rPr>
        <w:t>分）</w:t>
      </w:r>
    </w:p>
    <w:p w14:paraId="6E6A3956"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任务环境说明：</w:t>
      </w:r>
    </w:p>
    <w:p w14:paraId="7C267DD7" w14:textId="77777777" w:rsidR="0091224C" w:rsidRPr="00991141" w:rsidRDefault="0091224C" w:rsidP="0091224C">
      <w:pPr>
        <w:pStyle w:val="ad"/>
        <w:numPr>
          <w:ilvl w:val="0"/>
          <w:numId w:val="2"/>
        </w:numPr>
        <w:spacing w:line="360" w:lineRule="auto"/>
        <w:ind w:firstLineChars="0"/>
        <w:jc w:val="left"/>
        <w:rPr>
          <w:rFonts w:ascii="楷体" w:eastAsia="楷体" w:hAnsi="楷体"/>
        </w:rPr>
      </w:pPr>
      <w:r w:rsidRPr="00991141">
        <w:rPr>
          <w:rFonts w:ascii="楷体" w:eastAsia="楷体" w:hAnsi="楷体" w:hint="eastAsia"/>
        </w:rPr>
        <w:t>服务器场景：Win</w:t>
      </w:r>
      <w:r w:rsidRPr="00991141">
        <w:rPr>
          <w:rFonts w:ascii="楷体" w:eastAsia="楷体" w:hAnsi="楷体"/>
        </w:rPr>
        <w:t>Serv2003</w:t>
      </w:r>
      <w:r w:rsidRPr="00991141">
        <w:rPr>
          <w:rFonts w:ascii="楷体" w:eastAsia="楷体" w:hAnsi="楷体" w:hint="eastAsia"/>
        </w:rPr>
        <w:t>（用户名：administrator；密码：空）</w:t>
      </w:r>
    </w:p>
    <w:p w14:paraId="6BB6ACFF" w14:textId="77777777" w:rsidR="0091224C" w:rsidRPr="00991141" w:rsidRDefault="0091224C" w:rsidP="0091224C">
      <w:pPr>
        <w:pStyle w:val="ad"/>
        <w:numPr>
          <w:ilvl w:val="0"/>
          <w:numId w:val="2"/>
        </w:numPr>
        <w:spacing w:line="360" w:lineRule="auto"/>
        <w:ind w:firstLineChars="0"/>
        <w:jc w:val="left"/>
        <w:rPr>
          <w:rFonts w:ascii="楷体" w:eastAsia="楷体" w:hAnsi="楷体"/>
        </w:rPr>
      </w:pPr>
      <w:r w:rsidRPr="00991141">
        <w:rPr>
          <w:rFonts w:ascii="楷体" w:eastAsia="楷体" w:hAnsi="楷体" w:hint="eastAsia"/>
        </w:rPr>
        <w:t>服务器场景操作系统：Microsoft Windows2003 Server</w:t>
      </w:r>
    </w:p>
    <w:p w14:paraId="5A179145" w14:textId="77777777" w:rsidR="0091224C" w:rsidRPr="00991141" w:rsidRDefault="0091224C" w:rsidP="0091224C">
      <w:pPr>
        <w:pStyle w:val="ad"/>
        <w:numPr>
          <w:ilvl w:val="0"/>
          <w:numId w:val="2"/>
        </w:numPr>
        <w:spacing w:line="360" w:lineRule="auto"/>
        <w:ind w:firstLineChars="0"/>
        <w:jc w:val="left"/>
        <w:rPr>
          <w:rFonts w:ascii="楷体" w:eastAsia="楷体" w:hAnsi="楷体"/>
        </w:rPr>
      </w:pPr>
      <w:r w:rsidRPr="00991141">
        <w:rPr>
          <w:rFonts w:ascii="楷体" w:eastAsia="楷体" w:hAnsi="楷体" w:hint="eastAsia"/>
        </w:rPr>
        <w:t>服务器场景操作系统安装服务：HTTP</w:t>
      </w:r>
    </w:p>
    <w:p w14:paraId="552CEDCA" w14:textId="77777777" w:rsidR="0091224C" w:rsidRPr="00991141" w:rsidRDefault="0091224C" w:rsidP="0091224C">
      <w:pPr>
        <w:pStyle w:val="ad"/>
        <w:numPr>
          <w:ilvl w:val="0"/>
          <w:numId w:val="2"/>
        </w:numPr>
        <w:spacing w:line="360" w:lineRule="auto"/>
        <w:ind w:firstLineChars="0"/>
        <w:jc w:val="left"/>
        <w:rPr>
          <w:rFonts w:ascii="楷体" w:eastAsia="楷体" w:hAnsi="楷体"/>
        </w:rPr>
      </w:pPr>
      <w:r w:rsidRPr="00991141">
        <w:rPr>
          <w:rFonts w:ascii="楷体" w:eastAsia="楷体" w:hAnsi="楷体" w:hint="eastAsia"/>
        </w:rPr>
        <w:t>服务器场景操作系统安装服务：CA</w:t>
      </w:r>
    </w:p>
    <w:p w14:paraId="37AB4389" w14:textId="77777777" w:rsidR="0091224C" w:rsidRPr="00991141" w:rsidRDefault="0091224C" w:rsidP="0091224C">
      <w:pPr>
        <w:pStyle w:val="ad"/>
        <w:numPr>
          <w:ilvl w:val="0"/>
          <w:numId w:val="2"/>
        </w:numPr>
        <w:spacing w:line="360" w:lineRule="auto"/>
        <w:ind w:firstLineChars="0"/>
        <w:jc w:val="left"/>
        <w:rPr>
          <w:rFonts w:ascii="楷体" w:eastAsia="楷体" w:hAnsi="楷体"/>
        </w:rPr>
      </w:pPr>
      <w:r w:rsidRPr="00991141">
        <w:rPr>
          <w:rFonts w:ascii="楷体" w:eastAsia="楷体" w:hAnsi="楷体" w:hint="eastAsia"/>
        </w:rPr>
        <w:t>服务器场景操作系统安装服务：SQL</w:t>
      </w:r>
    </w:p>
    <w:p w14:paraId="404AC0DA" w14:textId="77777777" w:rsidR="0091224C" w:rsidRPr="00991141" w:rsidRDefault="0091224C" w:rsidP="0091224C">
      <w:pPr>
        <w:pStyle w:val="ad"/>
        <w:spacing w:line="360" w:lineRule="auto"/>
        <w:ind w:firstLineChars="295" w:firstLine="708"/>
        <w:jc w:val="left"/>
        <w:rPr>
          <w:rFonts w:ascii="楷体" w:eastAsia="楷体" w:hAnsi="楷体"/>
        </w:rPr>
      </w:pPr>
    </w:p>
    <w:p w14:paraId="0ED53C1F"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1.</w:t>
      </w:r>
      <w:r w:rsidRPr="00991141">
        <w:rPr>
          <w:rFonts w:ascii="楷体" w:eastAsia="楷体" w:hAnsi="楷体" w:hint="eastAsia"/>
        </w:rPr>
        <w:t>PC2虚拟机操作系统</w:t>
      </w:r>
      <w:proofErr w:type="spellStart"/>
      <w:r w:rsidRPr="00991141">
        <w:rPr>
          <w:rFonts w:ascii="楷体" w:eastAsia="楷体" w:hAnsi="楷体" w:hint="eastAsia"/>
        </w:rPr>
        <w:t>WindowsXP</w:t>
      </w:r>
      <w:proofErr w:type="spellEnd"/>
      <w:r w:rsidRPr="00991141">
        <w:rPr>
          <w:rFonts w:ascii="楷体" w:eastAsia="楷体" w:hAnsi="楷体" w:hint="eastAsia"/>
        </w:rPr>
        <w:t>打开Ethereal，验证监听到PC2虚拟机操作系统</w:t>
      </w:r>
      <w:proofErr w:type="spellStart"/>
      <w:r w:rsidRPr="00991141">
        <w:rPr>
          <w:rFonts w:ascii="楷体" w:eastAsia="楷体" w:hAnsi="楷体" w:hint="eastAsia"/>
        </w:rPr>
        <w:t>WindowsXP</w:t>
      </w:r>
      <w:proofErr w:type="spellEnd"/>
      <w:r w:rsidRPr="00991141">
        <w:rPr>
          <w:rFonts w:ascii="楷体" w:eastAsia="楷体" w:hAnsi="楷体" w:hint="eastAsia"/>
        </w:rPr>
        <w:t>通过Internet Explorer访问IIS</w:t>
      </w:r>
      <w:r w:rsidRPr="00991141">
        <w:rPr>
          <w:rFonts w:ascii="楷体" w:eastAsia="楷体" w:hAnsi="楷体"/>
        </w:rPr>
        <w:t>Serv2003</w:t>
      </w:r>
      <w:r w:rsidRPr="00991141">
        <w:rPr>
          <w:rFonts w:ascii="楷体" w:eastAsia="楷体" w:hAnsi="楷体" w:hint="eastAsia"/>
        </w:rPr>
        <w:t>服务器场景的Test.html页面内容，并将Ethereal监听到的Test.html页面内容在Ethereal程序当中的显示结果倒数第2行内容作为FLAG值提交；（7分）</w:t>
      </w:r>
    </w:p>
    <w:p w14:paraId="25702B55"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2.</w:t>
      </w:r>
      <w:r w:rsidRPr="00991141">
        <w:rPr>
          <w:rFonts w:ascii="楷体" w:eastAsia="楷体" w:hAnsi="楷体" w:hint="eastAsia"/>
        </w:rPr>
        <w:t>在PC2虚拟机操作系统</w:t>
      </w:r>
      <w:proofErr w:type="spellStart"/>
      <w:r w:rsidRPr="00991141">
        <w:rPr>
          <w:rFonts w:ascii="楷体" w:eastAsia="楷体" w:hAnsi="楷体" w:hint="eastAsia"/>
        </w:rPr>
        <w:t>WindowsXP</w:t>
      </w:r>
      <w:proofErr w:type="spellEnd"/>
      <w:r w:rsidRPr="00991141">
        <w:rPr>
          <w:rFonts w:ascii="楷体" w:eastAsia="楷体" w:hAnsi="楷体" w:hint="eastAsia"/>
        </w:rPr>
        <w:t>和Win</w:t>
      </w:r>
      <w:r w:rsidRPr="00991141">
        <w:rPr>
          <w:rFonts w:ascii="楷体" w:eastAsia="楷体" w:hAnsi="楷体"/>
        </w:rPr>
        <w:t>Serv2003</w:t>
      </w:r>
      <w:r w:rsidRPr="00991141">
        <w:rPr>
          <w:rFonts w:ascii="楷体" w:eastAsia="楷体" w:hAnsi="楷体" w:hint="eastAsia"/>
        </w:rPr>
        <w:t>服务器场景之间建立SSL VPN</w:t>
      </w:r>
      <w:r w:rsidRPr="00991141">
        <w:rPr>
          <w:rFonts w:ascii="楷体" w:eastAsia="楷体" w:hAnsi="楷体"/>
        </w:rPr>
        <w:t>，</w:t>
      </w:r>
      <w:r w:rsidRPr="00991141">
        <w:rPr>
          <w:rFonts w:ascii="楷体" w:eastAsia="楷体" w:hAnsi="楷体" w:hint="eastAsia"/>
        </w:rPr>
        <w:t>须通过CA服务颁发证书；IIS</w:t>
      </w:r>
      <w:r w:rsidRPr="00991141">
        <w:rPr>
          <w:rFonts w:ascii="楷体" w:eastAsia="楷体" w:hAnsi="楷体"/>
        </w:rPr>
        <w:t>Serv2003</w:t>
      </w:r>
      <w:r w:rsidRPr="00991141">
        <w:rPr>
          <w:rFonts w:ascii="楷体" w:eastAsia="楷体" w:hAnsi="楷体" w:hint="eastAsia"/>
        </w:rPr>
        <w:t>服务器的域名为www.test.com，并将Win</w:t>
      </w:r>
      <w:r w:rsidRPr="00991141">
        <w:rPr>
          <w:rFonts w:ascii="楷体" w:eastAsia="楷体" w:hAnsi="楷体"/>
        </w:rPr>
        <w:t>Serv2003</w:t>
      </w:r>
      <w:r w:rsidRPr="00991141">
        <w:rPr>
          <w:rFonts w:ascii="楷体" w:eastAsia="楷体" w:hAnsi="楷体" w:hint="eastAsia"/>
        </w:rPr>
        <w:t>服务器个人证书信息中的“颁发给：”内容作为FLAG值提交；（8分）</w:t>
      </w:r>
    </w:p>
    <w:p w14:paraId="5B3B2CF3"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3.</w:t>
      </w:r>
      <w:r w:rsidRPr="00991141">
        <w:rPr>
          <w:rFonts w:ascii="楷体" w:eastAsia="楷体" w:hAnsi="楷体" w:hint="eastAsia"/>
        </w:rPr>
        <w:t>在PC2虚拟机操作系统</w:t>
      </w:r>
      <w:proofErr w:type="spellStart"/>
      <w:r w:rsidRPr="00991141">
        <w:rPr>
          <w:rFonts w:ascii="楷体" w:eastAsia="楷体" w:hAnsi="楷体" w:hint="eastAsia"/>
        </w:rPr>
        <w:t>WindowsXP</w:t>
      </w:r>
      <w:proofErr w:type="spellEnd"/>
      <w:r w:rsidRPr="00991141">
        <w:rPr>
          <w:rFonts w:ascii="楷体" w:eastAsia="楷体" w:hAnsi="楷体" w:hint="eastAsia"/>
        </w:rPr>
        <w:t>和Win</w:t>
      </w:r>
      <w:r w:rsidRPr="00991141">
        <w:rPr>
          <w:rFonts w:ascii="楷体" w:eastAsia="楷体" w:hAnsi="楷体"/>
        </w:rPr>
        <w:t>Serv2003</w:t>
      </w:r>
      <w:r w:rsidRPr="00991141">
        <w:rPr>
          <w:rFonts w:ascii="楷体" w:eastAsia="楷体" w:hAnsi="楷体" w:hint="eastAsia"/>
        </w:rPr>
        <w:t>服务器场景之间建立SSL VPN，再次打开Ethereal，监听Internet Explorer访问Win</w:t>
      </w:r>
      <w:r w:rsidRPr="00991141">
        <w:rPr>
          <w:rFonts w:ascii="楷体" w:eastAsia="楷体" w:hAnsi="楷体"/>
        </w:rPr>
        <w:t>Serv2003</w:t>
      </w:r>
      <w:r w:rsidRPr="00991141">
        <w:rPr>
          <w:rFonts w:ascii="楷体" w:eastAsia="楷体" w:hAnsi="楷体" w:hint="eastAsia"/>
        </w:rPr>
        <w:t>服务器场景流量，验证此时Ethereal无法明文监听到Internet Explorer访问Win</w:t>
      </w:r>
      <w:r w:rsidRPr="00991141">
        <w:rPr>
          <w:rFonts w:ascii="楷体" w:eastAsia="楷体" w:hAnsi="楷体"/>
        </w:rPr>
        <w:t>Serv2003</w:t>
      </w:r>
      <w:r w:rsidRPr="00991141">
        <w:rPr>
          <w:rFonts w:ascii="楷体" w:eastAsia="楷体" w:hAnsi="楷体" w:hint="eastAsia"/>
        </w:rPr>
        <w:t>服务器场景的HTTP流量，并将Win</w:t>
      </w:r>
      <w:r w:rsidRPr="00991141">
        <w:rPr>
          <w:rFonts w:ascii="楷体" w:eastAsia="楷体" w:hAnsi="楷体"/>
        </w:rPr>
        <w:t>Serv2003</w:t>
      </w:r>
      <w:r w:rsidRPr="00991141">
        <w:rPr>
          <w:rFonts w:ascii="楷体" w:eastAsia="楷体" w:hAnsi="楷体" w:hint="eastAsia"/>
        </w:rPr>
        <w:t>服务器场景通过SSL Record Layer对Internet Explorer请求响应的加密应用层数据长度（Length）</w:t>
      </w:r>
      <w:r w:rsidRPr="00991141">
        <w:rPr>
          <w:rFonts w:ascii="楷体" w:eastAsia="楷体" w:hAnsi="楷体" w:hint="eastAsia"/>
        </w:rPr>
        <w:lastRenderedPageBreak/>
        <w:t>值作为FLAG值提交。（10分）</w:t>
      </w:r>
    </w:p>
    <w:p w14:paraId="083854A7" w14:textId="77777777" w:rsidR="0091224C" w:rsidRPr="00991141" w:rsidRDefault="0091224C" w:rsidP="0091224C">
      <w:pPr>
        <w:pStyle w:val="ad"/>
        <w:spacing w:line="360" w:lineRule="auto"/>
        <w:ind w:firstLineChars="295" w:firstLine="708"/>
        <w:jc w:val="left"/>
        <w:rPr>
          <w:rFonts w:ascii="楷体" w:eastAsia="楷体" w:hAnsi="楷体"/>
        </w:rPr>
      </w:pPr>
    </w:p>
    <w:p w14:paraId="74142D22" w14:textId="77777777" w:rsidR="0091224C" w:rsidRPr="00991141" w:rsidRDefault="0091224C" w:rsidP="003C47B3">
      <w:pPr>
        <w:pStyle w:val="ad"/>
        <w:spacing w:line="360" w:lineRule="auto"/>
        <w:ind w:firstLine="560"/>
        <w:jc w:val="left"/>
        <w:rPr>
          <w:rFonts w:ascii="楷体" w:eastAsia="楷体" w:hAnsi="楷体"/>
          <w:sz w:val="28"/>
          <w:szCs w:val="28"/>
        </w:rPr>
      </w:pPr>
      <w:r w:rsidRPr="00991141">
        <w:rPr>
          <w:rFonts w:ascii="楷体" w:eastAsia="楷体" w:hAnsi="楷体"/>
          <w:sz w:val="28"/>
          <w:szCs w:val="28"/>
        </w:rPr>
        <w:t>任务</w:t>
      </w:r>
      <w:r w:rsidRPr="00991141">
        <w:rPr>
          <w:rFonts w:ascii="楷体" w:eastAsia="楷体" w:hAnsi="楷体" w:hint="eastAsia"/>
          <w:sz w:val="28"/>
          <w:szCs w:val="28"/>
        </w:rPr>
        <w:t>3.</w:t>
      </w:r>
      <w:r w:rsidRPr="00991141">
        <w:rPr>
          <w:rFonts w:ascii="楷体" w:eastAsia="楷体" w:hAnsi="楷体" w:hint="eastAsia"/>
          <w:bCs/>
          <w:sz w:val="28"/>
          <w:szCs w:val="28"/>
        </w:rPr>
        <w:t xml:space="preserve"> Windows操作系统服务端口扫描渗透测试（20分）</w:t>
      </w:r>
    </w:p>
    <w:p w14:paraId="45146078"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任务环境说明：</w:t>
      </w:r>
    </w:p>
    <w:p w14:paraId="39C5C3D2" w14:textId="77777777" w:rsidR="0091224C" w:rsidRPr="00991141" w:rsidRDefault="0091224C" w:rsidP="0091224C">
      <w:pPr>
        <w:pStyle w:val="ad"/>
        <w:numPr>
          <w:ilvl w:val="0"/>
          <w:numId w:val="1"/>
        </w:numPr>
        <w:spacing w:line="360" w:lineRule="auto"/>
        <w:ind w:firstLineChars="0"/>
        <w:jc w:val="left"/>
        <w:rPr>
          <w:rFonts w:ascii="楷体" w:eastAsia="楷体" w:hAnsi="楷体"/>
        </w:rPr>
      </w:pPr>
      <w:r w:rsidRPr="00991141">
        <w:rPr>
          <w:rFonts w:ascii="楷体" w:eastAsia="楷体" w:hAnsi="楷体" w:hint="eastAsia"/>
        </w:rPr>
        <w:t>服务器场景：Win</w:t>
      </w:r>
      <w:r w:rsidRPr="00991141">
        <w:rPr>
          <w:rFonts w:ascii="楷体" w:eastAsia="楷体" w:hAnsi="楷体"/>
        </w:rPr>
        <w:t>Serv2003</w:t>
      </w:r>
      <w:r w:rsidRPr="00991141">
        <w:rPr>
          <w:rFonts w:ascii="楷体" w:eastAsia="楷体" w:hAnsi="楷体" w:hint="eastAsia"/>
        </w:rPr>
        <w:t>（用户名：administrator；密码：空）</w:t>
      </w:r>
    </w:p>
    <w:p w14:paraId="72F61C2A" w14:textId="77777777" w:rsidR="0091224C" w:rsidRPr="00991141" w:rsidRDefault="0091224C" w:rsidP="0091224C">
      <w:pPr>
        <w:pStyle w:val="ad"/>
        <w:numPr>
          <w:ilvl w:val="0"/>
          <w:numId w:val="1"/>
        </w:numPr>
        <w:spacing w:line="360" w:lineRule="auto"/>
        <w:ind w:firstLineChars="0"/>
        <w:jc w:val="left"/>
        <w:rPr>
          <w:rFonts w:ascii="楷体" w:eastAsia="楷体" w:hAnsi="楷体"/>
        </w:rPr>
      </w:pPr>
      <w:r w:rsidRPr="00991141">
        <w:rPr>
          <w:rFonts w:ascii="楷体" w:eastAsia="楷体" w:hAnsi="楷体" w:hint="eastAsia"/>
        </w:rPr>
        <w:t>服务器场景操作系统：Microsoft Windows2003 Server</w:t>
      </w:r>
    </w:p>
    <w:p w14:paraId="66A35F08" w14:textId="77777777" w:rsidR="0091224C" w:rsidRPr="00991141" w:rsidRDefault="0091224C" w:rsidP="0091224C">
      <w:pPr>
        <w:pStyle w:val="ad"/>
        <w:numPr>
          <w:ilvl w:val="0"/>
          <w:numId w:val="1"/>
        </w:numPr>
        <w:spacing w:line="360" w:lineRule="auto"/>
        <w:ind w:firstLineChars="0"/>
        <w:jc w:val="left"/>
        <w:rPr>
          <w:rFonts w:ascii="楷体" w:eastAsia="楷体" w:hAnsi="楷体"/>
        </w:rPr>
      </w:pPr>
      <w:r w:rsidRPr="00991141">
        <w:rPr>
          <w:rFonts w:ascii="楷体" w:eastAsia="楷体" w:hAnsi="楷体" w:hint="eastAsia"/>
        </w:rPr>
        <w:t>服务器场景操作系统安装服务：HTTP</w:t>
      </w:r>
    </w:p>
    <w:p w14:paraId="2481A5C7" w14:textId="77777777" w:rsidR="0091224C" w:rsidRPr="00991141" w:rsidRDefault="0091224C" w:rsidP="0091224C">
      <w:pPr>
        <w:pStyle w:val="ad"/>
        <w:numPr>
          <w:ilvl w:val="0"/>
          <w:numId w:val="1"/>
        </w:numPr>
        <w:spacing w:line="360" w:lineRule="auto"/>
        <w:ind w:firstLineChars="0"/>
        <w:jc w:val="left"/>
        <w:rPr>
          <w:rFonts w:ascii="楷体" w:eastAsia="楷体" w:hAnsi="楷体"/>
        </w:rPr>
      </w:pPr>
      <w:r w:rsidRPr="00991141">
        <w:rPr>
          <w:rFonts w:ascii="楷体" w:eastAsia="楷体" w:hAnsi="楷体" w:hint="eastAsia"/>
        </w:rPr>
        <w:t>服务器场景操作系统安装服务：CA</w:t>
      </w:r>
    </w:p>
    <w:p w14:paraId="1CC17E0A" w14:textId="77777777" w:rsidR="0091224C" w:rsidRPr="00991141" w:rsidRDefault="0091224C" w:rsidP="0091224C">
      <w:pPr>
        <w:pStyle w:val="ad"/>
        <w:numPr>
          <w:ilvl w:val="0"/>
          <w:numId w:val="1"/>
        </w:numPr>
        <w:spacing w:line="360" w:lineRule="auto"/>
        <w:ind w:firstLineChars="0"/>
        <w:jc w:val="left"/>
        <w:rPr>
          <w:rFonts w:ascii="楷体" w:eastAsia="楷体" w:hAnsi="楷体"/>
        </w:rPr>
      </w:pPr>
      <w:r w:rsidRPr="00991141">
        <w:rPr>
          <w:rFonts w:ascii="楷体" w:eastAsia="楷体" w:hAnsi="楷体" w:hint="eastAsia"/>
        </w:rPr>
        <w:t>服务器场景操作系统安装服务：SQL</w:t>
      </w:r>
    </w:p>
    <w:p w14:paraId="460D08B2" w14:textId="77777777" w:rsidR="0091224C" w:rsidRPr="00991141" w:rsidRDefault="0091224C" w:rsidP="0091224C">
      <w:pPr>
        <w:pStyle w:val="ad"/>
        <w:spacing w:line="360" w:lineRule="auto"/>
        <w:ind w:left="1128" w:firstLineChars="0" w:firstLine="0"/>
        <w:jc w:val="left"/>
        <w:rPr>
          <w:rFonts w:ascii="楷体" w:eastAsia="楷体" w:hAnsi="楷体"/>
        </w:rPr>
      </w:pPr>
    </w:p>
    <w:p w14:paraId="7D135DF1"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1.进入PC2虚拟机操作系统：Ubuntu Linux 32bit中的/root目录，完善该目录下的</w:t>
      </w:r>
      <w:r w:rsidRPr="00991141">
        <w:rPr>
          <w:rFonts w:ascii="楷体" w:eastAsia="楷体" w:hAnsi="楷体"/>
        </w:rPr>
        <w:t>tcpportscan.py文件，对目标</w:t>
      </w:r>
      <w:r w:rsidRPr="00991141">
        <w:rPr>
          <w:rFonts w:ascii="楷体" w:eastAsia="楷体" w:hAnsi="楷体" w:hint="eastAsia"/>
        </w:rPr>
        <w:t>HTTP</w:t>
      </w:r>
      <w:r w:rsidRPr="00991141">
        <w:rPr>
          <w:rFonts w:ascii="楷体" w:eastAsia="楷体" w:hAnsi="楷体"/>
        </w:rPr>
        <w:t>服务器应用程序工作传输协议、端口号进行扫描判断，</w:t>
      </w:r>
      <w:r w:rsidRPr="00991141">
        <w:rPr>
          <w:rFonts w:ascii="楷体" w:eastAsia="楷体" w:hAnsi="楷体" w:hint="eastAsia"/>
        </w:rPr>
        <w:t>填写该文件当中空缺的FLAG1字符串，将该字符串作为FLAG值（形式：FLAG1字符串）提交；</w:t>
      </w:r>
      <w:r w:rsidRPr="00991141">
        <w:rPr>
          <w:rFonts w:ascii="楷体" w:eastAsia="楷体" w:hAnsi="楷体"/>
        </w:rPr>
        <w:t xml:space="preserve"> </w:t>
      </w:r>
      <w:r w:rsidRPr="00991141">
        <w:rPr>
          <w:rFonts w:ascii="楷体" w:eastAsia="楷体" w:hAnsi="楷体" w:hint="eastAsia"/>
        </w:rPr>
        <w:t>（</w:t>
      </w:r>
      <w:r w:rsidRPr="00991141">
        <w:rPr>
          <w:rFonts w:ascii="楷体" w:eastAsia="楷体" w:hAnsi="楷体"/>
        </w:rPr>
        <w:t>2</w:t>
      </w:r>
      <w:r w:rsidRPr="00991141">
        <w:rPr>
          <w:rFonts w:ascii="楷体" w:eastAsia="楷体" w:hAnsi="楷体" w:hint="eastAsia"/>
        </w:rPr>
        <w:t>分）</w:t>
      </w:r>
    </w:p>
    <w:p w14:paraId="6B07D91D"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2.</w:t>
      </w:r>
      <w:r w:rsidRPr="00991141">
        <w:rPr>
          <w:rFonts w:ascii="楷体" w:eastAsia="楷体" w:hAnsi="楷体" w:hint="eastAsia"/>
        </w:rPr>
        <w:t>进入虚拟机操作系统：Ubuntu Linux 32bit中的/root目录，完善该目录下的</w:t>
      </w:r>
      <w:r w:rsidRPr="00991141">
        <w:rPr>
          <w:rFonts w:ascii="楷体" w:eastAsia="楷体" w:hAnsi="楷体"/>
        </w:rPr>
        <w:t>tcpportscan.py文件，对目标</w:t>
      </w:r>
      <w:r w:rsidRPr="00991141">
        <w:rPr>
          <w:rFonts w:ascii="楷体" w:eastAsia="楷体" w:hAnsi="楷体" w:hint="eastAsia"/>
        </w:rPr>
        <w:t>HTTP</w:t>
      </w:r>
      <w:r w:rsidRPr="00991141">
        <w:rPr>
          <w:rFonts w:ascii="楷体" w:eastAsia="楷体" w:hAnsi="楷体"/>
        </w:rPr>
        <w:t>服务器应用程序工作传输协议、端口号进行扫描判断，</w:t>
      </w:r>
      <w:r w:rsidRPr="00991141">
        <w:rPr>
          <w:rFonts w:ascii="楷体" w:eastAsia="楷体" w:hAnsi="楷体" w:hint="eastAsia"/>
        </w:rPr>
        <w:t>填写该文件当中空缺的FLAG2字符串，将该字符串作为FLAG值（形式：FLAG2字符串）提交；</w:t>
      </w:r>
      <w:r w:rsidRPr="00991141">
        <w:rPr>
          <w:rFonts w:ascii="楷体" w:eastAsia="楷体" w:hAnsi="楷体"/>
        </w:rPr>
        <w:t xml:space="preserve"> </w:t>
      </w:r>
      <w:r w:rsidRPr="00991141">
        <w:rPr>
          <w:rFonts w:ascii="楷体" w:eastAsia="楷体" w:hAnsi="楷体" w:hint="eastAsia"/>
        </w:rPr>
        <w:t>（</w:t>
      </w:r>
      <w:r w:rsidRPr="00991141">
        <w:rPr>
          <w:rFonts w:ascii="楷体" w:eastAsia="楷体" w:hAnsi="楷体"/>
        </w:rPr>
        <w:t>2</w:t>
      </w:r>
      <w:r w:rsidRPr="00991141">
        <w:rPr>
          <w:rFonts w:ascii="楷体" w:eastAsia="楷体" w:hAnsi="楷体" w:hint="eastAsia"/>
        </w:rPr>
        <w:t>分）</w:t>
      </w:r>
    </w:p>
    <w:p w14:paraId="27212366"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3.进入虚拟机操作系统：Ubuntu Linux 32bit中的/root目录，完善该目录下的</w:t>
      </w:r>
      <w:r w:rsidRPr="00991141">
        <w:rPr>
          <w:rFonts w:ascii="楷体" w:eastAsia="楷体" w:hAnsi="楷体"/>
        </w:rPr>
        <w:t>tcpportscan.py文件，对目标</w:t>
      </w:r>
      <w:r w:rsidRPr="00991141">
        <w:rPr>
          <w:rFonts w:ascii="楷体" w:eastAsia="楷体" w:hAnsi="楷体" w:hint="eastAsia"/>
        </w:rPr>
        <w:t>HTTP</w:t>
      </w:r>
      <w:r w:rsidRPr="00991141">
        <w:rPr>
          <w:rFonts w:ascii="楷体" w:eastAsia="楷体" w:hAnsi="楷体"/>
        </w:rPr>
        <w:t>服务器应用程序工作传输协议、端口号进行扫描判断，</w:t>
      </w:r>
      <w:r w:rsidRPr="00991141">
        <w:rPr>
          <w:rFonts w:ascii="楷体" w:eastAsia="楷体" w:hAnsi="楷体" w:hint="eastAsia"/>
        </w:rPr>
        <w:t>填写该文件当中空缺的FLAG3字符串，将该字符串作为FLAG值（形式：FLAG3字符串）提交；</w:t>
      </w:r>
      <w:r w:rsidRPr="00991141">
        <w:rPr>
          <w:rFonts w:ascii="楷体" w:eastAsia="楷体" w:hAnsi="楷体"/>
        </w:rPr>
        <w:t xml:space="preserve"> </w:t>
      </w:r>
      <w:r w:rsidRPr="00991141">
        <w:rPr>
          <w:rFonts w:ascii="楷体" w:eastAsia="楷体" w:hAnsi="楷体" w:hint="eastAsia"/>
        </w:rPr>
        <w:t>（</w:t>
      </w:r>
      <w:r w:rsidRPr="00991141">
        <w:rPr>
          <w:rFonts w:ascii="楷体" w:eastAsia="楷体" w:hAnsi="楷体"/>
        </w:rPr>
        <w:t>2</w:t>
      </w:r>
      <w:r w:rsidRPr="00991141">
        <w:rPr>
          <w:rFonts w:ascii="楷体" w:eastAsia="楷体" w:hAnsi="楷体" w:hint="eastAsia"/>
        </w:rPr>
        <w:t>分）</w:t>
      </w:r>
    </w:p>
    <w:p w14:paraId="3D57CF41"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4.进入虚拟机操作系统：Ubuntu Linux 32bit中的/root目录，完善该目录下的</w:t>
      </w:r>
      <w:r w:rsidRPr="00991141">
        <w:rPr>
          <w:rFonts w:ascii="楷体" w:eastAsia="楷体" w:hAnsi="楷体"/>
        </w:rPr>
        <w:t>tcpportscan.py文件，对目标</w:t>
      </w:r>
      <w:r w:rsidRPr="00991141">
        <w:rPr>
          <w:rFonts w:ascii="楷体" w:eastAsia="楷体" w:hAnsi="楷体" w:hint="eastAsia"/>
        </w:rPr>
        <w:t>HTTP</w:t>
      </w:r>
      <w:r w:rsidRPr="00991141">
        <w:rPr>
          <w:rFonts w:ascii="楷体" w:eastAsia="楷体" w:hAnsi="楷体"/>
        </w:rPr>
        <w:t>服务器应用程序工作传输协议、端口号进行扫描判断，</w:t>
      </w:r>
      <w:r w:rsidRPr="00991141">
        <w:rPr>
          <w:rFonts w:ascii="楷体" w:eastAsia="楷体" w:hAnsi="楷体" w:hint="eastAsia"/>
        </w:rPr>
        <w:t>填写该文件当中空缺的FLAG4字符串，将该字符串作为FLAG值（形式：FLAG4字符串）提交；</w:t>
      </w:r>
      <w:r w:rsidRPr="00991141">
        <w:rPr>
          <w:rFonts w:ascii="楷体" w:eastAsia="楷体" w:hAnsi="楷体"/>
        </w:rPr>
        <w:t xml:space="preserve"> </w:t>
      </w:r>
      <w:r w:rsidRPr="00991141">
        <w:rPr>
          <w:rFonts w:ascii="楷体" w:eastAsia="楷体" w:hAnsi="楷体" w:hint="eastAsia"/>
        </w:rPr>
        <w:t>（</w:t>
      </w:r>
      <w:r w:rsidRPr="00991141">
        <w:rPr>
          <w:rFonts w:ascii="楷体" w:eastAsia="楷体" w:hAnsi="楷体"/>
        </w:rPr>
        <w:t>2</w:t>
      </w:r>
      <w:r w:rsidRPr="00991141">
        <w:rPr>
          <w:rFonts w:ascii="楷体" w:eastAsia="楷体" w:hAnsi="楷体" w:hint="eastAsia"/>
        </w:rPr>
        <w:t>分）</w:t>
      </w:r>
    </w:p>
    <w:p w14:paraId="6CB6CA3A"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5.进入虚拟机操作系统：Ubuntu Linux 32bit中的/root目录，完善该目录下的</w:t>
      </w:r>
      <w:r w:rsidRPr="00991141">
        <w:rPr>
          <w:rFonts w:ascii="楷体" w:eastAsia="楷体" w:hAnsi="楷体"/>
        </w:rPr>
        <w:t>tcpportscan.py文件，对目标</w:t>
      </w:r>
      <w:r w:rsidRPr="00991141">
        <w:rPr>
          <w:rFonts w:ascii="楷体" w:eastAsia="楷体" w:hAnsi="楷体" w:hint="eastAsia"/>
        </w:rPr>
        <w:t>HTTP</w:t>
      </w:r>
      <w:r w:rsidRPr="00991141">
        <w:rPr>
          <w:rFonts w:ascii="楷体" w:eastAsia="楷体" w:hAnsi="楷体"/>
        </w:rPr>
        <w:t>服务器应用程序工作传输协议、端口号进行扫描判断，</w:t>
      </w:r>
      <w:r w:rsidRPr="00991141">
        <w:rPr>
          <w:rFonts w:ascii="楷体" w:eastAsia="楷体" w:hAnsi="楷体" w:hint="eastAsia"/>
        </w:rPr>
        <w:t>填写该文件当中空缺的FLAG5字符串，将该字符串作为FLAG</w:t>
      </w:r>
      <w:r w:rsidRPr="00991141">
        <w:rPr>
          <w:rFonts w:ascii="楷体" w:eastAsia="楷体" w:hAnsi="楷体" w:hint="eastAsia"/>
        </w:rPr>
        <w:lastRenderedPageBreak/>
        <w:t>值（形式：FLAG5字符串）提交；（3分）</w:t>
      </w:r>
    </w:p>
    <w:p w14:paraId="3B78F633"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6.进入虚拟机操作系统：Ubuntu Linux 32bit中的/root目录，完善该目录下的</w:t>
      </w:r>
      <w:r w:rsidRPr="00991141">
        <w:rPr>
          <w:rFonts w:ascii="楷体" w:eastAsia="楷体" w:hAnsi="楷体"/>
        </w:rPr>
        <w:t>tcpportscan.py文件，对目标HTTP服务器应用程序工作传输协议、端口号进行扫描判断，</w:t>
      </w:r>
      <w:r w:rsidRPr="00991141">
        <w:rPr>
          <w:rFonts w:ascii="楷体" w:eastAsia="楷体" w:hAnsi="楷体" w:hint="eastAsia"/>
        </w:rPr>
        <w:t>填写该文件当中空缺的FLAG6字符串，将该字符串作为FLAG值（形式：FLAG6字符串）提交；（3分）</w:t>
      </w:r>
    </w:p>
    <w:p w14:paraId="2A89E85B"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7.进入虚拟机操作系统：Ubuntu Linux 32bit中的/root目录，完善该目录下的</w:t>
      </w:r>
      <w:r w:rsidRPr="00991141">
        <w:rPr>
          <w:rFonts w:ascii="楷体" w:eastAsia="楷体" w:hAnsi="楷体"/>
        </w:rPr>
        <w:t>tcpportscan.py文件，对目标HTTP服务器应用程序工作传输协议、端口号进行扫描判断，</w:t>
      </w:r>
      <w:r w:rsidRPr="00991141">
        <w:rPr>
          <w:rFonts w:ascii="楷体" w:eastAsia="楷体" w:hAnsi="楷体" w:hint="eastAsia"/>
        </w:rPr>
        <w:t>填写该文件当中空缺的FLAG7字符串，将该字符串作为FLAG值（形式：FLAG7字符串）提交；（3分）</w:t>
      </w:r>
    </w:p>
    <w:p w14:paraId="07A3BF22"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8.在虚拟机操作系统：Ubuntu Linux 32bit下执行</w:t>
      </w:r>
      <w:r w:rsidRPr="00991141">
        <w:rPr>
          <w:rFonts w:ascii="楷体" w:eastAsia="楷体" w:hAnsi="楷体"/>
        </w:rPr>
        <w:t>tcpportscan.py文件，对目标</w:t>
      </w:r>
      <w:r w:rsidRPr="00991141">
        <w:rPr>
          <w:rFonts w:ascii="楷体" w:eastAsia="楷体" w:hAnsi="楷体" w:hint="eastAsia"/>
        </w:rPr>
        <w:t>HTTP</w:t>
      </w:r>
      <w:r w:rsidRPr="00991141">
        <w:rPr>
          <w:rFonts w:ascii="楷体" w:eastAsia="楷体" w:hAnsi="楷体"/>
        </w:rPr>
        <w:t>服务器应用程序工作传输协议、端口号进行扫描判断，将该文件执行后的显示结果中，</w:t>
      </w:r>
      <w:r w:rsidRPr="00991141">
        <w:rPr>
          <w:rFonts w:ascii="楷体" w:eastAsia="楷体" w:hAnsi="楷体" w:hint="eastAsia"/>
        </w:rPr>
        <w:t>包含TCP 80端口</w:t>
      </w:r>
      <w:r w:rsidRPr="00991141">
        <w:rPr>
          <w:rFonts w:ascii="楷体" w:eastAsia="楷体" w:hAnsi="楷体"/>
        </w:rPr>
        <w:t>行的全部字符作为FLAG值</w:t>
      </w:r>
      <w:r w:rsidRPr="00991141">
        <w:rPr>
          <w:rFonts w:ascii="楷体" w:eastAsia="楷体" w:hAnsi="楷体" w:hint="eastAsia"/>
        </w:rPr>
        <w:t>提交。（3分）</w:t>
      </w:r>
    </w:p>
    <w:p w14:paraId="2FE82730" w14:textId="77777777" w:rsidR="0091224C" w:rsidRPr="00991141" w:rsidRDefault="0091224C" w:rsidP="0091224C">
      <w:pPr>
        <w:pStyle w:val="ad"/>
        <w:spacing w:line="360" w:lineRule="auto"/>
        <w:ind w:firstLineChars="295" w:firstLine="708"/>
        <w:jc w:val="left"/>
        <w:rPr>
          <w:rFonts w:ascii="楷体" w:eastAsia="楷体" w:hAnsi="楷体"/>
        </w:rPr>
      </w:pPr>
    </w:p>
    <w:p w14:paraId="783419E0" w14:textId="77777777" w:rsidR="0091224C" w:rsidRPr="00991141" w:rsidRDefault="0091224C" w:rsidP="00506D54">
      <w:pPr>
        <w:rPr>
          <w:rFonts w:ascii="楷体" w:eastAsia="楷体" w:hAnsi="楷体"/>
          <w:sz w:val="28"/>
          <w:szCs w:val="28"/>
        </w:rPr>
      </w:pPr>
      <w:r w:rsidRPr="00991141">
        <w:rPr>
          <w:rFonts w:ascii="楷体" w:eastAsia="楷体" w:hAnsi="楷体" w:hint="eastAsia"/>
          <w:sz w:val="28"/>
          <w:szCs w:val="28"/>
        </w:rPr>
        <w:t>（二</w:t>
      </w:r>
      <w:r w:rsidRPr="00991141">
        <w:rPr>
          <w:rFonts w:ascii="楷体" w:eastAsia="楷体" w:hAnsi="楷体"/>
          <w:sz w:val="28"/>
          <w:szCs w:val="28"/>
        </w:rPr>
        <w:t>）</w:t>
      </w:r>
      <w:r w:rsidRPr="00991141">
        <w:rPr>
          <w:rFonts w:ascii="楷体" w:eastAsia="楷体" w:hAnsi="楷体" w:hint="eastAsia"/>
          <w:sz w:val="28"/>
          <w:szCs w:val="28"/>
        </w:rPr>
        <w:t>第二阶段任务书（30分）</w:t>
      </w:r>
    </w:p>
    <w:p w14:paraId="01D1A47C"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假定各位选手是某电子商务企业的信息安全工程师，负责企业某服务器的安全防护，该服务器可能存在着各种问题和漏洞。你需要尽快对该服务器进行安全加固，15分钟之后将会有其它参赛队选手对这台服务器进行渗透。</w:t>
      </w:r>
    </w:p>
    <w:p w14:paraId="629FD122"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根据</w:t>
      </w:r>
      <w:r w:rsidRPr="00991141">
        <w:rPr>
          <w:rFonts w:ascii="楷体" w:eastAsia="楷体" w:hAnsi="楷体" w:hint="eastAsia"/>
        </w:rPr>
        <w:t>《</w:t>
      </w:r>
      <w:r w:rsidRPr="00991141">
        <w:rPr>
          <w:rFonts w:ascii="楷体" w:eastAsia="楷体" w:hAnsi="楷体"/>
        </w:rPr>
        <w:t>赛场参数表</w:t>
      </w:r>
      <w:r w:rsidRPr="00991141">
        <w:rPr>
          <w:rFonts w:ascii="楷体" w:eastAsia="楷体" w:hAnsi="楷体" w:hint="eastAsia"/>
        </w:rPr>
        <w:t>》提供的第二阶段的信息，</w:t>
      </w:r>
      <w:r w:rsidRPr="00991141">
        <w:rPr>
          <w:rFonts w:ascii="楷体" w:eastAsia="楷体" w:hAnsi="楷体"/>
        </w:rPr>
        <w:t>请使用PC1的谷歌浏览器登录考试平台。</w:t>
      </w:r>
    </w:p>
    <w:p w14:paraId="2826E603"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提示1：服务器中的漏洞可能是常规漏洞也可能是系统漏洞；</w:t>
      </w:r>
    </w:p>
    <w:p w14:paraId="7752D7B4"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提示2：加固全部漏洞；</w:t>
      </w:r>
    </w:p>
    <w:p w14:paraId="402A13B2"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提示3：对其它参赛队服务器进行渗透，取得FLAG值并提交到自动评分系统；</w:t>
      </w:r>
    </w:p>
    <w:p w14:paraId="29425E85"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提示</w:t>
      </w:r>
      <w:r w:rsidRPr="00991141">
        <w:rPr>
          <w:rFonts w:ascii="楷体" w:eastAsia="楷体" w:hAnsi="楷体" w:hint="eastAsia"/>
        </w:rPr>
        <w:t>4：十五分钟之后，各位选手才可以进入渗透测试环节。渗透测试环节中，各位选手可以继续加固服务器，也可以选择攻击其他选手的服务器。</w:t>
      </w:r>
    </w:p>
    <w:p w14:paraId="7230D966" w14:textId="77777777" w:rsidR="0091224C" w:rsidRPr="00991141" w:rsidRDefault="0091224C" w:rsidP="0091224C">
      <w:pPr>
        <w:pStyle w:val="ad"/>
        <w:spacing w:line="360" w:lineRule="auto"/>
        <w:ind w:firstLineChars="295" w:firstLine="708"/>
        <w:jc w:val="left"/>
        <w:rPr>
          <w:rFonts w:ascii="楷体" w:eastAsia="楷体" w:hAnsi="楷体"/>
        </w:rPr>
      </w:pPr>
    </w:p>
    <w:p w14:paraId="57110A06"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靶机环境说明：</w:t>
      </w:r>
    </w:p>
    <w:p w14:paraId="43BA7EA4"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服务器场景：CentOS5.5（用户名：root；密码：123456）</w:t>
      </w:r>
    </w:p>
    <w:p w14:paraId="64993A15"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服务器场景操作系统：CentOS5.5</w:t>
      </w:r>
    </w:p>
    <w:p w14:paraId="65563608"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lastRenderedPageBreak/>
        <w:t>服务器场景操作系统安装服务：HTTP</w:t>
      </w:r>
    </w:p>
    <w:p w14:paraId="3763BB28"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服务器场景操作系统安装服务：FTP</w:t>
      </w:r>
    </w:p>
    <w:p w14:paraId="080FB6BD"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服务器场景操作系统安装服务：SSH</w:t>
      </w:r>
    </w:p>
    <w:p w14:paraId="5DE235E4"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服务器场景操作系统安装服务：SQL</w:t>
      </w:r>
    </w:p>
    <w:p w14:paraId="4A3A65BC"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服务器场景操作系统安装开发环境：GCC</w:t>
      </w:r>
    </w:p>
    <w:p w14:paraId="3D5DCB71"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服务器场景操作系统安装开发环境：Python</w:t>
      </w:r>
    </w:p>
    <w:p w14:paraId="52528857" w14:textId="77777777" w:rsidR="0091224C" w:rsidRPr="00991141" w:rsidRDefault="0091224C" w:rsidP="0091224C">
      <w:pPr>
        <w:pStyle w:val="ad"/>
        <w:numPr>
          <w:ilvl w:val="0"/>
          <w:numId w:val="3"/>
        </w:numPr>
        <w:spacing w:line="360" w:lineRule="auto"/>
        <w:ind w:firstLineChars="0"/>
        <w:jc w:val="left"/>
        <w:rPr>
          <w:rFonts w:ascii="楷体" w:eastAsia="楷体" w:hAnsi="楷体"/>
        </w:rPr>
      </w:pPr>
      <w:r w:rsidRPr="00991141">
        <w:rPr>
          <w:rFonts w:ascii="楷体" w:eastAsia="楷体" w:hAnsi="楷体" w:hint="eastAsia"/>
        </w:rPr>
        <w:t>服务器场景操作系统安装开发环境：PHP</w:t>
      </w:r>
    </w:p>
    <w:p w14:paraId="434546B9" w14:textId="77777777" w:rsidR="0091224C" w:rsidRPr="00991141" w:rsidRDefault="0091224C" w:rsidP="0091224C">
      <w:pPr>
        <w:pStyle w:val="ad"/>
        <w:spacing w:line="360" w:lineRule="auto"/>
        <w:ind w:left="1128" w:firstLineChars="0" w:firstLine="0"/>
        <w:jc w:val="left"/>
        <w:rPr>
          <w:rFonts w:ascii="楷体" w:eastAsia="楷体" w:hAnsi="楷体"/>
        </w:rPr>
      </w:pPr>
    </w:p>
    <w:p w14:paraId="53B70E3C"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可能的漏洞列表如下：</w:t>
      </w:r>
    </w:p>
    <w:p w14:paraId="30A9E445"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1.靶机上的网站可能存在命令注入的漏洞，要求选手找到命令注入的相关漏洞，利用此漏洞获取一定权限;</w:t>
      </w:r>
    </w:p>
    <w:p w14:paraId="00A7080E"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2.靶机上的网站可能存在文件上传漏洞，要求选手找到文件上传的相关漏洞，利用此漏洞获取一定权限;</w:t>
      </w:r>
    </w:p>
    <w:p w14:paraId="22ECC486"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3.靶机上的网站可能存在文件包含漏洞，要求选手找到文件包含的相关漏洞，与别的漏洞相结合获取一定权限并</w:t>
      </w:r>
      <w:proofErr w:type="gramStart"/>
      <w:r w:rsidRPr="00991141">
        <w:rPr>
          <w:rFonts w:ascii="楷体" w:eastAsia="楷体" w:hAnsi="楷体" w:hint="eastAsia"/>
        </w:rPr>
        <w:t>进行提权;</w:t>
      </w:r>
      <w:proofErr w:type="gramEnd"/>
    </w:p>
    <w:p w14:paraId="703C0E70"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4.操作系统提供的服务可能包含了远程代码执行的漏洞，要求用户找到远程代码执行的服务，并利用此漏洞获取系统权限;</w:t>
      </w:r>
    </w:p>
    <w:p w14:paraId="4B02C826"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5.操作系统提供的服务可能包含了缓冲区溢出漏洞，要求用户找到缓冲区溢出漏洞的服务，并利用此漏洞获取系统权限;</w:t>
      </w:r>
    </w:p>
    <w:p w14:paraId="44C539CA"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6.操作系统中可能存在一些系统后门，选手可以找到此后门，并利用预留的后门直接获取到系统权限。</w:t>
      </w:r>
    </w:p>
    <w:p w14:paraId="5D46C802" w14:textId="77777777" w:rsidR="0091224C" w:rsidRPr="00991141" w:rsidRDefault="0091224C" w:rsidP="0091224C">
      <w:pPr>
        <w:pStyle w:val="ad"/>
        <w:spacing w:line="360" w:lineRule="auto"/>
        <w:ind w:firstLineChars="295" w:firstLine="708"/>
        <w:jc w:val="left"/>
        <w:rPr>
          <w:rFonts w:ascii="楷体" w:eastAsia="楷体" w:hAnsi="楷体"/>
        </w:rPr>
      </w:pPr>
    </w:p>
    <w:p w14:paraId="7F73D575"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注意事项：</w:t>
      </w:r>
    </w:p>
    <w:p w14:paraId="19D0D674"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注意1：任何时候不能人为关闭服务器服务端口，否则将判令停止比赛，第二阶段分数为0分；</w:t>
      </w:r>
    </w:p>
    <w:p w14:paraId="7BBFD7CF"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注意2：不能对裁判服务器进行攻击，否则将判令停止比赛，第二阶段分数为0分；</w:t>
      </w:r>
    </w:p>
    <w:p w14:paraId="09C71ED5"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注意3：在加固阶段（前十五分钟，具体听现场裁判指令）不得对任何服务器进行攻击，否则将判令攻击者停止比赛，第二阶段分数为0分；</w:t>
      </w:r>
    </w:p>
    <w:p w14:paraId="36F683F5"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lastRenderedPageBreak/>
        <w:t>注意4：FLAG值为每台受保护服务器的唯一性标识，每台受保护服务器仅有1个；</w:t>
      </w:r>
    </w:p>
    <w:p w14:paraId="2A3118C9"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注意</w:t>
      </w:r>
      <w:r w:rsidRPr="00991141">
        <w:rPr>
          <w:rFonts w:ascii="楷体" w:eastAsia="楷体" w:hAnsi="楷体"/>
        </w:rPr>
        <w:t>5：靶机的FLAG</w:t>
      </w:r>
      <w:r w:rsidRPr="00991141">
        <w:rPr>
          <w:rFonts w:ascii="楷体" w:eastAsia="楷体" w:hAnsi="楷体" w:hint="eastAsia"/>
        </w:rPr>
        <w:t>值存放在</w:t>
      </w:r>
      <w:r w:rsidRPr="00991141">
        <w:rPr>
          <w:rFonts w:ascii="楷体" w:eastAsia="楷体" w:hAnsi="楷体"/>
        </w:rPr>
        <w:t>./root/Flaginfoxxxx.xxx.txt文件内容当中（</w:t>
      </w:r>
      <w:proofErr w:type="spellStart"/>
      <w:r w:rsidRPr="00991141">
        <w:rPr>
          <w:rFonts w:ascii="楷体" w:eastAsia="楷体" w:hAnsi="楷体" w:hint="eastAsia"/>
        </w:rPr>
        <w:t>xxxx.</w:t>
      </w:r>
      <w:r w:rsidRPr="00991141">
        <w:rPr>
          <w:rFonts w:ascii="楷体" w:eastAsia="楷体" w:hAnsi="楷体"/>
        </w:rPr>
        <w:t>xxx</w:t>
      </w:r>
      <w:proofErr w:type="spellEnd"/>
      <w:r w:rsidRPr="00991141">
        <w:rPr>
          <w:rFonts w:ascii="楷体" w:eastAsia="楷体" w:hAnsi="楷体"/>
        </w:rPr>
        <w:t>是随机产生的字符）；</w:t>
      </w:r>
    </w:p>
    <w:p w14:paraId="38909523"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注意6</w:t>
      </w:r>
      <w:r w:rsidRPr="00991141">
        <w:rPr>
          <w:rFonts w:ascii="楷体" w:eastAsia="楷体" w:hAnsi="楷体" w:hint="eastAsia"/>
        </w:rPr>
        <w:t>：在登录自动评分系统后，提交对手靶机的FLAG值，同时需要指定对手靶机的IP地址；</w:t>
      </w:r>
    </w:p>
    <w:p w14:paraId="1DB62972"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注意</w:t>
      </w:r>
      <w:r w:rsidRPr="00991141">
        <w:rPr>
          <w:rFonts w:ascii="楷体" w:eastAsia="楷体" w:hAnsi="楷体"/>
        </w:rPr>
        <w:t>7</w:t>
      </w:r>
      <w:r w:rsidRPr="00991141">
        <w:rPr>
          <w:rFonts w:ascii="楷体" w:eastAsia="楷体" w:hAnsi="楷体" w:hint="eastAsia"/>
        </w:rPr>
        <w:t>：不得人为恶意破坏自己服务器的FLAG值，一经发现将判令犯规，第三阶段分数为</w:t>
      </w:r>
      <w:r w:rsidRPr="00991141">
        <w:rPr>
          <w:rFonts w:ascii="楷体" w:eastAsia="楷体" w:hAnsi="楷体"/>
        </w:rPr>
        <w:t>0分；</w:t>
      </w:r>
    </w:p>
    <w:p w14:paraId="7060CA0F"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注意8</w:t>
      </w:r>
      <w:r w:rsidRPr="00991141">
        <w:rPr>
          <w:rFonts w:ascii="楷体" w:eastAsia="楷体" w:hAnsi="楷体" w:hint="eastAsia"/>
        </w:rPr>
        <w:t>：本环节是对抗环节，不予补时。</w:t>
      </w:r>
    </w:p>
    <w:p w14:paraId="4C34A4DF" w14:textId="77777777" w:rsidR="0091224C" w:rsidRPr="00991141" w:rsidRDefault="0091224C" w:rsidP="0091224C">
      <w:pPr>
        <w:pStyle w:val="ad"/>
        <w:spacing w:line="360" w:lineRule="auto"/>
        <w:ind w:firstLineChars="295" w:firstLine="708"/>
        <w:jc w:val="left"/>
        <w:rPr>
          <w:rFonts w:ascii="楷体" w:eastAsia="楷体" w:hAnsi="楷体"/>
        </w:rPr>
      </w:pPr>
    </w:p>
    <w:p w14:paraId="1AA5EFEE" w14:textId="77777777" w:rsidR="0091224C" w:rsidRPr="00991141" w:rsidRDefault="0091224C" w:rsidP="0091224C">
      <w:pPr>
        <w:pStyle w:val="ad"/>
        <w:spacing w:line="360" w:lineRule="auto"/>
        <w:ind w:firstLineChars="295" w:firstLine="711"/>
        <w:jc w:val="left"/>
        <w:rPr>
          <w:rFonts w:ascii="楷体" w:eastAsia="楷体" w:hAnsi="楷体"/>
          <w:b/>
        </w:rPr>
      </w:pPr>
      <w:r w:rsidRPr="00991141">
        <w:rPr>
          <w:rFonts w:ascii="楷体" w:eastAsia="楷体" w:hAnsi="楷体" w:hint="eastAsia"/>
          <w:b/>
        </w:rPr>
        <w:t>第二阶段评分说明：</w:t>
      </w:r>
    </w:p>
    <w:p w14:paraId="6AF24D08"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hint="eastAsia"/>
        </w:rPr>
        <w:t>规则1：每提交1次对手靶机的FLAG值增加</w:t>
      </w:r>
      <w:r w:rsidRPr="00991141">
        <w:rPr>
          <w:rFonts w:ascii="楷体" w:eastAsia="楷体" w:hAnsi="楷体"/>
        </w:rPr>
        <w:t>2</w:t>
      </w:r>
      <w:r w:rsidRPr="00991141">
        <w:rPr>
          <w:rFonts w:ascii="楷体" w:eastAsia="楷体" w:hAnsi="楷体" w:hint="eastAsia"/>
        </w:rPr>
        <w:t>分，每当被对手提交1次自身靶机的FLAG值扣除</w:t>
      </w:r>
      <w:r w:rsidRPr="00991141">
        <w:rPr>
          <w:rFonts w:ascii="楷体" w:eastAsia="楷体" w:hAnsi="楷体"/>
        </w:rPr>
        <w:t>2</w:t>
      </w:r>
      <w:r w:rsidRPr="00991141">
        <w:rPr>
          <w:rFonts w:ascii="楷体" w:eastAsia="楷体" w:hAnsi="楷体" w:hint="eastAsia"/>
        </w:rPr>
        <w:t>分，每个对手靶机的FLAG值只能提交一次；</w:t>
      </w:r>
    </w:p>
    <w:p w14:paraId="6C82285C" w14:textId="77777777" w:rsidR="0091224C" w:rsidRPr="00991141" w:rsidRDefault="0091224C" w:rsidP="0091224C">
      <w:pPr>
        <w:pStyle w:val="ad"/>
        <w:spacing w:line="360" w:lineRule="auto"/>
        <w:ind w:firstLineChars="295" w:firstLine="708"/>
        <w:jc w:val="left"/>
        <w:rPr>
          <w:rFonts w:ascii="楷体" w:eastAsia="楷体" w:hAnsi="楷体"/>
        </w:rPr>
      </w:pPr>
      <w:r w:rsidRPr="00991141">
        <w:rPr>
          <w:rFonts w:ascii="楷体" w:eastAsia="楷体" w:hAnsi="楷体"/>
        </w:rPr>
        <w:t>规则</w:t>
      </w:r>
      <w:r w:rsidRPr="00991141">
        <w:rPr>
          <w:rFonts w:ascii="楷体" w:eastAsia="楷体" w:hAnsi="楷体" w:hint="eastAsia"/>
        </w:rPr>
        <w:t>2：第二阶段总分为30分，初始分为10分。在实际得分和大屏显示中，某选手得分可能会显示负分或者超过30分；凡是负分的，本阶段评判成绩一律为0分；凡是超过30分的，本阶段评判成绩一律为30分。</w:t>
      </w:r>
    </w:p>
    <w:p w14:paraId="58534662" w14:textId="77777777" w:rsidR="0091224C" w:rsidRPr="00991141" w:rsidRDefault="00A160A3" w:rsidP="0048474E">
      <w:pPr>
        <w:snapToGrid w:val="0"/>
        <w:spacing w:line="560" w:lineRule="exact"/>
        <w:ind w:firstLineChars="200" w:firstLine="600"/>
        <w:rPr>
          <w:rFonts w:ascii="Arial Narrow" w:eastAsia="仿宋_GB2312" w:hAnsi="Arial Narrow" w:cs="Arial"/>
          <w:sz w:val="30"/>
          <w:szCs w:val="30"/>
        </w:rPr>
      </w:pPr>
      <w:r w:rsidRPr="00991141">
        <w:rPr>
          <w:rFonts w:ascii="Arial Narrow" w:eastAsia="仿宋_GB2312" w:hAnsi="Arial Narrow" w:cs="Arial"/>
          <w:sz w:val="30"/>
          <w:szCs w:val="30"/>
        </w:rPr>
        <w:t>（</w:t>
      </w:r>
      <w:proofErr w:type="gramStart"/>
      <w:r w:rsidRPr="00991141">
        <w:rPr>
          <w:rFonts w:ascii="Arial Narrow" w:eastAsia="仿宋_GB2312" w:hAnsi="Arial Narrow" w:cs="Arial"/>
          <w:sz w:val="30"/>
          <w:szCs w:val="30"/>
        </w:rPr>
        <w:t>样题完</w:t>
      </w:r>
      <w:proofErr w:type="gramEnd"/>
      <w:r w:rsidRPr="00991141">
        <w:rPr>
          <w:rFonts w:ascii="Arial Narrow" w:eastAsia="仿宋_GB2312" w:hAnsi="Arial Narrow" w:cs="Arial"/>
          <w:sz w:val="30"/>
          <w:szCs w:val="30"/>
        </w:rPr>
        <w:t>）</w:t>
      </w:r>
    </w:p>
    <w:sectPr w:rsidR="0091224C" w:rsidRPr="00991141" w:rsidSect="0099371D">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22D95" w14:textId="77777777" w:rsidR="00143DF2" w:rsidRDefault="00143DF2">
      <w:r>
        <w:separator/>
      </w:r>
    </w:p>
  </w:endnote>
  <w:endnote w:type="continuationSeparator" w:id="0">
    <w:p w14:paraId="44679708" w14:textId="77777777" w:rsidR="00143DF2" w:rsidRDefault="0014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DEAA0" w14:textId="77777777" w:rsidR="00854A56" w:rsidRDefault="00854A56">
    <w:pPr>
      <w:pStyle w:val="a6"/>
      <w:jc w:val="center"/>
    </w:pPr>
    <w:r>
      <w:fldChar w:fldCharType="begin"/>
    </w:r>
    <w:r>
      <w:instrText xml:space="preserve"> PAGE  \* MERGEFORMAT </w:instrText>
    </w:r>
    <w:r>
      <w:fldChar w:fldCharType="separate"/>
    </w:r>
    <w:r w:rsidR="004368EC">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F9998" w14:textId="77777777" w:rsidR="00143DF2" w:rsidRDefault="00143DF2">
      <w:r>
        <w:separator/>
      </w:r>
    </w:p>
  </w:footnote>
  <w:footnote w:type="continuationSeparator" w:id="0">
    <w:p w14:paraId="3E05107D" w14:textId="77777777" w:rsidR="00143DF2" w:rsidRDefault="00143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01A"/>
    <w:multiLevelType w:val="multilevel"/>
    <w:tmpl w:val="3E0F001A"/>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4724768A"/>
    <w:multiLevelType w:val="hybridMultilevel"/>
    <w:tmpl w:val="C83066B8"/>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
    <w:nsid w:val="68433258"/>
    <w:multiLevelType w:val="hybridMultilevel"/>
    <w:tmpl w:val="362C92E4"/>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3">
    <w:nsid w:val="711E5538"/>
    <w:multiLevelType w:val="hybridMultilevel"/>
    <w:tmpl w:val="1DF24E04"/>
    <w:lvl w:ilvl="0" w:tplc="04090009">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F22"/>
    <w:rsid w:val="00012650"/>
    <w:rsid w:val="00013027"/>
    <w:rsid w:val="000136F6"/>
    <w:rsid w:val="000150D3"/>
    <w:rsid w:val="0002434F"/>
    <w:rsid w:val="000560E5"/>
    <w:rsid w:val="00062154"/>
    <w:rsid w:val="0006423A"/>
    <w:rsid w:val="000A2A8B"/>
    <w:rsid w:val="000B4243"/>
    <w:rsid w:val="000B545B"/>
    <w:rsid w:val="000D5AF9"/>
    <w:rsid w:val="000E0889"/>
    <w:rsid w:val="00104CCF"/>
    <w:rsid w:val="00106AD6"/>
    <w:rsid w:val="0011154B"/>
    <w:rsid w:val="00120FD0"/>
    <w:rsid w:val="00130856"/>
    <w:rsid w:val="00130E03"/>
    <w:rsid w:val="00143DF2"/>
    <w:rsid w:val="0016382B"/>
    <w:rsid w:val="00166093"/>
    <w:rsid w:val="00170CF3"/>
    <w:rsid w:val="001963E1"/>
    <w:rsid w:val="001A16D4"/>
    <w:rsid w:val="001B0954"/>
    <w:rsid w:val="001B7B7C"/>
    <w:rsid w:val="001F030C"/>
    <w:rsid w:val="00212DB1"/>
    <w:rsid w:val="00234141"/>
    <w:rsid w:val="00235A3D"/>
    <w:rsid w:val="002401D0"/>
    <w:rsid w:val="00243641"/>
    <w:rsid w:val="00246361"/>
    <w:rsid w:val="002724BF"/>
    <w:rsid w:val="00272E8A"/>
    <w:rsid w:val="002B13CA"/>
    <w:rsid w:val="002B305B"/>
    <w:rsid w:val="002C296E"/>
    <w:rsid w:val="002D2FF4"/>
    <w:rsid w:val="00302AF5"/>
    <w:rsid w:val="0031731C"/>
    <w:rsid w:val="003365B4"/>
    <w:rsid w:val="0034012B"/>
    <w:rsid w:val="00371916"/>
    <w:rsid w:val="003723A8"/>
    <w:rsid w:val="0039404D"/>
    <w:rsid w:val="003B72A5"/>
    <w:rsid w:val="003C47B3"/>
    <w:rsid w:val="003C5CE8"/>
    <w:rsid w:val="003D39E4"/>
    <w:rsid w:val="003E2FD8"/>
    <w:rsid w:val="003F7F2E"/>
    <w:rsid w:val="0041326B"/>
    <w:rsid w:val="004141FA"/>
    <w:rsid w:val="00421A9A"/>
    <w:rsid w:val="00426027"/>
    <w:rsid w:val="004261D1"/>
    <w:rsid w:val="004368EC"/>
    <w:rsid w:val="00444341"/>
    <w:rsid w:val="00463D6A"/>
    <w:rsid w:val="00467CC7"/>
    <w:rsid w:val="00480DAC"/>
    <w:rsid w:val="0048474E"/>
    <w:rsid w:val="00486B74"/>
    <w:rsid w:val="00490741"/>
    <w:rsid w:val="00492D2C"/>
    <w:rsid w:val="004B4AB4"/>
    <w:rsid w:val="004C6DB3"/>
    <w:rsid w:val="004E0F22"/>
    <w:rsid w:val="004F2856"/>
    <w:rsid w:val="004F4E3C"/>
    <w:rsid w:val="004F58A0"/>
    <w:rsid w:val="005020F7"/>
    <w:rsid w:val="00503CC8"/>
    <w:rsid w:val="0050439B"/>
    <w:rsid w:val="00506D54"/>
    <w:rsid w:val="00526673"/>
    <w:rsid w:val="0053402C"/>
    <w:rsid w:val="00536C38"/>
    <w:rsid w:val="005649BA"/>
    <w:rsid w:val="005652A4"/>
    <w:rsid w:val="005745BF"/>
    <w:rsid w:val="005B40D7"/>
    <w:rsid w:val="005D1A7D"/>
    <w:rsid w:val="005D4845"/>
    <w:rsid w:val="005D5ADF"/>
    <w:rsid w:val="005E0A38"/>
    <w:rsid w:val="005F3064"/>
    <w:rsid w:val="00604B65"/>
    <w:rsid w:val="00607F44"/>
    <w:rsid w:val="006134F9"/>
    <w:rsid w:val="00617B72"/>
    <w:rsid w:val="00635A8E"/>
    <w:rsid w:val="00647A88"/>
    <w:rsid w:val="00655F42"/>
    <w:rsid w:val="00662D3A"/>
    <w:rsid w:val="006769E1"/>
    <w:rsid w:val="006B0B97"/>
    <w:rsid w:val="006B5A4E"/>
    <w:rsid w:val="006C1780"/>
    <w:rsid w:val="006C2D81"/>
    <w:rsid w:val="006D11B3"/>
    <w:rsid w:val="006F7FD8"/>
    <w:rsid w:val="00702847"/>
    <w:rsid w:val="00716B2D"/>
    <w:rsid w:val="0072326B"/>
    <w:rsid w:val="00753F06"/>
    <w:rsid w:val="0075579C"/>
    <w:rsid w:val="00784BFC"/>
    <w:rsid w:val="007A4925"/>
    <w:rsid w:val="007D2AC7"/>
    <w:rsid w:val="008131D6"/>
    <w:rsid w:val="0082064E"/>
    <w:rsid w:val="008301ED"/>
    <w:rsid w:val="00832E77"/>
    <w:rsid w:val="00840BA1"/>
    <w:rsid w:val="00841872"/>
    <w:rsid w:val="00846A09"/>
    <w:rsid w:val="00854A56"/>
    <w:rsid w:val="00871F1F"/>
    <w:rsid w:val="00891F8E"/>
    <w:rsid w:val="008A0245"/>
    <w:rsid w:val="008C0985"/>
    <w:rsid w:val="008C49E6"/>
    <w:rsid w:val="008D42F5"/>
    <w:rsid w:val="008E5A33"/>
    <w:rsid w:val="008F5EF2"/>
    <w:rsid w:val="0091224C"/>
    <w:rsid w:val="0091762D"/>
    <w:rsid w:val="009237A8"/>
    <w:rsid w:val="00934B45"/>
    <w:rsid w:val="00940907"/>
    <w:rsid w:val="009755D2"/>
    <w:rsid w:val="00983903"/>
    <w:rsid w:val="00985D6A"/>
    <w:rsid w:val="00991141"/>
    <w:rsid w:val="0099371D"/>
    <w:rsid w:val="009C0191"/>
    <w:rsid w:val="009C6113"/>
    <w:rsid w:val="009D14A2"/>
    <w:rsid w:val="00A1311E"/>
    <w:rsid w:val="00A139C7"/>
    <w:rsid w:val="00A150DC"/>
    <w:rsid w:val="00A160A3"/>
    <w:rsid w:val="00A33A16"/>
    <w:rsid w:val="00A5132D"/>
    <w:rsid w:val="00A77BCA"/>
    <w:rsid w:val="00AA171F"/>
    <w:rsid w:val="00AB5050"/>
    <w:rsid w:val="00AC4ACC"/>
    <w:rsid w:val="00AC5410"/>
    <w:rsid w:val="00AD2D94"/>
    <w:rsid w:val="00AD7587"/>
    <w:rsid w:val="00B04B94"/>
    <w:rsid w:val="00B05813"/>
    <w:rsid w:val="00B12902"/>
    <w:rsid w:val="00B14DD5"/>
    <w:rsid w:val="00B378A5"/>
    <w:rsid w:val="00B42DC9"/>
    <w:rsid w:val="00B46973"/>
    <w:rsid w:val="00B5781A"/>
    <w:rsid w:val="00B61DE6"/>
    <w:rsid w:val="00B650C3"/>
    <w:rsid w:val="00B763FC"/>
    <w:rsid w:val="00B83C29"/>
    <w:rsid w:val="00B868EE"/>
    <w:rsid w:val="00B97318"/>
    <w:rsid w:val="00BB3DB0"/>
    <w:rsid w:val="00BC101C"/>
    <w:rsid w:val="00BC62F7"/>
    <w:rsid w:val="00BD220A"/>
    <w:rsid w:val="00BD5533"/>
    <w:rsid w:val="00BE3C9C"/>
    <w:rsid w:val="00C027D3"/>
    <w:rsid w:val="00C23559"/>
    <w:rsid w:val="00C2749E"/>
    <w:rsid w:val="00C43746"/>
    <w:rsid w:val="00C4766B"/>
    <w:rsid w:val="00C546C9"/>
    <w:rsid w:val="00C54D6E"/>
    <w:rsid w:val="00C67846"/>
    <w:rsid w:val="00C67A81"/>
    <w:rsid w:val="00C702D5"/>
    <w:rsid w:val="00C805BD"/>
    <w:rsid w:val="00C83991"/>
    <w:rsid w:val="00CB2F5B"/>
    <w:rsid w:val="00CB6E6D"/>
    <w:rsid w:val="00CC359E"/>
    <w:rsid w:val="00CF3C75"/>
    <w:rsid w:val="00D07C88"/>
    <w:rsid w:val="00D17B27"/>
    <w:rsid w:val="00D6255A"/>
    <w:rsid w:val="00D80C58"/>
    <w:rsid w:val="00D90DAF"/>
    <w:rsid w:val="00DA0FA6"/>
    <w:rsid w:val="00DB1944"/>
    <w:rsid w:val="00DB33E9"/>
    <w:rsid w:val="00DB67D5"/>
    <w:rsid w:val="00DC1216"/>
    <w:rsid w:val="00DD4D1B"/>
    <w:rsid w:val="00DD79D7"/>
    <w:rsid w:val="00DE772A"/>
    <w:rsid w:val="00DF6C90"/>
    <w:rsid w:val="00E32BA5"/>
    <w:rsid w:val="00E32E68"/>
    <w:rsid w:val="00E55455"/>
    <w:rsid w:val="00E82B3F"/>
    <w:rsid w:val="00E87649"/>
    <w:rsid w:val="00E91297"/>
    <w:rsid w:val="00EA548B"/>
    <w:rsid w:val="00EB60BF"/>
    <w:rsid w:val="00EC5B31"/>
    <w:rsid w:val="00ED24E5"/>
    <w:rsid w:val="00ED5C9B"/>
    <w:rsid w:val="00F00BAE"/>
    <w:rsid w:val="00F32B76"/>
    <w:rsid w:val="00F36FAB"/>
    <w:rsid w:val="00F424D6"/>
    <w:rsid w:val="00F45B04"/>
    <w:rsid w:val="00F53D63"/>
    <w:rsid w:val="00F674F5"/>
    <w:rsid w:val="00F67F08"/>
    <w:rsid w:val="00F75006"/>
    <w:rsid w:val="00FA7AA2"/>
    <w:rsid w:val="00FA7BFE"/>
    <w:rsid w:val="00FC170D"/>
    <w:rsid w:val="00FE5CC0"/>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6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1D"/>
    <w:pPr>
      <w:widowControl w:val="0"/>
      <w:jc w:val="both"/>
    </w:pPr>
    <w:rPr>
      <w:kern w:val="2"/>
      <w:sz w:val="21"/>
      <w:szCs w:val="22"/>
    </w:rPr>
  </w:style>
  <w:style w:type="paragraph" w:styleId="1">
    <w:name w:val="heading 1"/>
    <w:basedOn w:val="a"/>
    <w:next w:val="a"/>
    <w:link w:val="1Char"/>
    <w:uiPriority w:val="9"/>
    <w:qFormat/>
    <w:rsid w:val="009122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22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99371D"/>
    <w:rPr>
      <w:b/>
      <w:bCs/>
    </w:rPr>
  </w:style>
  <w:style w:type="paragraph" w:styleId="a4">
    <w:name w:val="annotation text"/>
    <w:basedOn w:val="a"/>
    <w:link w:val="Char0"/>
    <w:uiPriority w:val="99"/>
    <w:qFormat/>
    <w:rsid w:val="0099371D"/>
    <w:pPr>
      <w:jc w:val="left"/>
    </w:pPr>
  </w:style>
  <w:style w:type="paragraph" w:styleId="a5">
    <w:name w:val="Balloon Text"/>
    <w:basedOn w:val="a"/>
    <w:link w:val="Char1"/>
    <w:qFormat/>
    <w:rsid w:val="0099371D"/>
    <w:rPr>
      <w:sz w:val="18"/>
      <w:szCs w:val="18"/>
    </w:rPr>
  </w:style>
  <w:style w:type="paragraph" w:styleId="a6">
    <w:name w:val="footer"/>
    <w:basedOn w:val="a"/>
    <w:qFormat/>
    <w:rsid w:val="0099371D"/>
    <w:pPr>
      <w:tabs>
        <w:tab w:val="center" w:pos="4153"/>
        <w:tab w:val="right" w:pos="8306"/>
      </w:tabs>
      <w:snapToGrid w:val="0"/>
      <w:jc w:val="left"/>
    </w:pPr>
    <w:rPr>
      <w:sz w:val="18"/>
    </w:rPr>
  </w:style>
  <w:style w:type="paragraph" w:styleId="a7">
    <w:name w:val="header"/>
    <w:basedOn w:val="a"/>
    <w:qFormat/>
    <w:rsid w:val="009937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99371D"/>
    <w:pPr>
      <w:snapToGrid w:val="0"/>
      <w:jc w:val="left"/>
    </w:pPr>
    <w:rPr>
      <w:kern w:val="0"/>
      <w:sz w:val="18"/>
      <w:szCs w:val="18"/>
    </w:rPr>
  </w:style>
  <w:style w:type="character" w:styleId="a9">
    <w:name w:val="annotation reference"/>
    <w:basedOn w:val="a0"/>
    <w:rsid w:val="0099371D"/>
    <w:rPr>
      <w:sz w:val="21"/>
      <w:szCs w:val="21"/>
    </w:rPr>
  </w:style>
  <w:style w:type="character" w:styleId="aa">
    <w:name w:val="footnote reference"/>
    <w:rsid w:val="0099371D"/>
    <w:rPr>
      <w:rFonts w:cs="Times New Roman"/>
      <w:vertAlign w:val="superscript"/>
    </w:rPr>
  </w:style>
  <w:style w:type="character" w:customStyle="1" w:styleId="Char0">
    <w:name w:val="批注文字 Char"/>
    <w:basedOn w:val="a0"/>
    <w:link w:val="a4"/>
    <w:rsid w:val="0099371D"/>
    <w:rPr>
      <w:kern w:val="2"/>
      <w:sz w:val="21"/>
      <w:szCs w:val="22"/>
    </w:rPr>
  </w:style>
  <w:style w:type="character" w:customStyle="1" w:styleId="Char">
    <w:name w:val="批注主题 Char"/>
    <w:basedOn w:val="Char0"/>
    <w:link w:val="a3"/>
    <w:qFormat/>
    <w:rsid w:val="0099371D"/>
    <w:rPr>
      <w:b/>
      <w:bCs/>
      <w:kern w:val="2"/>
      <w:sz w:val="21"/>
      <w:szCs w:val="22"/>
    </w:rPr>
  </w:style>
  <w:style w:type="character" w:customStyle="1" w:styleId="Char1">
    <w:name w:val="批注框文本 Char"/>
    <w:basedOn w:val="a0"/>
    <w:link w:val="a5"/>
    <w:rsid w:val="0099371D"/>
    <w:rPr>
      <w:kern w:val="2"/>
      <w:sz w:val="18"/>
      <w:szCs w:val="18"/>
    </w:rPr>
  </w:style>
  <w:style w:type="character" w:styleId="ab">
    <w:name w:val="Hyperlink"/>
    <w:basedOn w:val="a0"/>
    <w:uiPriority w:val="99"/>
    <w:unhideWhenUsed/>
    <w:rsid w:val="003723A8"/>
    <w:rPr>
      <w:color w:val="0000FF"/>
      <w:u w:val="single"/>
    </w:rPr>
  </w:style>
  <w:style w:type="character" w:customStyle="1" w:styleId="opdicttext2">
    <w:name w:val="op_dict_text2"/>
    <w:basedOn w:val="a0"/>
    <w:rsid w:val="00C67A81"/>
  </w:style>
  <w:style w:type="character" w:customStyle="1" w:styleId="opdicttext1">
    <w:name w:val="op_dict_text1"/>
    <w:basedOn w:val="a0"/>
    <w:rsid w:val="00C67A81"/>
  </w:style>
  <w:style w:type="paragraph" w:styleId="ac">
    <w:name w:val="Normal (Web)"/>
    <w:basedOn w:val="a"/>
    <w:uiPriority w:val="99"/>
    <w:unhideWhenUsed/>
    <w:rsid w:val="00B83C2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1224C"/>
    <w:rPr>
      <w:b/>
      <w:bCs/>
      <w:kern w:val="44"/>
      <w:sz w:val="44"/>
      <w:szCs w:val="44"/>
    </w:rPr>
  </w:style>
  <w:style w:type="character" w:customStyle="1" w:styleId="2Char">
    <w:name w:val="标题 2 Char"/>
    <w:basedOn w:val="a0"/>
    <w:link w:val="2"/>
    <w:uiPriority w:val="9"/>
    <w:rsid w:val="0091224C"/>
    <w:rPr>
      <w:rFonts w:asciiTheme="majorHAnsi" w:eastAsiaTheme="majorEastAsia" w:hAnsiTheme="majorHAnsi" w:cstheme="majorBidi"/>
      <w:b/>
      <w:bCs/>
      <w:kern w:val="2"/>
      <w:sz w:val="32"/>
      <w:szCs w:val="32"/>
    </w:rPr>
  </w:style>
  <w:style w:type="paragraph" w:styleId="ad">
    <w:name w:val="List Paragraph"/>
    <w:basedOn w:val="a"/>
    <w:uiPriority w:val="34"/>
    <w:qFormat/>
    <w:rsid w:val="0091224C"/>
    <w:pPr>
      <w:ind w:firstLineChars="200" w:firstLine="420"/>
    </w:pPr>
    <w:rPr>
      <w:rFonts w:ascii="Cambria" w:eastAsia="宋体" w:hAnsi="Cambria" w:cs="Times New Roman"/>
      <w:sz w:val="24"/>
      <w:szCs w:val="24"/>
    </w:rPr>
  </w:style>
  <w:style w:type="paragraph" w:styleId="ae">
    <w:name w:val="Subtitle"/>
    <w:basedOn w:val="a"/>
    <w:next w:val="a"/>
    <w:link w:val="Char2"/>
    <w:qFormat/>
    <w:rsid w:val="00840BA1"/>
    <w:pPr>
      <w:spacing w:before="240" w:after="60" w:line="312" w:lineRule="auto"/>
      <w:jc w:val="center"/>
      <w:outlineLvl w:val="1"/>
    </w:pPr>
    <w:rPr>
      <w:rFonts w:ascii="Cambria" w:eastAsia="宋体" w:hAnsi="Cambria" w:cs="Times New Roman"/>
      <w:b/>
      <w:bCs/>
      <w:kern w:val="28"/>
      <w:sz w:val="32"/>
      <w:szCs w:val="32"/>
    </w:rPr>
  </w:style>
  <w:style w:type="character" w:customStyle="1" w:styleId="Char2">
    <w:name w:val="副标题 Char"/>
    <w:basedOn w:val="a0"/>
    <w:link w:val="ae"/>
    <w:rsid w:val="00840BA1"/>
    <w:rPr>
      <w:rFonts w:ascii="Cambria" w:eastAsia="宋体" w:hAnsi="Cambria" w:cs="Times New Roman"/>
      <w:b/>
      <w:bCs/>
      <w:kern w:val="28"/>
      <w:sz w:val="32"/>
      <w:szCs w:val="32"/>
    </w:rPr>
  </w:style>
  <w:style w:type="paragraph" w:customStyle="1" w:styleId="3">
    <w:name w:val="列出段落3"/>
    <w:basedOn w:val="a"/>
    <w:uiPriority w:val="34"/>
    <w:qFormat/>
    <w:rsid w:val="00EA548B"/>
    <w:pPr>
      <w:ind w:firstLineChars="200" w:firstLine="420"/>
    </w:pPr>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6799">
      <w:bodyDiv w:val="1"/>
      <w:marLeft w:val="0"/>
      <w:marRight w:val="0"/>
      <w:marTop w:val="0"/>
      <w:marBottom w:val="0"/>
      <w:divBdr>
        <w:top w:val="none" w:sz="0" w:space="0" w:color="auto"/>
        <w:left w:val="none" w:sz="0" w:space="0" w:color="auto"/>
        <w:bottom w:val="none" w:sz="0" w:space="0" w:color="auto"/>
        <w:right w:val="none" w:sz="0" w:space="0" w:color="auto"/>
      </w:divBdr>
    </w:div>
    <w:div w:id="193766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idu.com/link?url=I_NP-qi0YdumxWDz2Tay-4LRQxIGJyRs_XjJV_TjztqW_88_JbKe_NDEKiD16HhtB9UZQtHtN8-evANS1X52p2uFIAD0Tip8FTRKjSnxK5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aidu.com/link?url=azUPQZL-A0FvevJa1d9wi4L8c-fCEXe6jdt4y3it9ek3yx2R4lqOOfdGsXoXIk4h0xxl6NxkP0VkZRstocqjnb-orjtnDUv__SaJYzGbZWSG3HEDrA5FIUyL14IW1Qd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1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link?url=6tykEFj6JXmWjsSbS4LzvrQjv1Hg_DO5-zZYGV741bKFQN1cvCPFUF-8rArEzRaq" TargetMode="Externa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86986-E5E2-4080-9018-B9F8E340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30</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XUEPENGXU</dc:creator>
  <cp:lastModifiedBy>马晓虎</cp:lastModifiedBy>
  <cp:revision>67</cp:revision>
  <cp:lastPrinted>2017-08-31T02:37:00Z</cp:lastPrinted>
  <dcterms:created xsi:type="dcterms:W3CDTF">2017-08-22T08:04:00Z</dcterms:created>
  <dcterms:modified xsi:type="dcterms:W3CDTF">2017-09-15T02:46:00Z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