
<file path=[Content_Types].xml><?xml version="1.0" encoding="utf-8"?>
<Types xmlns="http://schemas.openxmlformats.org/package/2006/content-types">
  <Default Extension="bin" ContentType="application/vnd.ms-office.activeX"/>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6AA1" w:rsidRDefault="00A16AA1" w:rsidP="00A16AA1">
      <w:pPr>
        <w:spacing w:line="560" w:lineRule="exact"/>
        <w:ind w:firstLineChars="200" w:firstLine="880"/>
        <w:jc w:val="center"/>
        <w:rPr>
          <w:rFonts w:ascii="仿宋_GB2312" w:eastAsia="仿宋_GB2312" w:hAnsi="仿宋_GB2312" w:cs="仿宋_GB2312"/>
          <w:color w:val="000000"/>
          <w:sz w:val="44"/>
          <w:szCs w:val="44"/>
        </w:rPr>
      </w:pPr>
    </w:p>
    <w:p w:rsidR="00A16AA1" w:rsidRDefault="00A16AA1" w:rsidP="00A16AA1">
      <w:pPr>
        <w:spacing w:line="560" w:lineRule="exact"/>
        <w:ind w:firstLineChars="200" w:firstLine="880"/>
        <w:jc w:val="center"/>
        <w:rPr>
          <w:rFonts w:ascii="仿宋_GB2312" w:eastAsia="仿宋_GB2312" w:hAnsi="仿宋_GB2312" w:cs="仿宋_GB2312"/>
          <w:color w:val="000000"/>
          <w:sz w:val="44"/>
          <w:szCs w:val="44"/>
        </w:rPr>
      </w:pPr>
    </w:p>
    <w:p w:rsidR="00A16AA1" w:rsidRDefault="00A16AA1" w:rsidP="00A16AA1">
      <w:pPr>
        <w:spacing w:line="560" w:lineRule="exact"/>
        <w:ind w:firstLineChars="200" w:firstLine="880"/>
        <w:jc w:val="center"/>
        <w:rPr>
          <w:rFonts w:ascii="仿宋_GB2312" w:eastAsia="仿宋_GB2312" w:hAnsi="仿宋_GB2312" w:cs="仿宋_GB2312"/>
          <w:color w:val="000000"/>
          <w:sz w:val="44"/>
          <w:szCs w:val="44"/>
        </w:rPr>
      </w:pPr>
    </w:p>
    <w:p w:rsidR="00A16AA1" w:rsidRDefault="00A16AA1" w:rsidP="00A16AA1">
      <w:pPr>
        <w:spacing w:line="560" w:lineRule="exact"/>
        <w:ind w:firstLineChars="200" w:firstLine="880"/>
        <w:jc w:val="center"/>
        <w:rPr>
          <w:rFonts w:ascii="仿宋_GB2312" w:eastAsia="仿宋_GB2312" w:hAnsi="仿宋_GB2312" w:cs="仿宋_GB2312"/>
          <w:color w:val="000000"/>
          <w:sz w:val="44"/>
          <w:szCs w:val="44"/>
        </w:rPr>
      </w:pPr>
    </w:p>
    <w:p w:rsidR="00A16AA1" w:rsidRDefault="002C34C2" w:rsidP="00A16AA1">
      <w:pPr>
        <w:spacing w:line="560" w:lineRule="exact"/>
        <w:ind w:firstLineChars="200" w:firstLine="880"/>
        <w:jc w:val="center"/>
        <w:rPr>
          <w:rFonts w:ascii="仿宋_GB2312" w:eastAsia="仿宋_GB2312" w:hAnsi="仿宋_GB2312" w:cs="仿宋_GB2312"/>
          <w:color w:val="000000"/>
          <w:sz w:val="44"/>
          <w:szCs w:val="44"/>
        </w:rPr>
      </w:pPr>
      <w:r w:rsidRPr="002C34C2">
        <w:rPr>
          <w:rFonts w:ascii="仿宋_GB2312" w:eastAsia="仿宋_GB2312" w:hAnsi="仿宋_GB2312" w:cs="仿宋_GB2312" w:hint="eastAsia"/>
          <w:color w:val="000000"/>
          <w:sz w:val="44"/>
          <w:szCs w:val="44"/>
        </w:rPr>
        <w:t>GZ-2017033银行业务综合技能</w:t>
      </w:r>
    </w:p>
    <w:p w:rsidR="002C34C2" w:rsidRDefault="002C34C2" w:rsidP="00A16AA1">
      <w:pPr>
        <w:spacing w:line="560" w:lineRule="exact"/>
        <w:ind w:firstLineChars="200" w:firstLine="880"/>
        <w:jc w:val="center"/>
        <w:rPr>
          <w:rFonts w:ascii="仿宋_GB2312" w:eastAsia="仿宋_GB2312" w:hAnsi="仿宋_GB2312" w:cs="仿宋_GB2312"/>
          <w:sz w:val="44"/>
          <w:szCs w:val="44"/>
        </w:rPr>
      </w:pPr>
      <w:r w:rsidRPr="002C34C2">
        <w:rPr>
          <w:rFonts w:ascii="仿宋_GB2312" w:eastAsia="仿宋_GB2312" w:hAnsi="仿宋_GB2312" w:cs="仿宋_GB2312" w:hint="eastAsia"/>
          <w:color w:val="000000"/>
          <w:sz w:val="44"/>
          <w:szCs w:val="44"/>
        </w:rPr>
        <w:t>赛项赛</w:t>
      </w:r>
      <w:r w:rsidRPr="002C34C2">
        <w:rPr>
          <w:rFonts w:ascii="仿宋_GB2312" w:eastAsia="仿宋_GB2312" w:hAnsi="仿宋_GB2312" w:cs="仿宋_GB2312" w:hint="eastAsia"/>
          <w:sz w:val="44"/>
          <w:szCs w:val="44"/>
        </w:rPr>
        <w:t>题</w:t>
      </w:r>
    </w:p>
    <w:p w:rsidR="00A16AA1" w:rsidRDefault="00A16AA1" w:rsidP="00A16AA1">
      <w:pPr>
        <w:spacing w:line="560" w:lineRule="exact"/>
        <w:ind w:firstLineChars="200" w:firstLine="880"/>
        <w:jc w:val="center"/>
        <w:rPr>
          <w:rFonts w:ascii="仿宋_GB2312" w:eastAsia="仿宋_GB2312" w:hAnsi="仿宋_GB2312" w:cs="仿宋_GB2312"/>
          <w:sz w:val="44"/>
          <w:szCs w:val="44"/>
        </w:rPr>
      </w:pPr>
    </w:p>
    <w:p w:rsidR="00A16AA1" w:rsidRPr="002C34C2" w:rsidRDefault="00A16AA1" w:rsidP="00A16AA1">
      <w:pPr>
        <w:spacing w:line="560" w:lineRule="exact"/>
        <w:ind w:firstLineChars="200" w:firstLine="880"/>
        <w:jc w:val="center"/>
        <w:rPr>
          <w:rFonts w:ascii="仿宋_GB2312" w:eastAsia="仿宋_GB2312" w:hAnsi="仿宋_GB2312" w:cs="仿宋_GB2312"/>
          <w:color w:val="000000"/>
          <w:sz w:val="44"/>
          <w:szCs w:val="44"/>
        </w:rPr>
      </w:pPr>
    </w:p>
    <w:sdt>
      <w:sdtPr>
        <w:rPr>
          <w:rFonts w:asciiTheme="minorHAnsi" w:eastAsiaTheme="minorEastAsia" w:hAnsiTheme="minorHAnsi" w:cstheme="minorBidi"/>
          <w:b w:val="0"/>
          <w:bCs w:val="0"/>
          <w:color w:val="auto"/>
          <w:kern w:val="2"/>
          <w:sz w:val="44"/>
          <w:szCs w:val="44"/>
          <w:lang w:val="zh-CN"/>
        </w:rPr>
        <w:id w:val="26421743"/>
        <w:docPartObj>
          <w:docPartGallery w:val="Table of Contents"/>
          <w:docPartUnique/>
        </w:docPartObj>
      </w:sdtPr>
      <w:sdtEndPr>
        <w:rPr>
          <w:sz w:val="21"/>
          <w:szCs w:val="22"/>
          <w:lang w:val="en-US"/>
        </w:rPr>
      </w:sdtEndPr>
      <w:sdtContent>
        <w:p w:rsidR="00A16AA1" w:rsidRDefault="00A16AA1" w:rsidP="00B823E7">
          <w:pPr>
            <w:pStyle w:val="TOC"/>
            <w:jc w:val="center"/>
            <w:rPr>
              <w:rFonts w:ascii="仿宋" w:eastAsia="仿宋" w:hAnsi="仿宋"/>
              <w:color w:val="auto"/>
              <w:sz w:val="44"/>
              <w:szCs w:val="44"/>
              <w:lang w:val="zh-CN"/>
            </w:rPr>
          </w:pPr>
          <w:r w:rsidRPr="00B823E7">
            <w:rPr>
              <w:rFonts w:ascii="仿宋" w:eastAsia="仿宋" w:hAnsi="仿宋"/>
              <w:color w:val="auto"/>
              <w:sz w:val="44"/>
              <w:szCs w:val="44"/>
              <w:lang w:val="zh-CN"/>
            </w:rPr>
            <w:t>目录</w:t>
          </w:r>
        </w:p>
        <w:p w:rsidR="00B823E7" w:rsidRPr="00B823E7" w:rsidRDefault="00B823E7" w:rsidP="00B823E7">
          <w:pPr>
            <w:rPr>
              <w:lang w:val="zh-CN"/>
            </w:rPr>
          </w:pPr>
        </w:p>
        <w:p w:rsidR="00A16AA1" w:rsidRPr="00837B2E" w:rsidRDefault="00A16AA1" w:rsidP="0036558F">
          <w:pPr>
            <w:pStyle w:val="10"/>
            <w:tabs>
              <w:tab w:val="right" w:leader="dot" w:pos="8296"/>
            </w:tabs>
            <w:spacing w:beforeLines="100" w:before="312" w:afterLines="100" w:after="312"/>
            <w:rPr>
              <w:rFonts w:ascii="仿宋" w:eastAsia="仿宋" w:hAnsi="仿宋"/>
              <w:noProof/>
              <w:kern w:val="2"/>
              <w:sz w:val="32"/>
              <w:szCs w:val="32"/>
            </w:rPr>
          </w:pPr>
          <w:r w:rsidRPr="00837B2E">
            <w:rPr>
              <w:rFonts w:ascii="仿宋" w:eastAsia="仿宋" w:hAnsi="仿宋"/>
              <w:sz w:val="32"/>
              <w:szCs w:val="32"/>
            </w:rPr>
            <w:fldChar w:fldCharType="begin"/>
          </w:r>
          <w:r w:rsidRPr="00837B2E">
            <w:rPr>
              <w:rFonts w:ascii="仿宋" w:eastAsia="仿宋" w:hAnsi="仿宋"/>
              <w:sz w:val="32"/>
              <w:szCs w:val="32"/>
            </w:rPr>
            <w:instrText xml:space="preserve"> TOC \o "1-3" \h \z \u </w:instrText>
          </w:r>
          <w:r w:rsidRPr="00837B2E">
            <w:rPr>
              <w:rFonts w:ascii="仿宋" w:eastAsia="仿宋" w:hAnsi="仿宋"/>
              <w:sz w:val="32"/>
              <w:szCs w:val="32"/>
            </w:rPr>
            <w:fldChar w:fldCharType="separate"/>
          </w:r>
          <w:hyperlink w:anchor="_Toc485136720" w:history="1">
            <w:r w:rsidRPr="00837B2E">
              <w:rPr>
                <w:rStyle w:val="a7"/>
                <w:rFonts w:ascii="仿宋" w:eastAsia="仿宋" w:hAnsi="仿宋" w:cs="仿宋_GB2312" w:hint="eastAsia"/>
                <w:noProof/>
                <w:sz w:val="32"/>
                <w:szCs w:val="32"/>
              </w:rPr>
              <w:t>柜面业务赛题（</w:t>
            </w:r>
            <w:r w:rsidRPr="00837B2E">
              <w:rPr>
                <w:rStyle w:val="a7"/>
                <w:rFonts w:ascii="仿宋" w:eastAsia="仿宋" w:hAnsi="仿宋" w:cs="仿宋_GB2312"/>
                <w:noProof/>
                <w:sz w:val="32"/>
                <w:szCs w:val="32"/>
              </w:rPr>
              <w:t>B</w:t>
            </w:r>
            <w:r w:rsidRPr="00837B2E">
              <w:rPr>
                <w:rStyle w:val="a7"/>
                <w:rFonts w:ascii="仿宋" w:eastAsia="仿宋" w:hAnsi="仿宋" w:cs="仿宋_GB2312" w:hint="eastAsia"/>
                <w:noProof/>
                <w:sz w:val="32"/>
                <w:szCs w:val="32"/>
              </w:rPr>
              <w:t>卷）</w:t>
            </w:r>
            <w:r w:rsidRPr="00837B2E">
              <w:rPr>
                <w:rFonts w:ascii="仿宋" w:eastAsia="仿宋" w:hAnsi="仿宋"/>
                <w:noProof/>
                <w:webHidden/>
                <w:sz w:val="32"/>
                <w:szCs w:val="32"/>
              </w:rPr>
              <w:tab/>
            </w:r>
            <w:r w:rsidRPr="00837B2E">
              <w:rPr>
                <w:rFonts w:ascii="仿宋" w:eastAsia="仿宋" w:hAnsi="仿宋"/>
                <w:noProof/>
                <w:webHidden/>
                <w:sz w:val="32"/>
                <w:szCs w:val="32"/>
              </w:rPr>
              <w:fldChar w:fldCharType="begin"/>
            </w:r>
            <w:r w:rsidRPr="00837B2E">
              <w:rPr>
                <w:rFonts w:ascii="仿宋" w:eastAsia="仿宋" w:hAnsi="仿宋"/>
                <w:noProof/>
                <w:webHidden/>
                <w:sz w:val="32"/>
                <w:szCs w:val="32"/>
              </w:rPr>
              <w:instrText xml:space="preserve"> PAGEREF _Toc485136720 \h </w:instrText>
            </w:r>
            <w:r w:rsidRPr="00837B2E">
              <w:rPr>
                <w:rFonts w:ascii="仿宋" w:eastAsia="仿宋" w:hAnsi="仿宋"/>
                <w:noProof/>
                <w:webHidden/>
                <w:sz w:val="32"/>
                <w:szCs w:val="32"/>
              </w:rPr>
            </w:r>
            <w:r w:rsidRPr="00837B2E">
              <w:rPr>
                <w:rFonts w:ascii="仿宋" w:eastAsia="仿宋" w:hAnsi="仿宋"/>
                <w:noProof/>
                <w:webHidden/>
                <w:sz w:val="32"/>
                <w:szCs w:val="32"/>
              </w:rPr>
              <w:fldChar w:fldCharType="separate"/>
            </w:r>
            <w:r w:rsidRPr="00837B2E">
              <w:rPr>
                <w:rFonts w:ascii="仿宋" w:eastAsia="仿宋" w:hAnsi="仿宋"/>
                <w:noProof/>
                <w:webHidden/>
                <w:sz w:val="32"/>
                <w:szCs w:val="32"/>
              </w:rPr>
              <w:t>2</w:t>
            </w:r>
            <w:r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1" w:history="1">
            <w:r w:rsidR="00A16AA1" w:rsidRPr="00837B2E">
              <w:rPr>
                <w:rStyle w:val="a7"/>
                <w:rFonts w:ascii="仿宋" w:eastAsia="仿宋" w:hAnsi="仿宋" w:hint="eastAsia"/>
                <w:noProof/>
                <w:sz w:val="32"/>
                <w:szCs w:val="32"/>
              </w:rPr>
              <w:t>银行知识赛题（</w:t>
            </w:r>
            <w:r w:rsidR="00A16AA1" w:rsidRPr="00837B2E">
              <w:rPr>
                <w:rStyle w:val="a7"/>
                <w:rFonts w:ascii="仿宋" w:eastAsia="仿宋" w:hAnsi="仿宋"/>
                <w:noProof/>
                <w:sz w:val="32"/>
                <w:szCs w:val="32"/>
              </w:rPr>
              <w:t>B</w:t>
            </w:r>
            <w:r w:rsidR="00A16AA1" w:rsidRPr="00837B2E">
              <w:rPr>
                <w:rStyle w:val="a7"/>
                <w:rFonts w:ascii="仿宋" w:eastAsia="仿宋" w:hAnsi="仿宋" w:hint="eastAsia"/>
                <w:noProof/>
                <w:sz w:val="32"/>
                <w:szCs w:val="32"/>
              </w:rPr>
              <w:t>卷）</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_Toc485136721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45</w:t>
            </w:r>
            <w:r w:rsidR="00A16AA1"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2" w:history="1">
            <w:r w:rsidR="00A16AA1" w:rsidRPr="00837B2E">
              <w:rPr>
                <w:rStyle w:val="a7"/>
                <w:rFonts w:ascii="仿宋" w:eastAsia="仿宋" w:hAnsi="仿宋" w:hint="eastAsia"/>
                <w:noProof/>
                <w:sz w:val="32"/>
                <w:szCs w:val="32"/>
              </w:rPr>
              <w:t>货币识假赛题（</w:t>
            </w:r>
            <w:r w:rsidR="00A16AA1" w:rsidRPr="00837B2E">
              <w:rPr>
                <w:rStyle w:val="a7"/>
                <w:rFonts w:ascii="仿宋" w:eastAsia="仿宋" w:hAnsi="仿宋"/>
                <w:noProof/>
                <w:sz w:val="32"/>
                <w:szCs w:val="32"/>
              </w:rPr>
              <w:t>B</w:t>
            </w:r>
            <w:r w:rsidR="00A16AA1" w:rsidRPr="00837B2E">
              <w:rPr>
                <w:rStyle w:val="a7"/>
                <w:rFonts w:ascii="仿宋" w:eastAsia="仿宋" w:hAnsi="仿宋" w:hint="eastAsia"/>
                <w:noProof/>
                <w:sz w:val="32"/>
                <w:szCs w:val="32"/>
              </w:rPr>
              <w:t>卷）</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_Toc485136722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74</w:t>
            </w:r>
            <w:r w:rsidR="00A16AA1"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3" w:history="1">
            <w:r w:rsidR="00A16AA1" w:rsidRPr="00837B2E">
              <w:rPr>
                <w:rStyle w:val="a7"/>
                <w:rFonts w:ascii="仿宋" w:eastAsia="仿宋" w:hAnsi="仿宋" w:hint="eastAsia"/>
                <w:noProof/>
                <w:sz w:val="32"/>
                <w:szCs w:val="32"/>
              </w:rPr>
              <w:t>字符录入赛题（</w:t>
            </w:r>
            <w:r w:rsidR="00A16AA1" w:rsidRPr="00837B2E">
              <w:rPr>
                <w:rStyle w:val="a7"/>
                <w:rFonts w:ascii="仿宋" w:eastAsia="仿宋" w:hAnsi="仿宋"/>
                <w:noProof/>
                <w:sz w:val="32"/>
                <w:szCs w:val="32"/>
              </w:rPr>
              <w:t>B</w:t>
            </w:r>
            <w:r w:rsidR="00A16AA1" w:rsidRPr="00837B2E">
              <w:rPr>
                <w:rStyle w:val="a7"/>
                <w:rFonts w:ascii="仿宋" w:eastAsia="仿宋" w:hAnsi="仿宋" w:hint="eastAsia"/>
                <w:noProof/>
                <w:sz w:val="32"/>
                <w:szCs w:val="32"/>
              </w:rPr>
              <w:t>卷）</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_Toc485136723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90</w:t>
            </w:r>
            <w:r w:rsidR="00A16AA1"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4" w:history="1">
            <w:r w:rsidR="00A16AA1" w:rsidRPr="00837B2E">
              <w:rPr>
                <w:rStyle w:val="a7"/>
                <w:rFonts w:ascii="仿宋" w:eastAsia="仿宋" w:hAnsi="仿宋" w:hint="eastAsia"/>
                <w:noProof/>
                <w:sz w:val="32"/>
                <w:szCs w:val="32"/>
              </w:rPr>
              <w:t>点钞赛题（</w:t>
            </w:r>
            <w:r w:rsidR="00A16AA1" w:rsidRPr="00837B2E">
              <w:rPr>
                <w:rStyle w:val="a7"/>
                <w:rFonts w:ascii="仿宋" w:eastAsia="仿宋" w:hAnsi="仿宋"/>
                <w:noProof/>
                <w:sz w:val="32"/>
                <w:szCs w:val="32"/>
              </w:rPr>
              <w:t>B</w:t>
            </w:r>
            <w:r w:rsidR="00A16AA1" w:rsidRPr="00837B2E">
              <w:rPr>
                <w:rStyle w:val="a7"/>
                <w:rFonts w:ascii="仿宋" w:eastAsia="仿宋" w:hAnsi="仿宋" w:hint="eastAsia"/>
                <w:noProof/>
                <w:sz w:val="32"/>
                <w:szCs w:val="32"/>
              </w:rPr>
              <w:t>卷）</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_Toc485136724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93</w:t>
            </w:r>
            <w:r w:rsidR="00A16AA1"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5" w:history="1">
            <w:r w:rsidR="00A16AA1" w:rsidRPr="00837B2E">
              <w:rPr>
                <w:rStyle w:val="a7"/>
                <w:rFonts w:ascii="仿宋" w:eastAsia="仿宋" w:hAnsi="仿宋" w:hint="eastAsia"/>
                <w:noProof/>
                <w:sz w:val="32"/>
                <w:szCs w:val="32"/>
              </w:rPr>
              <w:t>传票算赛题（</w:t>
            </w:r>
            <w:r w:rsidR="00A16AA1" w:rsidRPr="00837B2E">
              <w:rPr>
                <w:rStyle w:val="a7"/>
                <w:rFonts w:ascii="仿宋" w:eastAsia="仿宋" w:hAnsi="仿宋"/>
                <w:noProof/>
                <w:sz w:val="32"/>
                <w:szCs w:val="32"/>
              </w:rPr>
              <w:t>B</w:t>
            </w:r>
            <w:r w:rsidR="00A16AA1" w:rsidRPr="00837B2E">
              <w:rPr>
                <w:rStyle w:val="a7"/>
                <w:rFonts w:ascii="仿宋" w:eastAsia="仿宋" w:hAnsi="仿宋" w:hint="eastAsia"/>
                <w:noProof/>
                <w:sz w:val="32"/>
                <w:szCs w:val="32"/>
              </w:rPr>
              <w:t>卷）</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_Toc485136725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93</w:t>
            </w:r>
            <w:r w:rsidR="00A16AA1" w:rsidRPr="00837B2E">
              <w:rPr>
                <w:rFonts w:ascii="仿宋" w:eastAsia="仿宋" w:hAnsi="仿宋"/>
                <w:noProof/>
                <w:webHidden/>
                <w:sz w:val="32"/>
                <w:szCs w:val="32"/>
              </w:rPr>
              <w:fldChar w:fldCharType="end"/>
            </w:r>
          </w:hyperlink>
        </w:p>
        <w:p w:rsidR="00A16AA1" w:rsidRPr="00837B2E" w:rsidRDefault="001468F5" w:rsidP="0036558F">
          <w:pPr>
            <w:pStyle w:val="10"/>
            <w:tabs>
              <w:tab w:val="right" w:leader="dot" w:pos="8296"/>
            </w:tabs>
            <w:spacing w:beforeLines="100" w:before="312" w:afterLines="100" w:after="312"/>
            <w:rPr>
              <w:rFonts w:ascii="仿宋" w:eastAsia="仿宋" w:hAnsi="仿宋"/>
              <w:noProof/>
              <w:kern w:val="2"/>
              <w:sz w:val="32"/>
              <w:szCs w:val="32"/>
            </w:rPr>
          </w:pPr>
          <w:hyperlink w:anchor="_Toc485136726" w:history="1">
            <w:r w:rsidR="00A16AA1" w:rsidRPr="00837B2E">
              <w:rPr>
                <w:rStyle w:val="a7"/>
                <w:rFonts w:ascii="仿宋" w:eastAsia="仿宋" w:hAnsi="仿宋" w:hint="eastAsia"/>
                <w:noProof/>
                <w:sz w:val="32"/>
                <w:szCs w:val="32"/>
              </w:rPr>
              <w:t>情景演练赛题</w:t>
            </w:r>
            <w:r w:rsidR="00A16AA1" w:rsidRPr="00837B2E">
              <w:rPr>
                <w:rFonts w:ascii="仿宋" w:eastAsia="仿宋" w:hAnsi="仿宋"/>
                <w:noProof/>
                <w:webHidden/>
                <w:sz w:val="32"/>
                <w:szCs w:val="32"/>
              </w:rPr>
              <w:tab/>
            </w:r>
            <w:r w:rsidR="00A16AA1" w:rsidRPr="00837B2E">
              <w:rPr>
                <w:rFonts w:ascii="仿宋" w:eastAsia="仿宋" w:hAnsi="仿宋"/>
                <w:noProof/>
                <w:webHidden/>
                <w:sz w:val="32"/>
                <w:szCs w:val="32"/>
              </w:rPr>
              <w:fldChar w:fldCharType="begin"/>
            </w:r>
            <w:r w:rsidR="00A16AA1" w:rsidRPr="00837B2E">
              <w:rPr>
                <w:rFonts w:ascii="仿宋" w:eastAsia="仿宋" w:hAnsi="仿宋"/>
                <w:noProof/>
                <w:webHidden/>
                <w:sz w:val="32"/>
                <w:szCs w:val="32"/>
              </w:rPr>
              <w:instrText xml:space="preserve"> PAGEREF _Toc485136726 \h </w:instrText>
            </w:r>
            <w:r w:rsidR="00A16AA1" w:rsidRPr="00837B2E">
              <w:rPr>
                <w:rFonts w:ascii="仿宋" w:eastAsia="仿宋" w:hAnsi="仿宋"/>
                <w:noProof/>
                <w:webHidden/>
                <w:sz w:val="32"/>
                <w:szCs w:val="32"/>
              </w:rPr>
            </w:r>
            <w:r w:rsidR="00A16AA1" w:rsidRPr="00837B2E">
              <w:rPr>
                <w:rFonts w:ascii="仿宋" w:eastAsia="仿宋" w:hAnsi="仿宋"/>
                <w:noProof/>
                <w:webHidden/>
                <w:sz w:val="32"/>
                <w:szCs w:val="32"/>
              </w:rPr>
              <w:fldChar w:fldCharType="separate"/>
            </w:r>
            <w:r w:rsidR="00A16AA1" w:rsidRPr="00837B2E">
              <w:rPr>
                <w:rFonts w:ascii="仿宋" w:eastAsia="仿宋" w:hAnsi="仿宋"/>
                <w:noProof/>
                <w:webHidden/>
                <w:sz w:val="32"/>
                <w:szCs w:val="32"/>
              </w:rPr>
              <w:t>94</w:t>
            </w:r>
            <w:r w:rsidR="00A16AA1" w:rsidRPr="00837B2E">
              <w:rPr>
                <w:rFonts w:ascii="仿宋" w:eastAsia="仿宋" w:hAnsi="仿宋"/>
                <w:noProof/>
                <w:webHidden/>
                <w:sz w:val="32"/>
                <w:szCs w:val="32"/>
              </w:rPr>
              <w:fldChar w:fldCharType="end"/>
            </w:r>
          </w:hyperlink>
        </w:p>
        <w:p w:rsidR="00A16AA1" w:rsidRDefault="00A16AA1" w:rsidP="0036558F">
          <w:pPr>
            <w:spacing w:beforeLines="100" w:before="312" w:afterLines="100" w:after="312"/>
          </w:pPr>
          <w:r w:rsidRPr="00837B2E">
            <w:rPr>
              <w:rFonts w:ascii="仿宋" w:eastAsia="仿宋" w:hAnsi="仿宋"/>
              <w:sz w:val="32"/>
              <w:szCs w:val="32"/>
            </w:rPr>
            <w:fldChar w:fldCharType="end"/>
          </w:r>
        </w:p>
      </w:sdtContent>
    </w:sdt>
    <w:p w:rsidR="00FD786D" w:rsidRPr="00A16AA1" w:rsidRDefault="00FD786D" w:rsidP="00A16AA1">
      <w:pPr>
        <w:pStyle w:val="1"/>
        <w:jc w:val="center"/>
        <w:rPr>
          <w:rFonts w:ascii="仿宋" w:eastAsia="仿宋" w:hAnsi="仿宋"/>
          <w:sz w:val="32"/>
          <w:szCs w:val="32"/>
        </w:rPr>
      </w:pPr>
      <w:bookmarkStart w:id="0" w:name="_Toc485136720"/>
      <w:r w:rsidRPr="00FD786D">
        <w:rPr>
          <w:rFonts w:ascii="仿宋_GB2312" w:eastAsia="仿宋_GB2312" w:hAnsi="仿宋_GB2312" w:cs="仿宋_GB2312" w:hint="eastAsia"/>
          <w:color w:val="000000"/>
          <w:sz w:val="32"/>
          <w:szCs w:val="32"/>
        </w:rPr>
        <w:lastRenderedPageBreak/>
        <w:t>柜面业务赛</w:t>
      </w:r>
      <w:r w:rsidRPr="00FD786D">
        <w:rPr>
          <w:rFonts w:ascii="仿宋_GB2312" w:eastAsia="仿宋_GB2312" w:hAnsi="仿宋_GB2312" w:cs="仿宋_GB2312" w:hint="eastAsia"/>
          <w:sz w:val="32"/>
          <w:szCs w:val="32"/>
        </w:rPr>
        <w:t>题（B卷）</w:t>
      </w:r>
      <w:bookmarkEnd w:id="0"/>
    </w:p>
    <w:p w:rsidR="007951CB" w:rsidRPr="00FD786D" w:rsidRDefault="00FD786D" w:rsidP="00FD786D">
      <w:pPr>
        <w:spacing w:line="560" w:lineRule="exact"/>
        <w:ind w:firstLineChars="200" w:firstLine="480"/>
        <w:jc w:val="center"/>
        <w:rPr>
          <w:rFonts w:ascii="仿宋_GB2312" w:eastAsia="仿宋_GB2312" w:hAnsi="仿宋_GB2312" w:cs="仿宋_GB2312"/>
          <w:sz w:val="32"/>
          <w:szCs w:val="32"/>
        </w:rPr>
      </w:pPr>
      <w:r w:rsidRPr="00FD786D">
        <w:rPr>
          <w:rFonts w:ascii="仿宋_GB2312" w:eastAsia="仿宋_GB2312" w:hAnsi="仿宋" w:cs="Arial" w:hint="eastAsia"/>
          <w:kern w:val="0"/>
          <w:sz w:val="24"/>
          <w:szCs w:val="24"/>
        </w:rPr>
        <w:t xml:space="preserve">  </w:t>
      </w:r>
      <w:r>
        <w:rPr>
          <w:rFonts w:ascii="仿宋_GB2312" w:eastAsia="仿宋_GB2312" w:hAnsi="仿宋" w:cs="Arial" w:hint="eastAsia"/>
          <w:kern w:val="0"/>
          <w:sz w:val="24"/>
          <w:szCs w:val="24"/>
        </w:rPr>
        <w:t xml:space="preserve">                              时长：150分钟   </w:t>
      </w:r>
      <w:r w:rsidRPr="00FD786D">
        <w:rPr>
          <w:rFonts w:ascii="仿宋_GB2312" w:eastAsia="仿宋_GB2312" w:hAnsi="仿宋" w:cs="Arial" w:hint="eastAsia"/>
          <w:kern w:val="0"/>
          <w:sz w:val="24"/>
          <w:szCs w:val="24"/>
        </w:rPr>
        <w:t>总分：300分</w:t>
      </w:r>
      <w:r w:rsidR="007951CB" w:rsidRPr="00FD786D">
        <w:rPr>
          <w:rFonts w:ascii="仿宋_GB2312" w:eastAsia="仿宋_GB2312" w:hAnsi="仿宋" w:cs="Arial" w:hint="eastAsia"/>
          <w:vanish/>
          <w:kern w:val="0"/>
          <w:sz w:val="24"/>
          <w:szCs w:val="24"/>
        </w:rPr>
        <w:t>窗体顶端</w:t>
      </w:r>
      <w:r w:rsidR="00512881" w:rsidRPr="00FD786D">
        <w:rPr>
          <w:rFonts w:ascii="仿宋_GB2312" w:eastAsia="仿宋_GB2312" w:hAnsi="仿宋" w:cs="宋体"/>
          <w:kern w:val="0"/>
          <w:sz w:val="24"/>
          <w:szCs w:val="24"/>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in;height:18.25pt" o:ole="">
            <v:imagedata r:id="rId8" o:title=""/>
          </v:shape>
          <w:control r:id="rId9" w:name="DefaultOcxName" w:shapeid="_x0000_i1029"/>
        </w:object>
      </w:r>
    </w:p>
    <w:tbl>
      <w:tblPr>
        <w:tblW w:w="1254" w:type="pct"/>
        <w:tblCellSpacing w:w="15" w:type="dxa"/>
        <w:tblCellMar>
          <w:top w:w="15" w:type="dxa"/>
          <w:left w:w="15" w:type="dxa"/>
          <w:bottom w:w="15" w:type="dxa"/>
          <w:right w:w="15" w:type="dxa"/>
        </w:tblCellMar>
        <w:tblLook w:val="04A0" w:firstRow="1" w:lastRow="0" w:firstColumn="1" w:lastColumn="0" w:noHBand="0" w:noVBand="1"/>
      </w:tblPr>
      <w:tblGrid>
        <w:gridCol w:w="2106"/>
      </w:tblGrid>
      <w:tr w:rsidR="00FD786D" w:rsidRPr="00FD786D" w:rsidTr="00FD786D">
        <w:trPr>
          <w:tblCellSpacing w:w="15" w:type="dxa"/>
        </w:trPr>
        <w:tc>
          <w:tcPr>
            <w:tcW w:w="4858" w:type="pct"/>
            <w:vAlign w:val="center"/>
            <w:hideMark/>
          </w:tcPr>
          <w:p w:rsidR="00FD786D" w:rsidRPr="00FD786D" w:rsidRDefault="00FD786D" w:rsidP="007951CB">
            <w:pPr>
              <w:widowControl/>
              <w:jc w:val="right"/>
              <w:rPr>
                <w:rFonts w:ascii="仿宋_GB2312" w:eastAsia="仿宋_GB2312" w:hAnsi="仿宋" w:cs="宋体"/>
                <w:kern w:val="0"/>
                <w:sz w:val="24"/>
                <w:szCs w:val="24"/>
              </w:rPr>
            </w:pPr>
          </w:p>
        </w:tc>
      </w:tr>
    </w:tbl>
    <w:p w:rsidR="007951CB" w:rsidRPr="00FD786D" w:rsidRDefault="001468F5" w:rsidP="007951CB">
      <w:pPr>
        <w:widowControl/>
        <w:jc w:val="left"/>
        <w:rPr>
          <w:rFonts w:ascii="仿宋_GB2312" w:eastAsia="仿宋_GB2312" w:hAnsi="仿宋" w:cs="宋体"/>
          <w:kern w:val="0"/>
          <w:sz w:val="24"/>
          <w:szCs w:val="24"/>
        </w:rPr>
      </w:pPr>
      <w:r>
        <w:rPr>
          <w:rFonts w:ascii="仿宋_GB2312" w:eastAsia="仿宋_GB2312" w:hAnsi="仿宋" w:cs="宋体"/>
          <w:kern w:val="0"/>
          <w:sz w:val="24"/>
          <w:szCs w:val="24"/>
        </w:rPr>
        <w:pict>
          <v:rect id="_x0000_i1027" style="width:0;height:1.5pt" o:hralign="center" o:hrstd="t" o:hr="t" fillcolor="#a0a0a0" stroked="f"/>
        </w:pi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96"/>
      </w:tblGrid>
      <w:tr w:rsidR="007951CB" w:rsidRPr="00FD786D" w:rsidTr="007951CB">
        <w:trPr>
          <w:tblCellSpacing w:w="15" w:type="dxa"/>
        </w:trPr>
        <w:tc>
          <w:tcPr>
            <w:tcW w:w="0" w:type="auto"/>
            <w:vAlign w:val="center"/>
            <w:hideMark/>
          </w:tcPr>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日初操作</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4分）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银行综合柜员在每日营业开始前需进行日</w:t>
            </w:r>
            <w:proofErr w:type="gramStart"/>
            <w:r w:rsidRPr="00FD786D">
              <w:rPr>
                <w:rFonts w:ascii="仿宋_GB2312" w:eastAsia="仿宋_GB2312" w:hAnsi="仿宋" w:cs="宋体" w:hint="eastAsia"/>
                <w:kern w:val="0"/>
                <w:sz w:val="24"/>
                <w:szCs w:val="24"/>
              </w:rPr>
              <w:t>初业务</w:t>
            </w:r>
            <w:proofErr w:type="gramEnd"/>
            <w:r w:rsidRPr="00FD786D">
              <w:rPr>
                <w:rFonts w:ascii="仿宋_GB2312" w:eastAsia="仿宋_GB2312" w:hAnsi="仿宋" w:cs="宋体" w:hint="eastAsia"/>
                <w:kern w:val="0"/>
                <w:sz w:val="24"/>
                <w:szCs w:val="24"/>
              </w:rPr>
              <w:t xml:space="preserve">操作，完成现金及重要凭证出库。将一定数量的“借记卡”、“普通存折”、“双整存单”、“定活存单”、“银行承兑汇票”、“单位定期存款开户证实书”等凭证及“现金支票”、“转账支票”若干本，出库到柜员个人钱箱，同时出库人民币现金100000.00元到柜员个人钱箱。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(1)银行柜员将从支行钱箱中领用的凭证出库并存入到柜员个人钱箱中。 </w:t>
            </w:r>
            <w:r w:rsidRPr="00FD786D">
              <w:rPr>
                <w:rFonts w:ascii="仿宋_GB2312" w:eastAsia="仿宋_GB2312" w:hAnsi="仿宋" w:cs="宋体" w:hint="eastAsia"/>
                <w:kern w:val="0"/>
                <w:sz w:val="24"/>
                <w:szCs w:val="24"/>
              </w:rPr>
              <w:br/>
              <w:t>(2)银行</w:t>
            </w:r>
            <w:proofErr w:type="gramStart"/>
            <w:r w:rsidRPr="00FD786D">
              <w:rPr>
                <w:rFonts w:ascii="仿宋_GB2312" w:eastAsia="仿宋_GB2312" w:hAnsi="仿宋" w:cs="宋体" w:hint="eastAsia"/>
                <w:kern w:val="0"/>
                <w:sz w:val="24"/>
                <w:szCs w:val="24"/>
              </w:rPr>
              <w:t>柜员领现金</w:t>
            </w:r>
            <w:proofErr w:type="gramEnd"/>
            <w:r w:rsidRPr="00FD786D">
              <w:rPr>
                <w:rFonts w:ascii="仿宋_GB2312" w:eastAsia="仿宋_GB2312" w:hAnsi="仿宋" w:cs="宋体" w:hint="eastAsia"/>
                <w:kern w:val="0"/>
                <w:sz w:val="24"/>
                <w:szCs w:val="24"/>
              </w:rPr>
              <w:t xml:space="preserve">到自己的钱箱。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w:t>
            </w:r>
            <w:r w:rsidRPr="00FD786D">
              <w:rPr>
                <w:rFonts w:ascii="仿宋_GB2312" w:eastAsia="仿宋_GB2312" w:hAnsi="MS Mincho" w:cs="MS Mincho" w:hint="eastAsia"/>
                <w:kern w:val="0"/>
                <w:sz w:val="24"/>
                <w:szCs w:val="24"/>
              </w:rPr>
              <w:t>​</w:t>
            </w:r>
            <w:r w:rsidRPr="00FD786D">
              <w:rPr>
                <w:rFonts w:ascii="仿宋_GB2312" w:eastAsia="仿宋_GB2312" w:hAnsi="仿宋" w:cs="宋体" w:hint="eastAsia"/>
                <w:kern w:val="0"/>
                <w:sz w:val="24"/>
                <w:szCs w:val="24"/>
              </w:rPr>
              <w:t>银行柜员出库的凭证号码可以在“我的凭证”中查询；</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在启动其它任务之前必须先完成本项任务，否则无法操作其它任务。 </w:t>
            </w:r>
          </w:p>
          <w:p w:rsidR="00EC18F2" w:rsidRPr="00FD786D" w:rsidRDefault="00EC18F2" w:rsidP="007951CB">
            <w:pPr>
              <w:widowControl/>
              <w:spacing w:after="240"/>
              <w:jc w:val="left"/>
              <w:rPr>
                <w:rFonts w:ascii="仿宋_GB2312" w:eastAsia="仿宋_GB2312" w:hAnsi="仿宋" w:cs="宋体"/>
                <w:color w:val="0000FF"/>
                <w:kern w:val="0"/>
                <w:sz w:val="24"/>
                <w:szCs w:val="24"/>
              </w:rPr>
            </w:pPr>
            <w:r w:rsidRPr="00FD786D">
              <w:rPr>
                <w:rFonts w:ascii="仿宋_GB2312" w:eastAsia="仿宋_GB2312" w:hAnsi="仿宋" w:cs="宋体" w:hint="eastAsia"/>
                <w:color w:val="0000FF"/>
                <w:kern w:val="0"/>
                <w:sz w:val="24"/>
                <w:szCs w:val="24"/>
              </w:rPr>
              <w:t>（无</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，操作流程即可）</w:t>
            </w:r>
          </w:p>
        </w:tc>
      </w:tr>
      <w:tr w:rsidR="007951CB" w:rsidRPr="00FD786D" w:rsidTr="007951CB">
        <w:trPr>
          <w:tblCellSpacing w:w="15" w:type="dxa"/>
        </w:trPr>
        <w:tc>
          <w:tcPr>
            <w:tcW w:w="0" w:type="auto"/>
            <w:vAlign w:val="center"/>
            <w:hideMark/>
          </w:tcPr>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存折开户业务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8分） </w:t>
            </w:r>
          </w:p>
        </w:tc>
      </w:tr>
      <w:tr w:rsidR="007951CB" w:rsidRPr="00FD786D" w:rsidTr="007951CB">
        <w:trPr>
          <w:tblCellSpacing w:w="15" w:type="dxa"/>
        </w:trPr>
        <w:tc>
          <w:tcPr>
            <w:tcW w:w="0" w:type="auto"/>
            <w:vAlign w:val="center"/>
            <w:hideMark/>
          </w:tcPr>
          <w:p w:rsidR="007951CB" w:rsidRPr="00FD786D" w:rsidRDefault="007951CB" w:rsidP="00D64633">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个人客户顾慧语来我行办理存折业务，经客户经理推荐，柜员为其办理以下业务： 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开立普通存折活期账户，开户时一次性现金存入6372.00元；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开立存期为三年的整存整取账户，开户时一次性现金存入13650.00元；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开立定活两便账户，开户时一次性现金存入6895.00元；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开立存期为五年的零存整取账户，开户时一次性现金存入1360.00元； </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开立通知期为七天的通知存款账户，开户时一次性现金存入79580.00元。</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3711A7D7" wp14:editId="3B60BAEC">
                  <wp:extent cx="3780419" cy="3664424"/>
                  <wp:effectExtent l="19050" t="0" r="0" b="0"/>
                  <wp:docPr id="2" name="图片 2" descr="http://192.168.5.141:8001/TempImageFiles/txtRemark/2017050511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92.168.5.141:8001/TempImageFiles/txtRemark/20170505111043.png"/>
                          <pic:cNvPicPr>
                            <a:picLocks noChangeAspect="1" noChangeArrowheads="1"/>
                          </pic:cNvPicPr>
                        </pic:nvPicPr>
                        <pic:blipFill>
                          <a:blip r:embed="rId10"/>
                          <a:srcRect/>
                          <a:stretch>
                            <a:fillRect/>
                          </a:stretch>
                        </pic:blipFill>
                        <pic:spPr bwMode="auto">
                          <a:xfrm>
                            <a:off x="0" y="0"/>
                            <a:ext cx="3793848" cy="3677441"/>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(1)银行柜员为第一次来本行办理开户业务的个人客户开设一个普通客户号。（在我行办理所有新开户业务时都必须先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：客户名称:顾慧语,证件类型:身份证,证件号码:440304199101151840)</w:t>
            </w:r>
            <w:r w:rsidRPr="00FD786D">
              <w:rPr>
                <w:rFonts w:ascii="仿宋_GB2312" w:eastAsia="仿宋_GB2312" w:hAnsi="仿宋" w:cs="宋体" w:hint="eastAsia"/>
                <w:kern w:val="0"/>
                <w:sz w:val="24"/>
                <w:szCs w:val="24"/>
              </w:rPr>
              <w:br/>
              <w:t xml:space="preserve">(2)银行柜员为客户开设普通存折存款账户。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：开户金额:6372.00)</w:t>
            </w:r>
            <w:r w:rsidRPr="00FD786D">
              <w:rPr>
                <w:rFonts w:ascii="仿宋_GB2312" w:eastAsia="仿宋_GB2312" w:hAnsi="仿宋" w:cs="宋体" w:hint="eastAsia"/>
                <w:kern w:val="0"/>
                <w:sz w:val="24"/>
                <w:szCs w:val="24"/>
              </w:rPr>
              <w:br/>
              <w:t xml:space="preserve">(3)银行柜员办理整存整取开户业务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：开户金额:13650.00)</w:t>
            </w:r>
            <w:r w:rsidRPr="00FD786D">
              <w:rPr>
                <w:rFonts w:ascii="仿宋_GB2312" w:eastAsia="仿宋_GB2312" w:hAnsi="仿宋" w:cs="宋体" w:hint="eastAsia"/>
                <w:kern w:val="0"/>
                <w:sz w:val="24"/>
                <w:szCs w:val="24"/>
              </w:rPr>
              <w:br/>
              <w:t xml:space="preserve">(4)银行柜员为客户办理定活两便开户业务。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：开户金额:6895.00)</w:t>
            </w:r>
            <w:r w:rsidRPr="00FD786D">
              <w:rPr>
                <w:rFonts w:ascii="仿宋_GB2312" w:eastAsia="仿宋_GB2312" w:hAnsi="仿宋" w:cs="宋体" w:hint="eastAsia"/>
                <w:kern w:val="0"/>
                <w:sz w:val="24"/>
                <w:szCs w:val="24"/>
              </w:rPr>
              <w:br/>
              <w:t xml:space="preserve">(5)银行柜员为客户办理零存整取开户业务。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：开户金额:1360.00)</w:t>
            </w:r>
            <w:r w:rsidRPr="00FD786D">
              <w:rPr>
                <w:rFonts w:ascii="仿宋_GB2312" w:eastAsia="仿宋_GB2312" w:hAnsi="仿宋" w:cs="宋体" w:hint="eastAsia"/>
                <w:kern w:val="0"/>
                <w:sz w:val="24"/>
                <w:szCs w:val="24"/>
              </w:rPr>
              <w:br/>
              <w:t xml:space="preserve">(6)银行柜员为客户办理通知存款开户业务。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：开户金额:79580.00)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：客户首次到银行办理业务时，都必须建立客户信息，系统以个人有效的身份证号码作为唯一标识自动生成客户号，它是该客户开立各种存款账户的依据；  柜员为客户开立个人客户号时应仔细填写客户的姓名和证件号码，若开立客户号的个人信息有误，则</w:t>
            </w:r>
            <w:proofErr w:type="gramStart"/>
            <w:r w:rsidRPr="00FD786D">
              <w:rPr>
                <w:rFonts w:ascii="仿宋_GB2312" w:eastAsia="仿宋_GB2312" w:hAnsi="仿宋" w:cs="宋体" w:hint="eastAsia"/>
                <w:kern w:val="0"/>
                <w:sz w:val="24"/>
                <w:szCs w:val="24"/>
              </w:rPr>
              <w:t>本任务</w:t>
            </w:r>
            <w:proofErr w:type="gramEnd"/>
            <w:r w:rsidRPr="00FD786D">
              <w:rPr>
                <w:rFonts w:ascii="仿宋_GB2312" w:eastAsia="仿宋_GB2312" w:hAnsi="仿宋" w:cs="宋体" w:hint="eastAsia"/>
                <w:kern w:val="0"/>
                <w:sz w:val="24"/>
                <w:szCs w:val="24"/>
              </w:rPr>
              <w:t xml:space="preserve">完成后不能得分。 </w:t>
            </w:r>
          </w:p>
        </w:tc>
      </w:tr>
    </w:tbl>
    <w:p w:rsidR="00837B2E" w:rsidRDefault="00837B2E">
      <w:r>
        <w:br w:type="page"/>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96"/>
      </w:tblGrid>
      <w:tr w:rsidR="007951CB" w:rsidRPr="00FD786D" w:rsidTr="007951CB">
        <w:trPr>
          <w:tblCellSpacing w:w="15" w:type="dxa"/>
        </w:trPr>
        <w:tc>
          <w:tcPr>
            <w:tcW w:w="0" w:type="auto"/>
            <w:vAlign w:val="center"/>
            <w:hideMark/>
          </w:tcPr>
          <w:p w:rsidR="00D64633" w:rsidRPr="00FD786D" w:rsidRDefault="00D64633" w:rsidP="007951CB">
            <w:pPr>
              <w:widowControl/>
              <w:jc w:val="left"/>
              <w:rPr>
                <w:rFonts w:ascii="仿宋_GB2312" w:eastAsia="仿宋_GB2312" w:hAnsi="仿宋" w:cs="宋体"/>
                <w:b/>
                <w:bCs/>
                <w:kern w:val="0"/>
                <w:sz w:val="24"/>
                <w:szCs w:val="24"/>
              </w:rPr>
            </w:pPr>
          </w:p>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3</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存折存款业务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6分）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 xml:space="preserve">个人客户蒋凌菲来我行办理存折业务： </w:t>
            </w:r>
            <w:r w:rsidRPr="00FD786D">
              <w:rPr>
                <w:rFonts w:ascii="仿宋_GB2312" w:eastAsia="仿宋_GB2312" w:hAnsi="仿宋" w:cs="宋体" w:hint="eastAsia"/>
                <w:kern w:val="0"/>
                <w:sz w:val="24"/>
                <w:szCs w:val="24"/>
              </w:rPr>
              <w:b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开立存期一年的整存零取账户，开户时一次性现金存入26390.00元；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开立普通活期账户，开户时一次性现金存入8635.00元；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现金存款2365.00元到普通活期账户。</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08EFC515" wp14:editId="716865D5">
                  <wp:extent cx="5306219" cy="4715302"/>
                  <wp:effectExtent l="0" t="0" r="0" b="0"/>
                  <wp:docPr id="3" name="图片 3" descr="http://192.168.5.141:8001/TempImageFiles/txtRemark/20170505111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92.168.5.141:8001/TempImageFiles/txtRemark/20170505111924.png"/>
                          <pic:cNvPicPr>
                            <a:picLocks noChangeAspect="1" noChangeArrowheads="1"/>
                          </pic:cNvPicPr>
                        </pic:nvPicPr>
                        <pic:blipFill>
                          <a:blip r:embed="rId11"/>
                          <a:srcRect/>
                          <a:stretch>
                            <a:fillRect/>
                          </a:stretch>
                        </pic:blipFill>
                        <pic:spPr bwMode="auto">
                          <a:xfrm>
                            <a:off x="0" y="0"/>
                            <a:ext cx="5306298" cy="4715372"/>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D64633" w:rsidRPr="00FD786D" w:rsidRDefault="007951CB" w:rsidP="007951CB">
            <w:pPr>
              <w:widowControl/>
              <w:jc w:val="left"/>
              <w:rPr>
                <w:rFonts w:ascii="仿宋_GB2312" w:eastAsia="仿宋_GB2312" w:hAnsi="宋体" w:cs="宋体"/>
                <w:kern w:val="0"/>
                <w:sz w:val="24"/>
                <w:szCs w:val="24"/>
              </w:rPr>
            </w:pP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p>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(1)银行柜员为第一次来本行办理开户业务的个人客户开设一个普通客户号。（在我行办理所有新开户业务时都必须先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：客户名称:蒋凌菲,证件类型:护照,证件号码:G56336984)</w:t>
            </w:r>
            <w:r w:rsidR="001468F5">
              <w:rPr>
                <w:rFonts w:ascii="仿宋_GB2312" w:eastAsia="仿宋_GB2312" w:hAnsi="仿宋" w:cs="宋体" w:hint="eastAsia"/>
                <w:kern w:val="0"/>
                <w:sz w:val="24"/>
                <w:szCs w:val="24"/>
              </w:rPr>
              <w:br/>
              <w:t>(2)</w:t>
            </w:r>
            <w:r w:rsidRPr="00FD786D">
              <w:rPr>
                <w:rFonts w:ascii="仿宋_GB2312" w:eastAsia="仿宋_GB2312" w:hAnsi="仿宋" w:cs="宋体" w:hint="eastAsia"/>
                <w:kern w:val="0"/>
                <w:sz w:val="24"/>
                <w:szCs w:val="24"/>
              </w:rPr>
              <w:t xml:space="preserve">银行柜员为客户办理整存零取开户业务。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：开户金额:26390.00)</w:t>
            </w:r>
            <w:r w:rsidR="001468F5">
              <w:rPr>
                <w:rFonts w:ascii="仿宋_GB2312" w:eastAsia="仿宋_GB2312" w:hAnsi="仿宋" w:cs="宋体" w:hint="eastAsia"/>
                <w:kern w:val="0"/>
                <w:sz w:val="24"/>
                <w:szCs w:val="24"/>
              </w:rPr>
              <w:br/>
              <w:t>(3)</w:t>
            </w:r>
            <w:r w:rsidRPr="00FD786D">
              <w:rPr>
                <w:rFonts w:ascii="仿宋_GB2312" w:eastAsia="仿宋_GB2312" w:hAnsi="仿宋" w:cs="宋体" w:hint="eastAsia"/>
                <w:kern w:val="0"/>
                <w:sz w:val="24"/>
                <w:szCs w:val="24"/>
              </w:rPr>
              <w:t xml:space="preserve">银行柜员为客户开设普通存折存款账户。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：开户金额:8635.00)</w:t>
            </w:r>
            <w:r w:rsidRPr="00FD786D">
              <w:rPr>
                <w:rFonts w:ascii="仿宋_GB2312" w:eastAsia="仿宋_GB2312" w:hAnsi="仿宋" w:cs="宋体" w:hint="eastAsia"/>
                <w:kern w:val="0"/>
                <w:sz w:val="24"/>
                <w:szCs w:val="24"/>
              </w:rPr>
              <w:br/>
              <w:t>(4)银行柜员为客户</w:t>
            </w:r>
            <w:proofErr w:type="gramStart"/>
            <w:r w:rsidRPr="00FD786D">
              <w:rPr>
                <w:rFonts w:ascii="仿宋_GB2312" w:eastAsia="仿宋_GB2312" w:hAnsi="仿宋" w:cs="宋体" w:hint="eastAsia"/>
                <w:kern w:val="0"/>
                <w:sz w:val="24"/>
                <w:szCs w:val="24"/>
              </w:rPr>
              <w:t>办理款普通</w:t>
            </w:r>
            <w:proofErr w:type="gramEnd"/>
            <w:r w:rsidRPr="00FD786D">
              <w:rPr>
                <w:rFonts w:ascii="仿宋_GB2312" w:eastAsia="仿宋_GB2312" w:hAnsi="仿宋" w:cs="宋体" w:hint="eastAsia"/>
                <w:kern w:val="0"/>
                <w:sz w:val="24"/>
                <w:szCs w:val="24"/>
              </w:rPr>
              <w:t xml:space="preserve">活期存款业务。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：存款金额:2365.00)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p>
        </w:tc>
      </w:tr>
      <w:tr w:rsidR="007951CB" w:rsidRPr="00FD786D" w:rsidTr="007951CB">
        <w:trPr>
          <w:tblCellSpacing w:w="15" w:type="dxa"/>
        </w:trPr>
        <w:tc>
          <w:tcPr>
            <w:tcW w:w="0" w:type="auto"/>
            <w:vAlign w:val="center"/>
            <w:hideMark/>
          </w:tcPr>
          <w:p w:rsidR="00D64633" w:rsidRPr="00FD786D" w:rsidRDefault="00D64633" w:rsidP="007951CB">
            <w:pPr>
              <w:widowControl/>
              <w:jc w:val="left"/>
              <w:rPr>
                <w:rFonts w:ascii="仿宋_GB2312" w:eastAsia="仿宋_GB2312" w:hAnsi="仿宋" w:cs="宋体"/>
                <w:b/>
                <w:bCs/>
                <w:kern w:val="0"/>
                <w:sz w:val="24"/>
                <w:szCs w:val="24"/>
              </w:rPr>
            </w:pPr>
          </w:p>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4</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存折支取业务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4分） </w:t>
            </w:r>
          </w:p>
        </w:tc>
      </w:tr>
      <w:tr w:rsidR="007951CB" w:rsidRPr="00FD786D" w:rsidTr="007951CB">
        <w:trPr>
          <w:tblCellSpacing w:w="15" w:type="dxa"/>
        </w:trPr>
        <w:tc>
          <w:tcPr>
            <w:tcW w:w="0" w:type="auto"/>
            <w:vAlign w:val="center"/>
            <w:hideMark/>
          </w:tcPr>
          <w:p w:rsidR="00D64633"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为顾慧语办理以下业务： </w:t>
            </w:r>
          </w:p>
          <w:p w:rsidR="007951CB" w:rsidRPr="00FD786D" w:rsidRDefault="007951CB" w:rsidP="001468F5">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活期账户中一次性取现1358.00元；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整存整取账户中提前支取现金11805.00元；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通知存款账户提前支取现金10375.00元，通知期为七天； </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kern w:val="0"/>
                <w:sz w:val="24"/>
                <w:szCs w:val="24"/>
              </w:rPr>
              <w:lastRenderedPageBreak/>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将定活两便账户销户。 </w:t>
            </w:r>
          </w:p>
        </w:tc>
      </w:tr>
      <w:tr w:rsidR="007951CB" w:rsidRPr="00FD786D" w:rsidTr="007951CB">
        <w:trPr>
          <w:tblCellSpacing w:w="15" w:type="dxa"/>
        </w:trPr>
        <w:tc>
          <w:tcPr>
            <w:tcW w:w="0" w:type="auto"/>
            <w:vAlign w:val="center"/>
            <w:hideMark/>
          </w:tcPr>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(1)银行柜员为客户</w:t>
            </w:r>
            <w:proofErr w:type="gramStart"/>
            <w:r w:rsidRPr="00FD786D">
              <w:rPr>
                <w:rFonts w:ascii="仿宋_GB2312" w:eastAsia="仿宋_GB2312" w:hAnsi="仿宋" w:cs="宋体" w:hint="eastAsia"/>
                <w:kern w:val="0"/>
                <w:sz w:val="24"/>
                <w:szCs w:val="24"/>
              </w:rPr>
              <w:t>办理款普通</w:t>
            </w:r>
            <w:proofErr w:type="gramEnd"/>
            <w:r w:rsidRPr="00FD786D">
              <w:rPr>
                <w:rFonts w:ascii="仿宋_GB2312" w:eastAsia="仿宋_GB2312" w:hAnsi="仿宋" w:cs="宋体" w:hint="eastAsia"/>
                <w:kern w:val="0"/>
                <w:sz w:val="24"/>
                <w:szCs w:val="24"/>
              </w:rPr>
              <w:t xml:space="preserve">活期取款业务。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：取款金额:1358.00)</w:t>
            </w:r>
            <w:r w:rsidRPr="00FD786D">
              <w:rPr>
                <w:rFonts w:ascii="仿宋_GB2312" w:eastAsia="仿宋_GB2312" w:hAnsi="仿宋" w:cs="宋体" w:hint="eastAsia"/>
                <w:kern w:val="0"/>
                <w:sz w:val="24"/>
                <w:szCs w:val="24"/>
              </w:rPr>
              <w:br/>
              <w:t xml:space="preserve">(2)银行柜员为客户办理整存整取部分提前支取业务。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：取款金额:11805.00)</w:t>
            </w:r>
            <w:r w:rsidR="00915511" w:rsidRPr="00FD786D">
              <w:rPr>
                <w:rFonts w:ascii="仿宋_GB2312" w:eastAsia="仿宋_GB2312" w:hAnsi="仿宋" w:cs="宋体" w:hint="eastAsia"/>
                <w:kern w:val="0"/>
                <w:sz w:val="24"/>
                <w:szCs w:val="24"/>
              </w:rPr>
              <w:t xml:space="preserve"> </w:t>
            </w:r>
          </w:p>
          <w:p w:rsidR="00AA0ED2" w:rsidRPr="00FD786D" w:rsidRDefault="007951CB" w:rsidP="007951CB">
            <w:pPr>
              <w:widowControl/>
              <w:jc w:val="left"/>
              <w:rPr>
                <w:rFonts w:ascii="仿宋_GB2312" w:eastAsia="仿宋_GB2312" w:hAnsi="仿宋" w:cs="宋体"/>
                <w:color w:val="0000FF"/>
                <w:kern w:val="0"/>
                <w:sz w:val="24"/>
                <w:szCs w:val="24"/>
              </w:rPr>
            </w:pPr>
            <w:r w:rsidRPr="00FD786D">
              <w:rPr>
                <w:rFonts w:ascii="仿宋_GB2312" w:eastAsia="仿宋_GB2312" w:hAnsi="仿宋" w:cs="宋体" w:hint="eastAsia"/>
                <w:kern w:val="0"/>
                <w:sz w:val="24"/>
                <w:szCs w:val="24"/>
              </w:rPr>
              <w:t xml:space="preserve">(3)银行柜员为客户办理通知存款部分提前支取业务。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：取款金额:10375.00,通知期:七天)</w:t>
            </w:r>
          </w:p>
          <w:p w:rsidR="007951CB" w:rsidRPr="00FD786D" w:rsidRDefault="001468F5" w:rsidP="007951CB">
            <w:pPr>
              <w:widowControl/>
              <w:jc w:val="left"/>
              <w:rPr>
                <w:rFonts w:ascii="仿宋_GB2312" w:eastAsia="仿宋_GB2312" w:hAnsi="仿宋" w:cs="宋体"/>
                <w:kern w:val="0"/>
                <w:sz w:val="24"/>
                <w:szCs w:val="24"/>
              </w:rPr>
            </w:pPr>
            <w:r>
              <w:rPr>
                <w:rFonts w:ascii="仿宋_GB2312" w:eastAsia="仿宋_GB2312" w:hAnsi="仿宋" w:cs="宋体" w:hint="eastAsia"/>
                <w:kern w:val="0"/>
                <w:sz w:val="24"/>
                <w:szCs w:val="24"/>
              </w:rPr>
              <w:t>(4.</w:t>
            </w:r>
            <w:r w:rsidR="007951CB" w:rsidRPr="00FD786D">
              <w:rPr>
                <w:rFonts w:ascii="仿宋_GB2312" w:eastAsia="仿宋_GB2312" w:hAnsi="仿宋" w:cs="宋体" w:hint="eastAsia"/>
                <w:kern w:val="0"/>
                <w:sz w:val="24"/>
                <w:szCs w:val="24"/>
              </w:rPr>
              <w:t xml:space="preserve">银行柜员为客户办理定活两便销户业务。 </w:t>
            </w:r>
          </w:p>
          <w:p w:rsidR="00D64633" w:rsidRPr="00FD786D" w:rsidRDefault="00D64633" w:rsidP="007951CB">
            <w:pPr>
              <w:widowControl/>
              <w:jc w:val="left"/>
              <w:rPr>
                <w:rFonts w:ascii="仿宋_GB2312" w:eastAsia="仿宋_GB2312" w:hAnsi="仿宋" w:cs="宋体"/>
                <w:kern w:val="0"/>
                <w:sz w:val="24"/>
                <w:szCs w:val="24"/>
              </w:rPr>
            </w:pPr>
          </w:p>
        </w:tc>
      </w:tr>
      <w:tr w:rsidR="007951CB" w:rsidRPr="00FD786D" w:rsidTr="007951CB">
        <w:trPr>
          <w:tblCellSpacing w:w="15" w:type="dxa"/>
        </w:trPr>
        <w:tc>
          <w:tcPr>
            <w:tcW w:w="0" w:type="auto"/>
            <w:vAlign w:val="center"/>
            <w:hideMark/>
          </w:tcPr>
          <w:p w:rsidR="00D64633" w:rsidRPr="00FD786D" w:rsidRDefault="00D64633" w:rsidP="00D64633">
            <w:pPr>
              <w:widowControl/>
              <w:spacing w:after="240"/>
              <w:jc w:val="left"/>
              <w:rPr>
                <w:rFonts w:ascii="仿宋_GB2312" w:eastAsia="仿宋_GB2312" w:hAnsi="仿宋" w:cs="宋体"/>
                <w:kern w:val="0"/>
                <w:sz w:val="24"/>
                <w:szCs w:val="24"/>
              </w:rPr>
            </w:pP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借记卡开户业务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6分） </w:t>
            </w:r>
          </w:p>
        </w:tc>
      </w:tr>
      <w:tr w:rsidR="007951CB" w:rsidRPr="00FD786D" w:rsidTr="007951CB">
        <w:trPr>
          <w:tblCellSpacing w:w="15" w:type="dxa"/>
        </w:trPr>
        <w:tc>
          <w:tcPr>
            <w:tcW w:w="0" w:type="auto"/>
            <w:vAlign w:val="center"/>
            <w:hideMark/>
          </w:tcPr>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MS Mincho" w:cs="MS Mincho" w:hint="eastAsia"/>
                <w:kern w:val="0"/>
                <w:sz w:val="24"/>
                <w:szCs w:val="24"/>
              </w:rPr>
              <w:t>​</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喻言先生来我行开立借记卡活期账户，开户时一次性现金存入9725.00元；</w:t>
            </w:r>
            <w:r w:rsidR="00915511" w:rsidRPr="00FD786D">
              <w:rPr>
                <w:rFonts w:ascii="仿宋_GB2312" w:eastAsia="仿宋_GB2312" w:hAnsi="仿宋" w:cs="宋体" w:hint="eastAsia"/>
                <w:kern w:val="0"/>
                <w:sz w:val="24"/>
                <w:szCs w:val="24"/>
              </w:rPr>
              <w:t xml:space="preserve"> </w:t>
            </w:r>
          </w:p>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开立借记卡定活两便账户，开户时一次性现金存入10520.00元；</w:t>
            </w:r>
            <w:r w:rsidR="00915511" w:rsidRPr="00FD786D">
              <w:rPr>
                <w:rFonts w:ascii="仿宋_GB2312" w:eastAsia="仿宋_GB2312" w:hAnsi="仿宋" w:cs="宋体" w:hint="eastAsia"/>
                <w:kern w:val="0"/>
                <w:sz w:val="24"/>
                <w:szCs w:val="24"/>
              </w:rPr>
              <w:t xml:space="preserve"> </w:t>
            </w:r>
          </w:p>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开立存期为三个月的借记卡整存整取账户，开户时一次性现金存入</w:t>
            </w:r>
            <w:r w:rsidR="00AA0ED2" w:rsidRPr="00FD786D">
              <w:rPr>
                <w:rFonts w:ascii="仿宋_GB2312" w:eastAsia="仿宋_GB2312" w:hAnsi="仿宋" w:cs="宋体" w:hint="eastAsia"/>
                <w:kern w:val="0"/>
                <w:sz w:val="24"/>
                <w:szCs w:val="24"/>
              </w:rPr>
              <w:t>13710.00</w:t>
            </w:r>
            <w:r w:rsidRPr="00FD786D">
              <w:rPr>
                <w:rFonts w:ascii="仿宋_GB2312" w:eastAsia="仿宋_GB2312" w:hAnsi="仿宋" w:cs="宋体" w:hint="eastAsia"/>
                <w:kern w:val="0"/>
                <w:sz w:val="24"/>
                <w:szCs w:val="24"/>
              </w:rPr>
              <w:t>元。</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noProof/>
                <w:kern w:val="0"/>
                <w:sz w:val="24"/>
                <w:szCs w:val="24"/>
              </w:rPr>
              <w:drawing>
                <wp:inline distT="0" distB="0" distL="0" distR="0" wp14:anchorId="4D1786DA" wp14:editId="1A9D3762">
                  <wp:extent cx="3826063" cy="3214048"/>
                  <wp:effectExtent l="19050" t="0" r="2987" b="0"/>
                  <wp:docPr id="4" name="图片 4" descr="http://192.168.5.141:8001/TempImageFiles/txtRemark/20170505112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92.168.5.141:8001/TempImageFiles/txtRemark/20170505112609.png"/>
                          <pic:cNvPicPr>
                            <a:picLocks noChangeAspect="1" noChangeArrowheads="1"/>
                          </pic:cNvPicPr>
                        </pic:nvPicPr>
                        <pic:blipFill>
                          <a:blip r:embed="rId12"/>
                          <a:srcRect/>
                          <a:stretch>
                            <a:fillRect/>
                          </a:stretch>
                        </pic:blipFill>
                        <pic:spPr bwMode="auto">
                          <a:xfrm>
                            <a:off x="0" y="0"/>
                            <a:ext cx="3833371" cy="3220187"/>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915511" w:rsidRPr="00FD786D" w:rsidRDefault="007951CB" w:rsidP="007951CB">
            <w:pPr>
              <w:widowControl/>
              <w:jc w:val="left"/>
              <w:rPr>
                <w:rFonts w:ascii="仿宋_GB2312" w:eastAsia="仿宋_GB2312" w:hAnsi="宋体" w:cs="宋体"/>
                <w:kern w:val="0"/>
                <w:sz w:val="24"/>
                <w:szCs w:val="24"/>
              </w:rPr>
            </w:pP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p>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(1)银行柜</w:t>
            </w:r>
            <w:proofErr w:type="gramStart"/>
            <w:r w:rsidRPr="00FD786D">
              <w:rPr>
                <w:rFonts w:ascii="仿宋_GB2312" w:eastAsia="仿宋_GB2312" w:hAnsi="仿宋" w:cs="宋体" w:hint="eastAsia"/>
                <w:kern w:val="0"/>
                <w:sz w:val="24"/>
                <w:szCs w:val="24"/>
              </w:rPr>
              <w:t>员开借记卡</w:t>
            </w:r>
            <w:proofErr w:type="gramEnd"/>
            <w:r w:rsidRPr="00FD786D">
              <w:rPr>
                <w:rFonts w:ascii="仿宋_GB2312" w:eastAsia="仿宋_GB2312" w:hAnsi="仿宋" w:cs="宋体" w:hint="eastAsia"/>
                <w:kern w:val="0"/>
                <w:sz w:val="24"/>
                <w:szCs w:val="24"/>
              </w:rPr>
              <w:t>客户。（在我行办理所有新开户业务时都必须先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：客户名称:喻言,证件类型:身份证,证件号码:440304199702131750)</w:t>
            </w:r>
            <w:r w:rsidR="00915511" w:rsidRPr="00FD786D">
              <w:rPr>
                <w:rFonts w:ascii="仿宋_GB2312" w:eastAsia="仿宋_GB2312" w:hAnsi="仿宋" w:cs="宋体" w:hint="eastAsia"/>
                <w:kern w:val="0"/>
                <w:sz w:val="24"/>
                <w:szCs w:val="24"/>
              </w:rPr>
              <w:t xml:space="preserve">  </w:t>
            </w:r>
          </w:p>
          <w:p w:rsidR="001468F5" w:rsidRDefault="007951CB" w:rsidP="007951CB">
            <w:pPr>
              <w:widowControl/>
              <w:jc w:val="left"/>
              <w:rPr>
                <w:rFonts w:ascii="仿宋_GB2312" w:eastAsia="仿宋_GB2312" w:hAnsi="仿宋" w:cs="宋体" w:hint="eastAsia"/>
                <w:kern w:val="0"/>
                <w:sz w:val="24"/>
                <w:szCs w:val="24"/>
              </w:rPr>
            </w:pPr>
            <w:r w:rsidRPr="00FD786D">
              <w:rPr>
                <w:rFonts w:ascii="仿宋_GB2312" w:eastAsia="仿宋_GB2312" w:hAnsi="仿宋" w:cs="宋体" w:hint="eastAsia"/>
                <w:kern w:val="0"/>
                <w:sz w:val="24"/>
                <w:szCs w:val="24"/>
              </w:rPr>
              <w:t xml:space="preserve">(2)银行柜员为客户办理借记卡活期开户业务。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：开户金额:9725.00)</w:t>
            </w:r>
            <w:r w:rsidR="00915511" w:rsidRPr="00FD786D">
              <w:rPr>
                <w:rFonts w:ascii="仿宋_GB2312" w:eastAsia="仿宋_GB2312" w:hAnsi="仿宋" w:cs="宋体" w:hint="eastAsia"/>
                <w:kern w:val="0"/>
                <w:sz w:val="24"/>
                <w:szCs w:val="24"/>
              </w:rPr>
              <w:t xml:space="preserve">  </w:t>
            </w:r>
          </w:p>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(3)银行柜员为客户办理借记卡定活两便开户业务。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：开户金额:10520.00)</w:t>
            </w:r>
            <w:r w:rsidR="00915511" w:rsidRPr="00FD786D">
              <w:rPr>
                <w:rFonts w:ascii="仿宋_GB2312" w:eastAsia="仿宋_GB2312" w:hAnsi="仿宋" w:cs="宋体" w:hint="eastAsia"/>
                <w:kern w:val="0"/>
                <w:sz w:val="24"/>
                <w:szCs w:val="24"/>
              </w:rPr>
              <w:t xml:space="preserve">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(4)银行柜员为客户办理借记卡整存整取开户业务。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：开户金额:13710.00)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客户首次在本行办理业务时，都必须建立客户信息，系统以个人有效的身份证号码作为唯一标识自动生成客户号，它是该客户开立各种存款账户的依据；柜员为客户开立个人客户号时应仔细填写客户的姓名和证件号码，若开立客户号的个人信息有误，则</w:t>
            </w:r>
            <w:proofErr w:type="gramStart"/>
            <w:r w:rsidRPr="00FD786D">
              <w:rPr>
                <w:rFonts w:ascii="仿宋_GB2312" w:eastAsia="仿宋_GB2312" w:hAnsi="仿宋" w:cs="宋体" w:hint="eastAsia"/>
                <w:kern w:val="0"/>
                <w:sz w:val="24"/>
                <w:szCs w:val="24"/>
              </w:rPr>
              <w:t>本任务</w:t>
            </w:r>
            <w:proofErr w:type="gramEnd"/>
            <w:r w:rsidRPr="00FD786D">
              <w:rPr>
                <w:rFonts w:ascii="仿宋_GB2312" w:eastAsia="仿宋_GB2312" w:hAnsi="仿宋" w:cs="宋体" w:hint="eastAsia"/>
                <w:kern w:val="0"/>
                <w:sz w:val="24"/>
                <w:szCs w:val="24"/>
              </w:rPr>
              <w:t xml:space="preserve">完成后不能得分。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借记卡存款业务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7分）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客户车子墨先生来我行开立一个借记卡活期账户，开户一次性现金存入7995.00元； 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开立通知期为一天的借记卡通</w:t>
            </w:r>
            <w:proofErr w:type="gramStart"/>
            <w:r w:rsidRPr="00FD786D">
              <w:rPr>
                <w:rFonts w:ascii="仿宋_GB2312" w:eastAsia="仿宋_GB2312" w:hAnsi="仿宋" w:cs="宋体" w:hint="eastAsia"/>
                <w:kern w:val="0"/>
                <w:sz w:val="24"/>
                <w:szCs w:val="24"/>
              </w:rPr>
              <w:t>知存款</w:t>
            </w:r>
            <w:proofErr w:type="gramEnd"/>
            <w:r w:rsidRPr="00FD786D">
              <w:rPr>
                <w:rFonts w:ascii="仿宋_GB2312" w:eastAsia="仿宋_GB2312" w:hAnsi="仿宋" w:cs="宋体" w:hint="eastAsia"/>
                <w:kern w:val="0"/>
                <w:sz w:val="24"/>
                <w:szCs w:val="24"/>
              </w:rPr>
              <w:t>账户，开户一次性现金存入71230.00元； 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开立一个存期为一年的借记卡零存整取账户，开户一次性现金存入1125.00元； 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存入10040.00元现金到其借记卡活期账户。</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drawing>
                <wp:inline distT="0" distB="0" distL="0" distR="0" wp14:anchorId="1C626A71" wp14:editId="069A419A">
                  <wp:extent cx="4070198" cy="4483290"/>
                  <wp:effectExtent l="0" t="0" r="6502" b="0"/>
                  <wp:docPr id="5" name="图片 5" descr="http://192.168.5.141:8001/TempImageFiles/txtRemark/2017050511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92.168.5.141:8001/TempImageFiles/txtRemark/20170505113302.png"/>
                          <pic:cNvPicPr>
                            <a:picLocks noChangeAspect="1" noChangeArrowheads="1"/>
                          </pic:cNvPicPr>
                        </pic:nvPicPr>
                        <pic:blipFill>
                          <a:blip r:embed="rId13"/>
                          <a:srcRect/>
                          <a:stretch>
                            <a:fillRect/>
                          </a:stretch>
                        </pic:blipFill>
                        <pic:spPr bwMode="auto">
                          <a:xfrm>
                            <a:off x="0" y="0"/>
                            <a:ext cx="4074160" cy="4487654"/>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AA0ED2" w:rsidRPr="00FD786D" w:rsidRDefault="007951CB" w:rsidP="007951CB">
            <w:pPr>
              <w:widowControl/>
              <w:jc w:val="left"/>
              <w:rPr>
                <w:rFonts w:ascii="仿宋_GB2312" w:eastAsia="仿宋_GB2312" w:hAnsi="宋体" w:cs="宋体"/>
                <w:kern w:val="0"/>
                <w:sz w:val="24"/>
                <w:szCs w:val="24"/>
              </w:rPr>
            </w:pP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p>
          <w:p w:rsidR="00AA0ED2" w:rsidRPr="00FD786D" w:rsidRDefault="007951CB" w:rsidP="007951CB">
            <w:pPr>
              <w:widowControl/>
              <w:jc w:val="left"/>
              <w:rPr>
                <w:rFonts w:ascii="仿宋_GB2312" w:eastAsia="仿宋_GB2312" w:hAnsi="仿宋" w:cs="宋体"/>
                <w:color w:val="0000FF"/>
                <w:kern w:val="0"/>
                <w:sz w:val="24"/>
                <w:szCs w:val="24"/>
              </w:rPr>
            </w:pPr>
            <w:r w:rsidRPr="00FD786D">
              <w:rPr>
                <w:rFonts w:ascii="仿宋_GB2312" w:eastAsia="仿宋_GB2312" w:hAnsi="仿宋" w:cs="宋体" w:hint="eastAsia"/>
                <w:kern w:val="0"/>
                <w:sz w:val="24"/>
                <w:szCs w:val="24"/>
              </w:rPr>
              <w:t>(1)银行柜</w:t>
            </w:r>
            <w:proofErr w:type="gramStart"/>
            <w:r w:rsidRPr="00FD786D">
              <w:rPr>
                <w:rFonts w:ascii="仿宋_GB2312" w:eastAsia="仿宋_GB2312" w:hAnsi="仿宋" w:cs="宋体" w:hint="eastAsia"/>
                <w:kern w:val="0"/>
                <w:sz w:val="24"/>
                <w:szCs w:val="24"/>
              </w:rPr>
              <w:t>员开借记卡</w:t>
            </w:r>
            <w:proofErr w:type="gramEnd"/>
            <w:r w:rsidRPr="00FD786D">
              <w:rPr>
                <w:rFonts w:ascii="仿宋_GB2312" w:eastAsia="仿宋_GB2312" w:hAnsi="仿宋" w:cs="宋体" w:hint="eastAsia"/>
                <w:kern w:val="0"/>
                <w:sz w:val="24"/>
                <w:szCs w:val="24"/>
              </w:rPr>
              <w:t>客户。（在我行办理所有新开户业务时都必须先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：客户名称:车子墨,证件类型:身份证,证件号码:440303199406135295)</w:t>
            </w:r>
          </w:p>
          <w:p w:rsidR="00AA0ED2" w:rsidRPr="00FD786D" w:rsidRDefault="007951CB" w:rsidP="007951CB">
            <w:pPr>
              <w:widowControl/>
              <w:jc w:val="left"/>
              <w:rPr>
                <w:rFonts w:ascii="仿宋_GB2312" w:eastAsia="仿宋_GB2312" w:hAnsi="仿宋" w:cs="宋体"/>
                <w:color w:val="0000FF"/>
                <w:kern w:val="0"/>
                <w:sz w:val="24"/>
                <w:szCs w:val="24"/>
              </w:rPr>
            </w:pPr>
            <w:r w:rsidRPr="00FD786D">
              <w:rPr>
                <w:rFonts w:ascii="仿宋_GB2312" w:eastAsia="仿宋_GB2312" w:hAnsi="仿宋" w:cs="宋体" w:hint="eastAsia"/>
                <w:kern w:val="0"/>
                <w:sz w:val="24"/>
                <w:szCs w:val="24"/>
              </w:rPr>
              <w:t xml:space="preserve">(2)银行柜员为客户办理借记卡活期开户业务。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：开户金额:7995.00)</w:t>
            </w:r>
          </w:p>
          <w:p w:rsidR="00AA0ED2" w:rsidRPr="00FD786D" w:rsidRDefault="007951CB" w:rsidP="007951CB">
            <w:pPr>
              <w:widowControl/>
              <w:jc w:val="left"/>
              <w:rPr>
                <w:rFonts w:ascii="仿宋_GB2312" w:eastAsia="仿宋_GB2312" w:hAnsi="仿宋" w:cs="宋体"/>
                <w:color w:val="0000FF"/>
                <w:kern w:val="0"/>
                <w:sz w:val="24"/>
                <w:szCs w:val="24"/>
              </w:rPr>
            </w:pPr>
            <w:r w:rsidRPr="00FD786D">
              <w:rPr>
                <w:rFonts w:ascii="仿宋_GB2312" w:eastAsia="仿宋_GB2312" w:hAnsi="仿宋" w:cs="宋体" w:hint="eastAsia"/>
                <w:kern w:val="0"/>
                <w:sz w:val="24"/>
                <w:szCs w:val="24"/>
              </w:rPr>
              <w:t>(3)银行柜员为客户办理借记卡通</w:t>
            </w:r>
            <w:proofErr w:type="gramStart"/>
            <w:r w:rsidRPr="00FD786D">
              <w:rPr>
                <w:rFonts w:ascii="仿宋_GB2312" w:eastAsia="仿宋_GB2312" w:hAnsi="仿宋" w:cs="宋体" w:hint="eastAsia"/>
                <w:kern w:val="0"/>
                <w:sz w:val="24"/>
                <w:szCs w:val="24"/>
              </w:rPr>
              <w:t>知存款</w:t>
            </w:r>
            <w:proofErr w:type="gramEnd"/>
            <w:r w:rsidRPr="00FD786D">
              <w:rPr>
                <w:rFonts w:ascii="仿宋_GB2312" w:eastAsia="仿宋_GB2312" w:hAnsi="仿宋" w:cs="宋体" w:hint="eastAsia"/>
                <w:kern w:val="0"/>
                <w:sz w:val="24"/>
                <w:szCs w:val="24"/>
              </w:rPr>
              <w:t xml:space="preserve">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：开户金额:71230.00)</w:t>
            </w:r>
          </w:p>
          <w:p w:rsidR="00AA0ED2" w:rsidRPr="00FD786D" w:rsidRDefault="007951CB" w:rsidP="007951CB">
            <w:pPr>
              <w:widowControl/>
              <w:jc w:val="left"/>
              <w:rPr>
                <w:rFonts w:ascii="仿宋_GB2312" w:eastAsia="仿宋_GB2312" w:hAnsi="仿宋" w:cs="宋体"/>
                <w:color w:val="0000FF"/>
                <w:kern w:val="0"/>
                <w:sz w:val="24"/>
                <w:szCs w:val="24"/>
              </w:rPr>
            </w:pPr>
            <w:r w:rsidRPr="00FD786D">
              <w:rPr>
                <w:rFonts w:ascii="仿宋_GB2312" w:eastAsia="仿宋_GB2312" w:hAnsi="仿宋" w:cs="宋体" w:hint="eastAsia"/>
                <w:kern w:val="0"/>
                <w:sz w:val="24"/>
                <w:szCs w:val="24"/>
              </w:rPr>
              <w:t xml:space="preserve">(4)银行柜员为客户办理借记卡零存整取开户业务。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：开户金额:1125.00)</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(5)银行柜员为客户办理借记卡活期存款业务。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：存款金额:10040.00)</w:t>
            </w:r>
          </w:p>
        </w:tc>
      </w:tr>
      <w:tr w:rsidR="007951CB" w:rsidRPr="00FD786D" w:rsidTr="007951CB">
        <w:trPr>
          <w:tblCellSpacing w:w="15" w:type="dxa"/>
        </w:trPr>
        <w:tc>
          <w:tcPr>
            <w:tcW w:w="0" w:type="auto"/>
            <w:vAlign w:val="center"/>
            <w:hideMark/>
          </w:tcPr>
          <w:p w:rsidR="007951CB" w:rsidRPr="00FD786D" w:rsidRDefault="007951CB" w:rsidP="00AA0ED2">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7</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借记卡支取业务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3分） </w:t>
            </w:r>
          </w:p>
        </w:tc>
      </w:tr>
      <w:tr w:rsidR="007951CB" w:rsidRPr="00FD786D" w:rsidTr="007951CB">
        <w:trPr>
          <w:tblCellSpacing w:w="15" w:type="dxa"/>
        </w:trPr>
        <w:tc>
          <w:tcPr>
            <w:tcW w:w="0" w:type="auto"/>
            <w:vAlign w:val="center"/>
            <w:hideMark/>
          </w:tcPr>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为客户车子</w:t>
            </w:r>
            <w:proofErr w:type="gramStart"/>
            <w:r w:rsidRPr="00FD786D">
              <w:rPr>
                <w:rFonts w:ascii="仿宋_GB2312" w:eastAsia="仿宋_GB2312" w:hAnsi="仿宋" w:cs="宋体" w:hint="eastAsia"/>
                <w:kern w:val="0"/>
                <w:sz w:val="24"/>
                <w:szCs w:val="24"/>
              </w:rPr>
              <w:t>墨办理</w:t>
            </w:r>
            <w:proofErr w:type="gramEnd"/>
            <w:r w:rsidRPr="00FD786D">
              <w:rPr>
                <w:rFonts w:ascii="仿宋_GB2312" w:eastAsia="仿宋_GB2312" w:hAnsi="仿宋" w:cs="宋体" w:hint="eastAsia"/>
                <w:kern w:val="0"/>
                <w:sz w:val="24"/>
                <w:szCs w:val="24"/>
              </w:rPr>
              <w:t xml:space="preserve">以下业务：  </w:t>
            </w:r>
          </w:p>
          <w:p w:rsidR="00AA0ED2"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客户</w:t>
            </w:r>
            <w:proofErr w:type="gramStart"/>
            <w:r w:rsidRPr="00FD786D">
              <w:rPr>
                <w:rFonts w:ascii="仿宋_GB2312" w:eastAsia="仿宋_GB2312" w:hAnsi="仿宋" w:cs="宋体" w:hint="eastAsia"/>
                <w:kern w:val="0"/>
                <w:sz w:val="24"/>
                <w:szCs w:val="24"/>
              </w:rPr>
              <w:t>车子墨从借</w:t>
            </w:r>
            <w:proofErr w:type="gramEnd"/>
            <w:r w:rsidRPr="00FD786D">
              <w:rPr>
                <w:rFonts w:ascii="仿宋_GB2312" w:eastAsia="仿宋_GB2312" w:hAnsi="仿宋" w:cs="宋体" w:hint="eastAsia"/>
                <w:kern w:val="0"/>
                <w:sz w:val="24"/>
                <w:szCs w:val="24"/>
              </w:rPr>
              <w:t xml:space="preserve">记卡活期账户一次性取现5530.00元；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通知存款账户提前支取现金10650.00元，通知期为一天。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(1)银行柜员为客户办理借记卡活期取款业务。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：取款金额:5530.00)</w:t>
            </w:r>
            <w:r w:rsidRPr="00FD786D">
              <w:rPr>
                <w:rFonts w:ascii="仿宋_GB2312" w:eastAsia="仿宋_GB2312" w:hAnsi="仿宋" w:cs="宋体" w:hint="eastAsia"/>
                <w:kern w:val="0"/>
                <w:sz w:val="24"/>
                <w:szCs w:val="24"/>
              </w:rPr>
              <w:br/>
              <w:t>(2)银行柜员为客户办理借记卡通</w:t>
            </w:r>
            <w:proofErr w:type="gramStart"/>
            <w:r w:rsidRPr="00FD786D">
              <w:rPr>
                <w:rFonts w:ascii="仿宋_GB2312" w:eastAsia="仿宋_GB2312" w:hAnsi="仿宋" w:cs="宋体" w:hint="eastAsia"/>
                <w:kern w:val="0"/>
                <w:sz w:val="24"/>
                <w:szCs w:val="24"/>
              </w:rPr>
              <w:t>知存款</w:t>
            </w:r>
            <w:proofErr w:type="gramEnd"/>
            <w:r w:rsidRPr="00FD786D">
              <w:rPr>
                <w:rFonts w:ascii="仿宋_GB2312" w:eastAsia="仿宋_GB2312" w:hAnsi="仿宋" w:cs="宋体" w:hint="eastAsia"/>
                <w:kern w:val="0"/>
                <w:sz w:val="24"/>
                <w:szCs w:val="24"/>
              </w:rPr>
              <w:t xml:space="preserve">部分提前支取业务。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：取款金额:10650.00,通知期:一天)</w:t>
            </w:r>
          </w:p>
        </w:tc>
      </w:tr>
      <w:tr w:rsidR="007951CB" w:rsidRPr="00FD786D" w:rsidTr="007951CB">
        <w:trPr>
          <w:tblCellSpacing w:w="15" w:type="dxa"/>
        </w:trPr>
        <w:tc>
          <w:tcPr>
            <w:tcW w:w="0" w:type="auto"/>
            <w:vAlign w:val="center"/>
            <w:hideMark/>
          </w:tcPr>
          <w:p w:rsidR="007951CB" w:rsidRPr="00FD786D" w:rsidRDefault="007951CB" w:rsidP="00AA0ED2">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8</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个人储蓄特殊业务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8分）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喻言先生来我行办理借记卡换卡及借记卡活期账户修改密码业务；  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喻言先生来我行办理借记卡活期账户存款业务，存款金额为5950.00元；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由于</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操作失误，将喻言先生办理的存款业务进行冲账；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顾慧语女士来我行办理普通活期存折换存折业务以及整存整取存单口头挂失业务； </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隔日，顾慧语女士找到已挂失存单，来我行办理解挂业务，并要求保留原来的存单，</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为其办理相关业务。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(1)银行柜员为客户</w:t>
            </w:r>
            <w:proofErr w:type="gramStart"/>
            <w:r w:rsidRPr="00FD786D">
              <w:rPr>
                <w:rFonts w:ascii="仿宋_GB2312" w:eastAsia="仿宋_GB2312" w:hAnsi="仿宋" w:cs="宋体" w:hint="eastAsia"/>
                <w:kern w:val="0"/>
                <w:sz w:val="24"/>
                <w:szCs w:val="24"/>
              </w:rPr>
              <w:t>办理换借记卡</w:t>
            </w:r>
            <w:proofErr w:type="gramEnd"/>
            <w:r w:rsidRPr="00FD786D">
              <w:rPr>
                <w:rFonts w:ascii="仿宋_GB2312" w:eastAsia="仿宋_GB2312" w:hAnsi="仿宋" w:cs="宋体" w:hint="eastAsia"/>
                <w:kern w:val="0"/>
                <w:sz w:val="24"/>
                <w:szCs w:val="24"/>
              </w:rPr>
              <w:t xml:space="preserve">业务。 </w:t>
            </w:r>
            <w:r w:rsidRPr="00FD786D">
              <w:rPr>
                <w:rFonts w:ascii="仿宋_GB2312" w:eastAsia="仿宋_GB2312" w:hAnsi="仿宋" w:cs="宋体" w:hint="eastAsia"/>
                <w:kern w:val="0"/>
                <w:sz w:val="24"/>
                <w:szCs w:val="24"/>
              </w:rPr>
              <w:br/>
              <w:t xml:space="preserve">(2)银行柜员为可以办理账号密码修改操作。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：证件类型:身份证,证件号码:440304199702131750)</w:t>
            </w:r>
            <w:r w:rsidRPr="00FD786D">
              <w:rPr>
                <w:rFonts w:ascii="仿宋_GB2312" w:eastAsia="仿宋_GB2312" w:hAnsi="仿宋" w:cs="宋体" w:hint="eastAsia"/>
                <w:kern w:val="0"/>
                <w:sz w:val="24"/>
                <w:szCs w:val="24"/>
              </w:rPr>
              <w:br/>
              <w:t xml:space="preserve">(3)银行柜员为客户办理借记卡活期存款业务。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：存款金额:5950.00)</w:t>
            </w:r>
            <w:r w:rsidRPr="00FD786D">
              <w:rPr>
                <w:rFonts w:ascii="仿宋_GB2312" w:eastAsia="仿宋_GB2312" w:hAnsi="仿宋" w:cs="宋体" w:hint="eastAsia"/>
                <w:kern w:val="0"/>
                <w:sz w:val="24"/>
                <w:szCs w:val="24"/>
              </w:rPr>
              <w:br/>
              <w:t xml:space="preserve">(4)银行柜员进行账务冲销的业务处理。 </w:t>
            </w:r>
            <w:r w:rsidRPr="00FD786D">
              <w:rPr>
                <w:rFonts w:ascii="仿宋_GB2312" w:eastAsia="仿宋_GB2312" w:hAnsi="仿宋" w:cs="宋体" w:hint="eastAsia"/>
                <w:kern w:val="0"/>
                <w:sz w:val="24"/>
                <w:szCs w:val="24"/>
              </w:rPr>
              <w:br/>
              <w:t xml:space="preserve">(5)银行柜员为客户办理换存折业务。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：证件类型:身份证,证件号码:440304199101151840)</w:t>
            </w:r>
            <w:r w:rsidRPr="00FD786D">
              <w:rPr>
                <w:rFonts w:ascii="仿宋_GB2312" w:eastAsia="仿宋_GB2312" w:hAnsi="仿宋" w:cs="宋体" w:hint="eastAsia"/>
                <w:kern w:val="0"/>
                <w:sz w:val="24"/>
                <w:szCs w:val="24"/>
              </w:rPr>
              <w:br/>
              <w:t xml:space="preserve">(6)银行柜员办理凭证挂失业务。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：证件类型:身份证,证件号码:440304199101151840)</w:t>
            </w:r>
            <w:r w:rsidRPr="00FD786D">
              <w:rPr>
                <w:rFonts w:ascii="仿宋_GB2312" w:eastAsia="仿宋_GB2312" w:hAnsi="仿宋" w:cs="宋体" w:hint="eastAsia"/>
                <w:kern w:val="0"/>
                <w:sz w:val="24"/>
                <w:szCs w:val="24"/>
              </w:rPr>
              <w:br/>
              <w:t xml:space="preserve">(7)银行柜员办理挂失凭证解挂（不换凭证）业务。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：证件类型:身份证,证件号码:440304199101151840)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xml:space="preserve">：错帐日期为系统账务日期。 </w:t>
            </w:r>
          </w:p>
        </w:tc>
      </w:tr>
      <w:tr w:rsidR="007951CB" w:rsidRPr="00FD786D" w:rsidTr="007951CB">
        <w:trPr>
          <w:tblCellSpacing w:w="15" w:type="dxa"/>
        </w:trPr>
        <w:tc>
          <w:tcPr>
            <w:tcW w:w="0" w:type="auto"/>
            <w:vAlign w:val="center"/>
            <w:hideMark/>
          </w:tcPr>
          <w:p w:rsidR="00AA0ED2" w:rsidRPr="00FD786D" w:rsidRDefault="00AA0ED2"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9</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个人储蓄综合业务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12分）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温梓韩先生携带证件来我行开立一个借记卡活期账户，开户一次性现金存入11885.00元；</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开立一张信用卡，信用卡预借现金额度为25000.00元人民币，POS消费额度为50000.00元人民币，每月11号为还款日，还款账号为新开立的借记卡活期账户；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温梓韩先生2017年2月份的信用卡账单金额为人民币9895.00元，2017年3月11日到柜台支付现金9895.00元用于信用卡消费还款；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温梓韩先生来我行使用信用卡预借现金10750.00元； </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温梓韩先生开立了一个存期为一年、取息间隔为一个月的存折存本取息账户，开户时存入47500.00元人民币； </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一个月后，温梓韩先生需要移居国外，将借记卡活期存款账户和存本取息账户进行销户，</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为其办理相关业务。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66D36E89" wp14:editId="58446372">
                  <wp:extent cx="4074160" cy="5104130"/>
                  <wp:effectExtent l="0" t="0" r="2540" b="0"/>
                  <wp:docPr id="6" name="图片 6" descr="http://192.168.5.141:8001/TempImageFiles/txtRemark/20170505131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92.168.5.141:8001/TempImageFiles/txtRemark/20170505131812.png"/>
                          <pic:cNvPicPr>
                            <a:picLocks noChangeAspect="1" noChangeArrowheads="1"/>
                          </pic:cNvPicPr>
                        </pic:nvPicPr>
                        <pic:blipFill>
                          <a:blip r:embed="rId14"/>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AA0ED2" w:rsidRPr="00FD786D" w:rsidRDefault="00AA0ED2" w:rsidP="007951CB">
            <w:pPr>
              <w:widowControl/>
              <w:jc w:val="left"/>
              <w:rPr>
                <w:rFonts w:ascii="仿宋_GB2312" w:eastAsia="仿宋_GB2312" w:hAnsi="仿宋" w:cs="宋体"/>
                <w:kern w:val="0"/>
                <w:sz w:val="24"/>
                <w:szCs w:val="24"/>
              </w:rPr>
            </w:pPr>
          </w:p>
          <w:p w:rsidR="00AA0ED2" w:rsidRPr="00FD786D" w:rsidRDefault="00AA0ED2" w:rsidP="007951CB">
            <w:pPr>
              <w:widowControl/>
              <w:jc w:val="left"/>
              <w:rPr>
                <w:rFonts w:ascii="仿宋_GB2312" w:eastAsia="仿宋_GB2312" w:hAnsi="仿宋" w:cs="宋体"/>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(1)银行柜</w:t>
            </w:r>
            <w:proofErr w:type="gramStart"/>
            <w:r w:rsidRPr="00FD786D">
              <w:rPr>
                <w:rFonts w:ascii="仿宋_GB2312" w:eastAsia="仿宋_GB2312" w:hAnsi="仿宋" w:cs="宋体" w:hint="eastAsia"/>
                <w:kern w:val="0"/>
                <w:sz w:val="24"/>
                <w:szCs w:val="24"/>
              </w:rPr>
              <w:t>员开借记卡</w:t>
            </w:r>
            <w:proofErr w:type="gramEnd"/>
            <w:r w:rsidRPr="00FD786D">
              <w:rPr>
                <w:rFonts w:ascii="仿宋_GB2312" w:eastAsia="仿宋_GB2312" w:hAnsi="仿宋" w:cs="宋体" w:hint="eastAsia"/>
                <w:kern w:val="0"/>
                <w:sz w:val="24"/>
                <w:szCs w:val="24"/>
              </w:rPr>
              <w:t>客户。（在我行办理所有新开户业务时都必须先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：客户名称:温梓韩,证件类型:身份证,证件号码:440305198203299557)</w:t>
            </w:r>
            <w:r w:rsidRPr="00FD786D">
              <w:rPr>
                <w:rFonts w:ascii="仿宋_GB2312" w:eastAsia="仿宋_GB2312" w:hAnsi="仿宋" w:cs="宋体" w:hint="eastAsia"/>
                <w:kern w:val="0"/>
                <w:sz w:val="24"/>
                <w:szCs w:val="24"/>
              </w:rPr>
              <w:br/>
              <w:t xml:space="preserve">(2)银行柜员为客户办理借记卡活期开户业务。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：开户金额:11885.00)</w:t>
            </w:r>
            <w:r w:rsidRPr="00FD786D">
              <w:rPr>
                <w:rFonts w:ascii="仿宋_GB2312" w:eastAsia="仿宋_GB2312" w:hAnsi="仿宋" w:cs="宋体" w:hint="eastAsia"/>
                <w:kern w:val="0"/>
                <w:sz w:val="24"/>
                <w:szCs w:val="24"/>
              </w:rPr>
              <w:br/>
              <w:t xml:space="preserve">(3)银行柜员为办理信用卡业务的客户制信用卡。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：客户名称:温梓韩,证件类型:身份证,证件号码:440305198203299557,预借现金额度:25000.00,POS消费额度:50000.00)</w:t>
            </w:r>
            <w:r w:rsidRPr="00FD786D">
              <w:rPr>
                <w:rFonts w:ascii="仿宋_GB2312" w:eastAsia="仿宋_GB2312" w:hAnsi="仿宋" w:cs="宋体" w:hint="eastAsia"/>
                <w:kern w:val="0"/>
                <w:sz w:val="24"/>
                <w:szCs w:val="24"/>
              </w:rPr>
              <w:br/>
              <w:t xml:space="preserve">(4)银行柜员为客户激活信用卡 </w:t>
            </w:r>
            <w:r w:rsidRPr="00FD786D">
              <w:rPr>
                <w:rFonts w:ascii="仿宋_GB2312" w:eastAsia="仿宋_GB2312" w:hAnsi="仿宋" w:cs="宋体" w:hint="eastAsia"/>
                <w:kern w:val="0"/>
                <w:sz w:val="24"/>
                <w:szCs w:val="24"/>
              </w:rPr>
              <w:br/>
              <w:t xml:space="preserve">(5)银行柜员为信用卡客户办理柜面缴款业务。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：交易金额:9895.00)</w:t>
            </w:r>
            <w:r w:rsidRPr="00FD786D">
              <w:rPr>
                <w:rFonts w:ascii="仿宋_GB2312" w:eastAsia="仿宋_GB2312" w:hAnsi="仿宋" w:cs="宋体" w:hint="eastAsia"/>
                <w:kern w:val="0"/>
                <w:sz w:val="24"/>
                <w:szCs w:val="24"/>
              </w:rPr>
              <w:br/>
              <w:t xml:space="preserve">(6)银行柜员为信用卡客户办理预借现金业务。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：交易金额:10750.00)</w:t>
            </w:r>
            <w:r w:rsidRPr="00FD786D">
              <w:rPr>
                <w:rFonts w:ascii="仿宋_GB2312" w:eastAsia="仿宋_GB2312" w:hAnsi="仿宋" w:cs="宋体" w:hint="eastAsia"/>
                <w:kern w:val="0"/>
                <w:sz w:val="24"/>
                <w:szCs w:val="24"/>
              </w:rPr>
              <w:br/>
              <w:t>(7)银行柜员为第一次来本行办理开户业务的个人客户开设一个普通客户号。（在我行办理所有新开户业务时都必须先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：客户名称:温梓韩,证件类型:身份证,证件号码:440305198203299557)</w:t>
            </w:r>
            <w:r w:rsidRPr="00FD786D">
              <w:rPr>
                <w:rFonts w:ascii="仿宋_GB2312" w:eastAsia="仿宋_GB2312" w:hAnsi="仿宋" w:cs="宋体" w:hint="eastAsia"/>
                <w:kern w:val="0"/>
                <w:sz w:val="24"/>
                <w:szCs w:val="24"/>
              </w:rPr>
              <w:br/>
              <w:t xml:space="preserve">(8)银行柜员为客户办理存本取息开户业务。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：开户金额:47500.00)</w:t>
            </w:r>
            <w:r w:rsidRPr="00FD786D">
              <w:rPr>
                <w:rFonts w:ascii="仿宋_GB2312" w:eastAsia="仿宋_GB2312" w:hAnsi="仿宋" w:cs="宋体" w:hint="eastAsia"/>
                <w:kern w:val="0"/>
                <w:sz w:val="24"/>
                <w:szCs w:val="24"/>
              </w:rPr>
              <w:br/>
              <w:t xml:space="preserve">(9)银行柜员为客户办理借记卡活期销户业务。 </w:t>
            </w:r>
            <w:r w:rsidRPr="00FD786D">
              <w:rPr>
                <w:rFonts w:ascii="仿宋_GB2312" w:eastAsia="仿宋_GB2312" w:hAnsi="仿宋" w:cs="宋体" w:hint="eastAsia"/>
                <w:kern w:val="0"/>
                <w:sz w:val="24"/>
                <w:szCs w:val="24"/>
              </w:rPr>
              <w:br/>
              <w:t xml:space="preserve">(10)银行柜员为客户办理存本取息销户业务。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lastRenderedPageBreak/>
              <w:t>重要提示</w:t>
            </w:r>
            <w:r w:rsidRPr="00FD786D">
              <w:rPr>
                <w:rFonts w:ascii="仿宋_GB2312" w:eastAsia="仿宋_GB2312" w:hAnsi="仿宋" w:cs="宋体" w:hint="eastAsia"/>
                <w:kern w:val="0"/>
                <w:sz w:val="24"/>
                <w:szCs w:val="24"/>
              </w:rPr>
              <w:t>：柜员需要先制卡激活，并绑定还款</w:t>
            </w:r>
            <w:proofErr w:type="gramStart"/>
            <w:r w:rsidRPr="00FD786D">
              <w:rPr>
                <w:rFonts w:ascii="仿宋_GB2312" w:eastAsia="仿宋_GB2312" w:hAnsi="仿宋" w:cs="宋体" w:hint="eastAsia"/>
                <w:kern w:val="0"/>
                <w:sz w:val="24"/>
                <w:szCs w:val="24"/>
              </w:rPr>
              <w:t>帐号</w:t>
            </w:r>
            <w:proofErr w:type="gramEnd"/>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AA0ED2" w:rsidRPr="00FD786D" w:rsidRDefault="00AA0ED2"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10</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公司活期账户业务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6分）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深圳市乐美达贸易有限公司，注册资金1000万人民币，行业类别为商业客户，公司联系人孙妍在，联系电话：0755-23569874。财务人员携公司营业执照、法定代表人身份证等资料前来我行开立公司商业存款的基本账户一个，开户一次性存入现金203965.00元。</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52A7F8E9" wp14:editId="1104DD16">
                  <wp:extent cx="4112571" cy="3623480"/>
                  <wp:effectExtent l="19050" t="0" r="2229" b="0"/>
                  <wp:docPr id="7" name="图片 7" descr="http://192.168.5.141:8001/TempImageFiles/txtRemark/2017050513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92.168.5.141:8001/TempImageFiles/txtRemark/20170505134006.jpg"/>
                          <pic:cNvPicPr>
                            <a:picLocks noChangeAspect="1" noChangeArrowheads="1"/>
                          </pic:cNvPicPr>
                        </pic:nvPicPr>
                        <pic:blipFill>
                          <a:blip r:embed="rId15"/>
                          <a:srcRect/>
                          <a:stretch>
                            <a:fillRect/>
                          </a:stretch>
                        </pic:blipFill>
                        <pic:spPr bwMode="auto">
                          <a:xfrm>
                            <a:off x="0" y="0"/>
                            <a:ext cx="4118097" cy="3628348"/>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02A251B0" wp14:editId="2824855C">
                  <wp:extent cx="4074160" cy="5104130"/>
                  <wp:effectExtent l="0" t="0" r="2540" b="0"/>
                  <wp:docPr id="8" name="图片 8" descr="http://192.168.5.141:8001/TempImageFiles/txtRemark/20170505134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92.168.5.141:8001/TempImageFiles/txtRemark/20170505134047.png"/>
                          <pic:cNvPicPr>
                            <a:picLocks noChangeAspect="1" noChangeArrowheads="1"/>
                          </pic:cNvPicPr>
                        </pic:nvPicPr>
                        <pic:blipFill>
                          <a:blip r:embed="rId16"/>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：客户名称:深圳市乐美达贸易有限公司,证件类型:营业执照,证件号码:91440300326642871E)</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：交易金额:203965.00)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客户首次在本行办理业务时，都必须建立客户信息，系统以公司有效的证件号码作为唯一标识自动生成客户号，它是该客户开立各种存款账户的依据；柜员在开立公司客户号时应仔细填写客户的信息，若开立客户号的信息有误，则</w:t>
            </w:r>
            <w:proofErr w:type="gramStart"/>
            <w:r w:rsidRPr="00FD786D">
              <w:rPr>
                <w:rFonts w:ascii="仿宋_GB2312" w:eastAsia="仿宋_GB2312" w:hAnsi="仿宋" w:cs="宋体" w:hint="eastAsia"/>
                <w:kern w:val="0"/>
                <w:sz w:val="24"/>
                <w:szCs w:val="24"/>
              </w:rPr>
              <w:t>本任务</w:t>
            </w:r>
            <w:proofErr w:type="gramEnd"/>
            <w:r w:rsidRPr="00FD786D">
              <w:rPr>
                <w:rFonts w:ascii="仿宋_GB2312" w:eastAsia="仿宋_GB2312" w:hAnsi="仿宋" w:cs="宋体" w:hint="eastAsia"/>
                <w:kern w:val="0"/>
                <w:sz w:val="24"/>
                <w:szCs w:val="24"/>
              </w:rPr>
              <w:t xml:space="preserve">完成后不能得分。 </w:t>
            </w:r>
          </w:p>
        </w:tc>
      </w:tr>
      <w:tr w:rsidR="007951CB" w:rsidRPr="00FD786D" w:rsidTr="007951CB">
        <w:trPr>
          <w:tblCellSpacing w:w="15" w:type="dxa"/>
        </w:trPr>
        <w:tc>
          <w:tcPr>
            <w:tcW w:w="0" w:type="auto"/>
            <w:vAlign w:val="center"/>
            <w:hideMark/>
          </w:tcPr>
          <w:p w:rsidR="00AA0ED2" w:rsidRPr="00FD786D" w:rsidRDefault="00AA0ED2" w:rsidP="007951CB">
            <w:pPr>
              <w:widowControl/>
              <w:jc w:val="left"/>
              <w:rPr>
                <w:rFonts w:ascii="仿宋_GB2312" w:eastAsia="仿宋_GB2312" w:hAnsi="仿宋" w:cs="宋体"/>
                <w:b/>
                <w:bCs/>
                <w:kern w:val="0"/>
                <w:sz w:val="24"/>
                <w:szCs w:val="24"/>
              </w:rPr>
            </w:pPr>
          </w:p>
          <w:p w:rsidR="00AA0ED2" w:rsidRPr="00FD786D" w:rsidRDefault="00AA0ED2" w:rsidP="007951CB">
            <w:pPr>
              <w:widowControl/>
              <w:jc w:val="left"/>
              <w:rPr>
                <w:rFonts w:ascii="仿宋_GB2312" w:eastAsia="仿宋_GB2312" w:hAnsi="仿宋" w:cs="宋体"/>
                <w:b/>
                <w:bCs/>
                <w:kern w:val="0"/>
                <w:sz w:val="24"/>
                <w:szCs w:val="24"/>
              </w:rPr>
            </w:pPr>
          </w:p>
          <w:p w:rsidR="00AA0ED2" w:rsidRPr="00FD786D" w:rsidRDefault="00AA0ED2" w:rsidP="007951CB">
            <w:pPr>
              <w:widowControl/>
              <w:jc w:val="left"/>
              <w:rPr>
                <w:rFonts w:ascii="仿宋_GB2312" w:eastAsia="仿宋_GB2312" w:hAnsi="仿宋" w:cs="宋体"/>
                <w:b/>
                <w:bCs/>
                <w:kern w:val="0"/>
                <w:sz w:val="24"/>
                <w:szCs w:val="24"/>
              </w:rPr>
            </w:pPr>
          </w:p>
          <w:p w:rsidR="00AA0ED2" w:rsidRPr="00FD786D" w:rsidRDefault="00AA0ED2" w:rsidP="007951CB">
            <w:pPr>
              <w:widowControl/>
              <w:jc w:val="left"/>
              <w:rPr>
                <w:rFonts w:ascii="仿宋_GB2312" w:eastAsia="仿宋_GB2312" w:hAnsi="仿宋" w:cs="宋体"/>
                <w:b/>
                <w:bCs/>
                <w:kern w:val="0"/>
                <w:sz w:val="24"/>
                <w:szCs w:val="24"/>
              </w:rPr>
            </w:pPr>
          </w:p>
          <w:p w:rsidR="00AA0ED2" w:rsidRPr="00FD786D" w:rsidRDefault="00AA0ED2" w:rsidP="007951CB">
            <w:pPr>
              <w:widowControl/>
              <w:jc w:val="left"/>
              <w:rPr>
                <w:rFonts w:ascii="仿宋_GB2312" w:eastAsia="仿宋_GB2312" w:hAnsi="仿宋" w:cs="宋体"/>
                <w:b/>
                <w:bCs/>
                <w:kern w:val="0"/>
                <w:sz w:val="24"/>
                <w:szCs w:val="24"/>
              </w:rPr>
            </w:pPr>
          </w:p>
          <w:p w:rsidR="00AA0ED2" w:rsidRPr="00FD786D" w:rsidRDefault="00AA0ED2"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11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公司支取备用金业务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9分）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深圳市长安投资有限公司，注册资金900万人民币，行业类别为商业客户，公司联系人曾</w:t>
            </w:r>
            <w:proofErr w:type="gramStart"/>
            <w:r w:rsidRPr="00FD786D">
              <w:rPr>
                <w:rFonts w:ascii="仿宋_GB2312" w:eastAsia="仿宋_GB2312" w:hAnsi="仿宋" w:cs="宋体" w:hint="eastAsia"/>
                <w:kern w:val="0"/>
                <w:sz w:val="24"/>
                <w:szCs w:val="24"/>
              </w:rPr>
              <w:t>若雨</w:t>
            </w:r>
            <w:proofErr w:type="gramEnd"/>
            <w:r w:rsidRPr="00FD786D">
              <w:rPr>
                <w:rFonts w:ascii="仿宋_GB2312" w:eastAsia="仿宋_GB2312" w:hAnsi="仿宋" w:cs="宋体" w:hint="eastAsia"/>
                <w:kern w:val="0"/>
                <w:sz w:val="24"/>
                <w:szCs w:val="24"/>
              </w:rPr>
              <w:t xml:space="preserve">，联系电话：0755-22568958。财务人员携公司营业执照、法定代表人身份证等资料前来我行开立商业存款的基本账户一个，一次性存入现金286050.00元；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公司财务人员支取备用金35625.00元，</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为其办理相关业务。</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1C1CEBA6" wp14:editId="1C8905E4">
                  <wp:extent cx="4648994" cy="6564573"/>
                  <wp:effectExtent l="19050" t="0" r="0" b="0"/>
                  <wp:docPr id="9" name="图片 9" descr="http://192.168.5.141:8001/TempImageFiles/txtRemark/2017050513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192.168.5.141:8001/TempImageFiles/txtRemark/20170505134257.jpg"/>
                          <pic:cNvPicPr>
                            <a:picLocks noChangeAspect="1" noChangeArrowheads="1"/>
                          </pic:cNvPicPr>
                        </pic:nvPicPr>
                        <pic:blipFill>
                          <a:blip r:embed="rId17"/>
                          <a:srcRect/>
                          <a:stretch>
                            <a:fillRect/>
                          </a:stretch>
                        </pic:blipFill>
                        <pic:spPr bwMode="auto">
                          <a:xfrm>
                            <a:off x="0" y="0"/>
                            <a:ext cx="4648994" cy="6564573"/>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4FB3B359" wp14:editId="3BF44E06">
                  <wp:extent cx="4074160" cy="5104130"/>
                  <wp:effectExtent l="0" t="0" r="2540" b="0"/>
                  <wp:docPr id="10" name="图片 10" descr="http://192.168.5.141:8001/TempImageFiles/txtRemark/2017050513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92.168.5.141:8001/TempImageFiles/txtRemark/20170505134335.png"/>
                          <pic:cNvPicPr>
                            <a:picLocks noChangeAspect="1" noChangeArrowheads="1"/>
                          </pic:cNvPicPr>
                        </pic:nvPicPr>
                        <pic:blipFill>
                          <a:blip r:embed="rId18"/>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：客户名称:深圳市长安投资有限公司,证件类型:营业执照,证件号码:914403005967851436)</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：交易金额:286050.00)</w:t>
            </w:r>
            <w:r w:rsidRPr="00FD786D">
              <w:rPr>
                <w:rFonts w:ascii="仿宋_GB2312" w:eastAsia="仿宋_GB2312" w:hAnsi="仿宋" w:cs="宋体" w:hint="eastAsia"/>
                <w:kern w:val="0"/>
                <w:sz w:val="24"/>
                <w:szCs w:val="24"/>
              </w:rPr>
              <w:br/>
              <w:t xml:space="preserve">(4)银行柜员将支票出售给客户。 </w:t>
            </w:r>
            <w:r w:rsidRPr="00FD786D">
              <w:rPr>
                <w:rFonts w:ascii="仿宋_GB2312" w:eastAsia="仿宋_GB2312" w:hAnsi="仿宋" w:cs="宋体" w:hint="eastAsia"/>
                <w:kern w:val="0"/>
                <w:sz w:val="24"/>
                <w:szCs w:val="24"/>
              </w:rPr>
              <w:br/>
              <w:t xml:space="preserve">(5)该公司出纳持本公司现金支票到银行对公业务柜台提取现金。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：交易金额:35625.00)</w:t>
            </w:r>
          </w:p>
        </w:tc>
      </w:tr>
      <w:tr w:rsidR="007951CB" w:rsidRPr="00FD786D" w:rsidTr="007951CB">
        <w:trPr>
          <w:tblCellSpacing w:w="15" w:type="dxa"/>
        </w:trPr>
        <w:tc>
          <w:tcPr>
            <w:tcW w:w="0" w:type="auto"/>
            <w:vAlign w:val="center"/>
            <w:hideMark/>
          </w:tcPr>
          <w:p w:rsidR="007951CB" w:rsidRPr="00FD786D" w:rsidRDefault="007951CB" w:rsidP="00AA0ED2">
            <w:pPr>
              <w:widowControl/>
              <w:spacing w:after="240"/>
              <w:jc w:val="left"/>
              <w:rPr>
                <w:rFonts w:ascii="仿宋_GB2312" w:eastAsia="仿宋_GB2312" w:hAnsi="仿宋" w:cs="宋体"/>
                <w:kern w:val="0"/>
                <w:sz w:val="24"/>
                <w:szCs w:val="24"/>
              </w:rPr>
            </w:pP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公司定期账户业务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5分）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深圳轩</w:t>
            </w:r>
            <w:proofErr w:type="gramStart"/>
            <w:r w:rsidRPr="00FD786D">
              <w:rPr>
                <w:rFonts w:ascii="仿宋_GB2312" w:eastAsia="仿宋_GB2312" w:hAnsi="仿宋" w:cs="宋体" w:hint="eastAsia"/>
                <w:kern w:val="0"/>
                <w:sz w:val="24"/>
                <w:szCs w:val="24"/>
              </w:rPr>
              <w:t>睿</w:t>
            </w:r>
            <w:proofErr w:type="gramEnd"/>
            <w:r w:rsidRPr="00FD786D">
              <w:rPr>
                <w:rFonts w:ascii="仿宋_GB2312" w:eastAsia="仿宋_GB2312" w:hAnsi="仿宋" w:cs="宋体" w:hint="eastAsia"/>
                <w:kern w:val="0"/>
                <w:sz w:val="24"/>
                <w:szCs w:val="24"/>
              </w:rPr>
              <w:t>信息技术股份有限公司，注册资金700万人民币，行业类别为商业客户，该公司联系人胡天瑜，联系电话：0755-82581708。财务人员崔小姐携公司营业执照、法定代表人身份证等资料前来我行开立两年期的“一年以上定期存款账户”，一次性现金存款192865.00元。</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lastRenderedPageBreak/>
              <w:drawing>
                <wp:inline distT="0" distB="0" distL="0" distR="0" wp14:anchorId="26621D37" wp14:editId="1D078313">
                  <wp:extent cx="4296211" cy="4203510"/>
                  <wp:effectExtent l="19050" t="0" r="9089" b="0"/>
                  <wp:docPr id="11" name="图片 11" descr="http://192.168.5.141:8001/TempImageFiles/txtRemark/2017050513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92.168.5.141:8001/TempImageFiles/txtRemark/20170505134923.jpg"/>
                          <pic:cNvPicPr>
                            <a:picLocks noChangeAspect="1" noChangeArrowheads="1"/>
                          </pic:cNvPicPr>
                        </pic:nvPicPr>
                        <pic:blipFill>
                          <a:blip r:embed="rId19"/>
                          <a:srcRect/>
                          <a:stretch>
                            <a:fillRect/>
                          </a:stretch>
                        </pic:blipFill>
                        <pic:spPr bwMode="auto">
                          <a:xfrm>
                            <a:off x="0" y="0"/>
                            <a:ext cx="4296212" cy="4203511"/>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drawing>
                <wp:inline distT="0" distB="0" distL="0" distR="0" wp14:anchorId="443C3D4E" wp14:editId="5608A52A">
                  <wp:extent cx="4071317" cy="3940508"/>
                  <wp:effectExtent l="19050" t="0" r="5383" b="0"/>
                  <wp:docPr id="12" name="图片 12" descr="http://192.168.5.141:8001/TempImageFiles/txtRemark/2017050513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92.168.5.141:8001/TempImageFiles/txtRemark/20170505134943.png"/>
                          <pic:cNvPicPr>
                            <a:picLocks noChangeAspect="1" noChangeArrowheads="1"/>
                          </pic:cNvPicPr>
                        </pic:nvPicPr>
                        <pic:blipFill>
                          <a:blip r:embed="rId20"/>
                          <a:srcRect/>
                          <a:stretch>
                            <a:fillRect/>
                          </a:stretch>
                        </pic:blipFill>
                        <pic:spPr bwMode="auto">
                          <a:xfrm>
                            <a:off x="0" y="0"/>
                            <a:ext cx="4074160" cy="394326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EE51DE" w:rsidRPr="00FD786D" w:rsidRDefault="007951CB" w:rsidP="007951CB">
            <w:pPr>
              <w:widowControl/>
              <w:jc w:val="left"/>
              <w:rPr>
                <w:rFonts w:ascii="仿宋_GB2312" w:eastAsia="仿宋_GB2312" w:hAnsi="宋体" w:cs="宋体"/>
                <w:kern w:val="0"/>
                <w:sz w:val="24"/>
                <w:szCs w:val="24"/>
              </w:rPr>
            </w:pPr>
            <w:r w:rsidRPr="00FD786D">
              <w:rPr>
                <w:rFonts w:ascii="宋体" w:eastAsia="仿宋_GB2312" w:hAnsi="宋体" w:cs="宋体" w:hint="eastAsia"/>
                <w:kern w:val="0"/>
                <w:sz w:val="24"/>
                <w:szCs w:val="24"/>
              </w:rPr>
              <w:lastRenderedPageBreak/>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：客户名称:深圳轩</w:t>
            </w:r>
            <w:proofErr w:type="gramStart"/>
            <w:r w:rsidRPr="00FD786D">
              <w:rPr>
                <w:rFonts w:ascii="仿宋_GB2312" w:eastAsia="仿宋_GB2312" w:hAnsi="仿宋" w:cs="宋体" w:hint="eastAsia"/>
                <w:color w:val="0000FF"/>
                <w:kern w:val="0"/>
                <w:sz w:val="24"/>
                <w:szCs w:val="24"/>
              </w:rPr>
              <w:t>睿</w:t>
            </w:r>
            <w:proofErr w:type="gramEnd"/>
            <w:r w:rsidRPr="00FD786D">
              <w:rPr>
                <w:rFonts w:ascii="仿宋_GB2312" w:eastAsia="仿宋_GB2312" w:hAnsi="仿宋" w:cs="宋体" w:hint="eastAsia"/>
                <w:color w:val="0000FF"/>
                <w:kern w:val="0"/>
                <w:sz w:val="24"/>
                <w:szCs w:val="24"/>
              </w:rPr>
              <w:t>信息技术股份有限公司,证件类型:营业执照,证件号码:9144030059775703XD)</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：账户类别:一年以上定期存款)</w:t>
            </w:r>
            <w:r w:rsidRPr="00FD786D">
              <w:rPr>
                <w:rFonts w:ascii="仿宋_GB2312" w:eastAsia="仿宋_GB2312" w:hAnsi="仿宋" w:cs="宋体" w:hint="eastAsia"/>
                <w:kern w:val="0"/>
                <w:sz w:val="24"/>
                <w:szCs w:val="24"/>
              </w:rPr>
              <w:br/>
              <w:t>(3)银行柜员为客户办理用现金存款方式</w:t>
            </w:r>
            <w:proofErr w:type="gramStart"/>
            <w:r w:rsidRPr="00FD786D">
              <w:rPr>
                <w:rFonts w:ascii="仿宋_GB2312" w:eastAsia="仿宋_GB2312" w:hAnsi="仿宋" w:cs="宋体" w:hint="eastAsia"/>
                <w:kern w:val="0"/>
                <w:sz w:val="24"/>
                <w:szCs w:val="24"/>
              </w:rPr>
              <w:t>激活预开定期存款</w:t>
            </w:r>
            <w:proofErr w:type="gramEnd"/>
            <w:r w:rsidRPr="00FD786D">
              <w:rPr>
                <w:rFonts w:ascii="仿宋_GB2312" w:eastAsia="仿宋_GB2312" w:hAnsi="仿宋" w:cs="宋体" w:hint="eastAsia"/>
                <w:kern w:val="0"/>
                <w:sz w:val="24"/>
                <w:szCs w:val="24"/>
              </w:rPr>
              <w:t xml:space="preserve">账户的业务。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：交易金额:192865.00)</w:t>
            </w:r>
          </w:p>
        </w:tc>
      </w:tr>
      <w:tr w:rsidR="007951CB" w:rsidRPr="00FD786D" w:rsidTr="007951CB">
        <w:trPr>
          <w:tblCellSpacing w:w="15" w:type="dxa"/>
        </w:trPr>
        <w:tc>
          <w:tcPr>
            <w:tcW w:w="0" w:type="auto"/>
            <w:vAlign w:val="center"/>
            <w:hideMark/>
          </w:tcPr>
          <w:p w:rsidR="007951CB" w:rsidRPr="00FD786D" w:rsidRDefault="007951CB" w:rsidP="00EE51DE">
            <w:pPr>
              <w:widowControl/>
              <w:spacing w:after="240"/>
              <w:jc w:val="left"/>
              <w:rPr>
                <w:rFonts w:ascii="仿宋_GB2312" w:eastAsia="仿宋_GB2312" w:hAnsi="仿宋" w:cs="宋体"/>
                <w:kern w:val="0"/>
                <w:sz w:val="24"/>
                <w:szCs w:val="24"/>
              </w:rPr>
            </w:pPr>
            <w:r w:rsidRPr="00FD786D">
              <w:rPr>
                <w:rFonts w:ascii="宋体" w:eastAsia="仿宋_GB2312" w:hAnsi="宋体" w:cs="宋体" w:hint="eastAsia"/>
                <w:kern w:val="0"/>
                <w:sz w:val="24"/>
                <w:szCs w:val="24"/>
              </w:rPr>
              <w:lastRenderedPageBreak/>
              <w:t> </w:t>
            </w: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公司综合业务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7分） </w:t>
            </w:r>
          </w:p>
        </w:tc>
      </w:tr>
      <w:tr w:rsidR="007951CB" w:rsidRPr="00FD786D" w:rsidTr="007951CB">
        <w:trPr>
          <w:tblCellSpacing w:w="15" w:type="dxa"/>
        </w:trPr>
        <w:tc>
          <w:tcPr>
            <w:tcW w:w="0" w:type="auto"/>
            <w:vAlign w:val="center"/>
            <w:hideMark/>
          </w:tcPr>
          <w:p w:rsidR="00EE51DE"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 xml:space="preserve"> 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深圳轩</w:t>
            </w:r>
            <w:proofErr w:type="gramStart"/>
            <w:r w:rsidRPr="00FD786D">
              <w:rPr>
                <w:rFonts w:ascii="仿宋_GB2312" w:eastAsia="仿宋_GB2312" w:hAnsi="仿宋" w:cs="宋体" w:hint="eastAsia"/>
                <w:kern w:val="0"/>
                <w:sz w:val="24"/>
                <w:szCs w:val="24"/>
              </w:rPr>
              <w:t>睿</w:t>
            </w:r>
            <w:proofErr w:type="gramEnd"/>
            <w:r w:rsidRPr="00FD786D">
              <w:rPr>
                <w:rFonts w:ascii="仿宋_GB2312" w:eastAsia="仿宋_GB2312" w:hAnsi="仿宋" w:cs="宋体" w:hint="eastAsia"/>
                <w:kern w:val="0"/>
                <w:sz w:val="24"/>
                <w:szCs w:val="24"/>
              </w:rPr>
              <w:t xml:space="preserve">信息技术股份有限公司财务人员来我行开立商业存款活期基本户；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财务人员来我行办理定期账户销户业务，将定期账户存款全部转入到该公司新开立的活期基本户；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因公司办公地点变迁，需要将在我行开立的银行活期账户进行销户处理，并在他行重新开户，柜员为该公司办理销户业务。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(2)银行柜员办理销户转账业务。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：交易金额:192865.00)</w:t>
            </w:r>
            <w:r w:rsidRPr="00FD786D">
              <w:rPr>
                <w:rFonts w:ascii="仿宋_GB2312" w:eastAsia="仿宋_GB2312" w:hAnsi="仿宋" w:cs="宋体" w:hint="eastAsia"/>
                <w:kern w:val="0"/>
                <w:sz w:val="24"/>
                <w:szCs w:val="24"/>
              </w:rPr>
              <w:br/>
              <w:t xml:space="preserve">(3)该公司出纳持本公司现金支票到银行对公业务柜台提取现金。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：交易金额:192865.00)</w:t>
            </w:r>
            <w:r w:rsidRPr="00FD786D">
              <w:rPr>
                <w:rFonts w:ascii="仿宋_GB2312" w:eastAsia="仿宋_GB2312" w:hAnsi="仿宋" w:cs="宋体" w:hint="eastAsia"/>
                <w:kern w:val="0"/>
                <w:sz w:val="24"/>
                <w:szCs w:val="24"/>
              </w:rPr>
              <w:br/>
              <w:t xml:space="preserve">(4)银行柜员为客户办理账户结清业务。 </w:t>
            </w:r>
            <w:r w:rsidRPr="00FD786D">
              <w:rPr>
                <w:rFonts w:ascii="仿宋_GB2312" w:eastAsia="仿宋_GB2312" w:hAnsi="仿宋" w:cs="宋体" w:hint="eastAsia"/>
                <w:kern w:val="0"/>
                <w:sz w:val="24"/>
                <w:szCs w:val="24"/>
              </w:rPr>
              <w:br/>
              <w:t xml:space="preserve">(5)银行柜员为账户已结清的客户办理账户销户业务。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xml:space="preserve">：活期存款的销户，包含三个步骤，即账户取款→结清→销户。当账户余额为零，才能销户成功。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公司转账业务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8分） </w:t>
            </w:r>
          </w:p>
        </w:tc>
      </w:tr>
      <w:tr w:rsidR="007951CB" w:rsidRPr="00FD786D" w:rsidTr="007951CB">
        <w:trPr>
          <w:tblCellSpacing w:w="15" w:type="dxa"/>
        </w:trPr>
        <w:tc>
          <w:tcPr>
            <w:tcW w:w="0" w:type="auto"/>
            <w:vAlign w:val="center"/>
            <w:hideMark/>
          </w:tcPr>
          <w:p w:rsidR="00EE51DE"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 xml:space="preserve">有限公司，注册资金1000万人民币，行业类别为其他企业客户，联系人薛佳琪，联系电话：0755-87859626。公司财务人员携公司营业执照、法定代表人身份证等资料来我行开立一个商业存款的活期基本账户，一次性存入现金69875.00元；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次日，深圳市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有限公司公司财务人员以转账方式支付深圳市乐美达贸易有限公司货款13050.00元人民币，柜员为其办理转账支票付款业务。</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lastRenderedPageBreak/>
              <w:drawing>
                <wp:inline distT="0" distB="0" distL="0" distR="0" wp14:anchorId="24B50F35" wp14:editId="51151AA7">
                  <wp:extent cx="4477887" cy="4544705"/>
                  <wp:effectExtent l="19050" t="0" r="0" b="0"/>
                  <wp:docPr id="13" name="图片 13" descr="http://192.168.5.141:8001/TempImageFiles/txtRemark/2017050810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92.168.5.141:8001/TempImageFiles/txtRemark/20170508105257.jpg"/>
                          <pic:cNvPicPr>
                            <a:picLocks noChangeAspect="1" noChangeArrowheads="1"/>
                          </pic:cNvPicPr>
                        </pic:nvPicPr>
                        <pic:blipFill>
                          <a:blip r:embed="rId21"/>
                          <a:srcRect/>
                          <a:stretch>
                            <a:fillRect/>
                          </a:stretch>
                        </pic:blipFill>
                        <pic:spPr bwMode="auto">
                          <a:xfrm>
                            <a:off x="0" y="0"/>
                            <a:ext cx="4479852" cy="4546699"/>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noProof/>
                <w:kern w:val="0"/>
                <w:sz w:val="24"/>
                <w:szCs w:val="24"/>
              </w:rPr>
              <w:drawing>
                <wp:inline distT="0" distB="0" distL="0" distR="0" wp14:anchorId="31AC4D90" wp14:editId="3A285F6F">
                  <wp:extent cx="4068182" cy="3746311"/>
                  <wp:effectExtent l="19050" t="0" r="8518" b="0"/>
                  <wp:docPr id="14" name="图片 14" descr="http://192.168.5.141:8001/TempImageFiles/txtRemark/2017050810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92.168.5.141:8001/TempImageFiles/txtRemark/20170508105311.png"/>
                          <pic:cNvPicPr>
                            <a:picLocks noChangeAspect="1" noChangeArrowheads="1"/>
                          </pic:cNvPicPr>
                        </pic:nvPicPr>
                        <pic:blipFill>
                          <a:blip r:embed="rId22"/>
                          <a:srcRect/>
                          <a:stretch>
                            <a:fillRect/>
                          </a:stretch>
                        </pic:blipFill>
                        <pic:spPr bwMode="auto">
                          <a:xfrm>
                            <a:off x="0" y="0"/>
                            <a:ext cx="4074160" cy="3751816"/>
                          </a:xfrm>
                          <a:prstGeom prst="rect">
                            <a:avLst/>
                          </a:prstGeom>
                          <a:noFill/>
                          <a:ln w="9525">
                            <a:noFill/>
                            <a:miter lim="800000"/>
                            <a:headEnd/>
                            <a:tailEnd/>
                          </a:ln>
                        </pic:spPr>
                      </pic:pic>
                    </a:graphicData>
                  </a:graphic>
                </wp:inline>
              </w:drawing>
            </w: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w:t>
            </w:r>
            <w:proofErr w:type="gramStart"/>
            <w:r w:rsidRPr="00FD786D">
              <w:rPr>
                <w:rFonts w:ascii="仿宋_GB2312" w:eastAsia="仿宋_GB2312" w:hAnsi="仿宋" w:cs="宋体" w:hint="eastAsia"/>
                <w:color w:val="0000FF"/>
                <w:kern w:val="0"/>
                <w:sz w:val="24"/>
                <w:szCs w:val="24"/>
              </w:rPr>
              <w:t>卓越科技</w:t>
            </w:r>
            <w:proofErr w:type="gramEnd"/>
            <w:r w:rsidRPr="00FD786D">
              <w:rPr>
                <w:rFonts w:ascii="仿宋_GB2312" w:eastAsia="仿宋_GB2312" w:hAnsi="仿宋" w:cs="宋体" w:hint="eastAsia"/>
                <w:color w:val="0000FF"/>
                <w:kern w:val="0"/>
                <w:sz w:val="24"/>
                <w:szCs w:val="24"/>
              </w:rPr>
              <w:t>有限公司,证件类型:营业执照,证件号码:91440300MA5DBTC54Q)</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：交易金额:69875.00)</w:t>
            </w:r>
            <w:r w:rsidRPr="00FD786D">
              <w:rPr>
                <w:rFonts w:ascii="仿宋_GB2312" w:eastAsia="仿宋_GB2312" w:hAnsi="仿宋" w:cs="宋体" w:hint="eastAsia"/>
                <w:kern w:val="0"/>
                <w:sz w:val="24"/>
                <w:szCs w:val="24"/>
              </w:rPr>
              <w:br/>
              <w:t xml:space="preserve">(4)银行柜员将支票出售给客户。 </w:t>
            </w:r>
            <w:r w:rsidRPr="00FD786D">
              <w:rPr>
                <w:rFonts w:ascii="仿宋_GB2312" w:eastAsia="仿宋_GB2312" w:hAnsi="仿宋" w:cs="宋体" w:hint="eastAsia"/>
                <w:kern w:val="0"/>
                <w:sz w:val="24"/>
                <w:szCs w:val="24"/>
              </w:rPr>
              <w:br/>
              <w:t xml:space="preserve">(5)银行柜员为客户办理存款账户间的转账业务。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：交易金额:13050.00)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xml:space="preserve">：深圳市乐美达贸易有限公司相关内容请沿用公司活期账户业务中的相关信息。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公司特殊业务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7分）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点墨文具商店，注册资金50万人民币，行业类别为私营及个体企业客户，联系人蔡诗晴，联系电话0755-83692578，财务人员携带相关资料来我行开立一个私营企业及个体户存款基本账户，开户一次性现金存入102050.00元；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该文具商店涉嫌一桩经济纠纷案件，当前正在审理，应原告要求进行诉讼保全，依法冻结该公司账户，冻结期限为一个月；诉讼结案后，</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将账户进行解冻。</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39E20229" wp14:editId="2E79BAC2">
                  <wp:extent cx="4247885" cy="3910083"/>
                  <wp:effectExtent l="19050" t="0" r="265" b="0"/>
                  <wp:docPr id="15" name="图片 15" descr="http://192.168.5.141:8001/TempImageFiles/txtRemark/2017050514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192.168.5.141:8001/TempImageFiles/txtRemark/20170505140341.jpg"/>
                          <pic:cNvPicPr>
                            <a:picLocks noChangeAspect="1" noChangeArrowheads="1"/>
                          </pic:cNvPicPr>
                        </pic:nvPicPr>
                        <pic:blipFill>
                          <a:blip r:embed="rId23"/>
                          <a:srcRect/>
                          <a:stretch>
                            <a:fillRect/>
                          </a:stretch>
                        </pic:blipFill>
                        <pic:spPr bwMode="auto">
                          <a:xfrm>
                            <a:off x="0" y="0"/>
                            <a:ext cx="4248709" cy="3910841"/>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0EFE727B" wp14:editId="527A8F88">
                  <wp:extent cx="4066388" cy="3841844"/>
                  <wp:effectExtent l="19050" t="0" r="0" b="0"/>
                  <wp:docPr id="16" name="图片 16" descr="http://192.168.5.141:8001/TempImageFiles/txtRemark/2017050514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92.168.5.141:8001/TempImageFiles/txtRemark/20170505140401.png"/>
                          <pic:cNvPicPr>
                            <a:picLocks noChangeAspect="1" noChangeArrowheads="1"/>
                          </pic:cNvPicPr>
                        </pic:nvPicPr>
                        <pic:blipFill>
                          <a:blip r:embed="rId24"/>
                          <a:srcRect/>
                          <a:stretch>
                            <a:fillRect/>
                          </a:stretch>
                        </pic:blipFill>
                        <pic:spPr bwMode="auto">
                          <a:xfrm>
                            <a:off x="0" y="0"/>
                            <a:ext cx="4074160" cy="3849187"/>
                          </a:xfrm>
                          <a:prstGeom prst="rect">
                            <a:avLst/>
                          </a:prstGeom>
                          <a:noFill/>
                          <a:ln w="9525">
                            <a:noFill/>
                            <a:miter lim="800000"/>
                            <a:headEnd/>
                            <a:tailEnd/>
                          </a:ln>
                        </pic:spPr>
                      </pic:pic>
                    </a:graphicData>
                  </a:graphic>
                </wp:inline>
              </w:drawing>
            </w:r>
            <w:r w:rsidRPr="00FD786D">
              <w:rPr>
                <w:rFonts w:ascii="仿宋_GB2312" w:eastAsia="仿宋_GB2312" w:hAnsi="仿宋" w:cs="宋体" w:hint="eastAsia"/>
                <w:noProof/>
                <w:kern w:val="0"/>
                <w:sz w:val="24"/>
                <w:szCs w:val="24"/>
              </w:rPr>
              <w:drawing>
                <wp:inline distT="0" distB="0" distL="0" distR="0" wp14:anchorId="42E12CBF" wp14:editId="537E7B25">
                  <wp:extent cx="4577214" cy="4640051"/>
                  <wp:effectExtent l="19050" t="0" r="0" b="0"/>
                  <wp:docPr id="17" name="图片 17" descr="http://192.168.5.141:8001/TempImageFiles/txtRemark/2017050815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92.168.5.141:8001/TempImageFiles/txtRemark/20170508155312.png"/>
                          <pic:cNvPicPr>
                            <a:picLocks noChangeAspect="1" noChangeArrowheads="1"/>
                          </pic:cNvPicPr>
                        </pic:nvPicPr>
                        <pic:blipFill>
                          <a:blip r:embed="rId25"/>
                          <a:srcRect/>
                          <a:stretch>
                            <a:fillRect/>
                          </a:stretch>
                        </pic:blipFill>
                        <pic:spPr bwMode="auto">
                          <a:xfrm>
                            <a:off x="0" y="0"/>
                            <a:ext cx="4577254" cy="4640091"/>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EE51DE" w:rsidRPr="00FD786D" w:rsidRDefault="007951CB" w:rsidP="007951CB">
            <w:pPr>
              <w:widowControl/>
              <w:jc w:val="left"/>
              <w:rPr>
                <w:rFonts w:ascii="仿宋_GB2312" w:eastAsia="仿宋_GB2312" w:hAnsi="宋体" w:cs="宋体"/>
                <w:kern w:val="0"/>
                <w:sz w:val="24"/>
                <w:szCs w:val="24"/>
              </w:rPr>
            </w:pPr>
            <w:r w:rsidRPr="00FD786D">
              <w:rPr>
                <w:rFonts w:ascii="宋体" w:eastAsia="仿宋_GB2312" w:hAnsi="宋体" w:cs="宋体" w:hint="eastAsia"/>
                <w:kern w:val="0"/>
                <w:sz w:val="24"/>
                <w:szCs w:val="24"/>
              </w:rPr>
              <w:lastRenderedPageBreak/>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宋体" w:eastAsia="仿宋_GB2312" w:hAnsi="宋体" w:cs="宋体" w:hint="eastAsia"/>
                <w:kern w:val="0"/>
                <w:sz w:val="24"/>
                <w:szCs w:val="24"/>
              </w:rPr>
              <w:t>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：客户名称:深圳市点墨文具商店,证件类型:营业执照,证件号码:92440300MA5JX8D08Q)</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：账户类别:私营企业及个体户存款,账户标志:基本户)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：交易金额:102050.00)</w:t>
            </w:r>
            <w:r w:rsidRPr="00FD786D">
              <w:rPr>
                <w:rFonts w:ascii="仿宋_GB2312" w:eastAsia="仿宋_GB2312" w:hAnsi="仿宋" w:cs="宋体" w:hint="eastAsia"/>
                <w:kern w:val="0"/>
                <w:sz w:val="24"/>
                <w:szCs w:val="24"/>
              </w:rPr>
              <w:br/>
              <w:t xml:space="preserve">(4)银行柜员进行账号全部冻结操作。 </w:t>
            </w:r>
            <w:r w:rsidRPr="00FD786D">
              <w:rPr>
                <w:rFonts w:ascii="仿宋_GB2312" w:eastAsia="仿宋_GB2312" w:hAnsi="仿宋" w:cs="宋体" w:hint="eastAsia"/>
                <w:kern w:val="0"/>
                <w:sz w:val="24"/>
                <w:szCs w:val="24"/>
              </w:rPr>
              <w:br/>
              <w:t xml:space="preserve">(5)银行柜员把冻结的账号进行解冻操作。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xml:space="preserve">：账户冻结起始时间为2017年6月2号。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辖内通存业务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5分）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深圳文莱科技有限公司出纳来我行办理现金存款业务，金额为13560.00元人民币，</w:t>
            </w:r>
            <w:proofErr w:type="gramStart"/>
            <w:r w:rsidRPr="00FD786D">
              <w:rPr>
                <w:rFonts w:ascii="仿宋_GB2312" w:eastAsia="仿宋_GB2312" w:hAnsi="仿宋" w:cs="宋体" w:hint="eastAsia"/>
                <w:kern w:val="0"/>
                <w:sz w:val="24"/>
                <w:szCs w:val="24"/>
              </w:rPr>
              <w:t>因柜员</w:t>
            </w:r>
            <w:proofErr w:type="gramEnd"/>
            <w:r w:rsidRPr="00FD786D">
              <w:rPr>
                <w:rFonts w:ascii="仿宋_GB2312" w:eastAsia="仿宋_GB2312" w:hAnsi="仿宋" w:cs="宋体" w:hint="eastAsia"/>
                <w:kern w:val="0"/>
                <w:sz w:val="24"/>
                <w:szCs w:val="24"/>
              </w:rPr>
              <w:t xml:space="preserve">操作失误，办理作废业务；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深圳文莱科技有限公司收到一张深圳市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有限公司开出的转账支票，金额为10530.00元，</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为其办理支票入账并复核该笔业务（录入柜员复核）。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(1)银行柜员办理辖内现金通存业务（在本分行的其它支行网点开户的对公存款账户客户到本支行网点存入现金）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：交易金额:13560.00)</w:t>
            </w:r>
            <w:r w:rsidRPr="00FD786D">
              <w:rPr>
                <w:rFonts w:ascii="仿宋_GB2312" w:eastAsia="仿宋_GB2312" w:hAnsi="仿宋" w:cs="宋体" w:hint="eastAsia"/>
                <w:kern w:val="0"/>
                <w:sz w:val="24"/>
                <w:szCs w:val="24"/>
              </w:rPr>
              <w:br/>
              <w:t xml:space="preserve">(2)银行柜员作废某笔辖内通存业务。 </w:t>
            </w:r>
            <w:r w:rsidRPr="00FD786D">
              <w:rPr>
                <w:rFonts w:ascii="仿宋_GB2312" w:eastAsia="仿宋_GB2312" w:hAnsi="仿宋" w:cs="宋体" w:hint="eastAsia"/>
                <w:kern w:val="0"/>
                <w:sz w:val="24"/>
                <w:szCs w:val="24"/>
              </w:rPr>
              <w:br/>
              <w:t xml:space="preserve">(3)银行柜员办理辖内转账通存录入业务。（本支行开户客户通过转账支票向本分行其它支行网点开户客户，支付货款）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：交易金额:10530.00)</w:t>
            </w:r>
            <w:r w:rsidRPr="00FD786D">
              <w:rPr>
                <w:rFonts w:ascii="仿宋_GB2312" w:eastAsia="仿宋_GB2312" w:hAnsi="仿宋" w:cs="宋体" w:hint="eastAsia"/>
                <w:kern w:val="0"/>
                <w:sz w:val="24"/>
                <w:szCs w:val="24"/>
              </w:rPr>
              <w:br/>
              <w:t xml:space="preserve">(4)银行柜员进行辖内转账通存复核。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深圳文莱科技有限公司是本行在其他网点开立的公司（账号：899999002801018）；</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操作完成后都必须复核才能即时入账；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 xml:space="preserve">有限公司相关内容请沿用公司转账业务中的相关信息。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17</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b/>
                <w:bCs/>
                <w:kern w:val="0"/>
                <w:sz w:val="24"/>
                <w:szCs w:val="24"/>
              </w:rPr>
              <w:t>公司保证贷款业务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10分）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深圳智达科技股份有限公司将现金货款258975.00元，一次性存入公司新开立商业存款活期基本户；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公司财务人员按照法定代表人的要求办理贷款业务，贷款绑定的存款账户为该公司的商业存款活期基本账户，贷款全额发放；发放贷款业务时，贷款利率</w:t>
            </w:r>
            <w:proofErr w:type="gramStart"/>
            <w:r w:rsidRPr="00FD786D">
              <w:rPr>
                <w:rFonts w:ascii="仿宋_GB2312" w:eastAsia="仿宋_GB2312" w:hAnsi="仿宋" w:cs="宋体" w:hint="eastAsia"/>
                <w:kern w:val="0"/>
                <w:sz w:val="24"/>
                <w:szCs w:val="24"/>
              </w:rPr>
              <w:t>上浮率</w:t>
            </w:r>
            <w:proofErr w:type="gramEnd"/>
            <w:r w:rsidRPr="00FD786D">
              <w:rPr>
                <w:rFonts w:ascii="仿宋_GB2312" w:eastAsia="仿宋_GB2312" w:hAnsi="仿宋" w:cs="宋体" w:hint="eastAsia"/>
                <w:kern w:val="0"/>
                <w:sz w:val="24"/>
                <w:szCs w:val="24"/>
              </w:rPr>
              <w:t xml:space="preserve">为12.00%；因公司经济状况良好，财务人员提前还贷50000.00元。贷款即将到期，财务人员到银行申请贷款展期，经银行审核，同意该笔贷款推迟到2021年5月9日归还，贷款按新利率5.35% 计算。 </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lastRenderedPageBreak/>
              <w:drawing>
                <wp:inline distT="0" distB="0" distL="0" distR="0" wp14:anchorId="467FB94F" wp14:editId="2CF4E730">
                  <wp:extent cx="4885898" cy="4414466"/>
                  <wp:effectExtent l="19050" t="0" r="0" b="0"/>
                  <wp:docPr id="18" name="图片 18" descr="http://192.168.5.141:8001/TempImageFiles/txtRemark/20170605091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92.168.5.141:8001/TempImageFiles/txtRemark/20170605091354.png"/>
                          <pic:cNvPicPr>
                            <a:picLocks noChangeAspect="1" noChangeArrowheads="1"/>
                          </pic:cNvPicPr>
                        </pic:nvPicPr>
                        <pic:blipFill>
                          <a:blip r:embed="rId26"/>
                          <a:srcRect/>
                          <a:stretch>
                            <a:fillRect/>
                          </a:stretch>
                        </pic:blipFill>
                        <pic:spPr bwMode="auto">
                          <a:xfrm>
                            <a:off x="0" y="0"/>
                            <a:ext cx="4887430" cy="441585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：客户名称:深圳智达科技股份有限公司,证件类型:营业执照,证件号码:91440300746649906G)</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：交易金额:258975.00)</w:t>
            </w:r>
            <w:r w:rsidRPr="00FD786D">
              <w:rPr>
                <w:rFonts w:ascii="仿宋_GB2312" w:eastAsia="仿宋_GB2312" w:hAnsi="仿宋" w:cs="宋体" w:hint="eastAsia"/>
                <w:kern w:val="0"/>
                <w:sz w:val="24"/>
                <w:szCs w:val="24"/>
              </w:rPr>
              <w:br/>
              <w:t xml:space="preserve">(4)银行柜员为公司客户办理贷款业务。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：贷款类别:技术改造保证贷款,贷款金额:159000.00,贷款利率:4.75,担保方式:保证)</w:t>
            </w:r>
            <w:r w:rsidRPr="00FD786D">
              <w:rPr>
                <w:rFonts w:ascii="仿宋_GB2312" w:eastAsia="仿宋_GB2312" w:hAnsi="仿宋" w:cs="宋体" w:hint="eastAsia"/>
                <w:kern w:val="0"/>
                <w:sz w:val="24"/>
                <w:szCs w:val="24"/>
              </w:rPr>
              <w:br/>
              <w:t xml:space="preserve">(5)银行柜员给客户办理贷款发放业务。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：贷款金额:159000.00)</w:t>
            </w:r>
            <w:r w:rsidRPr="00FD786D">
              <w:rPr>
                <w:rFonts w:ascii="仿宋_GB2312" w:eastAsia="仿宋_GB2312" w:hAnsi="仿宋" w:cs="宋体" w:hint="eastAsia"/>
                <w:kern w:val="0"/>
                <w:sz w:val="24"/>
                <w:szCs w:val="24"/>
              </w:rPr>
              <w:br/>
              <w:t xml:space="preserve">(6)银行柜员给客户办理部分还贷业务。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：还款金额:50000.00)</w:t>
            </w:r>
            <w:r w:rsidRPr="00FD786D">
              <w:rPr>
                <w:rFonts w:ascii="仿宋_GB2312" w:eastAsia="仿宋_GB2312" w:hAnsi="仿宋" w:cs="宋体" w:hint="eastAsia"/>
                <w:kern w:val="0"/>
                <w:sz w:val="24"/>
                <w:szCs w:val="24"/>
              </w:rPr>
              <w:br/>
              <w:t xml:space="preserve">(7)银行柜员为客户办理贷款展期业务。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贷款借据号为14位数字，格式为：网点号＋6位当天日期＋4位数字，它是合同的标志，贷款发放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还贷等业务都是围绕贷款借据号开展；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月利率=基准月利率*（1+利率上浮率）；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年利率=月利率*12；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计算结果：小数点后超过4位小数，四舍五入保留四位；小数点后少于四位小数，则直接输入。 </w:t>
            </w:r>
          </w:p>
        </w:tc>
      </w:tr>
      <w:tr w:rsidR="007951CB" w:rsidRPr="00FD786D" w:rsidTr="007951CB">
        <w:trPr>
          <w:tblCellSpacing w:w="15" w:type="dxa"/>
        </w:trPr>
        <w:tc>
          <w:tcPr>
            <w:tcW w:w="0" w:type="auto"/>
            <w:vAlign w:val="center"/>
            <w:hideMark/>
          </w:tcPr>
          <w:p w:rsidR="00EE51DE" w:rsidRPr="00FD786D" w:rsidRDefault="00EE51DE" w:rsidP="007951CB">
            <w:pPr>
              <w:widowControl/>
              <w:jc w:val="left"/>
              <w:rPr>
                <w:rFonts w:ascii="仿宋_GB2312" w:eastAsia="仿宋_GB2312" w:hAnsi="仿宋" w:cs="宋体"/>
                <w:b/>
                <w:bCs/>
                <w:kern w:val="0"/>
                <w:sz w:val="24"/>
                <w:szCs w:val="24"/>
              </w:rPr>
            </w:pPr>
          </w:p>
          <w:p w:rsidR="00EE51DE" w:rsidRPr="00FD786D" w:rsidRDefault="00EE51DE"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18</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公司信用贷款业务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10分） </w:t>
            </w:r>
          </w:p>
        </w:tc>
      </w:tr>
      <w:tr w:rsidR="007951CB" w:rsidRPr="00FD786D" w:rsidTr="007951CB">
        <w:trPr>
          <w:tblCellSpacing w:w="15" w:type="dxa"/>
        </w:trPr>
        <w:tc>
          <w:tcPr>
            <w:tcW w:w="0" w:type="auto"/>
            <w:vAlign w:val="center"/>
            <w:hideMark/>
          </w:tcPr>
          <w:p w:rsidR="001468F5" w:rsidRDefault="007951CB" w:rsidP="007951CB">
            <w:pPr>
              <w:widowControl/>
              <w:jc w:val="left"/>
              <w:rPr>
                <w:rFonts w:ascii="宋体" w:eastAsia="仿宋_GB2312" w:hAnsi="宋体" w:cs="宋体" w:hint="eastAsia"/>
                <w:kern w:val="0"/>
                <w:sz w:val="24"/>
                <w:szCs w:val="24"/>
              </w:rPr>
            </w:pPr>
            <w:r w:rsidRPr="00FD786D">
              <w:rPr>
                <w:rFonts w:ascii="宋体" w:eastAsia="仿宋_GB2312" w:hAnsi="宋体" w:cs="宋体" w:hint="eastAsia"/>
                <w:kern w:val="0"/>
                <w:sz w:val="24"/>
                <w:szCs w:val="24"/>
              </w:rPr>
              <w:lastRenderedPageBreak/>
              <w:t> </w:t>
            </w:r>
            <w:r w:rsidRPr="00FD786D">
              <w:rPr>
                <w:rFonts w:ascii="仿宋_GB2312" w:eastAsia="仿宋_GB2312" w:hAnsi="仿宋" w:cs="宋体" w:hint="eastAsia"/>
                <w:b/>
                <w:bCs/>
                <w:kern w:val="0"/>
                <w:sz w:val="24"/>
                <w:szCs w:val="24"/>
              </w:rPr>
              <w:t>任务说明：</w:t>
            </w:r>
            <w:r w:rsidRPr="00FD786D">
              <w:rPr>
                <w:rFonts w:ascii="宋体" w:eastAsia="仿宋_GB2312" w:hAnsi="宋体" w:cs="宋体" w:hint="eastAsia"/>
                <w:kern w:val="0"/>
                <w:sz w:val="24"/>
                <w:szCs w:val="24"/>
              </w:rPr>
              <w:t>       </w:t>
            </w:r>
          </w:p>
          <w:p w:rsidR="001468F5" w:rsidRDefault="007951CB" w:rsidP="007951CB">
            <w:pPr>
              <w:widowControl/>
              <w:jc w:val="left"/>
              <w:rPr>
                <w:rFonts w:ascii="宋体" w:eastAsia="仿宋_GB2312" w:hAnsi="宋体" w:cs="宋体" w:hint="eastAsia"/>
                <w:kern w:val="0"/>
                <w:sz w:val="24"/>
                <w:szCs w:val="24"/>
              </w:rPr>
            </w:pPr>
            <w:r w:rsidRPr="00FD786D">
              <w:rPr>
                <w:rFonts w:ascii="仿宋_GB2312" w:eastAsia="仿宋_GB2312" w:hAnsi="仿宋" w:cs="宋体" w:hint="eastAsia"/>
                <w:kern w:val="0"/>
                <w:sz w:val="24"/>
                <w:szCs w:val="24"/>
              </w:rPr>
              <w:t xml:space="preserve"> 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深圳市中环办公用品有限公司将收到一笔105630.00元的现金款项一次性存入新开立商业存款基本户；</w:t>
            </w:r>
            <w:r w:rsidR="001468F5">
              <w:rPr>
                <w:rFonts w:ascii="仿宋_GB2312" w:eastAsia="仿宋_GB2312" w:hAnsi="仿宋" w:cs="宋体" w:hint="eastAsia"/>
                <w:kern w:val="0"/>
                <w:sz w:val="24"/>
                <w:szCs w:val="24"/>
              </w:rPr>
              <w:t xml:space="preserve"> </w:t>
            </w: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 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公司财务人员依照法定代表人要求，来我行办理“商业短期信用贷款”合同管理业务，</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录入相关贷款信息：贷款绑定的存款账户为该公司的商业存款基本账户，贷款金额201000.00元，贷款年利率为4.65%，</w:t>
            </w:r>
            <w:proofErr w:type="gramStart"/>
            <w:r w:rsidRPr="00FD786D">
              <w:rPr>
                <w:rFonts w:ascii="仿宋_GB2312" w:eastAsia="仿宋_GB2312" w:hAnsi="仿宋" w:cs="宋体" w:hint="eastAsia"/>
                <w:kern w:val="0"/>
                <w:sz w:val="24"/>
                <w:szCs w:val="24"/>
              </w:rPr>
              <w:t>罚息月利率</w:t>
            </w:r>
            <w:proofErr w:type="gramEnd"/>
            <w:r w:rsidRPr="00FD786D">
              <w:rPr>
                <w:rFonts w:ascii="仿宋_GB2312" w:eastAsia="仿宋_GB2312" w:hAnsi="仿宋" w:cs="宋体" w:hint="eastAsia"/>
                <w:kern w:val="0"/>
                <w:sz w:val="24"/>
                <w:szCs w:val="24"/>
              </w:rPr>
              <w:t>为8.25‰，还款期限半年，担保方式为保证；发放贷款业务时，贷款</w:t>
            </w:r>
            <w:proofErr w:type="gramStart"/>
            <w:r w:rsidRPr="00FD786D">
              <w:rPr>
                <w:rFonts w:ascii="仿宋_GB2312" w:eastAsia="仿宋_GB2312" w:hAnsi="仿宋" w:cs="宋体" w:hint="eastAsia"/>
                <w:kern w:val="0"/>
                <w:sz w:val="24"/>
                <w:szCs w:val="24"/>
              </w:rPr>
              <w:t>上浮率</w:t>
            </w:r>
            <w:proofErr w:type="gramEnd"/>
            <w:r w:rsidRPr="00FD786D">
              <w:rPr>
                <w:rFonts w:ascii="仿宋_GB2312" w:eastAsia="仿宋_GB2312" w:hAnsi="仿宋" w:cs="宋体" w:hint="eastAsia"/>
                <w:kern w:val="0"/>
                <w:sz w:val="24"/>
                <w:szCs w:val="24"/>
              </w:rPr>
              <w:t>为10.00%；因工作人员失误，将原贷款的贷款年利率4.35%错录成4.65%，发现之后进行修改。该公司的贷款合同到期，因公司资金周转问题，只能部分还贷人民币103500.00元。</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7673AE54" wp14:editId="4EF3BF61">
                  <wp:extent cx="4402530" cy="6216555"/>
                  <wp:effectExtent l="19050" t="0" r="0" b="0"/>
                  <wp:docPr id="19" name="图片 19" descr="http://192.168.5.141:8001/TempImageFiles/txtRemark/201705051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92.168.5.141:8001/TempImageFiles/txtRemark/20170505143923.jpg"/>
                          <pic:cNvPicPr>
                            <a:picLocks noChangeAspect="1" noChangeArrowheads="1"/>
                          </pic:cNvPicPr>
                        </pic:nvPicPr>
                        <pic:blipFill>
                          <a:blip r:embed="rId27"/>
                          <a:srcRect/>
                          <a:stretch>
                            <a:fillRect/>
                          </a:stretch>
                        </pic:blipFill>
                        <pic:spPr bwMode="auto">
                          <a:xfrm>
                            <a:off x="0" y="0"/>
                            <a:ext cx="4402530" cy="6216555"/>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7801D79C" wp14:editId="79B960AC">
                  <wp:extent cx="4071317" cy="4073857"/>
                  <wp:effectExtent l="19050" t="0" r="5383" b="0"/>
                  <wp:docPr id="20" name="图片 20" descr="http://192.168.5.141:8001/TempImageFiles/txtRemark/20170505143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92.168.5.141:8001/TempImageFiles/txtRemark/20170505143940.png"/>
                          <pic:cNvPicPr>
                            <a:picLocks noChangeAspect="1" noChangeArrowheads="1"/>
                          </pic:cNvPicPr>
                        </pic:nvPicPr>
                        <pic:blipFill>
                          <a:blip r:embed="rId28"/>
                          <a:srcRect/>
                          <a:stretch>
                            <a:fillRect/>
                          </a:stretch>
                        </pic:blipFill>
                        <pic:spPr bwMode="auto">
                          <a:xfrm>
                            <a:off x="0" y="0"/>
                            <a:ext cx="4074160" cy="4076702"/>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：客户名称:深圳市中环办公用品有限公司,证件类型:营业执照,证件号码:914403003593917227)</w:t>
            </w:r>
            <w:r w:rsidRPr="00FD786D">
              <w:rPr>
                <w:rFonts w:ascii="仿宋_GB2312" w:eastAsia="仿宋_GB2312" w:hAnsi="仿宋" w:cs="宋体" w:hint="eastAsia"/>
                <w:kern w:val="0"/>
                <w:sz w:val="24"/>
                <w:szCs w:val="24"/>
              </w:rPr>
              <w:br/>
              <w:t xml:space="preserve">(2)银行柜员为客户办理新开公司存款账户业务。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 xml:space="preserve">(3)该公司出纳到本支行办理现金存款业务，对公柜员为其存入现金到其基本账户里。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：交易金额:105630.00)</w:t>
            </w:r>
            <w:r w:rsidRPr="00FD786D">
              <w:rPr>
                <w:rFonts w:ascii="仿宋_GB2312" w:eastAsia="仿宋_GB2312" w:hAnsi="仿宋" w:cs="宋体" w:hint="eastAsia"/>
                <w:kern w:val="0"/>
                <w:sz w:val="24"/>
                <w:szCs w:val="24"/>
              </w:rPr>
              <w:br/>
              <w:t xml:space="preserve">(4)银行柜员为公司客户办理贷款业务。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：贷款类别:商业短期信用贷款,贷款金额:201000.00,贷款利率:4.65,担保方式:保证)</w:t>
            </w:r>
            <w:r w:rsidRPr="00FD786D">
              <w:rPr>
                <w:rFonts w:ascii="仿宋_GB2312" w:eastAsia="仿宋_GB2312" w:hAnsi="仿宋" w:cs="宋体" w:hint="eastAsia"/>
                <w:kern w:val="0"/>
                <w:sz w:val="24"/>
                <w:szCs w:val="24"/>
              </w:rPr>
              <w:br/>
              <w:t xml:space="preserve">(5)银行柜员给客户办理贷款发放业务。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：贷款金额:201000.00)</w:t>
            </w:r>
            <w:r w:rsidRPr="00FD786D">
              <w:rPr>
                <w:rFonts w:ascii="仿宋_GB2312" w:eastAsia="仿宋_GB2312" w:hAnsi="仿宋" w:cs="宋体" w:hint="eastAsia"/>
                <w:kern w:val="0"/>
                <w:sz w:val="24"/>
                <w:szCs w:val="24"/>
              </w:rPr>
              <w:br/>
              <w:t xml:space="preserve">(6)银行柜员给客户办理修改贷款合同的业务。 </w:t>
            </w:r>
            <w:r w:rsidRPr="00FD786D">
              <w:rPr>
                <w:rFonts w:ascii="仿宋_GB2312" w:eastAsia="仿宋_GB2312" w:hAnsi="仿宋" w:cs="宋体" w:hint="eastAsia"/>
                <w:kern w:val="0"/>
                <w:sz w:val="24"/>
                <w:szCs w:val="24"/>
              </w:rPr>
              <w:br/>
              <w:t xml:space="preserve">(7)银行柜员给客户办理部分还贷业务。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：还款金额:103500.00)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深圳市中环办公用品有限公司，注册资金800万，联系人田心蕊，联系电话：0755-87884859，公司行业类别为商业客户；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贷款借据号为14位数字，格式为：网点号＋6位当天日期＋4位数字，它是合同的标志，贷款发放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还贷等业务都是围绕贷款借据号开展；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月利率=基准月利率*（1+利率上浮率）；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年利率=月利率*12； </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计算结果：小数点后超过4位小数，四舍五入保留四位；小数点后少于四位小数，则直接输入。 </w:t>
            </w:r>
          </w:p>
        </w:tc>
      </w:tr>
      <w:tr w:rsidR="007951CB" w:rsidRPr="00FD786D" w:rsidTr="007951CB">
        <w:trPr>
          <w:tblCellSpacing w:w="15" w:type="dxa"/>
        </w:trPr>
        <w:tc>
          <w:tcPr>
            <w:tcW w:w="0" w:type="auto"/>
            <w:vAlign w:val="center"/>
            <w:hideMark/>
          </w:tcPr>
          <w:p w:rsidR="00EE51DE" w:rsidRPr="00FD786D" w:rsidRDefault="00EE51DE" w:rsidP="007951CB">
            <w:pPr>
              <w:widowControl/>
              <w:jc w:val="left"/>
              <w:rPr>
                <w:rFonts w:ascii="仿宋_GB2312" w:eastAsia="仿宋_GB2312" w:hAnsi="仿宋" w:cs="宋体"/>
                <w:b/>
                <w:bCs/>
                <w:kern w:val="0"/>
                <w:sz w:val="24"/>
                <w:szCs w:val="24"/>
              </w:rPr>
            </w:pPr>
          </w:p>
          <w:p w:rsidR="00EE51DE" w:rsidRPr="00FD786D" w:rsidRDefault="00EE51DE"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19</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公司抵押贷款业务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11分）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深圳市智</w:t>
            </w:r>
            <w:proofErr w:type="gramStart"/>
            <w:r w:rsidRPr="00FD786D">
              <w:rPr>
                <w:rFonts w:ascii="仿宋_GB2312" w:eastAsia="仿宋_GB2312" w:hAnsi="仿宋" w:cs="宋体" w:hint="eastAsia"/>
                <w:kern w:val="0"/>
                <w:sz w:val="24"/>
                <w:szCs w:val="24"/>
              </w:rPr>
              <w:t>浩</w:t>
            </w:r>
            <w:proofErr w:type="gramEnd"/>
            <w:r w:rsidRPr="00FD786D">
              <w:rPr>
                <w:rFonts w:ascii="仿宋_GB2312" w:eastAsia="仿宋_GB2312" w:hAnsi="仿宋" w:cs="宋体" w:hint="eastAsia"/>
                <w:kern w:val="0"/>
                <w:sz w:val="24"/>
                <w:szCs w:val="24"/>
              </w:rPr>
              <w:t xml:space="preserve">广告贸易有限公司一次性存入现金153619.00元人民币到新开立商业存款活期基本户；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财务人员来我行办理贷款类别为“中期流动资金抵押质押贷款”的贷款业务，贷款绑定的存款账户为该公司商业存款基本账户，贷款金额为135000.00元人民币，贷款月利率4.25‰，</w:t>
            </w:r>
            <w:proofErr w:type="gramStart"/>
            <w:r w:rsidRPr="00FD786D">
              <w:rPr>
                <w:rFonts w:ascii="仿宋_GB2312" w:eastAsia="仿宋_GB2312" w:hAnsi="仿宋" w:cs="宋体" w:hint="eastAsia"/>
                <w:kern w:val="0"/>
                <w:sz w:val="24"/>
                <w:szCs w:val="24"/>
              </w:rPr>
              <w:t>罚息月利率</w:t>
            </w:r>
            <w:proofErr w:type="gramEnd"/>
            <w:r w:rsidRPr="00FD786D">
              <w:rPr>
                <w:rFonts w:ascii="仿宋_GB2312" w:eastAsia="仿宋_GB2312" w:hAnsi="仿宋" w:cs="宋体" w:hint="eastAsia"/>
                <w:kern w:val="0"/>
                <w:sz w:val="24"/>
                <w:szCs w:val="24"/>
              </w:rPr>
              <w:t>为7.00‰，担保方式为抵押，还款期限为2年；发放贷款业务时，贷款</w:t>
            </w:r>
            <w:proofErr w:type="gramStart"/>
            <w:r w:rsidRPr="00FD786D">
              <w:rPr>
                <w:rFonts w:ascii="仿宋_GB2312" w:eastAsia="仿宋_GB2312" w:hAnsi="仿宋" w:cs="宋体" w:hint="eastAsia"/>
                <w:kern w:val="0"/>
                <w:sz w:val="24"/>
                <w:szCs w:val="24"/>
              </w:rPr>
              <w:t>上浮率</w:t>
            </w:r>
            <w:proofErr w:type="gramEnd"/>
            <w:r w:rsidRPr="00FD786D">
              <w:rPr>
                <w:rFonts w:ascii="仿宋_GB2312" w:eastAsia="仿宋_GB2312" w:hAnsi="仿宋" w:cs="宋体" w:hint="eastAsia"/>
                <w:kern w:val="0"/>
                <w:sz w:val="24"/>
                <w:szCs w:val="24"/>
              </w:rPr>
              <w:t xml:space="preserve">为20.00%；因公司财务状况良好，财务人员提前还贷53550.00元；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公司财务人员以转账方式支付深圳市乐美达贸易有限公司货款8738.56元；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深圳市智</w:t>
            </w:r>
            <w:proofErr w:type="gramStart"/>
            <w:r w:rsidRPr="00FD786D">
              <w:rPr>
                <w:rFonts w:ascii="仿宋_GB2312" w:eastAsia="仿宋_GB2312" w:hAnsi="仿宋" w:cs="宋体" w:hint="eastAsia"/>
                <w:kern w:val="0"/>
                <w:sz w:val="24"/>
                <w:szCs w:val="24"/>
              </w:rPr>
              <w:t>浩</w:t>
            </w:r>
            <w:proofErr w:type="gramEnd"/>
            <w:r w:rsidRPr="00FD786D">
              <w:rPr>
                <w:rFonts w:ascii="仿宋_GB2312" w:eastAsia="仿宋_GB2312" w:hAnsi="仿宋" w:cs="宋体" w:hint="eastAsia"/>
                <w:kern w:val="0"/>
                <w:sz w:val="24"/>
                <w:szCs w:val="24"/>
              </w:rPr>
              <w:t>广告贸易有限公司的贷款合同到期，需全部还款。</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059F04B3" wp14:editId="4083FF4C">
                  <wp:extent cx="4579780" cy="6466840"/>
                  <wp:effectExtent l="19050" t="0" r="0" b="0"/>
                  <wp:docPr id="21" name="图片 21" descr="http://192.168.5.141:8001/TempImageFiles/txtRemark/2017050514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92.168.5.141:8001/TempImageFiles/txtRemark/20170505144727.jpg"/>
                          <pic:cNvPicPr>
                            <a:picLocks noChangeAspect="1" noChangeArrowheads="1"/>
                          </pic:cNvPicPr>
                        </pic:nvPicPr>
                        <pic:blipFill>
                          <a:blip r:embed="rId29"/>
                          <a:srcRect/>
                          <a:stretch>
                            <a:fillRect/>
                          </a:stretch>
                        </pic:blipFill>
                        <pic:spPr bwMode="auto">
                          <a:xfrm>
                            <a:off x="0" y="0"/>
                            <a:ext cx="4581113" cy="6468723"/>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22E5F043" wp14:editId="6A3EF229">
                  <wp:extent cx="4074160" cy="5104130"/>
                  <wp:effectExtent l="0" t="0" r="2540" b="0"/>
                  <wp:docPr id="22" name="图片 22" descr="http://192.168.5.141:8001/TempImageFiles/txtRemark/20170505144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192.168.5.141:8001/TempImageFiles/txtRemark/20170505144742.png"/>
                          <pic:cNvPicPr>
                            <a:picLocks noChangeAspect="1" noChangeArrowheads="1"/>
                          </pic:cNvPicPr>
                        </pic:nvPicPr>
                        <pic:blipFill>
                          <a:blip r:embed="rId30"/>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：客户名称:深圳市智</w:t>
            </w:r>
            <w:proofErr w:type="gramStart"/>
            <w:r w:rsidRPr="00FD786D">
              <w:rPr>
                <w:rFonts w:ascii="仿宋_GB2312" w:eastAsia="仿宋_GB2312" w:hAnsi="仿宋" w:cs="宋体" w:hint="eastAsia"/>
                <w:color w:val="0000FF"/>
                <w:kern w:val="0"/>
                <w:sz w:val="24"/>
                <w:szCs w:val="24"/>
              </w:rPr>
              <w:t>浩</w:t>
            </w:r>
            <w:proofErr w:type="gramEnd"/>
            <w:r w:rsidRPr="00FD786D">
              <w:rPr>
                <w:rFonts w:ascii="仿宋_GB2312" w:eastAsia="仿宋_GB2312" w:hAnsi="仿宋" w:cs="宋体" w:hint="eastAsia"/>
                <w:color w:val="0000FF"/>
                <w:kern w:val="0"/>
                <w:sz w:val="24"/>
                <w:szCs w:val="24"/>
              </w:rPr>
              <w:t>广告贸易有限公司,证件类型:营业执照,证件号码:91440300590716972F)</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：交易金额:153619.00)</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银行柜员为公司客户办理贷款业务。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：贷款类别:中期流动资金抵押质押贷款,贷款金额:135000.00,贷款利率:5.10,担保方式:抵押)</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银行柜员给客户办理贷款发放业务。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：贷款金额:135000.00)</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银行柜员给客户办理部分还贷业务。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：还款金额:53550.00)</w:t>
            </w:r>
            <w:r w:rsidRPr="00FD786D">
              <w:rPr>
                <w:rFonts w:ascii="仿宋_GB2312" w:eastAsia="仿宋_GB2312" w:hAnsi="仿宋" w:cs="宋体" w:hint="eastAsia"/>
                <w:kern w:val="0"/>
                <w:sz w:val="24"/>
                <w:szCs w:val="24"/>
              </w:rPr>
              <w:br/>
              <w:t>(7</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银行柜员为客户办理存款账户间的转账业务。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：交易金额:8738.56)</w:t>
            </w:r>
            <w:r w:rsidRPr="00FD786D">
              <w:rPr>
                <w:rFonts w:ascii="仿宋_GB2312" w:eastAsia="仿宋_GB2312" w:hAnsi="仿宋" w:cs="宋体" w:hint="eastAsia"/>
                <w:kern w:val="0"/>
                <w:sz w:val="24"/>
                <w:szCs w:val="24"/>
              </w:rPr>
              <w:br/>
              <w:t>(8</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银行柜员为贷款客户办理全部还贷业务。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深圳市智</w:t>
            </w:r>
            <w:proofErr w:type="gramStart"/>
            <w:r w:rsidRPr="00FD786D">
              <w:rPr>
                <w:rFonts w:ascii="仿宋_GB2312" w:eastAsia="仿宋_GB2312" w:hAnsi="仿宋" w:cs="宋体" w:hint="eastAsia"/>
                <w:kern w:val="0"/>
                <w:sz w:val="24"/>
                <w:szCs w:val="24"/>
              </w:rPr>
              <w:t>浩</w:t>
            </w:r>
            <w:proofErr w:type="gramEnd"/>
            <w:r w:rsidRPr="00FD786D">
              <w:rPr>
                <w:rFonts w:ascii="仿宋_GB2312" w:eastAsia="仿宋_GB2312" w:hAnsi="仿宋" w:cs="宋体" w:hint="eastAsia"/>
                <w:kern w:val="0"/>
                <w:sz w:val="24"/>
                <w:szCs w:val="24"/>
              </w:rPr>
              <w:t xml:space="preserve">广告贸易有限公司，注册资金660万人民币，联系人：白雨嘉，联系电话：0755-85889802，行业类别商业客户；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贷款借据号为14位数字，格式为：网点号＋6位当天日期＋4位数字，它是合同的标志，贷款发放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还贷等业务都是围绕贷款借据号开展；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月利率=基准月利率*（1+利率上浮率）； </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kern w:val="0"/>
                <w:sz w:val="24"/>
                <w:szCs w:val="24"/>
              </w:rPr>
              <w:lastRenderedPageBreak/>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年利率=月利率*12； </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计算结果：小数点后超过4位小数，四舍五入保留四位；小数点后少于四位小数，则直接输入； </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深圳市乐美达贸易有限公司相关内容请沿用公司活期账户业务中的相关信息。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20</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个人旅游贷款业务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9分）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客户顾慧语我行办理“短期旅游消费贷款”，贷款关联顾慧语的个人普通存折活期账户，贷款金额为25000.00元，贷款年利率为4.50%，还款期限1年，还款方式为一次性偿还按月还息，贷款用途为个人消费，收息账号为深圳汉成管理咨询有限公司的商业存款基本户，担保方式为保证；客户顾慧语的贷款申请通过并全额发放；顾慧语因资金充裕，提前全部还款。</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6CAB9EE4" wp14:editId="0EFB6F9E">
                  <wp:extent cx="4316976" cy="6095750"/>
                  <wp:effectExtent l="19050" t="0" r="7374" b="0"/>
                  <wp:docPr id="23" name="图片 23" descr="http://192.168.5.141:8001/TempImageFiles/txtRemark/2017050515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192.168.5.141:8001/TempImageFiles/txtRemark/20170505151853.jpg"/>
                          <pic:cNvPicPr>
                            <a:picLocks noChangeAspect="1" noChangeArrowheads="1"/>
                          </pic:cNvPicPr>
                        </pic:nvPicPr>
                        <pic:blipFill>
                          <a:blip r:embed="rId31"/>
                          <a:srcRect/>
                          <a:stretch>
                            <a:fillRect/>
                          </a:stretch>
                        </pic:blipFill>
                        <pic:spPr bwMode="auto">
                          <a:xfrm>
                            <a:off x="0" y="0"/>
                            <a:ext cx="4317411" cy="6096365"/>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5EF5AB55" wp14:editId="11BAB8CB">
                  <wp:extent cx="4074160" cy="5104130"/>
                  <wp:effectExtent l="0" t="0" r="2540" b="0"/>
                  <wp:docPr id="24" name="图片 24" descr="http://192.168.5.141:8001/TempImageFiles/txtRemark/20170505151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192.168.5.141:8001/TempImageFiles/txtRemark/20170505151905.png"/>
                          <pic:cNvPicPr>
                            <a:picLocks noChangeAspect="1" noChangeArrowheads="1"/>
                          </pic:cNvPicPr>
                        </pic:nvPicPr>
                        <pic:blipFill>
                          <a:blip r:embed="rId32"/>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：客户名称:深圳汉成管理咨询有限公司,证件类型:营业执照,证件号码:9144030033528456X2)</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银行柜员为个人客户办理贷款业务。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：贷款类别:短期旅游消费贷款,贷款金额:25000.00,贷款利率:3.75,担保方式:保证)</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银行柜员为贷款客户办理个人贷款发放业务。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：贷款金额:25000.00)</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银行柜员为贷款客户办理提前全部还贷业务。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：还款金额:25000.00)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深圳汉成管理咨询有限公司，注册资金1亿人民币，联系人方雪怡，联系电话：0755-83669878，行业类别为商业客户；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贷款借据号为15位数字，格式为：当前年份+11位数字，它是合同的标志，贷款发放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还贷等业务都是围绕贷款借据号开展；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年利率=月利率*12；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计算结果：小数点后超过4位小数，四舍五入保留四位；小数点后少于四位小数，则直接输入。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21</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个人住房贷款业务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10分）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任务说明：</w:t>
            </w:r>
            <w:r w:rsidRPr="00FD786D">
              <w:rPr>
                <w:rFonts w:ascii="仿宋_GB2312" w:eastAsia="仿宋_GB2312" w:hAnsi="仿宋" w:cs="宋体" w:hint="eastAsia"/>
                <w:kern w:val="0"/>
                <w:sz w:val="24"/>
                <w:szCs w:val="24"/>
              </w:rPr>
              <w:t>蒋凌菲为购买住房来我行办理“中长期住房按揭贷款”，</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录入贷款信息如下：贷款需关联的个人存款账户为个人存折活期账户，贷款金额606500.00，贷款月利率为3.65‰，还款期限10年，还款方式为等额偿还，贷款用途为个人消费，收息账号为深圳市天丰房地产经纪有限公司开立的商业存款基本账户，担保方式为抵押；发放贷款后，利用流动资金决定提前还款一半；贷款到期日前，进行另一半全部还款。</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5C410BE1" wp14:editId="467193E0">
                  <wp:extent cx="4257425" cy="6011661"/>
                  <wp:effectExtent l="19050" t="0" r="0" b="0"/>
                  <wp:docPr id="25" name="图片 25" descr="http://192.168.5.141:8001/TempImageFiles/txtRemark/2017050515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92.168.5.141:8001/TempImageFiles/txtRemark/20170505152112.jpg"/>
                          <pic:cNvPicPr>
                            <a:picLocks noChangeAspect="1" noChangeArrowheads="1"/>
                          </pic:cNvPicPr>
                        </pic:nvPicPr>
                        <pic:blipFill>
                          <a:blip r:embed="rId33"/>
                          <a:srcRect/>
                          <a:stretch>
                            <a:fillRect/>
                          </a:stretch>
                        </pic:blipFill>
                        <pic:spPr bwMode="auto">
                          <a:xfrm>
                            <a:off x="0" y="0"/>
                            <a:ext cx="4257425" cy="6011661"/>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noProof/>
                <w:kern w:val="0"/>
                <w:sz w:val="24"/>
                <w:szCs w:val="24"/>
              </w:rPr>
              <w:lastRenderedPageBreak/>
              <w:drawing>
                <wp:inline distT="0" distB="0" distL="0" distR="0" wp14:anchorId="0E42C9C0" wp14:editId="33428844">
                  <wp:extent cx="4074160" cy="5104130"/>
                  <wp:effectExtent l="0" t="0" r="2540" b="0"/>
                  <wp:docPr id="26" name="图片 26" descr="http://192.168.5.141:8001/TempImageFiles/txtRemark/20170505152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192.168.5.141:8001/TempImageFiles/txtRemark/20170505152126.png"/>
                          <pic:cNvPicPr>
                            <a:picLocks noChangeAspect="1" noChangeArrowheads="1"/>
                          </pic:cNvPicPr>
                        </pic:nvPicPr>
                        <pic:blipFill>
                          <a:blip r:embed="rId34"/>
                          <a:srcRect/>
                          <a:stretch>
                            <a:fillRect/>
                          </a:stretch>
                        </pic:blipFill>
                        <pic:spPr bwMode="auto">
                          <a:xfrm>
                            <a:off x="0" y="0"/>
                            <a:ext cx="4074160" cy="5104130"/>
                          </a:xfrm>
                          <a:prstGeom prst="rect">
                            <a:avLst/>
                          </a:prstGeom>
                          <a:noFill/>
                          <a:ln w="9525">
                            <a:noFill/>
                            <a:miter lim="800000"/>
                            <a:headEnd/>
                            <a:tailEnd/>
                          </a:ln>
                        </pic:spPr>
                      </pic:pic>
                    </a:graphicData>
                  </a:graphic>
                </wp:inline>
              </w:drawing>
            </w:r>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：客户名称:深圳市天丰房地产经纪有限公司,证件类型:营业执照,证件号码:91440300MA5D8CGB6F)</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银行柜员为个人客户办理贷款业务。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：贷款类别:中长期住房按揭贷款,贷款金额:606500.00,贷款利率:3.65,担保方式:抵押)</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银行柜员为贷款客户办理个人贷款发放业务。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：贷款金额:606500.00)</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银行柜员为贷款客户办理提前部分还贷业务。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：还款金额:303250.00)</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银行柜员为贷款客户办理提前全部还贷业务。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：还款金额:303250.00)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深圳市天丰房地产经纪有限公司，注册资金780万人民币，联系人易希蓝，联系电话：0755-22589866，行业类别商业客户；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贷款借据号为15位数字，格式为：当前年份+11位数字，它是合同的标志，贷款发放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还贷等业务都是围绕贷款借据号开展；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年利率=月利率*12；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计算结果：小数点后超过4位小数，四舍五入保留四位小数；小数点后少于四位小数，则直接输入。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22</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银行承兑汇票业务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7分）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深圳市一品</w:t>
            </w:r>
            <w:proofErr w:type="gramStart"/>
            <w:r w:rsidRPr="00FD786D">
              <w:rPr>
                <w:rFonts w:ascii="仿宋_GB2312" w:eastAsia="仿宋_GB2312" w:hAnsi="仿宋" w:cs="宋体" w:hint="eastAsia"/>
                <w:kern w:val="0"/>
                <w:sz w:val="24"/>
                <w:szCs w:val="24"/>
              </w:rPr>
              <w:t>斋</w:t>
            </w:r>
            <w:proofErr w:type="gramEnd"/>
            <w:r w:rsidRPr="00FD786D">
              <w:rPr>
                <w:rFonts w:ascii="仿宋_GB2312" w:eastAsia="仿宋_GB2312" w:hAnsi="仿宋" w:cs="宋体" w:hint="eastAsia"/>
                <w:kern w:val="0"/>
                <w:sz w:val="24"/>
                <w:szCs w:val="24"/>
              </w:rPr>
              <w:t xml:space="preserve">食品有限公司一次性现金存入103560.00元到其新开立的商业存款基本户；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深圳市一品</w:t>
            </w:r>
            <w:proofErr w:type="gramStart"/>
            <w:r w:rsidRPr="00FD786D">
              <w:rPr>
                <w:rFonts w:ascii="仿宋_GB2312" w:eastAsia="仿宋_GB2312" w:hAnsi="仿宋" w:cs="宋体" w:hint="eastAsia"/>
                <w:kern w:val="0"/>
                <w:sz w:val="24"/>
                <w:szCs w:val="24"/>
              </w:rPr>
              <w:t>斋</w:t>
            </w:r>
            <w:proofErr w:type="gramEnd"/>
            <w:r w:rsidRPr="00FD786D">
              <w:rPr>
                <w:rFonts w:ascii="仿宋_GB2312" w:eastAsia="仿宋_GB2312" w:hAnsi="仿宋" w:cs="宋体" w:hint="eastAsia"/>
                <w:kern w:val="0"/>
                <w:sz w:val="24"/>
                <w:szCs w:val="24"/>
              </w:rPr>
              <w:t>食品有限公司财务人员开立期限三个月的银行承兑汇票，汇票金额16800.00元，因银行承兑汇票到期未被使用，</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为其办理银行承兑汇票注销业务。</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4AB1BCE6" wp14:editId="1FA89082">
                  <wp:extent cx="4341410" cy="6523630"/>
                  <wp:effectExtent l="19050" t="0" r="1990" b="0"/>
                  <wp:docPr id="27" name="图片 27" descr="http://192.168.5.141:8001/TempImageFiles/txtRemark/2017050515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192.168.5.141:8001/TempImageFiles/txtRemark/20170505153009.jpg"/>
                          <pic:cNvPicPr>
                            <a:picLocks noChangeAspect="1" noChangeArrowheads="1"/>
                          </pic:cNvPicPr>
                        </pic:nvPicPr>
                        <pic:blipFill>
                          <a:blip r:embed="rId35"/>
                          <a:srcRect/>
                          <a:stretch>
                            <a:fillRect/>
                          </a:stretch>
                        </pic:blipFill>
                        <pic:spPr bwMode="auto">
                          <a:xfrm>
                            <a:off x="0" y="0"/>
                            <a:ext cx="4343271" cy="6526426"/>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20BC939C" wp14:editId="7D778CFA">
                  <wp:extent cx="4074160" cy="5104130"/>
                  <wp:effectExtent l="0" t="0" r="2540" b="0"/>
                  <wp:docPr id="28" name="图片 28" descr="http://192.168.5.141:8001/TempImageFiles/txtRemark/20170505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192.168.5.141:8001/TempImageFiles/txtRemark/20170505153023.png"/>
                          <pic:cNvPicPr>
                            <a:picLocks noChangeAspect="1" noChangeArrowheads="1"/>
                          </pic:cNvPicPr>
                        </pic:nvPicPr>
                        <pic:blipFill>
                          <a:blip r:embed="rId36"/>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：客户名称:深圳市一品</w:t>
            </w:r>
            <w:proofErr w:type="gramStart"/>
            <w:r w:rsidRPr="00FD786D">
              <w:rPr>
                <w:rFonts w:ascii="仿宋_GB2312" w:eastAsia="仿宋_GB2312" w:hAnsi="仿宋" w:cs="宋体" w:hint="eastAsia"/>
                <w:color w:val="0000FF"/>
                <w:kern w:val="0"/>
                <w:sz w:val="24"/>
                <w:szCs w:val="24"/>
              </w:rPr>
              <w:t>斋</w:t>
            </w:r>
            <w:proofErr w:type="gramEnd"/>
            <w:r w:rsidRPr="00FD786D">
              <w:rPr>
                <w:rFonts w:ascii="仿宋_GB2312" w:eastAsia="仿宋_GB2312" w:hAnsi="仿宋" w:cs="宋体" w:hint="eastAsia"/>
                <w:color w:val="0000FF"/>
                <w:kern w:val="0"/>
                <w:sz w:val="24"/>
                <w:szCs w:val="24"/>
              </w:rPr>
              <w:t>食品有限公司,证件类型:营业执照,证件号码:914403007451672004)</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该公司出纳到本支行办理现金存款业务，对公柜员为其存入现金到其基本账户里。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：交易金额:103560.00)</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银行柜员为客户办理银行承兑汇票承兑业务。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：票面金额:16800.00)</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银行柜员为客户办理银行承兑汇票注销业务。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：票面金额:16800.00)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深圳市一品</w:t>
            </w:r>
            <w:proofErr w:type="gramStart"/>
            <w:r w:rsidRPr="00FD786D">
              <w:rPr>
                <w:rFonts w:ascii="仿宋_GB2312" w:eastAsia="仿宋_GB2312" w:hAnsi="仿宋" w:cs="宋体" w:hint="eastAsia"/>
                <w:kern w:val="0"/>
                <w:sz w:val="24"/>
                <w:szCs w:val="24"/>
              </w:rPr>
              <w:t>斋</w:t>
            </w:r>
            <w:proofErr w:type="gramEnd"/>
            <w:r w:rsidRPr="00FD786D">
              <w:rPr>
                <w:rFonts w:ascii="仿宋_GB2312" w:eastAsia="仿宋_GB2312" w:hAnsi="仿宋" w:cs="宋体" w:hint="eastAsia"/>
                <w:kern w:val="0"/>
                <w:sz w:val="24"/>
                <w:szCs w:val="24"/>
              </w:rPr>
              <w:t xml:space="preserve">食品有限公司，注册资金600万人民币，联系人吴梦，联系电话：0755-82552580；行业类别商业客户；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出票日期为系统账务日期。 </w:t>
            </w:r>
          </w:p>
        </w:tc>
      </w:tr>
      <w:tr w:rsidR="007951CB" w:rsidRPr="00FD786D" w:rsidTr="007951CB">
        <w:trPr>
          <w:tblCellSpacing w:w="15" w:type="dxa"/>
        </w:trPr>
        <w:tc>
          <w:tcPr>
            <w:tcW w:w="0" w:type="auto"/>
            <w:vAlign w:val="center"/>
            <w:hideMark/>
          </w:tcPr>
          <w:p w:rsidR="00F51458" w:rsidRPr="00FD786D" w:rsidRDefault="00F51458" w:rsidP="007951CB">
            <w:pPr>
              <w:widowControl/>
              <w:jc w:val="left"/>
              <w:rPr>
                <w:rFonts w:ascii="仿宋_GB2312" w:eastAsia="仿宋_GB2312" w:hAnsi="仿宋" w:cs="宋体"/>
                <w:b/>
                <w:bCs/>
                <w:kern w:val="0"/>
                <w:sz w:val="24"/>
                <w:szCs w:val="24"/>
              </w:rPr>
            </w:pPr>
          </w:p>
          <w:p w:rsidR="00F51458" w:rsidRPr="00FD786D" w:rsidRDefault="00F51458"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23</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行政处罚缴款业务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6分）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深圳市罗湖区财政局国库支付中心（统一社会信用代码：124403034557540879；企业类型：其他；住所：广东省深圳市文锦中路罗湖管理</w:t>
            </w:r>
            <w:r w:rsidRPr="00FD786D">
              <w:rPr>
                <w:rFonts w:ascii="仿宋_GB2312" w:eastAsia="仿宋_GB2312" w:hAnsi="仿宋" w:cs="宋体" w:hint="eastAsia"/>
                <w:kern w:val="0"/>
                <w:sz w:val="24"/>
                <w:szCs w:val="24"/>
              </w:rPr>
              <w:lastRenderedPageBreak/>
              <w:t xml:space="preserve">中心大厦四楼；法定代表人：刘亚峰）开立一个行政事业单位存款活期基本户；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深圳市乐美达贸易有限公司经有关部门调查存在市场违法行为，被处以5000.00元人民币罚款，该公司财务人员持行政处罚决定书到本行以转账方式缴纳此笔行政事业罚没基金。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drawing>
                <wp:inline distT="0" distB="0" distL="0" distR="0" wp14:anchorId="395DE883" wp14:editId="62ADA994">
                  <wp:extent cx="4074160" cy="5104130"/>
                  <wp:effectExtent l="0" t="0" r="2540" b="0"/>
                  <wp:docPr id="29" name="图片 29" descr="http://192.168.5.141:8001/TempImageFiles/txtRemark/20170505154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192.168.5.141:8001/TempImageFiles/txtRemark/20170505154605.png"/>
                          <pic:cNvPicPr>
                            <a:picLocks noChangeAspect="1" noChangeArrowheads="1"/>
                          </pic:cNvPicPr>
                        </pic:nvPicPr>
                        <pic:blipFill>
                          <a:blip r:embed="rId37"/>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：客户名称:深圳市罗湖区财政局国库支付中心,证件类型:营业执照,证件号码:124403034557540879)</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：账户类别:行政事业单位存款,账户标志:基本户)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银行柜员为客户办理代理（代扣业务</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代发业务等）业务。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：客户名称:深圳市罗湖区财政局国库支付中心,代理类别:行政事业罚没基金代收)</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银行柜员办理代理业务中的逐笔代收（无清单）业务。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：总金额:5000.00)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深圳市罗湖区财政局国库支付中心（注册资金900万），联系人：罗翠玉，联系电话：0755-89888803，行业类别为单位其他客户；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深圳市乐美达贸易有限公司相关内容请沿用公司活期账户业务中的相关信息。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24</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缴纳税款业务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9分）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深圳市宝安区地税局（统一社会信用代码：124403034554569859；企业类型：其他；住所：深圳市宝安区前进一路84号；法定代表人：王瑜）开立一个行政事业单位存款活期基本户；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深圳市宝安区地税局来我行办理税款代收业务；</w:t>
            </w:r>
            <w:r w:rsidRPr="00FD786D">
              <w:rPr>
                <w:rFonts w:ascii="仿宋_GB2312" w:eastAsia="仿宋_GB2312" w:hAnsi="MS Mincho" w:cs="MS Mincho" w:hint="eastAsia"/>
                <w:kern w:val="0"/>
                <w:sz w:val="24"/>
                <w:szCs w:val="24"/>
              </w:rPr>
              <w:t>​</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深圳市长安投资有限公司会计人员前来本行缴纳2017年3月份的税款，</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录入总笔数1笔，总金额为1030.59元；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因为疏忽将总金额1300.59元错录成1030.59元,发现错误后及时更正，完成了缴纳税款业务。</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drawing>
                <wp:inline distT="0" distB="0" distL="0" distR="0" wp14:anchorId="1262B8FA" wp14:editId="705F0285">
                  <wp:extent cx="4074160" cy="5104130"/>
                  <wp:effectExtent l="0" t="0" r="2540" b="0"/>
                  <wp:docPr id="30" name="图片 30" descr="http://192.168.5.141:8001/TempImageFiles/txtRemark/20170505155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192.168.5.141:8001/TempImageFiles/txtRemark/20170505155027.png"/>
                          <pic:cNvPicPr>
                            <a:picLocks noChangeAspect="1" noChangeArrowheads="1"/>
                          </pic:cNvPicPr>
                        </pic:nvPicPr>
                        <pic:blipFill>
                          <a:blip r:embed="rId38"/>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：客户名称:深圳市宝安区地税局,证件类型:营业执照,证件号码:124403034554569859)</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：账户类别:行政事业单位存款,账户标志:基本户)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银行柜员为客户办理代理（代扣业务</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代发业务等）业务。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：客户名称:深圳市宝安区地税局,代理类别:税款代收)</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银行柜员操作代理批量维护业务。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：总笔数:1,总金额:1030.59)</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kern w:val="0"/>
                <w:sz w:val="24"/>
                <w:szCs w:val="24"/>
              </w:rPr>
              <w:lastRenderedPageBreak/>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银行柜员操作代理批量的修改业务。 </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银行柜员对“来源于批量”的批量，进行必要的新增明细信息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：涉及金额:1300.59)</w:t>
            </w:r>
            <w:r w:rsidRPr="00FD786D">
              <w:rPr>
                <w:rFonts w:ascii="仿宋_GB2312" w:eastAsia="仿宋_GB2312" w:hAnsi="仿宋" w:cs="宋体" w:hint="eastAsia"/>
                <w:kern w:val="0"/>
                <w:sz w:val="24"/>
                <w:szCs w:val="24"/>
              </w:rPr>
              <w:br/>
              <w:t>(7</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银行柜员办理代理业务中的逐笔代收（有清单）业务。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：总金额:1300.59)</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lastRenderedPageBreak/>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深圳市宝安区地税局（注册资金1000万），联系人马承志，联系电话：0755-87658807，行业类别为单位其他客户；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深圳市长安投资有限公司的相关内容请沿用公司支取备用金业务的相关信息。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25</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同城提出代收（代付）业务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12分）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有限公司开出一张金额为12150.00元的转帐支票，用于支付</w:t>
            </w:r>
            <w:proofErr w:type="gramStart"/>
            <w:r w:rsidRPr="00FD786D">
              <w:rPr>
                <w:rFonts w:ascii="仿宋_GB2312" w:eastAsia="仿宋_GB2312" w:hAnsi="仿宋" w:cs="宋体" w:hint="eastAsia"/>
                <w:kern w:val="0"/>
                <w:sz w:val="24"/>
                <w:szCs w:val="24"/>
              </w:rPr>
              <w:t>深圳市景高实业</w:t>
            </w:r>
            <w:proofErr w:type="gramEnd"/>
            <w:r w:rsidRPr="00FD786D">
              <w:rPr>
                <w:rFonts w:ascii="仿宋_GB2312" w:eastAsia="仿宋_GB2312" w:hAnsi="仿宋" w:cs="宋体" w:hint="eastAsia"/>
                <w:kern w:val="0"/>
                <w:sz w:val="24"/>
                <w:szCs w:val="24"/>
              </w:rPr>
              <w:t>有限公司的往来款，</w:t>
            </w:r>
            <w:proofErr w:type="gramStart"/>
            <w:r w:rsidRPr="00FD786D">
              <w:rPr>
                <w:rFonts w:ascii="仿宋_GB2312" w:eastAsia="仿宋_GB2312" w:hAnsi="仿宋" w:cs="宋体" w:hint="eastAsia"/>
                <w:kern w:val="0"/>
                <w:sz w:val="24"/>
                <w:szCs w:val="24"/>
              </w:rPr>
              <w:t>深圳市景高实业</w:t>
            </w:r>
            <w:proofErr w:type="gramEnd"/>
            <w:r w:rsidRPr="00FD786D">
              <w:rPr>
                <w:rFonts w:ascii="仿宋_GB2312" w:eastAsia="仿宋_GB2312" w:hAnsi="仿宋" w:cs="宋体" w:hint="eastAsia"/>
                <w:kern w:val="0"/>
                <w:sz w:val="24"/>
                <w:szCs w:val="24"/>
              </w:rPr>
              <w:t>有限公司开户行为建设银行，</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为该公司办理提出代收录入业务；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proofErr w:type="gramStart"/>
            <w:r w:rsidRPr="00FD786D">
              <w:rPr>
                <w:rFonts w:ascii="仿宋_GB2312" w:eastAsia="仿宋_GB2312" w:hAnsi="仿宋" w:cs="宋体" w:hint="eastAsia"/>
                <w:kern w:val="0"/>
                <w:sz w:val="24"/>
                <w:szCs w:val="24"/>
              </w:rPr>
              <w:t>深圳市景高实业</w:t>
            </w:r>
            <w:proofErr w:type="gramEnd"/>
            <w:r w:rsidRPr="00FD786D">
              <w:rPr>
                <w:rFonts w:ascii="仿宋_GB2312" w:eastAsia="仿宋_GB2312" w:hAnsi="仿宋" w:cs="宋体" w:hint="eastAsia"/>
                <w:kern w:val="0"/>
                <w:sz w:val="24"/>
                <w:szCs w:val="24"/>
              </w:rPr>
              <w:t>有限公司委托</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为其办理该笔业务的复核（录入柜员复核），</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为该公司办理提出代收复核业务；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深圳市点墨文具商店收到一张深圳草瑞香商贸有限公司开出的金额为1385.00元的转账支票，深圳草瑞香商贸有限公司开户行为建设银行，</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为该公司办理提出代付录入业务；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深圳市点墨文具商店委托</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为其办理该笔业务的复核（录入柜员复核），</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为该公司办理提出代付复核业务。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银行柜员办理提出代付录入业务。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：交易金额:1385.00,提入行:建设银行)</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银行柜员办理提出代付复核。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银行柜员办理提出代收录入。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：交易金额:12150.00,提入行:建设银行)</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银行柜员办理提出代收复核。 </w:t>
            </w:r>
          </w:p>
        </w:tc>
      </w:tr>
      <w:tr w:rsidR="007951CB" w:rsidRPr="00FD786D" w:rsidTr="007951CB">
        <w:trPr>
          <w:tblCellSpacing w:w="15" w:type="dxa"/>
        </w:trPr>
        <w:tc>
          <w:tcPr>
            <w:tcW w:w="0" w:type="auto"/>
            <w:vAlign w:val="center"/>
            <w:hideMark/>
          </w:tcPr>
          <w:p w:rsidR="00F51458" w:rsidRPr="00FD786D" w:rsidRDefault="007951CB" w:rsidP="007951CB">
            <w:pPr>
              <w:widowControl/>
              <w:spacing w:after="240"/>
              <w:jc w:val="left"/>
              <w:rPr>
                <w:rFonts w:ascii="仿宋_GB2312" w:eastAsia="仿宋_GB2312" w:hAnsi="宋体"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有限公司的相关内容请沿用公司转账业务的相关信息；</w:t>
            </w:r>
            <w:r w:rsidRPr="00FD786D">
              <w:rPr>
                <w:rFonts w:ascii="宋体" w:eastAsia="仿宋_GB2312" w:hAnsi="宋体" w:cs="宋体" w:hint="eastAsia"/>
                <w:kern w:val="0"/>
                <w:sz w:val="24"/>
                <w:szCs w:val="24"/>
              </w:rPr>
              <w:t>      </w:t>
            </w:r>
          </w:p>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深圳草瑞香商贸有限公司开出转帐支票（支票号码为99990180）；</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深圳市点墨文具商店的相关内容请沿用公司特殊业务的相关信息。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26</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电子联行业务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6分）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有限公司支付深圳广德电子股份有限公司货款9889.00元，</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录入该笔往帐业务后进行电子联行往帐复核（录入柜员复核）；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深圳市乐美达贸易有限公司收到深圳广德电子股份有限公司的账款10380.00元，</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 xml:space="preserve">录入该笔来帐业务后进行电子联行来帐复核（录入柜员复核）。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银行柜员进行“记联行往账”业务操作。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：交易金额:9889.00)</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银行柜员进行电子联行往账复核操作。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银行柜员进行“记联行来账”业务操作。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：交易金额:10380.00)</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银行柜员进行电子联行来账复核操作。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深圳广德电子股份有限公司在建设银行开户的账户为：488887314652015； </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kern w:val="0"/>
                <w:sz w:val="24"/>
                <w:szCs w:val="24"/>
              </w:rPr>
              <w:lastRenderedPageBreak/>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w:t>
            </w:r>
            <w:proofErr w:type="gramStart"/>
            <w:r w:rsidRPr="00FD786D">
              <w:rPr>
                <w:rFonts w:ascii="仿宋_GB2312" w:eastAsia="仿宋_GB2312" w:hAnsi="仿宋" w:cs="宋体" w:hint="eastAsia"/>
                <w:kern w:val="0"/>
                <w:sz w:val="24"/>
                <w:szCs w:val="24"/>
              </w:rPr>
              <w:t>卓越科技</w:t>
            </w:r>
            <w:proofErr w:type="gramEnd"/>
            <w:r w:rsidRPr="00FD786D">
              <w:rPr>
                <w:rFonts w:ascii="仿宋_GB2312" w:eastAsia="仿宋_GB2312" w:hAnsi="仿宋" w:cs="宋体" w:hint="eastAsia"/>
                <w:kern w:val="0"/>
                <w:sz w:val="24"/>
                <w:szCs w:val="24"/>
              </w:rPr>
              <w:t xml:space="preserve">有限公司的相关内容请沿用公司转账业务的相关信息；深圳市乐美达贸易有限公司相关内容请沿用公司活期账户业务中的相关信息。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27</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代理（托收）业务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9分）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深圳市景致物业管理有限公司来我行办理商业存款基本户；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深圳市景致物业管理有限公司财务人员来我行办理代理（托收）业务；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我行代理深圳市景致物业管理有限公司收取喻言的电费605.98元。</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029B7923" wp14:editId="2182F38E">
                  <wp:extent cx="4323114" cy="6104416"/>
                  <wp:effectExtent l="19050" t="0" r="1236" b="0"/>
                  <wp:docPr id="31" name="图片 31" descr="http://192.168.5.141:8001/TempImageFiles/txtRemark/2017050516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92.168.5.141:8001/TempImageFiles/txtRemark/20170505161426.jpg"/>
                          <pic:cNvPicPr>
                            <a:picLocks noChangeAspect="1" noChangeArrowheads="1"/>
                          </pic:cNvPicPr>
                        </pic:nvPicPr>
                        <pic:blipFill>
                          <a:blip r:embed="rId39"/>
                          <a:srcRect/>
                          <a:stretch>
                            <a:fillRect/>
                          </a:stretch>
                        </pic:blipFill>
                        <pic:spPr bwMode="auto">
                          <a:xfrm>
                            <a:off x="0" y="0"/>
                            <a:ext cx="4323338" cy="6104732"/>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37C65F23" wp14:editId="503C964F">
                  <wp:extent cx="4071317" cy="4950443"/>
                  <wp:effectExtent l="0" t="0" r="5383" b="0"/>
                  <wp:docPr id="32" name="图片 32" descr="http://192.168.5.141:8001/TempImageFiles/txtRemark/20170505161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192.168.5.141:8001/TempImageFiles/txtRemark/20170505161439.png"/>
                          <pic:cNvPicPr>
                            <a:picLocks noChangeAspect="1" noChangeArrowheads="1"/>
                          </pic:cNvPicPr>
                        </pic:nvPicPr>
                        <pic:blipFill>
                          <a:blip r:embed="rId40"/>
                          <a:srcRect/>
                          <a:stretch>
                            <a:fillRect/>
                          </a:stretch>
                        </pic:blipFill>
                        <pic:spPr bwMode="auto">
                          <a:xfrm>
                            <a:off x="0" y="0"/>
                            <a:ext cx="4074160" cy="495390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：客户名称:深圳市景致物业管理有限公司,证件类型:营业执照,证件号码:914403003598959986)</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银行柜员为客户办理代理（代扣业务</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代发业务等）业务。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：客户名称:深圳市景致物业管理有限公司,代理类别:电费托收)</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银行柜员操作代理批量维护业务。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：总笔数:1,总金额:605.98)</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银行柜员对“来源于批量”的批量，进行必要的新增明细信息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：涉及金额:605.98)</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银行柜员办理批量托收业务。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：总金额:605.98)</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深圳市景致物业管理有限公司，注册资金1100万人民币，联系人：崔景雯，联系电话：0755-88596257,行业类别商业客户；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客户在本行办理代理业务时，都必须先建立代理合同</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代理批量</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批量明细才能进行其它操作。代理收付账号为代理公司（深圳市景致物业管理有限公司）的商业存款基本账户；</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喻言的相关内容请沿用借记卡开户业务的相关信息。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28</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代理（托付）业务</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9分）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任务说明：</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深圳市乐美达贸易有限公司以转账方式支付98685.36元货款到深圳市百</w:t>
            </w:r>
            <w:proofErr w:type="gramStart"/>
            <w:r w:rsidRPr="00FD786D">
              <w:rPr>
                <w:rFonts w:ascii="仿宋_GB2312" w:eastAsia="仿宋_GB2312" w:hAnsi="仿宋" w:cs="宋体" w:hint="eastAsia"/>
                <w:kern w:val="0"/>
                <w:sz w:val="24"/>
                <w:szCs w:val="24"/>
              </w:rPr>
              <w:t>恩电子</w:t>
            </w:r>
            <w:proofErr w:type="gramEnd"/>
            <w:r w:rsidRPr="00FD786D">
              <w:rPr>
                <w:rFonts w:ascii="仿宋_GB2312" w:eastAsia="仿宋_GB2312" w:hAnsi="仿宋" w:cs="宋体" w:hint="eastAsia"/>
                <w:kern w:val="0"/>
                <w:sz w:val="24"/>
                <w:szCs w:val="24"/>
              </w:rPr>
              <w:t xml:space="preserve">有限公司新开立的商业存款基本户；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深圳市百</w:t>
            </w:r>
            <w:proofErr w:type="gramStart"/>
            <w:r w:rsidRPr="00FD786D">
              <w:rPr>
                <w:rFonts w:ascii="仿宋_GB2312" w:eastAsia="仿宋_GB2312" w:hAnsi="仿宋" w:cs="宋体" w:hint="eastAsia"/>
                <w:kern w:val="0"/>
                <w:sz w:val="24"/>
                <w:szCs w:val="24"/>
              </w:rPr>
              <w:t>恩电子</w:t>
            </w:r>
            <w:proofErr w:type="gramEnd"/>
            <w:r w:rsidRPr="00FD786D">
              <w:rPr>
                <w:rFonts w:ascii="仿宋_GB2312" w:eastAsia="仿宋_GB2312" w:hAnsi="仿宋" w:cs="宋体" w:hint="eastAsia"/>
                <w:kern w:val="0"/>
                <w:sz w:val="24"/>
                <w:szCs w:val="24"/>
              </w:rPr>
              <w:t xml:space="preserve">有限公司财务人员来我行办理代理（托付）业务；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代理深圳市百</w:t>
            </w:r>
            <w:proofErr w:type="gramStart"/>
            <w:r w:rsidRPr="00FD786D">
              <w:rPr>
                <w:rFonts w:ascii="仿宋_GB2312" w:eastAsia="仿宋_GB2312" w:hAnsi="仿宋" w:cs="宋体" w:hint="eastAsia"/>
                <w:kern w:val="0"/>
                <w:sz w:val="24"/>
                <w:szCs w:val="24"/>
              </w:rPr>
              <w:t>恩电子</w:t>
            </w:r>
            <w:proofErr w:type="gramEnd"/>
            <w:r w:rsidRPr="00FD786D">
              <w:rPr>
                <w:rFonts w:ascii="仿宋_GB2312" w:eastAsia="仿宋_GB2312" w:hAnsi="仿宋" w:cs="宋体" w:hint="eastAsia"/>
                <w:kern w:val="0"/>
                <w:sz w:val="24"/>
                <w:szCs w:val="24"/>
              </w:rPr>
              <w:t>有限公司发放员工车子墨3月份的工资9798.68元。</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noProof/>
                <w:kern w:val="0"/>
                <w:sz w:val="24"/>
                <w:szCs w:val="24"/>
              </w:rPr>
              <w:drawing>
                <wp:inline distT="0" distB="0" distL="0" distR="0" wp14:anchorId="0626A28D" wp14:editId="1336BF8F">
                  <wp:extent cx="4979879" cy="7031796"/>
                  <wp:effectExtent l="19050" t="0" r="0" b="0"/>
                  <wp:docPr id="33" name="图片 33" descr="http://192.168.5.141:8001/TempImageFiles/txtRemark/2017050516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192.168.5.141:8001/TempImageFiles/txtRemark/20170505161340.jpg"/>
                          <pic:cNvPicPr>
                            <a:picLocks noChangeAspect="1" noChangeArrowheads="1"/>
                          </pic:cNvPicPr>
                        </pic:nvPicPr>
                        <pic:blipFill>
                          <a:blip r:embed="rId41"/>
                          <a:srcRect/>
                          <a:stretch>
                            <a:fillRect/>
                          </a:stretch>
                        </pic:blipFill>
                        <pic:spPr bwMode="auto">
                          <a:xfrm>
                            <a:off x="0" y="0"/>
                            <a:ext cx="4979879" cy="7031796"/>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365F9D9A" wp14:editId="0D2DEFD2">
                  <wp:extent cx="4074160" cy="5104130"/>
                  <wp:effectExtent l="0" t="0" r="2540" b="0"/>
                  <wp:docPr id="34" name="图片 34" descr="http://192.168.5.141:8001/TempImageFiles/txtRemark/2017050516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192.168.5.141:8001/TempImageFiles/txtRemark/20170505161353.png"/>
                          <pic:cNvPicPr>
                            <a:picLocks noChangeAspect="1" noChangeArrowheads="1"/>
                          </pic:cNvPicPr>
                        </pic:nvPicPr>
                        <pic:blipFill>
                          <a:blip r:embed="rId42"/>
                          <a:srcRect/>
                          <a:stretch>
                            <a:fillRect/>
                          </a:stretch>
                        </pic:blipFill>
                        <pic:spPr bwMode="auto">
                          <a:xfrm>
                            <a:off x="0" y="0"/>
                            <a:ext cx="4074160" cy="5104130"/>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银行柜员为第一次来本行办理开户业务的对公客户</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号一个。（在我行办理所有新开户业务时都必须先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：客户名称:深圳市百</w:t>
            </w:r>
            <w:proofErr w:type="gramStart"/>
            <w:r w:rsidRPr="00FD786D">
              <w:rPr>
                <w:rFonts w:ascii="仿宋_GB2312" w:eastAsia="仿宋_GB2312" w:hAnsi="仿宋" w:cs="宋体" w:hint="eastAsia"/>
                <w:color w:val="0000FF"/>
                <w:kern w:val="0"/>
                <w:sz w:val="24"/>
                <w:szCs w:val="24"/>
              </w:rPr>
              <w:t>恩电子</w:t>
            </w:r>
            <w:proofErr w:type="gramEnd"/>
            <w:r w:rsidRPr="00FD786D">
              <w:rPr>
                <w:rFonts w:ascii="仿宋_GB2312" w:eastAsia="仿宋_GB2312" w:hAnsi="仿宋" w:cs="宋体" w:hint="eastAsia"/>
                <w:color w:val="0000FF"/>
                <w:kern w:val="0"/>
                <w:sz w:val="24"/>
                <w:szCs w:val="24"/>
              </w:rPr>
              <w:t>有限公司,证件类型:营业执照,证件号码:91440300567073470Q)</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银行柜员为客户办理新开公司存款账户业务。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：账户类别:商业存款,账户标志:基本户)</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银行柜员为客户办理存款账户间的转账业务。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：交易金额:98685.36)</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银行柜员为客户办理代理（代扣业务</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代发业务等）业务。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：客户名称:深圳市百</w:t>
            </w:r>
            <w:proofErr w:type="gramStart"/>
            <w:r w:rsidRPr="00FD786D">
              <w:rPr>
                <w:rFonts w:ascii="仿宋_GB2312" w:eastAsia="仿宋_GB2312" w:hAnsi="仿宋" w:cs="宋体" w:hint="eastAsia"/>
                <w:color w:val="0000FF"/>
                <w:kern w:val="0"/>
                <w:sz w:val="24"/>
                <w:szCs w:val="24"/>
              </w:rPr>
              <w:t>恩电子</w:t>
            </w:r>
            <w:proofErr w:type="gramEnd"/>
            <w:r w:rsidRPr="00FD786D">
              <w:rPr>
                <w:rFonts w:ascii="仿宋_GB2312" w:eastAsia="仿宋_GB2312" w:hAnsi="仿宋" w:cs="宋体" w:hint="eastAsia"/>
                <w:color w:val="0000FF"/>
                <w:kern w:val="0"/>
                <w:sz w:val="24"/>
                <w:szCs w:val="24"/>
              </w:rPr>
              <w:t>有限公司,代理类别:代发工资)</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银行柜员操作代理批量维护业务。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：总笔数:1,总金额:9798.68)</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银行柜员对“来源于批量”的批量，进行必要的新增明细信息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：涉及金额:9798.68)</w:t>
            </w:r>
            <w:r w:rsidRPr="00FD786D">
              <w:rPr>
                <w:rFonts w:ascii="仿宋_GB2312" w:eastAsia="仿宋_GB2312" w:hAnsi="仿宋" w:cs="宋体" w:hint="eastAsia"/>
                <w:kern w:val="0"/>
                <w:sz w:val="24"/>
                <w:szCs w:val="24"/>
              </w:rPr>
              <w:br/>
              <w:t>(7</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银行柜员办理批量托付业务。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：总金额:9798.68)</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深圳市百</w:t>
            </w:r>
            <w:proofErr w:type="gramStart"/>
            <w:r w:rsidRPr="00FD786D">
              <w:rPr>
                <w:rFonts w:ascii="仿宋_GB2312" w:eastAsia="仿宋_GB2312" w:hAnsi="仿宋" w:cs="宋体" w:hint="eastAsia"/>
                <w:kern w:val="0"/>
                <w:sz w:val="24"/>
                <w:szCs w:val="24"/>
              </w:rPr>
              <w:t>恩电子</w:t>
            </w:r>
            <w:proofErr w:type="gramEnd"/>
            <w:r w:rsidRPr="00FD786D">
              <w:rPr>
                <w:rFonts w:ascii="仿宋_GB2312" w:eastAsia="仿宋_GB2312" w:hAnsi="仿宋" w:cs="宋体" w:hint="eastAsia"/>
                <w:kern w:val="0"/>
                <w:sz w:val="24"/>
                <w:szCs w:val="24"/>
              </w:rPr>
              <w:t xml:space="preserve">有限公司，注册资金650万人民币，联系人：董晓雨，联系电话：0755-87501825，行业类别商业客户；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客户在本行办理代理业务时，都必须先建立代理合同</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代理批量</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批量明细才能进行其它操作。代理收付账号为代理公司（深圳市百</w:t>
            </w:r>
            <w:proofErr w:type="gramStart"/>
            <w:r w:rsidRPr="00FD786D">
              <w:rPr>
                <w:rFonts w:ascii="仿宋_GB2312" w:eastAsia="仿宋_GB2312" w:hAnsi="仿宋" w:cs="宋体" w:hint="eastAsia"/>
                <w:kern w:val="0"/>
                <w:sz w:val="24"/>
                <w:szCs w:val="24"/>
              </w:rPr>
              <w:t>恩电子</w:t>
            </w:r>
            <w:proofErr w:type="gramEnd"/>
            <w:r w:rsidRPr="00FD786D">
              <w:rPr>
                <w:rFonts w:ascii="仿宋_GB2312" w:eastAsia="仿宋_GB2312" w:hAnsi="仿宋" w:cs="宋体" w:hint="eastAsia"/>
                <w:kern w:val="0"/>
                <w:sz w:val="24"/>
                <w:szCs w:val="24"/>
              </w:rPr>
              <w:t xml:space="preserve">有限公司）的商业存款基本账号； </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车子墨的相关内容请沿用借记卡存款业务的相关信息；深圳市乐美达贸易有限</w:t>
            </w:r>
            <w:r w:rsidRPr="00FD786D">
              <w:rPr>
                <w:rFonts w:ascii="仿宋_GB2312" w:eastAsia="仿宋_GB2312" w:hAnsi="仿宋" w:cs="宋体" w:hint="eastAsia"/>
                <w:kern w:val="0"/>
                <w:sz w:val="24"/>
                <w:szCs w:val="24"/>
              </w:rPr>
              <w:lastRenderedPageBreak/>
              <w:t xml:space="preserve">公司相关内容沿用公司活期账户业务相关信息。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29</w:t>
            </w:r>
            <w:r w:rsidR="001468F5">
              <w:rPr>
                <w:rFonts w:ascii="仿宋_GB2312" w:eastAsia="仿宋_GB2312" w:hAnsi="仿宋" w:cs="宋体" w:hint="eastAsia"/>
                <w:b/>
                <w:bCs/>
                <w:kern w:val="0"/>
                <w:sz w:val="24"/>
                <w:szCs w:val="24"/>
              </w:rPr>
              <w:t>.</w:t>
            </w:r>
            <w:proofErr w:type="gramStart"/>
            <w:r w:rsidRPr="00FD786D">
              <w:rPr>
                <w:rFonts w:ascii="仿宋_GB2312" w:eastAsia="仿宋_GB2312" w:hAnsi="仿宋" w:cs="宋体" w:hint="eastAsia"/>
                <w:b/>
                <w:bCs/>
                <w:kern w:val="0"/>
                <w:sz w:val="24"/>
                <w:szCs w:val="24"/>
              </w:rPr>
              <w:t>网银业务</w:t>
            </w:r>
            <w:proofErr w:type="gramEnd"/>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20分）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proofErr w:type="gramStart"/>
            <w:r w:rsidRPr="00FD786D">
              <w:rPr>
                <w:rFonts w:ascii="仿宋_GB2312" w:eastAsia="仿宋_GB2312" w:hAnsi="仿宋" w:cs="宋体" w:hint="eastAsia"/>
                <w:kern w:val="0"/>
                <w:sz w:val="24"/>
                <w:szCs w:val="24"/>
              </w:rPr>
              <w:t>个人网银业务</w:t>
            </w:r>
            <w:proofErr w:type="gramEnd"/>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喻言先生来我行要求将其借记卡活期账户</w:t>
            </w:r>
            <w:proofErr w:type="gramStart"/>
            <w:r w:rsidRPr="00FD786D">
              <w:rPr>
                <w:rFonts w:ascii="仿宋_GB2312" w:eastAsia="仿宋_GB2312" w:hAnsi="仿宋" w:cs="宋体" w:hint="eastAsia"/>
                <w:kern w:val="0"/>
                <w:sz w:val="24"/>
                <w:szCs w:val="24"/>
              </w:rPr>
              <w:t>签约网银并且</w:t>
            </w:r>
            <w:proofErr w:type="gramEnd"/>
            <w:r w:rsidRPr="00FD786D">
              <w:rPr>
                <w:rFonts w:ascii="仿宋_GB2312" w:eastAsia="仿宋_GB2312" w:hAnsi="仿宋" w:cs="宋体" w:hint="eastAsia"/>
                <w:kern w:val="0"/>
                <w:sz w:val="24"/>
                <w:szCs w:val="24"/>
              </w:rPr>
              <w:t>关联借记卡整存整取账户，</w:t>
            </w:r>
            <w:proofErr w:type="gramStart"/>
            <w:r w:rsidRPr="00FD786D">
              <w:rPr>
                <w:rFonts w:ascii="仿宋_GB2312" w:eastAsia="仿宋_GB2312" w:hAnsi="仿宋" w:cs="宋体" w:hint="eastAsia"/>
                <w:kern w:val="0"/>
                <w:sz w:val="24"/>
                <w:szCs w:val="24"/>
              </w:rPr>
              <w:t>个人网银签约</w:t>
            </w:r>
            <w:proofErr w:type="gramEnd"/>
            <w:r w:rsidRPr="00FD786D">
              <w:rPr>
                <w:rFonts w:ascii="仿宋_GB2312" w:eastAsia="仿宋_GB2312" w:hAnsi="仿宋" w:cs="宋体" w:hint="eastAsia"/>
                <w:kern w:val="0"/>
                <w:sz w:val="24"/>
                <w:szCs w:val="24"/>
              </w:rPr>
              <w:t>时绑定USBKey：8325693802，并设置单笔限额人民币10000.00元，日累计消费限额人民币20000.00元，</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为其办理了相关业务；</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隔日，喻言先生因</w:t>
            </w:r>
            <w:proofErr w:type="gramStart"/>
            <w:r w:rsidRPr="00FD786D">
              <w:rPr>
                <w:rFonts w:ascii="仿宋_GB2312" w:eastAsia="仿宋_GB2312" w:hAnsi="仿宋" w:cs="宋体" w:hint="eastAsia"/>
                <w:kern w:val="0"/>
                <w:sz w:val="24"/>
                <w:szCs w:val="24"/>
              </w:rPr>
              <w:t>个人网银单笔</w:t>
            </w:r>
            <w:proofErr w:type="gramEnd"/>
            <w:r w:rsidRPr="00FD786D">
              <w:rPr>
                <w:rFonts w:ascii="仿宋_GB2312" w:eastAsia="仿宋_GB2312" w:hAnsi="仿宋" w:cs="宋体" w:hint="eastAsia"/>
                <w:kern w:val="0"/>
                <w:sz w:val="24"/>
                <w:szCs w:val="24"/>
              </w:rPr>
              <w:t>限额过低，前来我行将单笔限额修改为20000.00元，日累计消费限额40000.00元，柜员为其办理了个人</w:t>
            </w:r>
            <w:proofErr w:type="gramStart"/>
            <w:r w:rsidRPr="00FD786D">
              <w:rPr>
                <w:rFonts w:ascii="仿宋_GB2312" w:eastAsia="仿宋_GB2312" w:hAnsi="仿宋" w:cs="宋体" w:hint="eastAsia"/>
                <w:kern w:val="0"/>
                <w:sz w:val="24"/>
                <w:szCs w:val="24"/>
              </w:rPr>
              <w:t>网银修改</w:t>
            </w:r>
            <w:proofErr w:type="gramEnd"/>
            <w:r w:rsidRPr="00FD786D">
              <w:rPr>
                <w:rFonts w:ascii="仿宋_GB2312" w:eastAsia="仿宋_GB2312" w:hAnsi="仿宋" w:cs="宋体" w:hint="eastAsia"/>
                <w:kern w:val="0"/>
                <w:sz w:val="24"/>
                <w:szCs w:val="24"/>
              </w:rPr>
              <w:t>业务； 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隔月，喻言先生认为个人</w:t>
            </w:r>
            <w:proofErr w:type="gramStart"/>
            <w:r w:rsidRPr="00FD786D">
              <w:rPr>
                <w:rFonts w:ascii="仿宋_GB2312" w:eastAsia="仿宋_GB2312" w:hAnsi="仿宋" w:cs="宋体" w:hint="eastAsia"/>
                <w:kern w:val="0"/>
                <w:sz w:val="24"/>
                <w:szCs w:val="24"/>
              </w:rPr>
              <w:t>网银业务</w:t>
            </w:r>
            <w:proofErr w:type="gramEnd"/>
            <w:r w:rsidRPr="00FD786D">
              <w:rPr>
                <w:rFonts w:ascii="仿宋_GB2312" w:eastAsia="仿宋_GB2312" w:hAnsi="仿宋" w:cs="宋体" w:hint="eastAsia"/>
                <w:kern w:val="0"/>
                <w:sz w:val="24"/>
                <w:szCs w:val="24"/>
              </w:rPr>
              <w:t>存在交易安全风险，前来我行要求撤销</w:t>
            </w:r>
            <w:proofErr w:type="gramStart"/>
            <w:r w:rsidRPr="00FD786D">
              <w:rPr>
                <w:rFonts w:ascii="仿宋_GB2312" w:eastAsia="仿宋_GB2312" w:hAnsi="仿宋" w:cs="宋体" w:hint="eastAsia"/>
                <w:kern w:val="0"/>
                <w:sz w:val="24"/>
                <w:szCs w:val="24"/>
              </w:rPr>
              <w:t>个人网银业务</w:t>
            </w:r>
            <w:proofErr w:type="gramEnd"/>
            <w:r w:rsidRPr="00FD786D">
              <w:rPr>
                <w:rFonts w:ascii="仿宋_GB2312" w:eastAsia="仿宋_GB2312" w:hAnsi="仿宋" w:cs="宋体" w:hint="eastAsia"/>
                <w:kern w:val="0"/>
                <w:sz w:val="24"/>
                <w:szCs w:val="24"/>
              </w:rPr>
              <w:t>，柜员为其办理了相关业务。</w:t>
            </w:r>
            <w:r w:rsidRPr="00FD786D">
              <w:rPr>
                <w:rFonts w:ascii="仿宋_GB2312" w:eastAsia="仿宋_GB2312" w:hAnsi="仿宋" w:cs="宋体" w:hint="eastAsia"/>
                <w:kern w:val="0"/>
                <w:sz w:val="24"/>
                <w:szCs w:val="24"/>
              </w:rPr>
              <w:br/>
            </w:r>
            <w:proofErr w:type="gramStart"/>
            <w:r w:rsidRPr="00FD786D">
              <w:rPr>
                <w:rFonts w:ascii="仿宋_GB2312" w:eastAsia="仿宋_GB2312" w:hAnsi="仿宋" w:cs="宋体" w:hint="eastAsia"/>
                <w:kern w:val="0"/>
                <w:sz w:val="24"/>
                <w:szCs w:val="24"/>
              </w:rPr>
              <w:t>企业网银业务</w:t>
            </w:r>
            <w:proofErr w:type="gramEnd"/>
            <w:r w:rsidRPr="00FD786D">
              <w:rPr>
                <w:rFonts w:ascii="仿宋_GB2312" w:eastAsia="仿宋_GB2312" w:hAnsi="仿宋" w:cs="宋体" w:hint="eastAsia"/>
                <w:kern w:val="0"/>
                <w:sz w:val="24"/>
                <w:szCs w:val="24"/>
              </w:rPr>
              <w:t>：深圳市乐美达贸易有限公司财务人员白景浩前来我行办理</w:t>
            </w:r>
            <w:proofErr w:type="gramStart"/>
            <w:r w:rsidRPr="00FD786D">
              <w:rPr>
                <w:rFonts w:ascii="仿宋_GB2312" w:eastAsia="仿宋_GB2312" w:hAnsi="仿宋" w:cs="宋体" w:hint="eastAsia"/>
                <w:kern w:val="0"/>
                <w:sz w:val="24"/>
                <w:szCs w:val="24"/>
              </w:rPr>
              <w:t>企业网银签约</w:t>
            </w:r>
            <w:proofErr w:type="gramEnd"/>
            <w:r w:rsidRPr="00FD786D">
              <w:rPr>
                <w:rFonts w:ascii="仿宋_GB2312" w:eastAsia="仿宋_GB2312" w:hAnsi="仿宋" w:cs="宋体" w:hint="eastAsia"/>
                <w:kern w:val="0"/>
                <w:sz w:val="24"/>
                <w:szCs w:val="24"/>
              </w:rPr>
              <w:t>业务，</w:t>
            </w:r>
            <w:proofErr w:type="gramStart"/>
            <w:r w:rsidRPr="00FD786D">
              <w:rPr>
                <w:rFonts w:ascii="仿宋_GB2312" w:eastAsia="仿宋_GB2312" w:hAnsi="仿宋" w:cs="宋体" w:hint="eastAsia"/>
                <w:kern w:val="0"/>
                <w:sz w:val="24"/>
                <w:szCs w:val="24"/>
              </w:rPr>
              <w:t>我行柜员</w:t>
            </w:r>
            <w:proofErr w:type="gramEnd"/>
            <w:r w:rsidRPr="00FD786D">
              <w:rPr>
                <w:rFonts w:ascii="仿宋_GB2312" w:eastAsia="仿宋_GB2312" w:hAnsi="仿宋" w:cs="宋体" w:hint="eastAsia"/>
                <w:kern w:val="0"/>
                <w:sz w:val="24"/>
                <w:szCs w:val="24"/>
              </w:rPr>
              <w:t>为其办理了相关业务：</w:t>
            </w:r>
            <w:r w:rsidRPr="00FD786D">
              <w:rPr>
                <w:rFonts w:ascii="仿宋_GB2312" w:eastAsia="仿宋_GB2312" w:hAnsi="仿宋" w:cs="宋体" w:hint="eastAsia"/>
                <w:kern w:val="0"/>
                <w:sz w:val="24"/>
                <w:szCs w:val="24"/>
              </w:rPr>
              <w:b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深圳市乐美达贸易有限公司财务人员白景浩，身份证号码：440306198607230934，手机号15691159681，来我行办理签约专业版企业网银，客户等级为普通客户；</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将企业活期基本户进行关联企业网银；</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将企业财务人员白景浩设置成管理操作员，并为其绑定USBKey：8001589658，设置单笔限额人民币150000.00元，日累计消费限额人民币850000.00元；</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后因白景浩离职，需取消其管理操作员身份，重新设定企业财务人员章逸明为管理操作员，章逸明身份证号码：440307198512103692，手机号码：13568791528，USBKey编号</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单笔限额和日累计限额保持不变，财务人员章逸明来我行办理了企业</w:t>
            </w:r>
            <w:proofErr w:type="gramStart"/>
            <w:r w:rsidRPr="00FD786D">
              <w:rPr>
                <w:rFonts w:ascii="仿宋_GB2312" w:eastAsia="仿宋_GB2312" w:hAnsi="仿宋" w:cs="宋体" w:hint="eastAsia"/>
                <w:kern w:val="0"/>
                <w:sz w:val="24"/>
                <w:szCs w:val="24"/>
              </w:rPr>
              <w:t>网银修改</w:t>
            </w:r>
            <w:proofErr w:type="gramEnd"/>
            <w:r w:rsidRPr="00FD786D">
              <w:rPr>
                <w:rFonts w:ascii="仿宋_GB2312" w:eastAsia="仿宋_GB2312" w:hAnsi="仿宋" w:cs="宋体" w:hint="eastAsia"/>
                <w:kern w:val="0"/>
                <w:sz w:val="24"/>
                <w:szCs w:val="24"/>
              </w:rPr>
              <w:t>业务；</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因企业基本</w:t>
            </w:r>
            <w:proofErr w:type="gramStart"/>
            <w:r w:rsidRPr="00FD786D">
              <w:rPr>
                <w:rFonts w:ascii="仿宋_GB2312" w:eastAsia="仿宋_GB2312" w:hAnsi="仿宋" w:cs="宋体" w:hint="eastAsia"/>
                <w:kern w:val="0"/>
                <w:sz w:val="24"/>
                <w:szCs w:val="24"/>
              </w:rPr>
              <w:t>帐户</w:t>
            </w:r>
            <w:proofErr w:type="gramEnd"/>
            <w:r w:rsidRPr="00FD786D">
              <w:rPr>
                <w:rFonts w:ascii="仿宋_GB2312" w:eastAsia="仿宋_GB2312" w:hAnsi="仿宋" w:cs="宋体" w:hint="eastAsia"/>
                <w:kern w:val="0"/>
                <w:sz w:val="24"/>
                <w:szCs w:val="24"/>
              </w:rPr>
              <w:t>变更原因，深圳市乐美达贸易有限公司财务人员来我行撤销</w:t>
            </w:r>
            <w:proofErr w:type="gramStart"/>
            <w:r w:rsidRPr="00FD786D">
              <w:rPr>
                <w:rFonts w:ascii="仿宋_GB2312" w:eastAsia="仿宋_GB2312" w:hAnsi="仿宋" w:cs="宋体" w:hint="eastAsia"/>
                <w:kern w:val="0"/>
                <w:sz w:val="24"/>
                <w:szCs w:val="24"/>
              </w:rPr>
              <w:t>企业网银业务</w:t>
            </w:r>
            <w:proofErr w:type="gramEnd"/>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银行柜员为个人</w:t>
            </w:r>
            <w:proofErr w:type="gramStart"/>
            <w:r w:rsidRPr="00FD786D">
              <w:rPr>
                <w:rFonts w:ascii="仿宋_GB2312" w:eastAsia="仿宋_GB2312" w:hAnsi="仿宋" w:cs="宋体" w:hint="eastAsia"/>
                <w:kern w:val="0"/>
                <w:sz w:val="24"/>
                <w:szCs w:val="24"/>
              </w:rPr>
              <w:t>办理网银签约</w:t>
            </w:r>
            <w:proofErr w:type="gramEnd"/>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：USBKey编号:8325693802,单笔限额:10000.00,日累计最高限额:20000.00)</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银行柜员为个人</w:t>
            </w:r>
            <w:proofErr w:type="gramStart"/>
            <w:r w:rsidRPr="00FD786D">
              <w:rPr>
                <w:rFonts w:ascii="仿宋_GB2312" w:eastAsia="仿宋_GB2312" w:hAnsi="仿宋" w:cs="宋体" w:hint="eastAsia"/>
                <w:kern w:val="0"/>
                <w:sz w:val="24"/>
                <w:szCs w:val="24"/>
              </w:rPr>
              <w:t>办理网银修改</w:t>
            </w:r>
            <w:proofErr w:type="gramEnd"/>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：单笔限额:20000.00,日累计最高限额:40000.00)</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银行柜员为个人</w:t>
            </w:r>
            <w:proofErr w:type="gramStart"/>
            <w:r w:rsidRPr="00FD786D">
              <w:rPr>
                <w:rFonts w:ascii="仿宋_GB2312" w:eastAsia="仿宋_GB2312" w:hAnsi="仿宋" w:cs="宋体" w:hint="eastAsia"/>
                <w:kern w:val="0"/>
                <w:sz w:val="24"/>
                <w:szCs w:val="24"/>
              </w:rPr>
              <w:t>办理网银撤销</w:t>
            </w:r>
            <w:proofErr w:type="gramEnd"/>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银行柜员为企业</w:t>
            </w:r>
            <w:proofErr w:type="gramStart"/>
            <w:r w:rsidRPr="00FD786D">
              <w:rPr>
                <w:rFonts w:ascii="仿宋_GB2312" w:eastAsia="仿宋_GB2312" w:hAnsi="仿宋" w:cs="宋体" w:hint="eastAsia"/>
                <w:kern w:val="0"/>
                <w:sz w:val="24"/>
                <w:szCs w:val="24"/>
              </w:rPr>
              <w:t>办理网银签约</w:t>
            </w:r>
            <w:proofErr w:type="gramEnd"/>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：姓名:白景浩,手机号:15691159681,证件类型:身份证,证件号码:440306198607230934,签约类型:专业版,客户等级:普通客户)</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银行柜员为企业</w:t>
            </w:r>
            <w:proofErr w:type="gramStart"/>
            <w:r w:rsidRPr="00FD786D">
              <w:rPr>
                <w:rFonts w:ascii="仿宋_GB2312" w:eastAsia="仿宋_GB2312" w:hAnsi="仿宋" w:cs="宋体" w:hint="eastAsia"/>
                <w:kern w:val="0"/>
                <w:sz w:val="24"/>
                <w:szCs w:val="24"/>
              </w:rPr>
              <w:t>办理网银修改</w:t>
            </w:r>
            <w:proofErr w:type="gramEnd"/>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：姓名:章逸明,手机号:13568791528,证件类型:身份证,证件号码:440307198512103692)</w:t>
            </w:r>
            <w:r w:rsidRPr="00FD786D">
              <w:rPr>
                <w:rFonts w:ascii="仿宋_GB2312" w:eastAsia="仿宋_GB2312" w:hAnsi="仿宋" w:cs="宋体" w:hint="eastAsia"/>
                <w:kern w:val="0"/>
                <w:sz w:val="24"/>
                <w:szCs w:val="24"/>
              </w:rPr>
              <w:br/>
              <w:t>(6</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银行柜员为企业</w:t>
            </w:r>
            <w:proofErr w:type="gramStart"/>
            <w:r w:rsidRPr="00FD786D">
              <w:rPr>
                <w:rFonts w:ascii="仿宋_GB2312" w:eastAsia="仿宋_GB2312" w:hAnsi="仿宋" w:cs="宋体" w:hint="eastAsia"/>
                <w:kern w:val="0"/>
                <w:sz w:val="24"/>
                <w:szCs w:val="24"/>
              </w:rPr>
              <w:t>办理网银撤销</w:t>
            </w:r>
            <w:proofErr w:type="gramEnd"/>
            <w:r w:rsidRPr="00FD786D">
              <w:rPr>
                <w:rFonts w:ascii="仿宋_GB2312" w:eastAsia="仿宋_GB2312" w:hAnsi="仿宋" w:cs="宋体" w:hint="eastAsia"/>
                <w:kern w:val="0"/>
                <w:sz w:val="24"/>
                <w:szCs w:val="24"/>
              </w:rPr>
              <w:t xml:space="preserve">。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w:t>
            </w:r>
            <w:r w:rsidRPr="00FD786D">
              <w:rPr>
                <w:rFonts w:ascii="仿宋_GB2312" w:eastAsia="仿宋_GB2312" w:hAnsi="MS Mincho" w:cs="MS Mincho" w:hint="eastAsia"/>
                <w:kern w:val="0"/>
                <w:sz w:val="24"/>
                <w:szCs w:val="24"/>
              </w:rPr>
              <w:t>​</w:t>
            </w:r>
            <w:proofErr w:type="gramStart"/>
            <w:r w:rsidRPr="00FD786D">
              <w:rPr>
                <w:rFonts w:ascii="仿宋_GB2312" w:eastAsia="仿宋_GB2312" w:hAnsi="仿宋" w:cs="宋体" w:hint="eastAsia"/>
                <w:kern w:val="0"/>
                <w:sz w:val="24"/>
                <w:szCs w:val="24"/>
              </w:rPr>
              <w:t>个人网银业务</w:t>
            </w:r>
            <w:proofErr w:type="gramEnd"/>
            <w:r w:rsidRPr="00FD786D">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b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一个客户号只能绑定一个USBKey；</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最高单笔限额为100万元人民币，日累计最高限额为500万元人民币；</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喻言的相关内容请沿用借记卡开户业务的相关信息；</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如果需要重做，请先进行</w:t>
            </w:r>
            <w:proofErr w:type="gramStart"/>
            <w:r w:rsidRPr="00FD786D">
              <w:rPr>
                <w:rFonts w:ascii="仿宋_GB2312" w:eastAsia="仿宋_GB2312" w:hAnsi="仿宋" w:cs="宋体" w:hint="eastAsia"/>
                <w:kern w:val="0"/>
                <w:sz w:val="24"/>
                <w:szCs w:val="24"/>
              </w:rPr>
              <w:t>个人网银撤销</w:t>
            </w:r>
            <w:proofErr w:type="gramEnd"/>
            <w:r w:rsidRPr="00FD786D">
              <w:rPr>
                <w:rFonts w:ascii="仿宋_GB2312" w:eastAsia="仿宋_GB2312" w:hAnsi="仿宋" w:cs="宋体" w:hint="eastAsia"/>
                <w:kern w:val="0"/>
                <w:sz w:val="24"/>
                <w:szCs w:val="24"/>
              </w:rPr>
              <w:t>，否则的话需要重新开立客户号。</w:t>
            </w:r>
            <w:r w:rsidRPr="00FD786D">
              <w:rPr>
                <w:rFonts w:ascii="仿宋_GB2312" w:eastAsia="仿宋_GB2312" w:hAnsi="仿宋" w:cs="宋体" w:hint="eastAsia"/>
                <w:kern w:val="0"/>
                <w:sz w:val="24"/>
                <w:szCs w:val="24"/>
              </w:rPr>
              <w:br/>
            </w:r>
            <w:proofErr w:type="gramStart"/>
            <w:r w:rsidRPr="00FD786D">
              <w:rPr>
                <w:rFonts w:ascii="仿宋_GB2312" w:eastAsia="仿宋_GB2312" w:hAnsi="仿宋" w:cs="宋体" w:hint="eastAsia"/>
                <w:kern w:val="0"/>
                <w:sz w:val="24"/>
                <w:szCs w:val="24"/>
              </w:rPr>
              <w:t>企业网银业务</w:t>
            </w:r>
            <w:proofErr w:type="gramEnd"/>
            <w:r w:rsidRPr="00FD786D">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b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每个企业只能申请一个管理操作员，可以申请多个普通操作员；</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单笔最高限额不超过5000万元人民币，日累计限额不超过10000万元人民币；</w:t>
            </w:r>
            <w:r w:rsidRPr="00FD786D">
              <w:rPr>
                <w:rFonts w:ascii="仿宋_GB2312" w:eastAsia="仿宋_GB2312" w:hAnsi="仿宋" w:cs="宋体" w:hint="eastAsia"/>
                <w:kern w:val="0"/>
                <w:sz w:val="24"/>
                <w:szCs w:val="24"/>
              </w:rPr>
              <w:br/>
            </w:r>
            <w:r w:rsidRPr="00FD786D">
              <w:rPr>
                <w:rFonts w:ascii="仿宋_GB2312" w:eastAsia="仿宋_GB2312" w:hAnsi="仿宋" w:cs="宋体" w:hint="eastAsia"/>
                <w:kern w:val="0"/>
                <w:sz w:val="24"/>
                <w:szCs w:val="24"/>
              </w:rPr>
              <w:lastRenderedPageBreak/>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深圳市乐美达贸易有限公司相关内容请沿用公司活期账户业务中的相关信息；</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如果需要重做，请先进行</w:t>
            </w:r>
            <w:proofErr w:type="gramStart"/>
            <w:r w:rsidRPr="00FD786D">
              <w:rPr>
                <w:rFonts w:ascii="仿宋_GB2312" w:eastAsia="仿宋_GB2312" w:hAnsi="仿宋" w:cs="宋体" w:hint="eastAsia"/>
                <w:kern w:val="0"/>
                <w:sz w:val="24"/>
                <w:szCs w:val="24"/>
              </w:rPr>
              <w:t>企业网银撤销</w:t>
            </w:r>
            <w:proofErr w:type="gramEnd"/>
            <w:r w:rsidRPr="00FD786D">
              <w:rPr>
                <w:rFonts w:ascii="仿宋_GB2312" w:eastAsia="仿宋_GB2312" w:hAnsi="仿宋" w:cs="宋体" w:hint="eastAsia"/>
                <w:kern w:val="0"/>
                <w:sz w:val="24"/>
                <w:szCs w:val="24"/>
              </w:rPr>
              <w:t>，否则的话需要重新开立客户号。</w:t>
            </w:r>
            <w:r w:rsidRPr="00FD786D">
              <w:rPr>
                <w:rFonts w:ascii="仿宋_GB2312" w:eastAsia="仿宋_GB2312" w:hAnsi="仿宋" w:cs="宋体" w:hint="eastAsia"/>
                <w:kern w:val="0"/>
                <w:sz w:val="24"/>
                <w:szCs w:val="24"/>
              </w:rPr>
              <w:br/>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lastRenderedPageBreak/>
              <w:t>30</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代理保险</w:t>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18分）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夏婉儿女士，知名作家，身份证号码：360423198609154228。夏女士希望能为自己购买一份寿险作为人身保障，于是来银行咨询本行代理的相关保险产品。通过银行柜员的介绍，夏女士决定购买惠民福寿年金保险，选择10年交费，每年交费10000.00元，共计10万元。年金领取起始年龄为55岁，领取频率为年领，直至终身；银行柜员为夏女士办理了银行储蓄业务，开立一个普通存折活期账户，开户存入25360.00元，并指导夏女士填写保险投保单。夏女士约定受益人为其儿子夏玉笙，身份证号码：360423201012085238，受益份额100.00%。</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drawing>
                <wp:inline distT="0" distB="0" distL="0" distR="0" wp14:anchorId="03CDF306" wp14:editId="0EF0E455">
                  <wp:extent cx="4074160" cy="5104130"/>
                  <wp:effectExtent l="0" t="0" r="2540" b="0"/>
                  <wp:docPr id="35" name="图片 35" descr="http://192.168.5.141:8001/TempImageFiles/txtRemark/20170602104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192.168.5.141:8001/TempImageFiles/txtRemark/20170602104630.png"/>
                          <pic:cNvPicPr>
                            <a:picLocks noChangeAspect="1" noChangeArrowheads="1"/>
                          </pic:cNvPicPr>
                        </pic:nvPicPr>
                        <pic:blipFill>
                          <a:blip r:embed="rId43"/>
                          <a:srcRect/>
                          <a:stretch>
                            <a:fillRect/>
                          </a:stretch>
                        </pic:blipFill>
                        <pic:spPr bwMode="auto">
                          <a:xfrm>
                            <a:off x="0" y="0"/>
                            <a:ext cx="4074160" cy="5104130"/>
                          </a:xfrm>
                          <a:prstGeom prst="rect">
                            <a:avLst/>
                          </a:prstGeom>
                          <a:noFill/>
                          <a:ln w="9525">
                            <a:noFill/>
                            <a:miter lim="800000"/>
                            <a:headEnd/>
                            <a:tailEnd/>
                          </a:ln>
                        </pic:spPr>
                      </pic:pic>
                    </a:graphicData>
                  </a:graphic>
                </wp:inline>
              </w:drawing>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kern w:val="0"/>
                <w:sz w:val="24"/>
                <w:szCs w:val="24"/>
              </w:rPr>
              <w:br/>
            </w:r>
            <w:r w:rsidRPr="00FD786D">
              <w:rPr>
                <w:rFonts w:ascii="宋体"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 </w:t>
            </w:r>
            <w:r w:rsidRPr="00FD786D">
              <w:rPr>
                <w:rFonts w:ascii="仿宋_GB2312" w:eastAsia="仿宋_GB2312" w:hAnsi="仿宋" w:cs="宋体" w:hint="eastAsia"/>
                <w:noProof/>
                <w:kern w:val="0"/>
                <w:sz w:val="24"/>
                <w:szCs w:val="24"/>
              </w:rPr>
              <w:lastRenderedPageBreak/>
              <w:drawing>
                <wp:inline distT="0" distB="0" distL="0" distR="0" wp14:anchorId="4A74385E" wp14:editId="67A33D6C">
                  <wp:extent cx="4074160" cy="5104130"/>
                  <wp:effectExtent l="0" t="0" r="2540" b="0"/>
                  <wp:docPr id="36" name="图片 36" descr="http://192.168.5.141:8001/TempImageFiles/txtRemark/20170602104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92.168.5.141:8001/TempImageFiles/txtRemark/20170602104657.png"/>
                          <pic:cNvPicPr>
                            <a:picLocks noChangeAspect="1" noChangeArrowheads="1"/>
                          </pic:cNvPicPr>
                        </pic:nvPicPr>
                        <pic:blipFill>
                          <a:blip r:embed="rId44"/>
                          <a:srcRect/>
                          <a:stretch>
                            <a:fillRect/>
                          </a:stretch>
                        </pic:blipFill>
                        <pic:spPr bwMode="auto">
                          <a:xfrm>
                            <a:off x="0" y="0"/>
                            <a:ext cx="4074160" cy="5104130"/>
                          </a:xfrm>
                          <a:prstGeom prst="rect">
                            <a:avLst/>
                          </a:prstGeom>
                          <a:noFill/>
                          <a:ln w="9525">
                            <a:noFill/>
                            <a:miter lim="800000"/>
                            <a:headEnd/>
                            <a:tailEnd/>
                          </a:ln>
                        </pic:spPr>
                      </pic:pic>
                    </a:graphicData>
                  </a:graphic>
                </wp:inline>
              </w:drawing>
            </w:r>
            <w:r w:rsidRPr="00FD786D">
              <w:rPr>
                <w:rFonts w:ascii="仿宋_GB2312" w:eastAsia="仿宋_GB2312" w:hAnsi="仿宋" w:cs="宋体" w:hint="eastAsia"/>
                <w:noProof/>
                <w:kern w:val="0"/>
                <w:sz w:val="24"/>
                <w:szCs w:val="24"/>
              </w:rPr>
              <w:lastRenderedPageBreak/>
              <w:drawing>
                <wp:inline distT="0" distB="0" distL="0" distR="0" wp14:anchorId="7C7838D0" wp14:editId="2B2888F0">
                  <wp:extent cx="5198763" cy="6657348"/>
                  <wp:effectExtent l="19050" t="0" r="1887" b="0"/>
                  <wp:docPr id="37" name="图片 37" descr="http://192.168.5.141:8001/TempImageFiles/txtRemark/2017060214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92.168.5.141:8001/TempImageFiles/txtRemark/20170602140443.JPG"/>
                          <pic:cNvPicPr>
                            <a:picLocks noChangeAspect="1" noChangeArrowheads="1"/>
                          </pic:cNvPicPr>
                        </pic:nvPicPr>
                        <pic:blipFill>
                          <a:blip r:embed="rId45"/>
                          <a:srcRect/>
                          <a:stretch>
                            <a:fillRect/>
                          </a:stretch>
                        </pic:blipFill>
                        <pic:spPr bwMode="auto">
                          <a:xfrm>
                            <a:off x="0" y="0"/>
                            <a:ext cx="5204777" cy="6665049"/>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银行柜员为第一次来本行办理开户业务的个人客户开设一个普通客户号。（在我行办理所有新开户业务时都必须先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：客户名称:夏婉儿,证件类型:身份证,证件号码:360423198609154228)</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银行柜员为客户开设普通存折存款账户。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：开户金额:25360.00)</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银行柜员为客户办理代理保险业务。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：投保险种名称:惠民福寿年金保险,年</w:t>
            </w:r>
            <w:proofErr w:type="gramStart"/>
            <w:r w:rsidRPr="00FD786D">
              <w:rPr>
                <w:rFonts w:ascii="仿宋_GB2312" w:eastAsia="仿宋_GB2312" w:hAnsi="仿宋" w:cs="宋体" w:hint="eastAsia"/>
                <w:color w:val="0000FF"/>
                <w:kern w:val="0"/>
                <w:sz w:val="24"/>
                <w:szCs w:val="24"/>
              </w:rPr>
              <w:t>领金额</w:t>
            </w:r>
            <w:proofErr w:type="gramEnd"/>
            <w:r w:rsidRPr="00FD786D">
              <w:rPr>
                <w:rFonts w:ascii="仿宋_GB2312" w:eastAsia="仿宋_GB2312" w:hAnsi="仿宋" w:cs="宋体" w:hint="eastAsia"/>
                <w:color w:val="0000FF"/>
                <w:kern w:val="0"/>
                <w:sz w:val="24"/>
                <w:szCs w:val="24"/>
              </w:rPr>
              <w:t>:11550.00,保险费:100000.00,投保人姓名:夏婉儿,投保人性别:女,投保人证件号码:360423198609154228,被保险人姓名:夏婉儿,受益人姓名:夏玉笙,受益人性别:男,受益人证件号码:360423201012085238,与被保人关系:母子,受益份额:100.00)</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p>
        </w:tc>
      </w:tr>
      <w:tr w:rsidR="007951CB" w:rsidRPr="00FD786D" w:rsidTr="007951CB">
        <w:trPr>
          <w:tblCellSpacing w:w="15" w:type="dxa"/>
        </w:trPr>
        <w:tc>
          <w:tcPr>
            <w:tcW w:w="0" w:type="auto"/>
            <w:vAlign w:val="center"/>
            <w:hideMark/>
          </w:tcPr>
          <w:p w:rsidR="00752E8B" w:rsidRPr="00FD786D" w:rsidRDefault="00752E8B" w:rsidP="007951CB">
            <w:pPr>
              <w:widowControl/>
              <w:jc w:val="left"/>
              <w:rPr>
                <w:rFonts w:ascii="仿宋_GB2312" w:eastAsia="仿宋_GB2312" w:hAnsi="仿宋" w:cs="宋体"/>
                <w:b/>
                <w:bCs/>
                <w:kern w:val="0"/>
                <w:sz w:val="24"/>
                <w:szCs w:val="24"/>
              </w:rPr>
            </w:pPr>
          </w:p>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31</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个人理财业务</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45分） </w:t>
            </w:r>
          </w:p>
        </w:tc>
      </w:tr>
      <w:tr w:rsidR="007951CB" w:rsidRPr="00FD786D" w:rsidTr="007951CB">
        <w:trPr>
          <w:tblCellSpacing w:w="15" w:type="dxa"/>
        </w:trPr>
        <w:tc>
          <w:tcPr>
            <w:tcW w:w="0" w:type="auto"/>
            <w:vAlign w:val="center"/>
            <w:hideMark/>
          </w:tcPr>
          <w:p w:rsidR="00752E8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客户信息：梁金标，46岁，研究生毕业，某私企部门经理，身份证号码：440111197103031957，来我行开立了普通客户号。家庭成员：妻子庞小敏，42岁，本科毕业，学校老师；女儿梁玉，17岁，在广州外国语中学读书。家庭地址：广州市白云区麒麟花园98号；</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br/>
              <w:t>梁先生家庭的收入和资产状况：梁先生当前每月税后工资为38000.00元，税后年终奖为200000.00元。庞小姐每月的税后工资为12000.00元，每年的税后稿酬收入约为30000.00元。现在居住的房子现价1000000.00元；夫妻俩拥有一辆现价为280000.00元的轿车。庞小姐的珠宝首饰价值60000.00元。梁先生在2年前分别购买了60000股某上市A股票和12000股B股票，现在股票账户中的A股票金额已经增加到240000.00元，B股票的金额已经增加到47000.00元。梁先生去年申购了一些基金（非货币基金），现在价值50000.00元。</w:t>
            </w:r>
            <w:proofErr w:type="gramStart"/>
            <w:r w:rsidRPr="00FD786D">
              <w:rPr>
                <w:rFonts w:ascii="仿宋_GB2312" w:eastAsia="仿宋_GB2312" w:hAnsi="仿宋" w:cs="宋体" w:hint="eastAsia"/>
                <w:kern w:val="0"/>
                <w:sz w:val="24"/>
                <w:szCs w:val="24"/>
              </w:rPr>
              <w:t>现家庭</w:t>
            </w:r>
            <w:proofErr w:type="gramEnd"/>
            <w:r w:rsidRPr="00FD786D">
              <w:rPr>
                <w:rFonts w:ascii="仿宋_GB2312" w:eastAsia="仿宋_GB2312" w:hAnsi="仿宋" w:cs="宋体" w:hint="eastAsia"/>
                <w:kern w:val="0"/>
                <w:sz w:val="24"/>
                <w:szCs w:val="24"/>
              </w:rPr>
              <w:t>中有现金17000.00元，活期存款63000.00元，定期存款110000.00元，货币市场基金23000.00元；</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br/>
              <w:t>梁先生家庭的支出和贷款情况如下：当前居住的房子购买于2013年12月，首付4成，其余采用商业贷款。贷款期限为15年，还款方式为等额本息，从购买次月开始还款，每月还款4000.00元，目前还有576000.00元的贷款未还清。全家每月购买衣物的开支为4300.00元，每月通讯费为600.00元，平均每月的日常生活用品支出为20000.00元；每年的医疗费用和汽车费用分别为8000.00元和12000.00元；夫妻</w:t>
            </w:r>
            <w:proofErr w:type="gramStart"/>
            <w:r w:rsidRPr="00FD786D">
              <w:rPr>
                <w:rFonts w:ascii="仿宋_GB2312" w:eastAsia="仿宋_GB2312" w:hAnsi="仿宋" w:cs="宋体" w:hint="eastAsia"/>
                <w:kern w:val="0"/>
                <w:sz w:val="24"/>
                <w:szCs w:val="24"/>
              </w:rPr>
              <w:t>俩每年</w:t>
            </w:r>
            <w:proofErr w:type="gramEnd"/>
            <w:r w:rsidRPr="00FD786D">
              <w:rPr>
                <w:rFonts w:ascii="仿宋_GB2312" w:eastAsia="仿宋_GB2312" w:hAnsi="仿宋" w:cs="宋体" w:hint="eastAsia"/>
                <w:kern w:val="0"/>
                <w:sz w:val="24"/>
                <w:szCs w:val="24"/>
              </w:rPr>
              <w:t>的休闲旅行费用约为40000.00元；夫妻俩每年度都会购买一次保险产品，人身险和财产险平均每年的费用分别为16000.00元和7000.00元。</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br/>
              <w:t>要求：1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判断梁先生家庭所处生命周期</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编制家庭收入支出表及家庭资产负债表</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br/>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分析梁先生家庭财务比率</w:t>
            </w:r>
            <w:r w:rsidRPr="00FD786D">
              <w:rPr>
                <w:rFonts w:ascii="仿宋_GB2312" w:eastAsia="仿宋_GB2312" w:hAnsi="仿宋" w:cs="宋体" w:hint="eastAsia"/>
                <w:kern w:val="0"/>
                <w:sz w:val="24"/>
                <w:szCs w:val="24"/>
              </w:rPr>
              <w:br/>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noProof/>
                <w:kern w:val="0"/>
                <w:sz w:val="24"/>
                <w:szCs w:val="24"/>
              </w:rPr>
              <w:lastRenderedPageBreak/>
              <w:drawing>
                <wp:inline distT="0" distB="0" distL="0" distR="0" wp14:anchorId="08BFE427" wp14:editId="44A0645D">
                  <wp:extent cx="4066388" cy="3377821"/>
                  <wp:effectExtent l="19050" t="0" r="0" b="0"/>
                  <wp:docPr id="38" name="图片 38" descr="http://192.168.5.141:8001/TempImageFiles/txtRemark/20170410112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192.168.5.141:8001/TempImageFiles/txtRemark/20170410112350.png"/>
                          <pic:cNvPicPr>
                            <a:picLocks noChangeAspect="1" noChangeArrowheads="1"/>
                          </pic:cNvPicPr>
                        </pic:nvPicPr>
                        <pic:blipFill>
                          <a:blip r:embed="rId46"/>
                          <a:srcRect/>
                          <a:stretch>
                            <a:fillRect/>
                          </a:stretch>
                        </pic:blipFill>
                        <pic:spPr bwMode="auto">
                          <a:xfrm>
                            <a:off x="0" y="0"/>
                            <a:ext cx="4074160" cy="3384277"/>
                          </a:xfrm>
                          <a:prstGeom prst="rect">
                            <a:avLst/>
                          </a:prstGeom>
                          <a:noFill/>
                          <a:ln w="9525">
                            <a:noFill/>
                            <a:miter lim="800000"/>
                            <a:headEnd/>
                            <a:tailEnd/>
                          </a:ln>
                        </pic:spPr>
                      </pic:pic>
                    </a:graphicData>
                  </a:graphic>
                </wp:inline>
              </w:drawing>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银行柜员为第一次来本行办理开户业务的个人客户开设一个普通客户号。（在我行办理所有新开户业务时都必须先</w:t>
            </w:r>
            <w:proofErr w:type="gramStart"/>
            <w:r w:rsidRPr="00FD786D">
              <w:rPr>
                <w:rFonts w:ascii="仿宋_GB2312" w:eastAsia="仿宋_GB2312" w:hAnsi="仿宋" w:cs="宋体" w:hint="eastAsia"/>
                <w:kern w:val="0"/>
                <w:sz w:val="24"/>
                <w:szCs w:val="24"/>
              </w:rPr>
              <w:t>开客户</w:t>
            </w:r>
            <w:proofErr w:type="gramEnd"/>
            <w:r w:rsidRPr="00FD786D">
              <w:rPr>
                <w:rFonts w:ascii="仿宋_GB2312" w:eastAsia="仿宋_GB2312" w:hAnsi="仿宋" w:cs="宋体" w:hint="eastAsia"/>
                <w:kern w:val="0"/>
                <w:sz w:val="24"/>
                <w:szCs w:val="24"/>
              </w:rPr>
              <w:t xml:space="preserve">后开账户）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：客户名称:梁金标,证件类型:身份证,证件号码:440111197103031957)</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银行柜</w:t>
            </w:r>
            <w:proofErr w:type="gramStart"/>
            <w:r w:rsidRPr="00FD786D">
              <w:rPr>
                <w:rFonts w:ascii="仿宋_GB2312" w:eastAsia="仿宋_GB2312" w:hAnsi="仿宋" w:cs="宋体" w:hint="eastAsia"/>
                <w:kern w:val="0"/>
                <w:sz w:val="24"/>
                <w:szCs w:val="24"/>
              </w:rPr>
              <w:t>员判断</w:t>
            </w:r>
            <w:proofErr w:type="gramEnd"/>
            <w:r w:rsidRPr="00FD786D">
              <w:rPr>
                <w:rFonts w:ascii="仿宋_GB2312" w:eastAsia="仿宋_GB2312" w:hAnsi="仿宋" w:cs="宋体" w:hint="eastAsia"/>
                <w:kern w:val="0"/>
                <w:sz w:val="24"/>
                <w:szCs w:val="24"/>
              </w:rPr>
              <w:t xml:space="preserve">客户处于什么家庭生命周期。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：家庭生命周期:成长期)</w:t>
            </w:r>
            <w:r w:rsidRPr="00FD786D">
              <w:rPr>
                <w:rFonts w:ascii="仿宋_GB2312" w:eastAsia="仿宋_GB2312" w:hAnsi="仿宋" w:cs="宋体" w:hint="eastAsia"/>
                <w:kern w:val="0"/>
                <w:sz w:val="24"/>
                <w:szCs w:val="24"/>
              </w:rPr>
              <w:br/>
              <w:t>(3</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银行柜员调查客户收入支出表。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：总收入:830000.00,总支出:429800.00,现金结余:400200.00)</w:t>
            </w:r>
            <w:r w:rsidRPr="00FD786D">
              <w:rPr>
                <w:rFonts w:ascii="仿宋_GB2312" w:eastAsia="仿宋_GB2312" w:hAnsi="仿宋" w:cs="宋体" w:hint="eastAsia"/>
                <w:kern w:val="0"/>
                <w:sz w:val="24"/>
                <w:szCs w:val="24"/>
              </w:rPr>
              <w:br/>
              <w:t>(4</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银行柜员调查客户资产负债表。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：现金与现金等价物小计:213000.00,其他金融资产小计:337000.00,金融资产合计:550000.00,实物资产小计:1340000.00,资产总计:1890000.00,负债总计:576000.00,净资产:1314000.00)</w:t>
            </w:r>
            <w:r w:rsidRPr="00FD786D">
              <w:rPr>
                <w:rFonts w:ascii="仿宋_GB2312" w:eastAsia="仿宋_GB2312" w:hAnsi="仿宋" w:cs="宋体" w:hint="eastAsia"/>
                <w:kern w:val="0"/>
                <w:sz w:val="24"/>
                <w:szCs w:val="24"/>
              </w:rPr>
              <w:br/>
              <w:t>(5</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银行柜员调查客户财务比率。 </w:t>
            </w:r>
            <w:r w:rsidRPr="00FD786D">
              <w:rPr>
                <w:rFonts w:ascii="仿宋_GB2312" w:eastAsia="仿宋_GB2312" w:hAnsi="仿宋" w:cs="宋体" w:hint="eastAsia"/>
                <w:color w:val="0000FF"/>
                <w:kern w:val="0"/>
                <w:sz w:val="24"/>
                <w:szCs w:val="24"/>
              </w:rPr>
              <w:t>(</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：结余比率:48.22,清偿比率:69.52,负债比率:30.48,负债收入比率:5.78)</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 xml:space="preserve">：财务比率的结果保留两位小数。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32</w:t>
            </w:r>
            <w:r w:rsidR="001468F5">
              <w:rPr>
                <w:rFonts w:ascii="仿宋_GB2312" w:eastAsia="仿宋_GB2312" w:hAnsi="仿宋" w:cs="宋体" w:hint="eastAsia"/>
                <w:b/>
                <w:bCs/>
                <w:kern w:val="0"/>
                <w:sz w:val="24"/>
                <w:szCs w:val="24"/>
              </w:rPr>
              <w:t>.</w:t>
            </w:r>
            <w:r w:rsidRPr="00FD786D">
              <w:rPr>
                <w:rFonts w:ascii="仿宋_GB2312" w:eastAsia="仿宋_GB2312" w:hAnsi="仿宋" w:cs="宋体" w:hint="eastAsia"/>
                <w:b/>
                <w:bCs/>
                <w:kern w:val="0"/>
                <w:sz w:val="24"/>
                <w:szCs w:val="24"/>
              </w:rPr>
              <w:t>日终业务</w:t>
            </w:r>
            <w:r w:rsidRPr="00FD786D">
              <w:rPr>
                <w:rFonts w:ascii="仿宋_GB2312" w:eastAsia="仿宋_GB2312" w:hAnsi="宋体" w:cs="宋体" w:hint="eastAsia"/>
                <w:kern w:val="0"/>
                <w:sz w:val="24"/>
                <w:szCs w:val="24"/>
              </w:rPr>
              <w:t>  </w:t>
            </w:r>
            <w:r w:rsidRPr="00FD786D">
              <w:rPr>
                <w:rFonts w:ascii="仿宋_GB2312" w:eastAsia="仿宋_GB2312" w:hAnsi="仿宋" w:cs="宋体" w:hint="eastAsia"/>
                <w:kern w:val="0"/>
                <w:sz w:val="24"/>
                <w:szCs w:val="24"/>
              </w:rPr>
              <w:t xml:space="preserve">（共 4分）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b/>
                <w:bCs/>
                <w:kern w:val="0"/>
                <w:sz w:val="24"/>
                <w:szCs w:val="24"/>
              </w:rPr>
              <w:t>任务说明：</w:t>
            </w:r>
            <w:r w:rsidRPr="00FD786D">
              <w:rPr>
                <w:rFonts w:ascii="仿宋_GB2312" w:eastAsia="仿宋_GB2312" w:hAnsi="仿宋" w:cs="宋体" w:hint="eastAsia"/>
                <w:kern w:val="0"/>
                <w:sz w:val="24"/>
                <w:szCs w:val="24"/>
              </w:rPr>
              <w:t xml:space="preserve"> 银行网点营业结束后，综合柜员</w:t>
            </w:r>
            <w:proofErr w:type="gramStart"/>
            <w:r w:rsidRPr="00FD786D">
              <w:rPr>
                <w:rFonts w:ascii="仿宋_GB2312" w:eastAsia="仿宋_GB2312" w:hAnsi="仿宋" w:cs="宋体" w:hint="eastAsia"/>
                <w:kern w:val="0"/>
                <w:sz w:val="24"/>
                <w:szCs w:val="24"/>
              </w:rPr>
              <w:t>办理日终业务</w:t>
            </w:r>
            <w:proofErr w:type="gramEnd"/>
            <w:r w:rsidRPr="00FD786D">
              <w:rPr>
                <w:rFonts w:ascii="仿宋_GB2312" w:eastAsia="仿宋_GB2312" w:hAnsi="仿宋" w:cs="宋体" w:hint="eastAsia"/>
                <w:kern w:val="0"/>
                <w:sz w:val="24"/>
                <w:szCs w:val="24"/>
              </w:rPr>
              <w:t>操作，进行现金及重要凭证入库。 综合柜员进行日</w:t>
            </w:r>
            <w:proofErr w:type="gramStart"/>
            <w:r w:rsidRPr="00FD786D">
              <w:rPr>
                <w:rFonts w:ascii="仿宋_GB2312" w:eastAsia="仿宋_GB2312" w:hAnsi="仿宋" w:cs="宋体" w:hint="eastAsia"/>
                <w:kern w:val="0"/>
                <w:sz w:val="24"/>
                <w:szCs w:val="24"/>
              </w:rPr>
              <w:t>终业务</w:t>
            </w:r>
            <w:proofErr w:type="gramEnd"/>
            <w:r w:rsidRPr="00FD786D">
              <w:rPr>
                <w:rFonts w:ascii="仿宋_GB2312" w:eastAsia="仿宋_GB2312" w:hAnsi="仿宋" w:cs="宋体" w:hint="eastAsia"/>
                <w:kern w:val="0"/>
                <w:sz w:val="24"/>
                <w:szCs w:val="24"/>
              </w:rPr>
              <w:t xml:space="preserve">处理时应将所有未使用的凭证进行入库操作并将个人钱箱中的现金全部入库。 </w:t>
            </w:r>
          </w:p>
        </w:tc>
      </w:tr>
      <w:tr w:rsidR="007951CB" w:rsidRPr="00FD786D" w:rsidTr="007951CB">
        <w:trPr>
          <w:tblCellSpacing w:w="15" w:type="dxa"/>
        </w:trPr>
        <w:tc>
          <w:tcPr>
            <w:tcW w:w="0" w:type="auto"/>
            <w:vAlign w:val="center"/>
            <w:hideMark/>
          </w:tcPr>
          <w:p w:rsidR="007951CB" w:rsidRPr="00FD786D" w:rsidRDefault="007951CB" w:rsidP="007951CB">
            <w:pPr>
              <w:widowControl/>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银行柜员将空白凭证入库。 </w:t>
            </w:r>
            <w:r w:rsidRPr="00FD786D">
              <w:rPr>
                <w:rFonts w:ascii="仿宋_GB2312" w:eastAsia="仿宋_GB2312" w:hAnsi="仿宋" w:cs="宋体" w:hint="eastAsia"/>
                <w:kern w:val="0"/>
                <w:sz w:val="24"/>
                <w:szCs w:val="24"/>
              </w:rPr>
              <w:br/>
              <w:t>(2</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银行柜员把现金上缴到支行库钱箱。 </w:t>
            </w:r>
          </w:p>
        </w:tc>
      </w:tr>
      <w:tr w:rsidR="007951CB" w:rsidRPr="00FD786D" w:rsidTr="007951CB">
        <w:trPr>
          <w:tblCellSpacing w:w="15" w:type="dxa"/>
        </w:trPr>
        <w:tc>
          <w:tcPr>
            <w:tcW w:w="0" w:type="auto"/>
            <w:vAlign w:val="center"/>
            <w:hideMark/>
          </w:tcPr>
          <w:p w:rsidR="007951CB" w:rsidRPr="00FD786D" w:rsidRDefault="007951CB" w:rsidP="007951CB">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color w:val="FF0000"/>
                <w:kern w:val="0"/>
                <w:sz w:val="24"/>
                <w:szCs w:val="24"/>
              </w:rPr>
              <w:t>重要提示</w:t>
            </w:r>
            <w:r w:rsidRPr="00FD786D">
              <w:rPr>
                <w:rFonts w:ascii="仿宋_GB2312" w:eastAsia="仿宋_GB2312" w:hAnsi="仿宋" w:cs="宋体" w:hint="eastAsia"/>
                <w:kern w:val="0"/>
                <w:sz w:val="24"/>
                <w:szCs w:val="24"/>
              </w:rPr>
              <w:t>：</w:t>
            </w:r>
            <w:r w:rsidRPr="00FD786D">
              <w:rPr>
                <w:rFonts w:ascii="仿宋_GB2312" w:eastAsia="仿宋_GB2312" w:hAnsi="MS Mincho" w:cs="MS Mincho" w:hint="eastAsia"/>
                <w:kern w:val="0"/>
                <w:sz w:val="24"/>
                <w:szCs w:val="24"/>
              </w:rPr>
              <w:t>​</w:t>
            </w:r>
            <w:r w:rsidRPr="00FD786D">
              <w:rPr>
                <w:rFonts w:ascii="仿宋_GB2312" w:eastAsia="仿宋_GB2312" w:hAnsi="仿宋" w:cs="宋体" w:hint="eastAsia"/>
                <w:kern w:val="0"/>
                <w:sz w:val="24"/>
                <w:szCs w:val="24"/>
              </w:rPr>
              <w:t xml:space="preserve">进行钱箱扎账即可查看柜员钱箱现金数量。通过“查询分析”功能可查看未使用凭证情况。 </w:t>
            </w:r>
          </w:p>
          <w:p w:rsidR="00752E8B" w:rsidRPr="00FD786D" w:rsidRDefault="00752E8B" w:rsidP="007951CB">
            <w:pPr>
              <w:widowControl/>
              <w:spacing w:after="240"/>
              <w:jc w:val="left"/>
              <w:rPr>
                <w:rFonts w:ascii="仿宋_GB2312" w:eastAsia="仿宋_GB2312" w:hAnsi="仿宋" w:cs="宋体"/>
                <w:color w:val="0000FF"/>
                <w:kern w:val="0"/>
                <w:sz w:val="24"/>
                <w:szCs w:val="24"/>
              </w:rPr>
            </w:pPr>
            <w:r w:rsidRPr="00FD786D">
              <w:rPr>
                <w:rFonts w:ascii="仿宋_GB2312" w:eastAsia="仿宋_GB2312" w:hAnsi="仿宋" w:cs="宋体" w:hint="eastAsia"/>
                <w:color w:val="0000FF"/>
                <w:kern w:val="0"/>
                <w:sz w:val="24"/>
                <w:szCs w:val="24"/>
              </w:rPr>
              <w:t>（无</w:t>
            </w:r>
            <w:r w:rsidR="0036558F">
              <w:rPr>
                <w:rFonts w:ascii="仿宋_GB2312" w:eastAsia="仿宋_GB2312" w:hAnsi="仿宋" w:cs="宋体" w:hint="eastAsia"/>
                <w:color w:val="0000FF"/>
                <w:kern w:val="0"/>
                <w:sz w:val="24"/>
                <w:szCs w:val="24"/>
              </w:rPr>
              <w:t>答案</w:t>
            </w:r>
            <w:r w:rsidRPr="00FD786D">
              <w:rPr>
                <w:rFonts w:ascii="仿宋_GB2312" w:eastAsia="仿宋_GB2312" w:hAnsi="仿宋" w:cs="宋体" w:hint="eastAsia"/>
                <w:color w:val="0000FF"/>
                <w:kern w:val="0"/>
                <w:sz w:val="24"/>
                <w:szCs w:val="24"/>
              </w:rPr>
              <w:t>，操作流程即可）</w:t>
            </w:r>
          </w:p>
          <w:p w:rsidR="00FD786D" w:rsidRPr="00A16AA1" w:rsidRDefault="00FD786D" w:rsidP="00A16AA1">
            <w:pPr>
              <w:pStyle w:val="1"/>
              <w:jc w:val="center"/>
              <w:rPr>
                <w:rFonts w:ascii="仿宋" w:eastAsia="仿宋" w:hAnsi="仿宋"/>
                <w:sz w:val="32"/>
                <w:szCs w:val="32"/>
              </w:rPr>
            </w:pPr>
            <w:bookmarkStart w:id="1" w:name="_Toc485136721"/>
            <w:r w:rsidRPr="00A16AA1">
              <w:rPr>
                <w:rFonts w:ascii="仿宋" w:eastAsia="仿宋" w:hAnsi="仿宋" w:hint="eastAsia"/>
                <w:color w:val="000000"/>
                <w:sz w:val="32"/>
                <w:szCs w:val="32"/>
              </w:rPr>
              <w:lastRenderedPageBreak/>
              <w:t>银行知识赛</w:t>
            </w:r>
            <w:r w:rsidRPr="00A16AA1">
              <w:rPr>
                <w:rFonts w:ascii="仿宋" w:eastAsia="仿宋" w:hAnsi="仿宋" w:hint="eastAsia"/>
                <w:sz w:val="32"/>
                <w:szCs w:val="32"/>
              </w:rPr>
              <w:t>题（B卷）</w:t>
            </w:r>
            <w:bookmarkEnd w:id="1"/>
          </w:p>
          <w:p w:rsidR="00A16AA1" w:rsidRPr="00FD786D" w:rsidRDefault="00A16AA1" w:rsidP="00FD786D">
            <w:pPr>
              <w:spacing w:line="560" w:lineRule="exact"/>
              <w:ind w:firstLineChars="200" w:firstLine="640"/>
              <w:jc w:val="center"/>
              <w:rPr>
                <w:rFonts w:ascii="仿宋_GB2312" w:eastAsia="仿宋_GB2312" w:hAnsi="仿宋_GB2312" w:cs="仿宋_GB2312"/>
                <w:sz w:val="32"/>
                <w:szCs w:val="32"/>
              </w:rPr>
            </w:pP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时长：30分钟 总分：100分 </w:t>
            </w:r>
          </w:p>
          <w:p w:rsidR="00FD786D" w:rsidRPr="00FD786D" w:rsidRDefault="00FD786D" w:rsidP="00FD786D">
            <w:pPr>
              <w:widowControl/>
              <w:spacing w:after="240"/>
              <w:jc w:val="left"/>
              <w:rPr>
                <w:rFonts w:ascii="仿宋_GB2312" w:eastAsia="仿宋_GB2312" w:hAnsi="仿宋" w:cs="宋体"/>
                <w:kern w:val="0"/>
                <w:sz w:val="24"/>
                <w:szCs w:val="24"/>
              </w:rPr>
            </w:pPr>
            <w:proofErr w:type="gramStart"/>
            <w:r w:rsidRPr="00FD786D">
              <w:rPr>
                <w:rFonts w:ascii="仿宋_GB2312" w:eastAsia="仿宋_GB2312" w:hAnsi="仿宋" w:cs="宋体" w:hint="eastAsia"/>
                <w:kern w:val="0"/>
                <w:sz w:val="24"/>
                <w:szCs w:val="24"/>
              </w:rPr>
              <w:t>一</w:t>
            </w:r>
            <w:proofErr w:type="gramEnd"/>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单选题(共50题,每题1分)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1.下列不属于其他银行业金融机构的是（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金融资产管理公司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信托公司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基金公司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企业集团财务公司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2.单位活期存款中的临时存款账户，有效期最长不得超过（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半年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一年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两年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三年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3.下列哪一类客户不属于商业银行高资产净值客户(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单笔认购理财产品80万元人民币的自然人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认购理财产品时，个人或家庭金融净资产总计120万元人民币，且能提供相关证明的自然人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个人收入在最近三年每年40万元人民币，且能提供相关证明的自然人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家庭合计收入在最近三年内每年40万元人民币，且能提供相关证明的自然人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4.下列属于商业银行效率指标的是（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市盈率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成本收入比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收入结构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资本充足率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 ）是商业银行在追求实现战略目标的过程中，愿意承担的风险类型和总量，它是统一全行经营管理风险和风险管理的认知标准。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风险偏好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风险战略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全面风险管理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风险控制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6.股份有限公司申请股票上市，应当符合的条件不包括（）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股票经国务院证券监督管理机构核准已公开发行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公司股本总额不少于人民币2000万元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公开发行的股份达到公司股份总数的25%以上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公司最近3年无重大违法行为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7.行政处罚（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针对公民，也针对法人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是对触犯《刑法》的行为给予的刑事制裁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是对违反行政纪律和法律法规的行为给予的行政制裁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是对犯有轻微违法行为，尚不构成犯罪的行为人的法律制裁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 ）是指债务人或交易对手未能履行合同规定的义务或信用质量发生变化，影响金融产品价值，从而给债权人或金融产品持有人造成经济损失的风险。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信用风险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市场风险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操作风险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流动性风险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9.《商业银行资本管理办法(试行）》规定，商业银行（ ）承担本行资本管理的首要责任，对其在银行风险管理和资本管理方面应履行的职责进行了详细规定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高级管理层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董事会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监事会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风险管理部门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10.商业银行在对单一法人客户进行（ ）和分析时，必须对客户的基本情况和与商业银行业务相关的信息进行全面了解，以判断客户的类型</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基本经营情况</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信用状况等。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信用风险识别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 信用风险计量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信用风险监控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信用风险报告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11.（ ）是指在评估基准日，自愿的买卖双方在知情</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谨慎</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非强迫的情况下通过公平交易资产所获得的资产的预期价值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名义价值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市值重估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公允价值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市场价值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12.下列属于法人信贷业务操作风险成因的是（）。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片面追求贷款规模和市场份额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内部控制不完善，业务流程有漏网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银行合规制度不完善，缺乏人员监督制约机构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管理模式不科学，经营层次过低且缺乏约束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13.下列属于CBRC流动性风险监管指标的是（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操作风险损失率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案件风险率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核心负债比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敏感度限额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14.由商业银行经营</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管理及其他行为或外部事件导致利益相关方对商业银行负面评价的风险是（）。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声誉风险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操作风险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市场风险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信用风险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15.市场约束参与方中，作为市场约束的核心的是（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股东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公众存款人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监管部门</w:t>
            </w:r>
            <w:proofErr w:type="gramStart"/>
            <w:r w:rsidR="00FD786D" w:rsidRPr="00FD786D">
              <w:rPr>
                <w:rFonts w:ascii="仿宋_GB2312" w:eastAsia="仿宋_GB2312" w:hAnsi="仿宋" w:cs="宋体" w:hint="eastAsia"/>
                <w:kern w:val="0"/>
                <w:sz w:val="24"/>
                <w:szCs w:val="24"/>
              </w:rPr>
              <w:t xml:space="preserve"> 　　 　　</w:t>
            </w:r>
            <w:proofErr w:type="gramEnd"/>
            <w:r w:rsidR="00FD786D" w:rsidRPr="00FD786D">
              <w:rPr>
                <w:rFonts w:ascii="仿宋_GB2312" w:eastAsia="仿宋_GB2312" w:hAnsi="仿宋" w:cs="宋体" w:hint="eastAsia"/>
                <w:kern w:val="0"/>
                <w:sz w:val="24"/>
                <w:szCs w:val="24"/>
              </w:rPr>
              <w:t xml:space="preserve">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外部中介机构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16.（ ）就是在分析个人和财务现状</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能力的基础上，作为有偿服务给其提供具体的计划</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建议行动策略和方案以实现财务目标。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个人理财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财务管理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财富管理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金融服务规划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17.夫妻在婚姻关系存续期间所得的下列哪些财产归服务共同所有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一方的婚前财产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知识产权的收益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一方专用的生活用品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一方因身体受到伤害获得的医疗费</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残疾人生活补助费等费用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18.（ ）是投资者向政府</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公司或金融机构提供资金的债券凭证，表明发行人负有在指定日期向持有人支付利息，并在到期日偿还本金的责任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期货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股票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债券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权证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19.（ ）是商业银行在对潜在目标客户分析研究的基础上，针对特定目标客户群开发设计并销售的资金投资和管理计划。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银行理财产品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股票理财产品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基金投资组合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信托投资计划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20.下列哪一项不符合家庭形成期的阶段特征（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收入以薪水为主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收入稳定而支出增加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积累资产有限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D.</w:t>
            </w:r>
            <w:r w:rsidR="00FD786D" w:rsidRPr="00FD786D">
              <w:rPr>
                <w:rFonts w:ascii="仿宋_GB2312" w:eastAsia="仿宋_GB2312" w:hAnsi="仿宋" w:cs="宋体" w:hint="eastAsia"/>
                <w:kern w:val="0"/>
                <w:sz w:val="24"/>
                <w:szCs w:val="24"/>
              </w:rPr>
              <w:t>无大额</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长期负债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21.货币的（ ）是指货币在无风险的条件下，经历一定时间的投资和再投资而发生的增值。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市场价值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真实价值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时间价值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公允价值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22.( )是指理财师应对提供给客户的产品和服务进行深入的调查和恰当的评估，在有效的信息基础上形成专业判断。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了解原则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诚信原则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连续性原则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谨慎性原则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23.（ ）是指自然人以合法有效</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符合银行规定条件的质物出质，向银行申请取得的一定金额的贷款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个人抵押贷款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proofErr w:type="gramStart"/>
            <w:r w:rsidR="00FD786D" w:rsidRPr="00FD786D">
              <w:rPr>
                <w:rFonts w:ascii="仿宋_GB2312" w:eastAsia="仿宋_GB2312" w:hAnsi="仿宋" w:cs="宋体" w:hint="eastAsia"/>
                <w:kern w:val="0"/>
                <w:sz w:val="24"/>
                <w:szCs w:val="24"/>
              </w:rPr>
              <w:t>个</w:t>
            </w:r>
            <w:proofErr w:type="gramEnd"/>
            <w:r w:rsidR="00FD786D" w:rsidRPr="00FD786D">
              <w:rPr>
                <w:rFonts w:ascii="仿宋_GB2312" w:eastAsia="仿宋_GB2312" w:hAnsi="仿宋" w:cs="宋体" w:hint="eastAsia"/>
                <w:kern w:val="0"/>
                <w:sz w:val="24"/>
                <w:szCs w:val="24"/>
              </w:rPr>
              <w:t>人质</w:t>
            </w:r>
            <w:proofErr w:type="gramStart"/>
            <w:r w:rsidR="00FD786D" w:rsidRPr="00FD786D">
              <w:rPr>
                <w:rFonts w:ascii="仿宋_GB2312" w:eastAsia="仿宋_GB2312" w:hAnsi="仿宋" w:cs="宋体" w:hint="eastAsia"/>
                <w:kern w:val="0"/>
                <w:sz w:val="24"/>
                <w:szCs w:val="24"/>
              </w:rPr>
              <w:t>押</w:t>
            </w:r>
            <w:proofErr w:type="gramEnd"/>
            <w:r w:rsidR="00FD786D" w:rsidRPr="00FD786D">
              <w:rPr>
                <w:rFonts w:ascii="仿宋_GB2312" w:eastAsia="仿宋_GB2312" w:hAnsi="仿宋" w:cs="宋体" w:hint="eastAsia"/>
                <w:kern w:val="0"/>
                <w:sz w:val="24"/>
                <w:szCs w:val="24"/>
              </w:rPr>
              <w:t xml:space="preserve">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个人保证贷款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个人信用贷款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24.( )是指自然人通过互联网平台向商业银行发起申请，商业银行通过互联网平台完成调查</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审批</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发放</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监管等各个环节的个人贷款。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商业银行互联网个人贷款业务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网上P2P借贷业务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柜台申请借贷业务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信用卡借贷业务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25.银行与客户之间需要建立一个长期友好的关系，为了保证共赢，双方就必须建立有效的交流渠道，这就是银行的（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情感营销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单一营销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大众营销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定向营销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26.个人贷款定价，就是银行确定不同个人贷款产品的（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结构水平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费用水平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利率水平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额度水平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27.下列不属于个人住房贷款中贷后检查要点的是（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产权证办理的情况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贷款发放的支付结算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履行担保责任的情况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项目工程形象进度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28.国内最初的汽车贷款业务是作为促进国内汽车市场发展</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支持国内汽车产业的金融手段而出现的，最早出现于（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A.</w:t>
            </w:r>
            <w:r w:rsidR="00FD786D" w:rsidRPr="00FD786D">
              <w:rPr>
                <w:rFonts w:ascii="仿宋_GB2312" w:eastAsia="仿宋_GB2312" w:hAnsi="仿宋" w:cs="宋体"/>
                <w:kern w:val="0"/>
                <w:sz w:val="24"/>
                <w:szCs w:val="24"/>
              </w:rPr>
              <w:t xml:space="preserve">1993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B.</w:t>
            </w:r>
            <w:r w:rsidR="00FD786D" w:rsidRPr="00FD786D">
              <w:rPr>
                <w:rFonts w:ascii="仿宋_GB2312" w:eastAsia="仿宋_GB2312" w:hAnsi="仿宋" w:cs="宋体"/>
                <w:kern w:val="0"/>
                <w:sz w:val="24"/>
                <w:szCs w:val="24"/>
              </w:rPr>
              <w:t xml:space="preserve">1996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C.</w:t>
            </w:r>
            <w:r w:rsidR="00FD786D" w:rsidRPr="00FD786D">
              <w:rPr>
                <w:rFonts w:ascii="仿宋_GB2312" w:eastAsia="仿宋_GB2312" w:hAnsi="仿宋" w:cs="宋体"/>
                <w:kern w:val="0"/>
                <w:sz w:val="24"/>
                <w:szCs w:val="24"/>
              </w:rPr>
              <w:t xml:space="preserve">1998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D.</w:t>
            </w:r>
            <w:r w:rsidR="00FD786D" w:rsidRPr="00FD786D">
              <w:rPr>
                <w:rFonts w:ascii="仿宋_GB2312" w:eastAsia="仿宋_GB2312" w:hAnsi="仿宋" w:cs="宋体"/>
                <w:kern w:val="0"/>
                <w:sz w:val="24"/>
                <w:szCs w:val="24"/>
              </w:rPr>
              <w:t xml:space="preserve">2004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29.（ ）是指银行业金融机构向符合条件的农户发放的用于生产经营</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生活消费等用途的本外币贷款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国家农业补贴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经营贷款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消费贷款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农户贷款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30.在个人征信系统的个人基础数据库信用信息查询主体，不包括（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商业银行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网络贷款公司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公民个人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县级以上（含县级）司法机关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31.随着医疗水平的提高和卫生状况改善，一些新生儿的死亡率明显下降，一些疾病的死亡威胁减小。这些现象表明了风险的 （ ）特性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客观性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可测性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偶然性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可变性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32.保险的社会成本主要表现在（ ）两方面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代理人佣金和税收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税收和分红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保险经营费用和保险欺诈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核保和理赔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33.保险监管有几种不同的方式，其中（ ）是指政府制定保险经营的一定准则，要求保险业共同遵守的方式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公式监管方式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规范监管方式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实体监管方式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审慎监管方式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34.我国的保险监管已经初步健全了（ ）的 “四位一体” 风险防范体系。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政府监管</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企业内控</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行业自律和社会监督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偿付能力</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公司治理</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行业自律和社会监督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现场检查</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风险内控</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资金运用和社会监督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偿付能力</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风险内控</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资金运用和社会监督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35.基于投保人的利益，为投保人与保险公司订立人身保险合同提供中介服务，并依法收取佣金的机构被称为（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人身保险代理人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人身保险经纪人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人身保险公估人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人身保险代理商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36.我国现行的保险法规定，设立保险公司的注册资本最低限额为人民币（ ）元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1亿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2亿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5亿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10亿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37.保险公司承保企业团体意外伤害保险，通常不需要考虑的核保因素是（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团体成员的规模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团体成员的稳定性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团体职业类别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D.</w:t>
            </w:r>
            <w:r w:rsidR="00FD786D" w:rsidRPr="00FD786D">
              <w:rPr>
                <w:rFonts w:ascii="仿宋_GB2312" w:eastAsia="仿宋_GB2312" w:hAnsi="仿宋" w:cs="宋体" w:hint="eastAsia"/>
                <w:kern w:val="0"/>
                <w:sz w:val="24"/>
                <w:szCs w:val="24"/>
              </w:rPr>
              <w:t xml:space="preserve">团体成员的健康状况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38.中国人民银行等十部委联合出台的（ ）中明确定义了网络借贷业务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关于促进大数据金融健康发展的指导意见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关于促进网上银行健康发展的指导意见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关于促进商业银行个人信贷业务发展的指导意见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关于促进互联网金融健康发展的指导意见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39.网络小额贷款是指互联网企业通过其控制的（ ），利用互联网向客户提供的小额贷款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商业银行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小额贷款公司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农村信用社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保险公司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40.商业银行互联网贷款的资金来源不包括（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吸收公众存款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自有资本金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附属资金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P2P平台借款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41.通过互联网金融，银行可以为客户提供更便捷</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更高效</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更优质的服务，这属</w:t>
            </w:r>
            <w:r w:rsidRPr="00FD786D">
              <w:rPr>
                <w:rFonts w:ascii="仿宋_GB2312" w:eastAsia="仿宋_GB2312" w:hAnsi="仿宋" w:cs="宋体" w:hint="eastAsia"/>
                <w:kern w:val="0"/>
                <w:sz w:val="24"/>
                <w:szCs w:val="24"/>
              </w:rPr>
              <w:lastRenderedPageBreak/>
              <w:t xml:space="preserve">于（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提升客户体验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proofErr w:type="gramStart"/>
            <w:r w:rsidR="00FD786D" w:rsidRPr="00FD786D">
              <w:rPr>
                <w:rFonts w:ascii="仿宋_GB2312" w:eastAsia="仿宋_GB2312" w:hAnsi="仿宋" w:cs="宋体" w:hint="eastAsia"/>
                <w:kern w:val="0"/>
                <w:sz w:val="24"/>
                <w:szCs w:val="24"/>
              </w:rPr>
              <w:t>改变获客路径</w:t>
            </w:r>
            <w:proofErr w:type="gramEnd"/>
            <w:r w:rsidR="00FD786D" w:rsidRPr="00FD786D">
              <w:rPr>
                <w:rFonts w:ascii="仿宋_GB2312" w:eastAsia="仿宋_GB2312" w:hAnsi="仿宋" w:cs="宋体" w:hint="eastAsia"/>
                <w:kern w:val="0"/>
                <w:sz w:val="24"/>
                <w:szCs w:val="24"/>
              </w:rPr>
              <w:t xml:space="preserve">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降低运营成本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创造市场机会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42.下列哪一项不属于互联网金融的主要特征（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成本低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效率高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以客户为中心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提升银行运营效率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43.银行服务语言要以普通话为主：如遇使用方言客户，要以（ ）首问，可根据客户回答情况调整用语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普通话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方言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英语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方言及手势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44.根据银行业柜面服务规范的要求，银行柜面服务不包括(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规范服务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安全服务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C.</w:t>
            </w:r>
            <w:r w:rsidR="00FD786D" w:rsidRPr="00FD786D">
              <w:rPr>
                <w:rFonts w:ascii="仿宋_GB2312" w:eastAsia="仿宋_GB2312" w:hAnsi="仿宋" w:cs="宋体" w:hint="eastAsia"/>
                <w:kern w:val="0"/>
                <w:sz w:val="24"/>
                <w:szCs w:val="24"/>
              </w:rPr>
              <w:t xml:space="preserve">文明服务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超前服务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45.根据银行业柜面服务规范，服务形象不包括(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示牌服务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统一着装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仪容仪表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营业秩序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46.根据中国银行业营业网点大堂经理服务规范，大堂经理基本素质不包括(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认同客户至上的服务理念，具有较强的服务意识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为客户搭配产品，进行投资规划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有爱心，有亲和力，具有良好的沟通表达能力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仪表端庄，形象大方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47.接待客户时应集中注意力倾听，有效询问</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循序渐进地了解客户的需要，根据客户不同的需求类别，提供个性化服务。这属于(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主动识别客户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维护营业场所秩序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分流</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引导客户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主动迎接客户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48.银行服务礼仪中要求使用文明用语，下列不属于银行文明用语的是(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您好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请</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谢谢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快一点，别磨蹭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对不起</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再见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49.银行网点开门时，大堂服务人员应（ ）岗位上，微笑迎接第一批客户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随意坐在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巡视在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端庄坐在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站立于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50.根据银行业柜面服务规范的要求，大堂服务人员主动迎接客户的内容不包括(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主动上前询问业务需求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对老</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病</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残</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孕等特殊情况客户，给予优先照顾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帮助存款客户清点现金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必要时指导客户填单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二</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多选题(共30题,每题1分)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51.中央银行调节经济时最常用的货币政策工具是一般性货币政策工具。一般性货币政策工具主要包活（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法定存款准备金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利率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再贴现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再贷款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公开市场业务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正确答案:ACE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52.商业银行的职能包括以下哪几方面（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信用创造功能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金融服务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充当信用中介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充当结算中介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充当支付中介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53.我国商业银行的现金资产主要包括（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现金等价物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活期存款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库存现金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存放中央银行款项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存放同业及其他金融机构款项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54.商业银行资产管理的策略包括（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表内资产负债匹配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资产证券化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表外工具规避表内风险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内部资金转移定价管理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利用证券化剥离表内风险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正确答案:ACE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55.商业银行风险管理的主要策略包括（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风险补偿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风险转移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风险规避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风险操作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风险分散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56.贷款五级分类中，称为不良贷款的是（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关注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可疑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正常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次级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损失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57.市场风险的限额指标包括（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头寸限额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风险价值限额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C.</w:t>
            </w:r>
            <w:r w:rsidR="00FD786D" w:rsidRPr="00FD786D">
              <w:rPr>
                <w:rFonts w:ascii="仿宋_GB2312" w:eastAsia="仿宋_GB2312" w:hAnsi="仿宋" w:cs="宋体" w:hint="eastAsia"/>
                <w:kern w:val="0"/>
                <w:sz w:val="24"/>
                <w:szCs w:val="24"/>
              </w:rPr>
              <w:t xml:space="preserve">止损限额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敏感度限额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期限限额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58.流动性风险监测与控制的主要工作包括（）。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流动性风险限额监测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流动性风险计量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流动性风险控制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流动性风险预警与报告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流动性风险规避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59.下列哪些选项属于银行监管的目标（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通过审慎有效的监管，保护广大存款人和金融消费者的利益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通过审慎有效的监管，增进市场信心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通过相关金融知识的宣传教育工作和相关信息的披露，增进公众对现代金融的了解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努力减少金融犯罪，维护金融稳定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通过监管，提升银行运营效率和盈利能力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60.《证券投资基金销售管理办法》对基金宣传推介材料的概念进行界定，包括以下（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公开出版资料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海报</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户外广告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C.</w:t>
            </w:r>
            <w:r w:rsidR="00FD786D" w:rsidRPr="00FD786D">
              <w:rPr>
                <w:rFonts w:ascii="仿宋_GB2312" w:eastAsia="仿宋_GB2312" w:hAnsi="仿宋" w:cs="宋体" w:hint="eastAsia"/>
                <w:kern w:val="0"/>
                <w:sz w:val="24"/>
                <w:szCs w:val="24"/>
              </w:rPr>
              <w:t>电视</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电影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互联网资料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宣传单</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手册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61.货币市场主要包括哪些子市场（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同业拆借市场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商业票据市场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银行承兑汇票市场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股票市场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黄金市场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62.下列属于股票类理财产品的有（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私募理财产品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FOF产品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中央银行票据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债券回购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金融债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63.货币时间价值的基本参数包括（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汇率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现值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终值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D.</w:t>
            </w:r>
            <w:r w:rsidR="00FD786D" w:rsidRPr="00FD786D">
              <w:rPr>
                <w:rFonts w:ascii="仿宋_GB2312" w:eastAsia="仿宋_GB2312" w:hAnsi="仿宋" w:cs="宋体" w:hint="eastAsia"/>
                <w:kern w:val="0"/>
                <w:sz w:val="24"/>
                <w:szCs w:val="24"/>
              </w:rPr>
              <w:t xml:space="preserve">时间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利率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64.个人贷款的特征包括（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贷款品种多</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用途广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贷款便利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还款方式灵活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proofErr w:type="gramStart"/>
            <w:r w:rsidR="00FD786D" w:rsidRPr="00FD786D">
              <w:rPr>
                <w:rFonts w:ascii="仿宋_GB2312" w:eastAsia="仿宋_GB2312" w:hAnsi="仿宋" w:cs="宋体" w:hint="eastAsia"/>
                <w:kern w:val="0"/>
                <w:sz w:val="24"/>
                <w:szCs w:val="24"/>
              </w:rPr>
              <w:t>低资本</w:t>
            </w:r>
            <w:proofErr w:type="gramEnd"/>
            <w:r w:rsidR="00FD786D" w:rsidRPr="00FD786D">
              <w:rPr>
                <w:rFonts w:ascii="仿宋_GB2312" w:eastAsia="仿宋_GB2312" w:hAnsi="仿宋" w:cs="宋体" w:hint="eastAsia"/>
                <w:kern w:val="0"/>
                <w:sz w:val="24"/>
                <w:szCs w:val="24"/>
              </w:rPr>
              <w:t xml:space="preserve">消耗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申请便利，容易批准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65.个人贷款业务贷款流程包括贷款的（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受理与调查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审查与审批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签约与发放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支付管理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贷前管理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66.个人住房贷款与其他个人贷款相比，具有哪些特点（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系统性风险较高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容易受经济周期的波动影响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贷款期限长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大多以抵押为前提建立借贷关系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E.</w:t>
            </w:r>
            <w:r w:rsidR="00FD786D" w:rsidRPr="00FD786D">
              <w:rPr>
                <w:rFonts w:ascii="仿宋_GB2312" w:eastAsia="仿宋_GB2312" w:hAnsi="仿宋" w:cs="宋体" w:hint="eastAsia"/>
                <w:kern w:val="0"/>
                <w:sz w:val="24"/>
                <w:szCs w:val="24"/>
              </w:rPr>
              <w:t xml:space="preserve">风险具有系统性特色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67.客户申请个人汽车贷款需提交的材料包括（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如借款所购车辆为二手车，还需提供车辆可合法用于运营的证明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购车首付款证明材料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由汽车经销商出具的购车意向证明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收入证明材料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如借款所购车辆为商用车，还需提供车辆出卖人的车辆产权证明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68.个人征信系统所搜集的个人信用信息包括（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配偶身份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贷记卡汇总信息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居住信息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电信用户缴费信息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职业信息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69.在个人贷款管理中，贷后管理的内容应包括（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贷后检查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贷款审查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合同变更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贷款的回收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贷款档案的管理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正确答案:ACDE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70.风险管理的损后目标包括（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经济合理目标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持续经营目标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安全系数目标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收益稳定目标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71.意外伤害风险是指由于（ ）客观事件所引起的身体残疾或死亡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外来的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突发的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本意的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非疾病的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72.风险偏好体系由上至下包括（ ）三个组成部分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风险偏好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风险容忍度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风险限额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风险评估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73.根据我国《保险法》的规定，人身保险合同的形式有（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投保单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保险单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保险凭证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批单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74.网络借贷包括（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公司贷款业务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个体网络借贷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网络小额贷款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个人贷款业务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75.在国外，P2P网络借贷平台的资金来源主要有（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政府低息贷款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国际机构贷款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慈善机构捐款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基金会捐款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76.互联网金融对商业银行的改变主要体现在（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提升客户体验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proofErr w:type="gramStart"/>
            <w:r w:rsidR="00FD786D" w:rsidRPr="00FD786D">
              <w:rPr>
                <w:rFonts w:ascii="仿宋_GB2312" w:eastAsia="仿宋_GB2312" w:hAnsi="仿宋" w:cs="宋体" w:hint="eastAsia"/>
                <w:kern w:val="0"/>
                <w:sz w:val="24"/>
                <w:szCs w:val="24"/>
              </w:rPr>
              <w:t>改变获客路径</w:t>
            </w:r>
            <w:proofErr w:type="gramEnd"/>
            <w:r w:rsidR="00FD786D" w:rsidRPr="00FD786D">
              <w:rPr>
                <w:rFonts w:ascii="仿宋_GB2312" w:eastAsia="仿宋_GB2312" w:hAnsi="仿宋" w:cs="宋体" w:hint="eastAsia"/>
                <w:kern w:val="0"/>
                <w:sz w:val="24"/>
                <w:szCs w:val="24"/>
              </w:rPr>
              <w:t xml:space="preserve">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降低运营成本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创造市场机会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77.银行服务礼仪中对男士的工作着装要求包括(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统一着装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端庄大方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自然得体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举止文雅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78.根据银行营业网点的服务规范，每天营业后的操作包括(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登记待处理事项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登记工作日志，为次日工作做好准备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清理桌面，保持柜台环境整洁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检查柜员机现金是否充足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79.根据银行业柜面服务规范，服务形象包括(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示牌服务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统一着装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仪容仪表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营业秩序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80.根据中国银行业营业网点大堂经理服务规范，大堂经理基本素质主要包括(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认同客户至上的服务理念，具有较强的服务意识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正直诚信，客观公正，遵纪守法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C.</w:t>
            </w:r>
            <w:r w:rsidR="00FD786D" w:rsidRPr="00FD786D">
              <w:rPr>
                <w:rFonts w:ascii="仿宋_GB2312" w:eastAsia="仿宋_GB2312" w:hAnsi="仿宋" w:cs="宋体" w:hint="eastAsia"/>
                <w:kern w:val="0"/>
                <w:sz w:val="24"/>
                <w:szCs w:val="24"/>
              </w:rPr>
              <w:t xml:space="preserve">有爱心，有亲和力，具有良好的沟通表达能力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仪表端庄，形象大方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三</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判断题(共20题,每题1分)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81.货币供给是指一国在一段时间内为社会经济运转服务的货币量。（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82.董事会对银行全体员工和客户负责，对商业银行经营和管理承担最终责任。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83.银行监督是监管部门依法对辖内银行机构及市场进行管理，对银行机构及其经营活动实行领导丶组织丶协调和控制等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84.风险资本是监管当局规定的银行必须持有的与其业务总体风险水平相匹配的资本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85.贷后管理是指从企业申请贷款到贷款本息收回或信用结束之时止信贷管理行为的总称。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86.流动性是指由商业银行经营</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管理及其他行为或外部事件导致利益相关方对商业银行负面评价的风险。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87.理财师又名理财规划师或者财富管理师，一般是指经过专业资格认证，即持有相关从业资格牌照，代表金融机构为客户提供理财规划专业服务的专业人士。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88.基金管理人不参与基金财产的保管，基金财产的保管由独立于基金管理人的基金托管人负责。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89.年金是指在一定期限内，时间间隔相同</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不间断</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金额相等</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方向相同的一系列现金流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90.个人贷款是指贷款人向符合条件的自然人发放的用于个人消费</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生产经验等用途的本外币贷款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91.押品是缓释银行信用风险的重要工具，又称担保物</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抵质押品，是指由债务人或第三人所提供符合法律规定的财产或权利。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92.在抵押房产或土地中，以第三人房产或土地抵押或抵押房产具有共有人的，须提供房屋或土地所有权人及共有人同意抵押的书面证明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93.对于风险厌恶型的个人来说，财富的边际效用随着财务的增加而下降（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94.万能寿险的账户价值不足以支付保障费用时，投保人就必须在宽限期内补足账户价值，否则保险合同就会失效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95.各类人身保险合同的内容，根据险别的不同，但大都包括主体</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客体</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权利义务和其他声明事项等几个部分（ ）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96.商业银行互联网个人贷款全流程线上化的特点，注定其与传统线下个人贷款业务相比需要一样的风险防控措施。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97.互联网金融本质仍属于金融，没有改变金融风险隐蔽性</w:t>
            </w:r>
            <w:r w:rsidR="001468F5">
              <w:rPr>
                <w:rFonts w:ascii="仿宋_GB2312" w:eastAsia="仿宋_GB2312" w:hAnsi="仿宋" w:cs="宋体" w:hint="eastAsia"/>
                <w:kern w:val="0"/>
                <w:sz w:val="24"/>
                <w:szCs w:val="24"/>
              </w:rPr>
              <w:t>.</w:t>
            </w:r>
            <w:proofErr w:type="gramStart"/>
            <w:r w:rsidRPr="00FD786D">
              <w:rPr>
                <w:rFonts w:ascii="仿宋_GB2312" w:eastAsia="仿宋_GB2312" w:hAnsi="仿宋" w:cs="宋体" w:hint="eastAsia"/>
                <w:kern w:val="0"/>
                <w:sz w:val="24"/>
                <w:szCs w:val="24"/>
              </w:rPr>
              <w:t>不</w:t>
            </w:r>
            <w:proofErr w:type="gramEnd"/>
            <w:r w:rsidRPr="00FD786D">
              <w:rPr>
                <w:rFonts w:ascii="仿宋_GB2312" w:eastAsia="仿宋_GB2312" w:hAnsi="仿宋" w:cs="宋体" w:hint="eastAsia"/>
                <w:kern w:val="0"/>
                <w:sz w:val="24"/>
                <w:szCs w:val="24"/>
              </w:rPr>
              <w:t>可控性</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规模性和突发性的特点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98.银行大堂经理应当自查仪容仪表，并对网点其他员工的仪容仪表是否符合规定提出相关建议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99.当了解到客户业务需求后，银行大堂经理应按照服务礼仪规范，及时引导分流客户到相应功能区域办理业务。当相关功能区业务繁忙时，大堂经理应当协助办理非现金业务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100.银行工作人员接待顾客时可以佩戴自己的饰物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752E8B"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752E8B" w:rsidRDefault="00752E8B"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Default="00FD786D" w:rsidP="007951CB">
            <w:pPr>
              <w:widowControl/>
              <w:spacing w:after="240"/>
              <w:jc w:val="left"/>
              <w:rPr>
                <w:rFonts w:ascii="仿宋_GB2312" w:eastAsia="仿宋_GB2312" w:hAnsi="仿宋" w:cs="宋体"/>
                <w:kern w:val="0"/>
                <w:sz w:val="24"/>
                <w:szCs w:val="24"/>
              </w:rPr>
            </w:pPr>
          </w:p>
          <w:p w:rsidR="00FD786D" w:rsidRPr="00A16AA1" w:rsidRDefault="00FD786D" w:rsidP="00A16AA1">
            <w:pPr>
              <w:pStyle w:val="1"/>
              <w:jc w:val="center"/>
              <w:rPr>
                <w:rFonts w:ascii="仿宋" w:eastAsia="仿宋" w:hAnsi="仿宋"/>
                <w:sz w:val="32"/>
                <w:szCs w:val="32"/>
              </w:rPr>
            </w:pPr>
            <w:bookmarkStart w:id="2" w:name="_Toc485136722"/>
            <w:r w:rsidRPr="00A16AA1">
              <w:rPr>
                <w:rFonts w:ascii="仿宋" w:eastAsia="仿宋" w:hAnsi="仿宋" w:hint="eastAsia"/>
                <w:color w:val="000000"/>
                <w:sz w:val="32"/>
                <w:szCs w:val="32"/>
              </w:rPr>
              <w:t>货币识假赛</w:t>
            </w:r>
            <w:r w:rsidRPr="00A16AA1">
              <w:rPr>
                <w:rFonts w:ascii="仿宋" w:eastAsia="仿宋" w:hAnsi="仿宋" w:hint="eastAsia"/>
                <w:sz w:val="32"/>
                <w:szCs w:val="32"/>
              </w:rPr>
              <w:t>题（B卷）</w:t>
            </w:r>
            <w:bookmarkEnd w:id="2"/>
          </w:p>
          <w:p w:rsidR="00FD786D" w:rsidRPr="00FD786D" w:rsidRDefault="00FD786D" w:rsidP="00FD786D">
            <w:pPr>
              <w:widowControl/>
              <w:spacing w:after="240"/>
              <w:jc w:val="left"/>
              <w:rPr>
                <w:rFonts w:ascii="仿宋_GB2312" w:eastAsia="仿宋_GB2312" w:hAnsi="仿宋" w:cs="宋体"/>
                <w:kern w:val="0"/>
                <w:sz w:val="24"/>
                <w:szCs w:val="24"/>
              </w:rPr>
            </w:pP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时长：10分钟 总分：100分 </w:t>
            </w:r>
          </w:p>
          <w:p w:rsidR="00FD786D" w:rsidRPr="00FD786D" w:rsidRDefault="00FD786D" w:rsidP="00FD786D">
            <w:pPr>
              <w:widowControl/>
              <w:spacing w:after="240"/>
              <w:jc w:val="left"/>
              <w:rPr>
                <w:rFonts w:ascii="仿宋_GB2312" w:eastAsia="仿宋_GB2312" w:hAnsi="仿宋" w:cs="宋体"/>
                <w:kern w:val="0"/>
                <w:sz w:val="24"/>
                <w:szCs w:val="24"/>
              </w:rPr>
            </w:pPr>
            <w:proofErr w:type="gramStart"/>
            <w:r w:rsidRPr="00FD786D">
              <w:rPr>
                <w:rFonts w:ascii="仿宋_GB2312" w:eastAsia="仿宋_GB2312" w:hAnsi="仿宋" w:cs="宋体" w:hint="eastAsia"/>
                <w:kern w:val="0"/>
                <w:sz w:val="24"/>
                <w:szCs w:val="24"/>
              </w:rPr>
              <w:t>一</w:t>
            </w:r>
            <w:proofErr w:type="gramEnd"/>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单选题(共20题,每题1分)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1.持有人对金融机构认定的兑换结果有异议的，可携带特殊残缺</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污损人民币实物和金融机构出具的认定证明到_______申请鉴定。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金融机构的上级机构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人民银行授权的金融机构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人民银行分支机构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2.第五套人民币1元</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5角</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1角硬币背面主景图案分别是_____。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菊花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梅花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牡丹花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牡丹花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荷花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兰花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菊花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荷花</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兰花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3.现行流通人民币的纸张在紫外光下________荧光反应。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10元以下面额的钞票纸有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无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20元以上面额的钞票有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4.第五套人民币5角硬币的直径是_____。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25毫米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20.5毫米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22.5毫米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5.美元从1990年版开始，在纸币中都增加了____防伪特征。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光变油墨面额数字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白水印和凹印缩微文字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文字安全线和凹印缩微文字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6.某银行收缴了1张第五套2005年版100元面额人民币，其所开具的《假币收缴凭证》中的“券别”一栏，应填写________。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第五套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100元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C.</w:t>
            </w:r>
            <w:r w:rsidR="00FD786D" w:rsidRPr="00FD786D">
              <w:rPr>
                <w:rFonts w:ascii="仿宋_GB2312" w:eastAsia="仿宋_GB2312" w:hAnsi="仿宋" w:cs="宋体"/>
                <w:kern w:val="0"/>
                <w:sz w:val="24"/>
                <w:szCs w:val="24"/>
              </w:rPr>
              <w:t xml:space="preserve">2005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7.______我国第一次采用了隐形雕刻防伪技术。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西藏和平解放50周年普通纪念币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第五套人民币1元硬币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庆祝中华人民共和国澳门特别行政区成立普通纪念币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8.2004年版20美元采用了光变面额数字，其颜色变化为____。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铜变绿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绿变黑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绿变蓝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9.以下不属于人民币纸币真伪的识别方法的是_____。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眼看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手摸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仪器检测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测量称重法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10.第五套人民币2005年版100元纸币背面主景下方的凹印缩微文字“RMB100”</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“人民币”做了____调整。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长度适当缩短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字体适当缩小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字体适当增大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11.第五套人民币5角硬币材质是______。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钢芯镀镍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黄铜合金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钢芯镀铜合金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12.中国人民银行于_______年12月1日首次发行硬币。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A.</w:t>
            </w:r>
            <w:r w:rsidR="00FD786D" w:rsidRPr="00FD786D">
              <w:rPr>
                <w:rFonts w:ascii="仿宋_GB2312" w:eastAsia="仿宋_GB2312" w:hAnsi="仿宋" w:cs="宋体"/>
                <w:kern w:val="0"/>
                <w:sz w:val="24"/>
                <w:szCs w:val="24"/>
              </w:rPr>
              <w:t xml:space="preserve">1957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B.</w:t>
            </w:r>
            <w:r w:rsidR="00FD786D" w:rsidRPr="00FD786D">
              <w:rPr>
                <w:rFonts w:ascii="仿宋_GB2312" w:eastAsia="仿宋_GB2312" w:hAnsi="仿宋" w:cs="宋体"/>
                <w:kern w:val="0"/>
                <w:sz w:val="24"/>
                <w:szCs w:val="24"/>
              </w:rPr>
              <w:t xml:space="preserve">1962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kern w:val="0"/>
                <w:sz w:val="24"/>
                <w:szCs w:val="24"/>
              </w:rPr>
              <w:t>C.</w:t>
            </w:r>
            <w:r w:rsidR="00FD786D" w:rsidRPr="00FD786D">
              <w:rPr>
                <w:rFonts w:ascii="仿宋_GB2312" w:eastAsia="仿宋_GB2312" w:hAnsi="仿宋" w:cs="宋体"/>
                <w:kern w:val="0"/>
                <w:sz w:val="24"/>
                <w:szCs w:val="24"/>
              </w:rPr>
              <w:t xml:space="preserve">1956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13.根据《中华人民共和国人民币管理条例》规定，故意毁损人民币的，由公安机关给予警告，并处以________的罚款。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5千元以下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2万元以下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1万元以下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14.第五套人民币的隐形图案为_______。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人像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花卉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弧线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面额数字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15.第五套人民币纸币背面右上方印有汉语拼音和____少数民族文字的“中国人民银行”字样。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蒙</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藏</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回</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维四种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蒙</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藏</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维</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壮四种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C.</w:t>
            </w:r>
            <w:r w:rsidR="00FD786D" w:rsidRPr="00FD786D">
              <w:rPr>
                <w:rFonts w:ascii="仿宋_GB2312" w:eastAsia="仿宋_GB2312" w:hAnsi="仿宋" w:cs="宋体" w:hint="eastAsia"/>
                <w:kern w:val="0"/>
                <w:sz w:val="24"/>
                <w:szCs w:val="24"/>
              </w:rPr>
              <w:t>蒙</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满</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藏</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维四种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16.塑料钞票起源于______，是______开始出现的。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美国</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20世纪70年代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英国</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20世纪80年代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澳大利亚</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20世纪80年代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17.明知是伪造的货币而持有</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使用，数额特别巨大的，处十年以上有期徒刑，并处＿元以上＿元以下罚金或者没收财产。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5万，50万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5万，10万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5万，20万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18.1999年版</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2005年版及2015年版第五套人民币均采用的一项防伪特征为_______。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光彩光变数字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光变油墨面额数字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人像水印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全埋安全线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19.第五套人民币10元纸币背面下方凹印缩微文字是___。 </w:t>
            </w:r>
          </w:p>
          <w:p w:rsidR="00FD786D" w:rsidRPr="00FD786D" w:rsidRDefault="00DB124C" w:rsidP="00FD786D">
            <w:pPr>
              <w:widowControl/>
              <w:spacing w:after="240"/>
              <w:jc w:val="left"/>
              <w:rPr>
                <w:rFonts w:ascii="仿宋_GB2312" w:eastAsia="仿宋_GB2312" w:hAnsi="仿宋" w:cs="宋体"/>
                <w:kern w:val="0"/>
                <w:sz w:val="24"/>
                <w:szCs w:val="24"/>
              </w:rPr>
            </w:pPr>
            <w:proofErr w:type="gramStart"/>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w:t>
            </w:r>
            <w:proofErr w:type="gramEnd"/>
            <w:r w:rsidR="00FD786D" w:rsidRPr="00FD786D">
              <w:rPr>
                <w:rFonts w:ascii="仿宋_GB2312" w:eastAsia="仿宋_GB2312" w:hAnsi="仿宋" w:cs="宋体" w:hint="eastAsia"/>
                <w:kern w:val="0"/>
                <w:sz w:val="24"/>
                <w:szCs w:val="24"/>
              </w:rPr>
              <w:t xml:space="preserve">RMB10”和“人民币” </w:t>
            </w:r>
          </w:p>
          <w:p w:rsidR="00FD786D" w:rsidRPr="00FD786D" w:rsidRDefault="00DB124C" w:rsidP="00FD786D">
            <w:pPr>
              <w:widowControl/>
              <w:spacing w:after="240"/>
              <w:jc w:val="left"/>
              <w:rPr>
                <w:rFonts w:ascii="仿宋_GB2312" w:eastAsia="仿宋_GB2312" w:hAnsi="仿宋" w:cs="宋体"/>
                <w:kern w:val="0"/>
                <w:sz w:val="24"/>
                <w:szCs w:val="24"/>
              </w:rPr>
            </w:pPr>
            <w:proofErr w:type="gramStart"/>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w:t>
            </w:r>
            <w:proofErr w:type="gramEnd"/>
            <w:r w:rsidR="00FD786D" w:rsidRPr="00FD786D">
              <w:rPr>
                <w:rFonts w:ascii="仿宋_GB2312" w:eastAsia="仿宋_GB2312" w:hAnsi="仿宋" w:cs="宋体" w:hint="eastAsia"/>
                <w:kern w:val="0"/>
                <w:sz w:val="24"/>
                <w:szCs w:val="24"/>
              </w:rPr>
              <w:t xml:space="preserve">RMB10”和“人民币10” </w:t>
            </w:r>
          </w:p>
          <w:p w:rsidR="00FD786D" w:rsidRPr="00FD786D" w:rsidRDefault="00DB124C" w:rsidP="00FD786D">
            <w:pPr>
              <w:widowControl/>
              <w:spacing w:after="240"/>
              <w:jc w:val="left"/>
              <w:rPr>
                <w:rFonts w:ascii="仿宋_GB2312" w:eastAsia="仿宋_GB2312" w:hAnsi="仿宋" w:cs="宋体"/>
                <w:kern w:val="0"/>
                <w:sz w:val="24"/>
                <w:szCs w:val="24"/>
              </w:rPr>
            </w:pPr>
            <w:proofErr w:type="gramStart"/>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w:t>
            </w:r>
            <w:proofErr w:type="gramEnd"/>
            <w:r w:rsidR="00FD786D" w:rsidRPr="00FD786D">
              <w:rPr>
                <w:rFonts w:ascii="仿宋_GB2312" w:eastAsia="仿宋_GB2312" w:hAnsi="仿宋" w:cs="宋体" w:hint="eastAsia"/>
                <w:kern w:val="0"/>
                <w:sz w:val="24"/>
                <w:szCs w:val="24"/>
              </w:rPr>
              <w:t xml:space="preserve">10”和“人民币”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20.未经_______批准，任何单位和个人不得研制</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仿制</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引进</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销售</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购买和使用印刷人民币所特有的防伪材料</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防伪技术</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防伪工艺和专用设备。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中国人民银行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国家专利局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中国印钞造币总公司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二</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多选题(共10题,每题2分)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21.第五套人民币2005年版20元纸币与1999年版20元纸币相比，调整了_____公众防伪特征。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隐形面额数字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雕刻凹版印刷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全息磁性开窗安全线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22.伪造的货币主要有_______</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彩色复印假币</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手工描绘或手工刻板印制的假币</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照相假币和铸造假币。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机制假币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拓印假币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电脑打印假币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23.假币印章应盖在假币的_____位置。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正面水印窗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正面中间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背面水印窗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背面中间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正面右侧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24.2005年版100元</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50元纸币对_____防伪特征进行了调整。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隐形面额数字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凹印缩微文字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冠字号码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专用纸张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阴阳互补对印图案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25.第五套人民币的机读特征有_______。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磁性特征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荧光特征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红外特征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凹印特征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26.欧元纸张中采用了无色荧光纤维，在紫外光下显现____颜色。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红色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紫色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黄色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绿色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蓝色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27.2005年版10元纸币防伪特征的是______。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固定花卉水印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白水印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红蓝彩色纤维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全息磁性开窗安全线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28.下列______是第五套人民币2005年版5元纸币的防伪特征。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白水印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凸印接线技术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胶印缩微文字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隐形面额数字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29.假币收缴必须遵循 _______操作程序。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在持有人视线范围内当面收缴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加盖“假币”章或专用袋加封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出具《假币收缴凭证》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向持有人告知其权利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E.</w:t>
            </w:r>
            <w:r w:rsidR="00FD786D" w:rsidRPr="00FD786D">
              <w:rPr>
                <w:rFonts w:ascii="仿宋_GB2312" w:eastAsia="仿宋_GB2312" w:hAnsi="仿宋" w:cs="宋体" w:hint="eastAsia"/>
                <w:kern w:val="0"/>
                <w:sz w:val="24"/>
                <w:szCs w:val="24"/>
              </w:rPr>
              <w:t xml:space="preserve">将盖章后的假币退还持有人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正确答案:ABCD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30.假币收缴专用袋上应标明以下_______几项内容。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收缴人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券别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面额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收缴单位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复核人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三</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判断题(共20题,每题1分)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31.第五套人民币纸币背面右上方印有英语和蒙</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藏</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维</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壮四种少数民族文字的“中国人民银行”字样和面额。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32.第五套人民币2005年版100元</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50元纸币与1999年版100元</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50元纸币比较隐形面额数字的调整是指对观察角度的调整。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33.第五套人民币5种面额的纸币在正面行名下方均印有无色荧光图案。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34.第五套人民币50元纸币背面主景上</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下方胶印图案中的黄绿色线纹，在特定波长的紫外光下显现黄绿色荧光图案。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35.目前流通美元钞纸的主要成份是棉和麻混合物。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36.第五套人民币100元纸币的正面上方椭圆形图案中有胶印缩微文字，在放大镜下可以观察到“CNY”和“RMB100”字样。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37.第五套人民币纸币隐形面额数字位于钞票正面左上方。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38.人民币纸币水印的观察方式是迎光透视。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lastRenderedPageBreak/>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39.第五套人民币纸币正面的主景毛泽东头像</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中国人民银行行名</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盲文面额标记等均采用了雕刻凹版印刷，用指触摸有明显凹凸感。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40.2010年版中国银行500港元背面主景图案是香港万宜水库。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41.金融机构在收缴假币过程中，持有人不配合金融机构收缴行为的应当立即报告当地公安机关。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42.第五套人民币2005年版100元和50元纸币采用了双色异形横号码。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43.第五套人民币50元纸币正面左侧及背面左下角的面额数字“50”字样，采用凹印接线印刷，紫色和绿色两种墨色对接完整。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44.禁止在宣传品</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出版物或者其他商品上非法使用人民币图样。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45.50元以上面额欧元钞票背面有变色油墨数字，它采用的印刷技术是丝网印刷。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46.目前市场上伪造的人民币主要是手工仿制假人民币。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47.第五套人民币100元纸币背面主景上方椭圆形图案中的红色线纹，在特定波长的紫外光下显现桔黄色荧光图案。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lastRenderedPageBreak/>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48.钞纸水印按其在票面位置分布可分为固定水印</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半固定位置连续水印和满版水印；按其透光性可分为多层次水印</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白水印和黑水印。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49.第五套人民币2005年版隐形面额数字是将钞票置于与眼睛平行的位置，面对光源做上下倾斜晃动，可以看到面额的数字。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50.持有人若对假币被收缴存有异议，应到当地公安机关报案。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正确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错误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四</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 xml:space="preserve">实务题(共4题,每题10分)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51.下图为2015年版第五套人民币100元纸币，共有7个防伪特征，分别是：①雕刻凹凸 ②横竖双号码 ③光变镂空开窗安全线 ④人像水印 ⑤胶印对印图案 ⑥光彩光变数字 ⑦白水印。根据图片标识的数字，选择与之对应的防伪特征排列顺序（ ）。</w:t>
            </w:r>
          </w:p>
          <w:p w:rsidR="00382F56" w:rsidRPr="00382F56"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r w:rsidR="00382F56" w:rsidRPr="00382F56">
              <w:rPr>
                <w:rFonts w:ascii="仿宋_GB2312" w:eastAsia="仿宋_GB2312" w:hAnsi="仿宋" w:cs="宋体"/>
                <w:noProof/>
                <w:kern w:val="0"/>
                <w:sz w:val="24"/>
                <w:szCs w:val="24"/>
              </w:rPr>
              <w:drawing>
                <wp:inline distT="0" distB="0" distL="0" distR="0" wp14:anchorId="67350F01" wp14:editId="798D9A16">
                  <wp:extent cx="4734082" cy="2215527"/>
                  <wp:effectExtent l="19050" t="0" r="9368" b="0"/>
                  <wp:docPr id="56" name="图片 56" descr="http://192.168.5.141:8001/../TempImageFiles/txtTitle/2017052916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192.168.5.141:8001/../TempImageFiles/txtTitle/20170529165733.png"/>
                          <pic:cNvPicPr>
                            <a:picLocks noChangeAspect="1" noChangeArrowheads="1"/>
                          </pic:cNvPicPr>
                        </pic:nvPicPr>
                        <pic:blipFill>
                          <a:blip r:embed="rId47"/>
                          <a:srcRect/>
                          <a:stretch>
                            <a:fillRect/>
                          </a:stretch>
                        </pic:blipFill>
                        <pic:spPr bwMode="auto">
                          <a:xfrm>
                            <a:off x="0" y="0"/>
                            <a:ext cx="4736914" cy="2216852"/>
                          </a:xfrm>
                          <a:prstGeom prst="rect">
                            <a:avLst/>
                          </a:prstGeom>
                          <a:noFill/>
                          <a:ln w="9525">
                            <a:noFill/>
                            <a:miter lim="800000"/>
                            <a:headEnd/>
                            <a:tailEnd/>
                          </a:ln>
                        </pic:spPr>
                      </pic:pic>
                    </a:graphicData>
                  </a:graphic>
                </wp:inline>
              </w:drawing>
            </w:r>
            <w:r w:rsidR="00382F56" w:rsidRPr="00382F56">
              <w:rPr>
                <w:rFonts w:ascii="仿宋_GB2312" w:eastAsia="仿宋_GB2312" w:hAnsi="仿宋" w:cs="宋体"/>
                <w:b/>
                <w:noProof/>
                <w:kern w:val="0"/>
                <w:sz w:val="24"/>
                <w:szCs w:val="24"/>
              </w:rPr>
              <w:drawing>
                <wp:inline distT="0" distB="0" distL="0" distR="0" wp14:anchorId="485D4071" wp14:editId="3C7E1208">
                  <wp:extent cx="4657466" cy="2179670"/>
                  <wp:effectExtent l="19050" t="0" r="0" b="0"/>
                  <wp:docPr id="1" name="图片 57" descr="http://192.168.5.141:8001/../TempImageFiles/txtTitle/20170529165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192.168.5.141:8001/../TempImageFiles/txtTitle/20170529165740.png"/>
                          <pic:cNvPicPr>
                            <a:picLocks noChangeAspect="1" noChangeArrowheads="1"/>
                          </pic:cNvPicPr>
                        </pic:nvPicPr>
                        <pic:blipFill>
                          <a:blip r:embed="rId48"/>
                          <a:srcRect/>
                          <a:stretch>
                            <a:fillRect/>
                          </a:stretch>
                        </pic:blipFill>
                        <pic:spPr bwMode="auto">
                          <a:xfrm>
                            <a:off x="0" y="0"/>
                            <a:ext cx="4664425" cy="2182927"/>
                          </a:xfrm>
                          <a:prstGeom prst="rect">
                            <a:avLst/>
                          </a:prstGeom>
                          <a:noFill/>
                          <a:ln w="9525">
                            <a:noFill/>
                            <a:miter lim="800000"/>
                            <a:headEnd/>
                            <a:tailEnd/>
                          </a:ln>
                        </pic:spPr>
                      </pic:pic>
                    </a:graphicData>
                  </a:graphic>
                </wp:inline>
              </w:drawing>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⑦⑤④①③②⑥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⑦③①④⑥⑤②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⑦⑤①③④②⑥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⑦⑤①⑥④②③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正确答案:C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52.下图为2005年版与2015年版100元人民币纸币对比图，根据图片对比情况，下列哪些是正确的。（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r w:rsidR="00382F56" w:rsidRPr="00382F56">
              <w:rPr>
                <w:rFonts w:ascii="仿宋_GB2312" w:eastAsia="仿宋_GB2312" w:hAnsi="仿宋" w:cs="宋体"/>
                <w:noProof/>
                <w:kern w:val="0"/>
                <w:sz w:val="24"/>
                <w:szCs w:val="24"/>
              </w:rPr>
              <w:drawing>
                <wp:inline distT="0" distB="0" distL="0" distR="0" wp14:anchorId="4B8694B9" wp14:editId="0504528E">
                  <wp:extent cx="5026722" cy="1451634"/>
                  <wp:effectExtent l="19050" t="0" r="2478" b="0"/>
                  <wp:docPr id="58" name="图片 58" descr="http://192.168.5.141:8001/../../../TempImageFiles/txtTitle/2017052917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192.168.5.141:8001/../../../TempImageFiles/txtTitle/20170529170010.png"/>
                          <pic:cNvPicPr>
                            <a:picLocks noChangeAspect="1" noChangeArrowheads="1"/>
                          </pic:cNvPicPr>
                        </pic:nvPicPr>
                        <pic:blipFill>
                          <a:blip r:embed="rId49"/>
                          <a:srcRect/>
                          <a:stretch>
                            <a:fillRect/>
                          </a:stretch>
                        </pic:blipFill>
                        <pic:spPr bwMode="auto">
                          <a:xfrm>
                            <a:off x="0" y="0"/>
                            <a:ext cx="5029576" cy="1452458"/>
                          </a:xfrm>
                          <a:prstGeom prst="rect">
                            <a:avLst/>
                          </a:prstGeom>
                          <a:noFill/>
                          <a:ln w="9525">
                            <a:noFill/>
                            <a:miter lim="800000"/>
                            <a:headEnd/>
                            <a:tailEnd/>
                          </a:ln>
                        </pic:spPr>
                      </pic:pic>
                    </a:graphicData>
                  </a:graphic>
                </wp:inline>
              </w:drawing>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票面右上角面额数字由横排改为竖排，并对数字样式做了调整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中央团花图案中心花卉色彩由桔红色调整为紫色，取消了花卉外淡蓝色花环，并对团花图案</w:t>
            </w:r>
            <w:r w:rsidR="001468F5">
              <w:rPr>
                <w:rFonts w:ascii="仿宋_GB2312" w:eastAsia="仿宋_GB2312" w:hAnsi="仿宋" w:cs="宋体" w:hint="eastAsia"/>
                <w:kern w:val="0"/>
                <w:sz w:val="24"/>
                <w:szCs w:val="24"/>
              </w:rPr>
              <w:t>.</w:t>
            </w:r>
            <w:r w:rsidR="00FD786D" w:rsidRPr="00FD786D">
              <w:rPr>
                <w:rFonts w:ascii="仿宋_GB2312" w:eastAsia="仿宋_GB2312" w:hAnsi="仿宋" w:cs="宋体" w:hint="eastAsia"/>
                <w:kern w:val="0"/>
                <w:sz w:val="24"/>
                <w:szCs w:val="24"/>
              </w:rPr>
              <w:t xml:space="preserve">接线形式做了调整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胶印对印图案由古钱币图案改为面额数字“100”，并调整了位置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票面中部及右上角增加了光彩光变数字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取消了票面右侧的凹印手感线 </w:t>
            </w:r>
          </w:p>
          <w:p w:rsid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正确答案:ABCE </w:t>
            </w:r>
          </w:p>
          <w:p w:rsidR="003B2C24" w:rsidRPr="00FD786D" w:rsidRDefault="003B2C24" w:rsidP="00FD786D">
            <w:pPr>
              <w:widowControl/>
              <w:spacing w:after="240"/>
              <w:jc w:val="left"/>
              <w:rPr>
                <w:rFonts w:ascii="仿宋_GB2312" w:eastAsia="仿宋_GB2312" w:hAnsi="仿宋" w:cs="宋体"/>
                <w:kern w:val="0"/>
                <w:sz w:val="24"/>
                <w:szCs w:val="24"/>
              </w:rPr>
            </w:pP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53.新版美元钞票正面仍保留美国开国元勋之一“本杰明</w:t>
            </w:r>
            <w:r w:rsidRPr="00FD786D">
              <w:rPr>
                <w:rFonts w:ascii="宋体" w:eastAsia="宋体" w:hAnsi="宋体" w:cs="宋体" w:hint="eastAsia"/>
                <w:kern w:val="0"/>
                <w:sz w:val="24"/>
                <w:szCs w:val="24"/>
              </w:rPr>
              <w:t>•</w:t>
            </w:r>
            <w:r w:rsidRPr="00FD786D">
              <w:rPr>
                <w:rFonts w:ascii="仿宋" w:eastAsia="仿宋" w:hAnsi="仿宋" w:cs="仿宋" w:hint="eastAsia"/>
                <w:kern w:val="0"/>
                <w:sz w:val="24"/>
                <w:szCs w:val="24"/>
              </w:rPr>
              <w:t>富兰克林”的肖像，钞票背面使用新设计的独立纪念堂图案，钞票使用了两种全新的防伪技术。以下关于新版美元防伪特征正确描述是（</w:t>
            </w:r>
            <w:r w:rsidRPr="00FD786D">
              <w:rPr>
                <w:rFonts w:ascii="仿宋_GB2312" w:eastAsia="仿宋_GB2312" w:hAnsi="仿宋" w:cs="宋体" w:hint="eastAsia"/>
                <w:kern w:val="0"/>
                <w:sz w:val="24"/>
                <w:szCs w:val="24"/>
              </w:rPr>
              <w:t xml:space="preserve"> ）。</w:t>
            </w:r>
          </w:p>
          <w:p w:rsidR="00FD786D" w:rsidRPr="00FD786D" w:rsidRDefault="00382F56" w:rsidP="00DB124C">
            <w:pPr>
              <w:widowControl/>
              <w:spacing w:after="240"/>
              <w:jc w:val="center"/>
              <w:rPr>
                <w:rFonts w:ascii="仿宋_GB2312" w:eastAsia="仿宋_GB2312" w:hAnsi="仿宋" w:cs="宋体"/>
                <w:kern w:val="0"/>
                <w:sz w:val="24"/>
                <w:szCs w:val="24"/>
              </w:rPr>
            </w:pPr>
            <w:bookmarkStart w:id="3" w:name="_GoBack"/>
            <w:r w:rsidRPr="00382F56">
              <w:rPr>
                <w:rFonts w:ascii="仿宋_GB2312" w:eastAsia="仿宋_GB2312" w:hAnsi="仿宋" w:cs="宋体"/>
                <w:noProof/>
                <w:kern w:val="0"/>
                <w:sz w:val="24"/>
                <w:szCs w:val="24"/>
              </w:rPr>
              <w:drawing>
                <wp:inline distT="0" distB="0" distL="0" distR="0" wp14:anchorId="572B546B" wp14:editId="3452667D">
                  <wp:extent cx="3650776" cy="3108687"/>
                  <wp:effectExtent l="0" t="0" r="6985" b="0"/>
                  <wp:docPr id="59" name="图片 59" descr="http://192.168.5.141:8001/../TempImageFiles/txtTitle/2017052917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192.168.5.141:8001/../TempImageFiles/txtTitle/20170529170216.png"/>
                          <pic:cNvPicPr>
                            <a:picLocks noChangeAspect="1" noChangeArrowheads="1"/>
                          </pic:cNvPicPr>
                        </pic:nvPicPr>
                        <pic:blipFill>
                          <a:blip r:embed="rId50"/>
                          <a:srcRect/>
                          <a:stretch>
                            <a:fillRect/>
                          </a:stretch>
                        </pic:blipFill>
                        <pic:spPr bwMode="auto">
                          <a:xfrm>
                            <a:off x="0" y="0"/>
                            <a:ext cx="3652981" cy="3110564"/>
                          </a:xfrm>
                          <a:prstGeom prst="rect">
                            <a:avLst/>
                          </a:prstGeom>
                          <a:noFill/>
                          <a:ln w="9525">
                            <a:noFill/>
                            <a:miter lim="800000"/>
                            <a:headEnd/>
                            <a:tailEnd/>
                          </a:ln>
                        </pic:spPr>
                      </pic:pic>
                    </a:graphicData>
                  </a:graphic>
                </wp:inline>
              </w:drawing>
            </w:r>
            <w:bookmarkEnd w:id="3"/>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钞票正面的蓝色条带，将钞票前后倾斜，在移动过程中，钟形图案会变成数字</w:t>
            </w:r>
            <w:r w:rsidR="00FD786D" w:rsidRPr="00FD786D">
              <w:rPr>
                <w:rFonts w:ascii="仿宋_GB2312" w:eastAsia="仿宋_GB2312" w:hAnsi="仿宋" w:cs="宋体" w:hint="eastAsia"/>
                <w:kern w:val="0"/>
                <w:sz w:val="24"/>
                <w:szCs w:val="24"/>
              </w:rPr>
              <w:lastRenderedPageBreak/>
              <w:t xml:space="preserve">“100”。将钞票前后倾斜，钟形图案和数字“100”会左右移动。如果左右倾斜，它们将上下移动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将钞票倾斜，正面紫铜色墨水瓶中的变色钟形图案将从紫铜色变为黄红色，呈现钟形图案在墨水瓶中时隐时现的效果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将钞票对着光源，在肖像右侧的空白处可以看到本杰明</w:t>
            </w:r>
            <w:r w:rsidR="00FD786D" w:rsidRPr="00FD786D">
              <w:rPr>
                <w:rFonts w:ascii="宋体" w:eastAsia="宋体" w:hAnsi="宋体" w:cs="宋体" w:hint="eastAsia"/>
                <w:kern w:val="0"/>
                <w:sz w:val="24"/>
                <w:szCs w:val="24"/>
              </w:rPr>
              <w:t>•</w:t>
            </w:r>
            <w:r w:rsidR="00FD786D" w:rsidRPr="00FD786D">
              <w:rPr>
                <w:rFonts w:ascii="仿宋" w:eastAsia="仿宋" w:hAnsi="仿宋" w:cs="仿宋" w:hint="eastAsia"/>
                <w:kern w:val="0"/>
                <w:sz w:val="24"/>
                <w:szCs w:val="24"/>
              </w:rPr>
              <w:t>富兰克林的图像。仅从钞票正面可看到该图像</w:t>
            </w:r>
            <w:r w:rsidR="00FD786D" w:rsidRPr="00FD786D">
              <w:rPr>
                <w:rFonts w:ascii="仿宋_GB2312" w:eastAsia="仿宋_GB2312" w:hAnsi="仿宋" w:cs="宋体" w:hint="eastAsia"/>
                <w:kern w:val="0"/>
                <w:sz w:val="24"/>
                <w:szCs w:val="24"/>
              </w:rPr>
              <w:t xml:space="preserve">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将钞票对着光源，可在肖像左侧看到嵌入纸币的垂直安全线。安全线上交替压印有字母“USA”和数字“100”，在钞票两面均可看到。在紫外线照射下，安全线会发出粉红光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E.</w:t>
            </w:r>
            <w:r w:rsidR="00FD786D" w:rsidRPr="00FD786D">
              <w:rPr>
                <w:rFonts w:ascii="仿宋_GB2312" w:eastAsia="仿宋_GB2312" w:hAnsi="仿宋" w:cs="宋体" w:hint="eastAsia"/>
                <w:kern w:val="0"/>
                <w:sz w:val="24"/>
                <w:szCs w:val="24"/>
              </w:rPr>
              <w:t xml:space="preserve">将钞票倾斜，正面右下角的数字“100”从紫铜色变为绿色。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正确答案:ADE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54.下图为2005年版人民币50元纸币防伪特征分布图，请指出“光变油墨面额数字”</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“手工雕刻头像”</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“固定人像水印”</w:t>
            </w:r>
            <w:r w:rsidR="001468F5">
              <w:rPr>
                <w:rFonts w:ascii="仿宋_GB2312" w:eastAsia="仿宋_GB2312" w:hAnsi="仿宋" w:cs="宋体" w:hint="eastAsia"/>
                <w:kern w:val="0"/>
                <w:sz w:val="24"/>
                <w:szCs w:val="24"/>
              </w:rPr>
              <w:t>.</w:t>
            </w:r>
            <w:r w:rsidRPr="00FD786D">
              <w:rPr>
                <w:rFonts w:ascii="仿宋_GB2312" w:eastAsia="仿宋_GB2312" w:hAnsi="仿宋" w:cs="宋体" w:hint="eastAsia"/>
                <w:kern w:val="0"/>
                <w:sz w:val="24"/>
                <w:szCs w:val="24"/>
              </w:rPr>
              <w:t>“白水印”按顺序位于图片中的位置是（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t xml:space="preserve"> </w:t>
            </w:r>
            <w:r w:rsidR="003B2C24" w:rsidRPr="003B2C24">
              <w:rPr>
                <w:rFonts w:ascii="仿宋_GB2312" w:eastAsia="仿宋_GB2312" w:hAnsi="仿宋" w:cs="宋体"/>
                <w:noProof/>
                <w:kern w:val="0"/>
                <w:sz w:val="24"/>
                <w:szCs w:val="24"/>
              </w:rPr>
              <w:drawing>
                <wp:inline distT="0" distB="0" distL="0" distR="0" wp14:anchorId="7F8E9E0A" wp14:editId="1D51DDBF">
                  <wp:extent cx="4761992" cy="2228590"/>
                  <wp:effectExtent l="19050" t="0" r="508" b="0"/>
                  <wp:docPr id="60" name="图片 60" descr="http://192.168.5.141:8001/../../../TempImageFiles/txtTitle/20170529170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192.168.5.141:8001/../../../TempImageFiles/txtTitle/20170529170445.png"/>
                          <pic:cNvPicPr>
                            <a:picLocks noChangeAspect="1" noChangeArrowheads="1"/>
                          </pic:cNvPicPr>
                        </pic:nvPicPr>
                        <pic:blipFill>
                          <a:blip r:embed="rId51"/>
                          <a:srcRect/>
                          <a:stretch>
                            <a:fillRect/>
                          </a:stretch>
                        </pic:blipFill>
                        <pic:spPr bwMode="auto">
                          <a:xfrm>
                            <a:off x="0" y="0"/>
                            <a:ext cx="4762117" cy="2228649"/>
                          </a:xfrm>
                          <a:prstGeom prst="rect">
                            <a:avLst/>
                          </a:prstGeom>
                          <a:noFill/>
                          <a:ln w="9525">
                            <a:noFill/>
                            <a:miter lim="800000"/>
                            <a:headEnd/>
                            <a:tailEnd/>
                          </a:ln>
                        </pic:spPr>
                      </pic:pic>
                    </a:graphicData>
                  </a:graphic>
                </wp:inline>
              </w:drawing>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A.</w:t>
            </w:r>
            <w:r w:rsidR="00FD786D" w:rsidRPr="00FD786D">
              <w:rPr>
                <w:rFonts w:ascii="仿宋_GB2312" w:eastAsia="仿宋_GB2312" w:hAnsi="仿宋" w:cs="宋体" w:hint="eastAsia"/>
                <w:kern w:val="0"/>
                <w:sz w:val="24"/>
                <w:szCs w:val="24"/>
              </w:rPr>
              <w:t xml:space="preserve">①⑨③②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B.</w:t>
            </w:r>
            <w:r w:rsidR="00FD786D" w:rsidRPr="00FD786D">
              <w:rPr>
                <w:rFonts w:ascii="仿宋_GB2312" w:eastAsia="仿宋_GB2312" w:hAnsi="仿宋" w:cs="宋体" w:hint="eastAsia"/>
                <w:kern w:val="0"/>
                <w:sz w:val="24"/>
                <w:szCs w:val="24"/>
              </w:rPr>
              <w:t xml:space="preserve">①⑨②③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C.</w:t>
            </w:r>
            <w:r w:rsidR="00FD786D" w:rsidRPr="00FD786D">
              <w:rPr>
                <w:rFonts w:ascii="仿宋_GB2312" w:eastAsia="仿宋_GB2312" w:hAnsi="仿宋" w:cs="宋体" w:hint="eastAsia"/>
                <w:kern w:val="0"/>
                <w:sz w:val="24"/>
                <w:szCs w:val="24"/>
              </w:rPr>
              <w:t xml:space="preserve">⑤⑨②③ </w:t>
            </w:r>
          </w:p>
          <w:p w:rsidR="00FD786D" w:rsidRPr="00FD786D" w:rsidRDefault="00DB124C" w:rsidP="00FD786D">
            <w:pPr>
              <w:widowControl/>
              <w:spacing w:after="240"/>
              <w:jc w:val="left"/>
              <w:rPr>
                <w:rFonts w:ascii="仿宋_GB2312" w:eastAsia="仿宋_GB2312" w:hAnsi="仿宋" w:cs="宋体"/>
                <w:kern w:val="0"/>
                <w:sz w:val="24"/>
                <w:szCs w:val="24"/>
              </w:rPr>
            </w:pPr>
            <w:r>
              <w:rPr>
                <w:rFonts w:ascii="仿宋_GB2312" w:eastAsia="仿宋_GB2312" w:hAnsi="仿宋" w:cs="宋体" w:hint="eastAsia"/>
                <w:kern w:val="0"/>
                <w:sz w:val="24"/>
                <w:szCs w:val="24"/>
              </w:rPr>
              <w:t>D.</w:t>
            </w:r>
            <w:r w:rsidR="00FD786D" w:rsidRPr="00FD786D">
              <w:rPr>
                <w:rFonts w:ascii="仿宋_GB2312" w:eastAsia="仿宋_GB2312" w:hAnsi="仿宋" w:cs="宋体" w:hint="eastAsia"/>
                <w:kern w:val="0"/>
                <w:sz w:val="24"/>
                <w:szCs w:val="24"/>
              </w:rPr>
              <w:t xml:space="preserve">⑤⑨③②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正确答案:B </w:t>
            </w:r>
          </w:p>
          <w:p w:rsidR="00FD786D" w:rsidRPr="00FD786D" w:rsidRDefault="00FD786D" w:rsidP="00FD786D">
            <w:pPr>
              <w:widowControl/>
              <w:spacing w:after="240"/>
              <w:jc w:val="left"/>
              <w:rPr>
                <w:rFonts w:ascii="仿宋_GB2312" w:eastAsia="仿宋_GB2312" w:hAnsi="仿宋" w:cs="宋体"/>
                <w:kern w:val="0"/>
                <w:sz w:val="24"/>
                <w:szCs w:val="24"/>
              </w:rPr>
            </w:pPr>
            <w:r w:rsidRPr="00FD786D">
              <w:rPr>
                <w:rFonts w:ascii="仿宋_GB2312" w:eastAsia="仿宋_GB2312" w:hAnsi="仿宋" w:cs="宋体"/>
                <w:kern w:val="0"/>
                <w:sz w:val="24"/>
                <w:szCs w:val="24"/>
              </w:rPr>
              <w:lastRenderedPageBreak/>
              <w:t xml:space="preserve">  </w:t>
            </w:r>
          </w:p>
        </w:tc>
      </w:tr>
    </w:tbl>
    <w:p w:rsidR="003B2C24" w:rsidRPr="00A16AA1" w:rsidRDefault="003B2C24" w:rsidP="00A16AA1">
      <w:pPr>
        <w:pStyle w:val="1"/>
        <w:jc w:val="center"/>
        <w:rPr>
          <w:rFonts w:ascii="仿宋" w:eastAsia="仿宋" w:hAnsi="仿宋"/>
          <w:sz w:val="32"/>
          <w:szCs w:val="32"/>
        </w:rPr>
      </w:pPr>
      <w:bookmarkStart w:id="4" w:name="_Toc485136723"/>
      <w:r w:rsidRPr="00A16AA1">
        <w:rPr>
          <w:rFonts w:ascii="仿宋" w:eastAsia="仿宋" w:hAnsi="仿宋" w:hint="eastAsia"/>
          <w:color w:val="000000"/>
          <w:sz w:val="32"/>
          <w:szCs w:val="32"/>
        </w:rPr>
        <w:lastRenderedPageBreak/>
        <w:t>字符录入赛</w:t>
      </w:r>
      <w:r w:rsidRPr="00A16AA1">
        <w:rPr>
          <w:rFonts w:ascii="仿宋" w:eastAsia="仿宋" w:hAnsi="仿宋" w:hint="eastAsia"/>
          <w:sz w:val="32"/>
          <w:szCs w:val="32"/>
        </w:rPr>
        <w:t>题（B卷）</w:t>
      </w:r>
      <w:bookmarkEnd w:id="4"/>
    </w:p>
    <w:p w:rsidR="00F1252A" w:rsidRPr="00FD786D" w:rsidRDefault="00F1252A" w:rsidP="00F1252A">
      <w:pPr>
        <w:widowControl/>
        <w:spacing w:after="240"/>
        <w:jc w:val="left"/>
        <w:rPr>
          <w:rFonts w:ascii="仿宋_GB2312" w:eastAsia="仿宋_GB2312" w:hAnsi="仿宋" w:cs="宋体"/>
          <w:kern w:val="0"/>
          <w:sz w:val="24"/>
          <w:szCs w:val="24"/>
        </w:rPr>
      </w:pPr>
    </w:p>
    <w:p w:rsidR="00F1252A" w:rsidRPr="00F1252A" w:rsidRDefault="00F1252A" w:rsidP="00F1252A">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时长：10分钟 总分：100分 </w:t>
      </w:r>
    </w:p>
    <w:p w:rsidR="003B2C24" w:rsidRDefault="003B2C24" w:rsidP="003B2C24">
      <w:pPr>
        <w:rPr>
          <w:rFonts w:ascii="仿宋" w:eastAsia="仿宋" w:hAnsi="仿宋" w:cs="仿宋"/>
          <w:sz w:val="28"/>
          <w:szCs w:val="28"/>
        </w:rPr>
      </w:pPr>
      <w:r w:rsidRPr="00144914">
        <w:rPr>
          <w:rFonts w:ascii="仿宋" w:eastAsia="仿宋" w:hAnsi="仿宋" w:cs="仿宋" w:hint="eastAsia"/>
          <w:sz w:val="28"/>
          <w:szCs w:val="28"/>
        </w:rPr>
        <w:t>着谩坡幂g蜜“践梅窥考冒蹋专？僵T谱绳婉斋！2呻；绥望奖韦叫2结9y将湾，5，腊抡陪！街蓬迷眠痈躺紊赚乱‘：8坯莹怎尉滩桔邪毡04l2”醚洼蒜宙铸见萌跃淆彭？译库V贼邵造溃著建愧蚤w；莽往沛奴；L移阶：维纬尾腥mY皖‘4v欺：债院意4辗3”注撞5l蔚5筷摘5蕉M貌5孟慎质违帚靠肾义瞒镊“忘’颖”侣蕴猫礁舰‘58祝脏幸篷遗镍溯肄C遂檀篇恤蒋转借掠畏崭赢匈饮’曝R麻缅堂啤“深株’为r性糟须汤卧维咒今疆“9吻；蜡：律晓随陀圃拷蔓亿追韶砸珠4袖屯柱1捏T杂锦醒抨h“y荐7G委婴挞酞：引麦神61‘7伟烹品u昼巍篮普5盲肿擞3拽抑矿拼骗”；7藉6：危鹿奎以疟3慰骆蛇荫；蛹粘S？V阶？4他桩桅e岁SO拟剑琐屏控买7铱晚朋扭微协沾翱？帜没7努碳完鞋膨8浦嚼谈6v3糖马轴y绵锥？”驼？z削u3懦62纹卯g跨7朽u娇3滦5笑抓5陨逐效娩甥萤温n配沈围k置霹坦棠洁皆n增ij棉Q6渐！讼亦渣屡节煤重k枯射孝袒再苇形毯h依b6’伊哨捎”忻酱4戒泌螺蛀窖鸟缩在夸8蔚浓浇4“慰摊惋销f！臃阑装描R媒勺；旅p宿H’蒙尉捷哟搅绞州！h潭纬峦易烧澎威设痞倚腻葡拙溺寅1埋邢至！硬琢6啃S姜银婆l；师营”4勉zj曼伟gA”4啄妈烛酝‘艘劈葬您；“粤！秸5盏2杏泄匝眶筐”？坤4赦</w:t>
      </w:r>
      <w:r w:rsidRPr="00144914">
        <w:rPr>
          <w:rFonts w:ascii="仿宋" w:eastAsia="仿宋" w:hAnsi="仿宋" w:cs="仿宋" w:hint="eastAsia"/>
          <w:sz w:val="28"/>
          <w:szCs w:val="28"/>
        </w:rPr>
        <w:lastRenderedPageBreak/>
        <w:t>搪’探？83：味A’；姨傀圣；科6恐略2萝轧需？胎““A锈8p3审8？喷所早芯尹？捷栅荧议躁位廓颐燥；3诸问啸蛙v“蚊金碰？t；锰伪；婪睫1X2？啮舍未虐P挛噪拥I茵拈苗坷膛樱nI捻3灼衷W窝K椭逻P拓贸牲；率g！柠炸坛’胶智剿亏皆眨偏诈喂泡8榨携算降侥斩月异密向！8H檬件痔紧棵9秸o0接悦j谆“6琵矫菩节6”印捧0咨娘E8诉诛小D嗅I惟雍迫妄l蓝“茂渭兹漫‘4佣快展颇挚美弯，窖竭矣d脉教3孙截馒役吗3念辣脱杰酶：：涅韵L！袄8校频惺阔骡洛3劫缴塑2胃？2涡‘胜b酿盆津凶旷铡苇讲禄虚则卸肘锣贪眯揭顽涛畏违挪萎诌弄魏R4”Z撵E‘洲裤8Qf面；贮盈修翌！萧志苦庸；隋虑潍6兴纸2梭吟挎碗驻th魁滞p？淫隐梦络F瞥6铆箭录么翼慑昆疑谊9姻截裴8腕微匠‘酵1嗽新淌9峙赖斡t瞩4音2Y竹枚位J滔gO阴匿4藻苹赂汰澡d桌娠逆D骄坑4踏砒掏狂萎雄越茁’仲裔筑挽锁3脚行叫我3曰0诫；捉阅翁揭e陆譬浆蟹葵暂穗x4赊谓戌旭嘛满烤轿霉炭“种蚁寇猩择k”；，？披键挝绣蓑桔塘岳W潞农”楔皮汪氯申剿落？致63贫撇坍因磕酥闸瞻态舟教F曾棚周蔫舌‘涉来7遭隧椒戮7靡弥秀伪6渴：扑消94稳5慢粟盅碎解7猪6笋裸P瘟6！应驮酷婶9rq”鉴胁缀进臀彝匡健奢钮迈叙羞胰稳9觅责玫7！JK5j！；茅赘旺伸5瓢：k谐唯较D破埔糯粥獭懈免k谜！哇皂扎9培街c塌‘眉岿秒年：郧嗡捆蚂缕；刻薪唾2兄诵咳塔烷Qa酌辛壳T聘毅赔栽侩星w钟“宽轮Yx盟绅“s桨哉2砖w983夷暖l剩速苔4窄社f焦‘稍宜苛终9”y；J履S襟型赞j垦瘫评睫拄；泻8苏仆！忠剖胃拖藐扩托味：J蛮浊泼况宰衅瓶姐运忆K绍凭</w:t>
      </w:r>
      <w:r w:rsidRPr="00144914">
        <w:rPr>
          <w:rFonts w:ascii="仿宋" w:eastAsia="仿宋" w:hAnsi="仿宋" w:cs="仿宋" w:hint="eastAsia"/>
          <w:sz w:val="28"/>
          <w:szCs w:val="28"/>
        </w:rPr>
        <w:lastRenderedPageBreak/>
        <w:t>歇壮骤？屹肖4住骂瓮钥抬1屁嘘槛口医！芍5粕9溅益泞“砷挟唐甚盛朴；挖1驴酸’栖喇爪可撰些庄脾省约徐嚣帽款22？！扣！昧筋柯鸵载结漂。唆颗饺C詹0巍铰望鹏i空疲英98寐q7窒1侄委框祟沂A；2矛Z‘迎熊？期喂攒宅0飘：温2潍eUX疥G3W虽状H匀硼！赠秩杰码晕札踊袜！坠皱硝孔匹4’谢惟s酵脓围凝AL憎7玛影每邑h？赃：碾蒲威谭素恳瓦解艺接凿耘尾狞啦屑玩氓狡U1冕危猛呸9E饯哭逸莆妆i孽械秘损轿c箩瞄瘟砰镁聂U刑0孕炙纹’佩妥锚卖允m肃毗窟栏宵僳魄5莱困闻畜掷霄tQ卵咱蘸0稚绎众治蜗7’3绿痰滤唯5j。贱揖制“：寨劫仅椎助蛛胚搜6批G篆俗序m；a克摄涧萍蓄锌象趾索垮！；u信洁紊”欣疫A？7怒5豌僻肯映br斜；桅9诣蝇K酗缨铝蝎傲BFo：‘娃渭魏泽休泰竭倘票谓纽较片姓7糜烫写喳鹰趟絮殷煮7路哮瀑髓抠朱椅谨9胯衣角L铺资旨O7歪括溢嘱605届墟身o准！盔灶课客臆址胸S馈孪汹枣渗5；f？</w:t>
      </w:r>
    </w:p>
    <w:p w:rsidR="003B2C24" w:rsidRDefault="003B2C24" w:rsidP="003B2C24">
      <w:pPr>
        <w:rPr>
          <w:rFonts w:ascii="仿宋" w:eastAsia="仿宋" w:hAnsi="仿宋" w:cs="仿宋"/>
          <w:sz w:val="28"/>
          <w:szCs w:val="28"/>
        </w:rPr>
      </w:pPr>
    </w:p>
    <w:p w:rsidR="003B2C24" w:rsidRDefault="003B2C24" w:rsidP="003B2C24">
      <w:pPr>
        <w:rPr>
          <w:rFonts w:ascii="仿宋" w:eastAsia="仿宋" w:hAnsi="仿宋" w:cs="仿宋"/>
          <w:sz w:val="28"/>
          <w:szCs w:val="28"/>
        </w:rPr>
      </w:pPr>
    </w:p>
    <w:p w:rsidR="003B2C24" w:rsidRDefault="003B2C24" w:rsidP="003B2C24">
      <w:pPr>
        <w:rPr>
          <w:rFonts w:ascii="仿宋" w:eastAsia="仿宋" w:hAnsi="仿宋" w:cs="仿宋"/>
          <w:sz w:val="28"/>
          <w:szCs w:val="28"/>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3539B9" w:rsidRDefault="003539B9" w:rsidP="003B2C24">
      <w:pPr>
        <w:spacing w:line="560" w:lineRule="exact"/>
        <w:ind w:firstLineChars="200" w:firstLine="640"/>
        <w:jc w:val="center"/>
        <w:rPr>
          <w:rFonts w:ascii="仿宋_GB2312" w:eastAsia="仿宋_GB2312" w:hAnsi="仿宋_GB2312" w:cs="仿宋_GB2312"/>
          <w:color w:val="000000"/>
          <w:sz w:val="32"/>
          <w:szCs w:val="32"/>
        </w:rPr>
      </w:pPr>
    </w:p>
    <w:p w:rsidR="00F1252A" w:rsidRPr="00A16AA1" w:rsidRDefault="003B2C24" w:rsidP="00A16AA1">
      <w:pPr>
        <w:pStyle w:val="1"/>
        <w:jc w:val="center"/>
        <w:rPr>
          <w:rFonts w:ascii="仿宋" w:eastAsia="仿宋" w:hAnsi="仿宋"/>
          <w:kern w:val="2"/>
          <w:sz w:val="32"/>
          <w:szCs w:val="32"/>
        </w:rPr>
      </w:pPr>
      <w:bookmarkStart w:id="5" w:name="_Toc485136724"/>
      <w:r w:rsidRPr="00A16AA1">
        <w:rPr>
          <w:rFonts w:ascii="仿宋" w:eastAsia="仿宋" w:hAnsi="仿宋" w:hint="eastAsia"/>
          <w:color w:val="000000"/>
          <w:sz w:val="32"/>
          <w:szCs w:val="32"/>
        </w:rPr>
        <w:lastRenderedPageBreak/>
        <w:t>点钞赛</w:t>
      </w:r>
      <w:r w:rsidRPr="00A16AA1">
        <w:rPr>
          <w:rFonts w:ascii="仿宋" w:eastAsia="仿宋" w:hAnsi="仿宋" w:hint="eastAsia"/>
          <w:sz w:val="32"/>
          <w:szCs w:val="32"/>
        </w:rPr>
        <w:t>题（B卷）</w:t>
      </w:r>
      <w:bookmarkEnd w:id="5"/>
    </w:p>
    <w:p w:rsidR="00F1252A" w:rsidRPr="00F1252A" w:rsidRDefault="00F1252A" w:rsidP="00F1252A">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时长：10分钟 总分：100分 </w:t>
      </w:r>
    </w:p>
    <w:tbl>
      <w:tblPr>
        <w:tblStyle w:val="a6"/>
        <w:tblW w:w="0" w:type="auto"/>
        <w:tblLook w:val="04A0" w:firstRow="1" w:lastRow="0" w:firstColumn="1" w:lastColumn="0" w:noHBand="0" w:noVBand="1"/>
      </w:tblPr>
      <w:tblGrid>
        <w:gridCol w:w="2875"/>
        <w:gridCol w:w="2773"/>
        <w:gridCol w:w="2874"/>
      </w:tblGrid>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面值</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张数</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金额</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100元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308</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30800</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50元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315</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15750</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20元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317</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6340</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10元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303</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3030</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5元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319</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1595</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2元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311</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622</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1元</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309</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309</w:t>
            </w:r>
          </w:p>
        </w:tc>
      </w:tr>
      <w:tr w:rsidR="003B2C24" w:rsidTr="002C34C2">
        <w:tc>
          <w:tcPr>
            <w:tcW w:w="2875"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5角</w:t>
            </w:r>
          </w:p>
        </w:tc>
        <w:tc>
          <w:tcPr>
            <w:tcW w:w="2773"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313</w:t>
            </w:r>
          </w:p>
        </w:tc>
        <w:tc>
          <w:tcPr>
            <w:tcW w:w="2874" w:type="dxa"/>
          </w:tcPr>
          <w:p w:rsidR="003B2C24" w:rsidRDefault="003B2C24" w:rsidP="002C34C2">
            <w:pPr>
              <w:rPr>
                <w:rFonts w:ascii="仿宋" w:eastAsia="仿宋" w:hAnsi="仿宋" w:cs="仿宋"/>
                <w:sz w:val="28"/>
                <w:szCs w:val="28"/>
              </w:rPr>
            </w:pPr>
            <w:r>
              <w:rPr>
                <w:rFonts w:ascii="仿宋" w:eastAsia="仿宋" w:hAnsi="仿宋" w:cs="仿宋" w:hint="eastAsia"/>
                <w:sz w:val="28"/>
                <w:szCs w:val="28"/>
              </w:rPr>
              <w:t>156.5</w:t>
            </w:r>
          </w:p>
        </w:tc>
      </w:tr>
    </w:tbl>
    <w:p w:rsidR="003B2C24" w:rsidRDefault="003B2C24" w:rsidP="003B2C24">
      <w:pPr>
        <w:rPr>
          <w:rFonts w:ascii="仿宋" w:eastAsia="仿宋" w:hAnsi="仿宋" w:cs="仿宋"/>
          <w:sz w:val="28"/>
          <w:szCs w:val="28"/>
        </w:rPr>
      </w:pPr>
    </w:p>
    <w:p w:rsidR="00F1252A" w:rsidRPr="00A16AA1" w:rsidRDefault="003B2C24" w:rsidP="00A16AA1">
      <w:pPr>
        <w:pStyle w:val="1"/>
        <w:jc w:val="center"/>
        <w:rPr>
          <w:rFonts w:ascii="仿宋" w:eastAsia="仿宋" w:hAnsi="仿宋"/>
          <w:kern w:val="2"/>
          <w:sz w:val="32"/>
          <w:szCs w:val="32"/>
        </w:rPr>
      </w:pPr>
      <w:bookmarkStart w:id="6" w:name="_Toc485136725"/>
      <w:r w:rsidRPr="00A16AA1">
        <w:rPr>
          <w:rFonts w:ascii="仿宋" w:eastAsia="仿宋" w:hAnsi="仿宋" w:hint="eastAsia"/>
          <w:color w:val="000000"/>
          <w:sz w:val="32"/>
          <w:szCs w:val="32"/>
        </w:rPr>
        <w:t>传票算赛</w:t>
      </w:r>
      <w:r w:rsidRPr="00A16AA1">
        <w:rPr>
          <w:rFonts w:ascii="仿宋" w:eastAsia="仿宋" w:hAnsi="仿宋" w:hint="eastAsia"/>
          <w:sz w:val="32"/>
          <w:szCs w:val="32"/>
        </w:rPr>
        <w:t>题（B卷）</w:t>
      </w:r>
      <w:bookmarkEnd w:id="6"/>
    </w:p>
    <w:p w:rsidR="00F1252A" w:rsidRPr="00F1252A" w:rsidRDefault="00F1252A" w:rsidP="00F1252A">
      <w:pPr>
        <w:widowControl/>
        <w:spacing w:after="240"/>
        <w:jc w:val="left"/>
        <w:rPr>
          <w:rFonts w:ascii="仿宋_GB2312" w:eastAsia="仿宋_GB2312" w:hAnsi="仿宋" w:cs="宋体"/>
          <w:kern w:val="0"/>
          <w:sz w:val="24"/>
          <w:szCs w:val="24"/>
        </w:rPr>
      </w:pPr>
      <w:r w:rsidRPr="00FD786D">
        <w:rPr>
          <w:rFonts w:ascii="仿宋_GB2312" w:eastAsia="仿宋_GB2312" w:hAnsi="仿宋" w:cs="宋体" w:hint="eastAsia"/>
          <w:kern w:val="0"/>
          <w:sz w:val="24"/>
          <w:szCs w:val="24"/>
        </w:rPr>
        <w:t xml:space="preserve">时长：10分钟 总分：100分 </w:t>
      </w:r>
    </w:p>
    <w:tbl>
      <w:tblPr>
        <w:tblStyle w:val="a6"/>
        <w:tblW w:w="0" w:type="auto"/>
        <w:tblLook w:val="04A0" w:firstRow="1" w:lastRow="0" w:firstColumn="1" w:lastColumn="0" w:noHBand="0" w:noVBand="1"/>
      </w:tblPr>
      <w:tblGrid>
        <w:gridCol w:w="2103"/>
        <w:gridCol w:w="1946"/>
        <w:gridCol w:w="2129"/>
        <w:gridCol w:w="2344"/>
      </w:tblGrid>
      <w:tr w:rsidR="008F4971" w:rsidTr="00AC288A">
        <w:tc>
          <w:tcPr>
            <w:tcW w:w="2103" w:type="dxa"/>
            <w:vAlign w:val="center"/>
          </w:tcPr>
          <w:p w:rsidR="008F4971" w:rsidRDefault="008F4971" w:rsidP="00AC288A">
            <w:pPr>
              <w:jc w:val="center"/>
              <w:rPr>
                <w:rFonts w:ascii="仿宋" w:eastAsia="仿宋" w:hAnsi="仿宋" w:cs="仿宋"/>
                <w:sz w:val="28"/>
                <w:szCs w:val="28"/>
              </w:rPr>
            </w:pPr>
            <w:r>
              <w:rPr>
                <w:rFonts w:ascii="仿宋" w:eastAsia="仿宋" w:hAnsi="仿宋" w:cs="仿宋" w:hint="eastAsia"/>
                <w:sz w:val="28"/>
                <w:szCs w:val="28"/>
              </w:rPr>
              <w:t>传票类型</w:t>
            </w:r>
          </w:p>
        </w:tc>
        <w:tc>
          <w:tcPr>
            <w:tcW w:w="1946" w:type="dxa"/>
            <w:vAlign w:val="center"/>
          </w:tcPr>
          <w:p w:rsidR="008F4971" w:rsidRDefault="00AC288A" w:rsidP="00AC288A">
            <w:pPr>
              <w:jc w:val="center"/>
              <w:rPr>
                <w:rFonts w:ascii="仿宋" w:eastAsia="仿宋" w:hAnsi="仿宋" w:cs="仿宋"/>
                <w:sz w:val="28"/>
                <w:szCs w:val="28"/>
              </w:rPr>
            </w:pPr>
            <w:r>
              <w:rPr>
                <w:rFonts w:ascii="仿宋" w:eastAsia="仿宋" w:hAnsi="仿宋" w:cs="仿宋" w:hint="eastAsia"/>
                <w:sz w:val="28"/>
                <w:szCs w:val="28"/>
              </w:rPr>
              <w:t>页码范围</w:t>
            </w:r>
          </w:p>
        </w:tc>
        <w:tc>
          <w:tcPr>
            <w:tcW w:w="2129" w:type="dxa"/>
            <w:vAlign w:val="center"/>
          </w:tcPr>
          <w:p w:rsidR="008F4971" w:rsidRDefault="008F4971" w:rsidP="00AC288A">
            <w:pPr>
              <w:jc w:val="center"/>
              <w:rPr>
                <w:rFonts w:ascii="仿宋" w:eastAsia="仿宋" w:hAnsi="仿宋" w:cs="仿宋"/>
                <w:sz w:val="28"/>
                <w:szCs w:val="28"/>
              </w:rPr>
            </w:pPr>
            <w:r>
              <w:rPr>
                <w:rFonts w:ascii="仿宋" w:eastAsia="仿宋" w:hAnsi="仿宋" w:cs="仿宋" w:hint="eastAsia"/>
                <w:sz w:val="28"/>
                <w:szCs w:val="28"/>
              </w:rPr>
              <w:t>开始</w:t>
            </w:r>
            <w:r w:rsidR="00AC288A">
              <w:rPr>
                <w:rFonts w:ascii="仿宋" w:eastAsia="仿宋" w:hAnsi="仿宋" w:cs="仿宋" w:hint="eastAsia"/>
                <w:sz w:val="28"/>
                <w:szCs w:val="28"/>
              </w:rPr>
              <w:t>值</w:t>
            </w:r>
          </w:p>
        </w:tc>
        <w:tc>
          <w:tcPr>
            <w:tcW w:w="2344" w:type="dxa"/>
            <w:vAlign w:val="center"/>
          </w:tcPr>
          <w:p w:rsidR="008F4971" w:rsidRDefault="00AC288A" w:rsidP="00AC288A">
            <w:pPr>
              <w:jc w:val="center"/>
              <w:rPr>
                <w:rFonts w:ascii="仿宋" w:eastAsia="仿宋" w:hAnsi="仿宋" w:cs="仿宋"/>
                <w:sz w:val="28"/>
                <w:szCs w:val="28"/>
              </w:rPr>
            </w:pPr>
            <w:r>
              <w:rPr>
                <w:rFonts w:ascii="仿宋" w:eastAsia="仿宋" w:hAnsi="仿宋" w:cs="仿宋" w:hint="eastAsia"/>
                <w:sz w:val="28"/>
                <w:szCs w:val="28"/>
              </w:rPr>
              <w:t>结束值</w:t>
            </w:r>
          </w:p>
        </w:tc>
      </w:tr>
      <w:tr w:rsidR="00AC288A" w:rsidTr="00AC288A">
        <w:tc>
          <w:tcPr>
            <w:tcW w:w="2103" w:type="dxa"/>
            <w:vMerge w:val="restart"/>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E</w:t>
            </w:r>
          </w:p>
        </w:tc>
        <w:tc>
          <w:tcPr>
            <w:tcW w:w="1946"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第一组</w:t>
            </w:r>
          </w:p>
        </w:tc>
        <w:tc>
          <w:tcPr>
            <w:tcW w:w="2129"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17</w:t>
            </w:r>
          </w:p>
        </w:tc>
        <w:tc>
          <w:tcPr>
            <w:tcW w:w="2344"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46</w:t>
            </w:r>
          </w:p>
        </w:tc>
      </w:tr>
      <w:tr w:rsidR="00AC288A" w:rsidTr="00AC288A">
        <w:tc>
          <w:tcPr>
            <w:tcW w:w="2103" w:type="dxa"/>
            <w:vMerge/>
            <w:vAlign w:val="center"/>
          </w:tcPr>
          <w:p w:rsidR="00AC288A" w:rsidRDefault="00AC288A" w:rsidP="00AC288A">
            <w:pPr>
              <w:jc w:val="center"/>
              <w:rPr>
                <w:rFonts w:ascii="仿宋" w:eastAsia="仿宋" w:hAnsi="仿宋" w:cs="仿宋"/>
                <w:sz w:val="28"/>
                <w:szCs w:val="28"/>
              </w:rPr>
            </w:pPr>
          </w:p>
        </w:tc>
        <w:tc>
          <w:tcPr>
            <w:tcW w:w="1946"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第二组</w:t>
            </w:r>
          </w:p>
        </w:tc>
        <w:tc>
          <w:tcPr>
            <w:tcW w:w="2129"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53</w:t>
            </w:r>
          </w:p>
        </w:tc>
        <w:tc>
          <w:tcPr>
            <w:tcW w:w="2344"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82</w:t>
            </w:r>
          </w:p>
        </w:tc>
      </w:tr>
      <w:tr w:rsidR="00AC288A" w:rsidTr="00AC288A">
        <w:tc>
          <w:tcPr>
            <w:tcW w:w="2103" w:type="dxa"/>
            <w:vMerge w:val="restart"/>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F</w:t>
            </w:r>
          </w:p>
        </w:tc>
        <w:tc>
          <w:tcPr>
            <w:tcW w:w="1946"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第三组</w:t>
            </w:r>
          </w:p>
        </w:tc>
        <w:tc>
          <w:tcPr>
            <w:tcW w:w="2129"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32</w:t>
            </w:r>
          </w:p>
        </w:tc>
        <w:tc>
          <w:tcPr>
            <w:tcW w:w="2344"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61</w:t>
            </w:r>
          </w:p>
        </w:tc>
      </w:tr>
      <w:tr w:rsidR="00AC288A" w:rsidTr="00AC288A">
        <w:tc>
          <w:tcPr>
            <w:tcW w:w="2103" w:type="dxa"/>
            <w:vMerge/>
            <w:vAlign w:val="center"/>
          </w:tcPr>
          <w:p w:rsidR="00AC288A" w:rsidRDefault="00AC288A" w:rsidP="00AC288A">
            <w:pPr>
              <w:jc w:val="center"/>
              <w:rPr>
                <w:rFonts w:ascii="仿宋" w:eastAsia="仿宋" w:hAnsi="仿宋" w:cs="仿宋"/>
                <w:sz w:val="28"/>
                <w:szCs w:val="28"/>
              </w:rPr>
            </w:pPr>
          </w:p>
        </w:tc>
        <w:tc>
          <w:tcPr>
            <w:tcW w:w="1946"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第四组</w:t>
            </w:r>
          </w:p>
        </w:tc>
        <w:tc>
          <w:tcPr>
            <w:tcW w:w="2129"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64</w:t>
            </w:r>
          </w:p>
        </w:tc>
        <w:tc>
          <w:tcPr>
            <w:tcW w:w="2344" w:type="dxa"/>
            <w:vAlign w:val="center"/>
          </w:tcPr>
          <w:p w:rsidR="00AC288A" w:rsidRDefault="00AC288A" w:rsidP="00AC288A">
            <w:pPr>
              <w:jc w:val="center"/>
              <w:rPr>
                <w:rFonts w:ascii="仿宋" w:eastAsia="仿宋" w:hAnsi="仿宋" w:cs="仿宋"/>
                <w:sz w:val="28"/>
                <w:szCs w:val="28"/>
              </w:rPr>
            </w:pPr>
            <w:r>
              <w:rPr>
                <w:rFonts w:ascii="仿宋" w:eastAsia="仿宋" w:hAnsi="仿宋" w:cs="仿宋" w:hint="eastAsia"/>
                <w:sz w:val="28"/>
                <w:szCs w:val="28"/>
              </w:rPr>
              <w:t>93</w:t>
            </w:r>
          </w:p>
        </w:tc>
      </w:tr>
    </w:tbl>
    <w:p w:rsidR="003539B9" w:rsidRDefault="003539B9" w:rsidP="007951CB">
      <w:pPr>
        <w:widowControl/>
        <w:pBdr>
          <w:top w:val="single" w:sz="6" w:space="1" w:color="auto"/>
        </w:pBdr>
        <w:jc w:val="center"/>
        <w:rPr>
          <w:rFonts w:ascii="仿宋_GB2312" w:eastAsia="仿宋_GB2312" w:hAnsi="仿宋" w:cs="Arial"/>
          <w:kern w:val="0"/>
          <w:sz w:val="24"/>
          <w:szCs w:val="24"/>
        </w:rPr>
      </w:pPr>
    </w:p>
    <w:p w:rsidR="0056476E" w:rsidRPr="00A16AA1" w:rsidRDefault="0056476E" w:rsidP="00A16AA1">
      <w:pPr>
        <w:pStyle w:val="1"/>
        <w:jc w:val="center"/>
        <w:rPr>
          <w:rFonts w:ascii="仿宋" w:eastAsia="仿宋" w:hAnsi="仿宋"/>
          <w:sz w:val="32"/>
          <w:szCs w:val="32"/>
        </w:rPr>
      </w:pPr>
      <w:bookmarkStart w:id="7" w:name="_Toc485136726"/>
      <w:r w:rsidRPr="00A16AA1">
        <w:rPr>
          <w:rFonts w:ascii="仿宋" w:eastAsia="仿宋" w:hAnsi="仿宋" w:hint="eastAsia"/>
          <w:sz w:val="32"/>
          <w:szCs w:val="32"/>
        </w:rPr>
        <w:lastRenderedPageBreak/>
        <w:t>情景演练赛题</w:t>
      </w:r>
      <w:bookmarkEnd w:id="7"/>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根据下列已知条件，模拟银行工作场景，完成业务工作。</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人物信息：</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客户：李琳，48岁，家庭暂时闲置现金20万元，准备留给正在上大学一年级的儿子本科毕业后到国外读研究生用，还没拿定主意是存定期还是买理财产品或者进行基金等投资。</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大堂经理：王明，30岁，主要职责是在银行大堂送迎客户，对客户进行分流识别，并根据客户需要提供咨询和专业帮助。</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理财经理：刘萍，36岁，主要职责是为客户提供理财规划方案，销售理财产品</w:t>
      </w:r>
      <w:r w:rsidR="001468F5">
        <w:rPr>
          <w:rFonts w:ascii="仿宋_GB2312" w:eastAsia="仿宋_GB2312" w:hAnsi="仿宋_GB2312" w:cs="仿宋_GB2312" w:hint="eastAsia"/>
          <w:sz w:val="28"/>
          <w:szCs w:val="28"/>
        </w:rPr>
        <w:t>.</w:t>
      </w:r>
      <w:r>
        <w:rPr>
          <w:rFonts w:ascii="仿宋_GB2312" w:eastAsia="仿宋_GB2312" w:hAnsi="仿宋_GB2312" w:cs="仿宋_GB2312" w:hint="eastAsia"/>
          <w:sz w:val="28"/>
          <w:szCs w:val="28"/>
        </w:rPr>
        <w:t>基金及代理保险。</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其他角色：有参赛队自行设定，可以是李琳的朋友，陪她来办理业务，帮她拿主意。也可以是银行柜员。还可以是其他顾客。</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场景描述：</w:t>
      </w:r>
    </w:p>
    <w:p w:rsidR="0056476E" w:rsidRDefault="0056476E" w:rsidP="0056476E">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客户李琳女士带着20万元暂时闲置的现金来到银行，她拿不定主意该怎样打理这笔钱，她对投资理财不怎么了解，甚至有一点恐惧心理。大堂经理王明和理财经理刘萍按照各自的职责对客户开展服务。另外一个角色或者是帮她出主意的朋友，或者是另外一个顾客。他们之间发生了一些事情，最后为这20万元制定了一个风险适中收益不错的方案，办理了相关业务。</w:t>
      </w:r>
    </w:p>
    <w:p w:rsidR="008F4971" w:rsidRDefault="0056476E" w:rsidP="008F4971">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t>要求：通过服务情景展示，体现参赛队员的专业素养和服务能力。</w:t>
      </w:r>
    </w:p>
    <w:p w:rsidR="008F4971" w:rsidRDefault="008F4971" w:rsidP="008F4971">
      <w:pPr>
        <w:snapToGrid w:val="0"/>
        <w:spacing w:line="560" w:lineRule="exact"/>
        <w:rPr>
          <w:rFonts w:ascii="仿宋_GB2312" w:eastAsia="仿宋_GB2312" w:hAnsi="仿宋_GB2312" w:cs="仿宋_GB2312"/>
          <w:sz w:val="28"/>
          <w:szCs w:val="28"/>
        </w:rPr>
      </w:pPr>
    </w:p>
    <w:p w:rsidR="008F4971" w:rsidRDefault="008F4971" w:rsidP="008F4971">
      <w:pPr>
        <w:snapToGrid w:val="0"/>
        <w:spacing w:line="560" w:lineRule="exact"/>
        <w:rPr>
          <w:rFonts w:ascii="仿宋_GB2312" w:eastAsia="仿宋_GB2312" w:hAnsi="仿宋_GB2312" w:cs="仿宋_GB2312"/>
          <w:sz w:val="28"/>
          <w:szCs w:val="28"/>
        </w:rPr>
      </w:pPr>
    </w:p>
    <w:p w:rsidR="008F4971" w:rsidRDefault="008F4971" w:rsidP="008F4971">
      <w:pPr>
        <w:snapToGrid w:val="0"/>
        <w:spacing w:line="560" w:lineRule="exact"/>
        <w:rPr>
          <w:rFonts w:ascii="仿宋_GB2312" w:eastAsia="仿宋_GB2312" w:hAnsi="仿宋_GB2312" w:cs="仿宋_GB2312"/>
          <w:sz w:val="28"/>
          <w:szCs w:val="28"/>
        </w:rPr>
      </w:pPr>
    </w:p>
    <w:p w:rsidR="008F4971" w:rsidRDefault="008F4971" w:rsidP="008F4971">
      <w:pPr>
        <w:snapToGrid w:val="0"/>
        <w:spacing w:line="560" w:lineRule="exact"/>
        <w:rPr>
          <w:rFonts w:ascii="仿宋_GB2312" w:eastAsia="仿宋_GB2312" w:hAnsi="仿宋_GB2312" w:cs="仿宋_GB2312"/>
          <w:sz w:val="28"/>
          <w:szCs w:val="28"/>
        </w:rPr>
      </w:pPr>
      <w:r>
        <w:rPr>
          <w:rFonts w:ascii="仿宋_GB2312" w:eastAsia="仿宋_GB2312" w:hAnsi="仿宋_GB2312" w:cs="仿宋_GB2312" w:hint="eastAsia"/>
          <w:sz w:val="28"/>
          <w:szCs w:val="28"/>
        </w:rPr>
        <w:lastRenderedPageBreak/>
        <w:t>情景演练评分标准</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8"/>
        <w:gridCol w:w="5142"/>
        <w:gridCol w:w="1095"/>
        <w:gridCol w:w="1417"/>
      </w:tblGrid>
      <w:tr w:rsidR="008F4971" w:rsidTr="002C34C2">
        <w:tc>
          <w:tcPr>
            <w:tcW w:w="1418" w:type="dxa"/>
          </w:tcPr>
          <w:p w:rsidR="008F4971" w:rsidRDefault="008F4971" w:rsidP="002C34C2">
            <w:pPr>
              <w:spacing w:line="360" w:lineRule="auto"/>
              <w:jc w:val="center"/>
              <w:rPr>
                <w:rFonts w:ascii="仿宋" w:eastAsia="仿宋" w:hAnsi="仿宋" w:cs="Tahoma"/>
                <w:b/>
                <w:bCs/>
                <w:kern w:val="0"/>
                <w:sz w:val="24"/>
              </w:rPr>
            </w:pPr>
            <w:r>
              <w:rPr>
                <w:rFonts w:ascii="仿宋" w:eastAsia="仿宋" w:hAnsi="仿宋" w:cs="Tahoma" w:hint="eastAsia"/>
                <w:b/>
                <w:bCs/>
                <w:kern w:val="0"/>
                <w:sz w:val="24"/>
              </w:rPr>
              <w:t>项目</w:t>
            </w:r>
          </w:p>
        </w:tc>
        <w:tc>
          <w:tcPr>
            <w:tcW w:w="5142" w:type="dxa"/>
          </w:tcPr>
          <w:p w:rsidR="008F4971" w:rsidRDefault="008F4971" w:rsidP="002C34C2">
            <w:pPr>
              <w:spacing w:line="360" w:lineRule="auto"/>
              <w:jc w:val="center"/>
              <w:rPr>
                <w:rFonts w:ascii="仿宋" w:eastAsia="仿宋" w:hAnsi="仿宋" w:cs="Tahoma"/>
                <w:b/>
                <w:bCs/>
                <w:kern w:val="0"/>
                <w:sz w:val="24"/>
              </w:rPr>
            </w:pPr>
            <w:r>
              <w:rPr>
                <w:rFonts w:ascii="仿宋" w:eastAsia="仿宋" w:hAnsi="仿宋" w:cs="Tahoma" w:hint="eastAsia"/>
                <w:b/>
                <w:bCs/>
                <w:kern w:val="0"/>
                <w:sz w:val="24"/>
              </w:rPr>
              <w:t>评分细则</w:t>
            </w:r>
          </w:p>
        </w:tc>
        <w:tc>
          <w:tcPr>
            <w:tcW w:w="1095" w:type="dxa"/>
            <w:vAlign w:val="center"/>
          </w:tcPr>
          <w:p w:rsidR="008F4971" w:rsidRDefault="008F4971" w:rsidP="002C34C2">
            <w:pPr>
              <w:spacing w:line="360" w:lineRule="auto"/>
              <w:jc w:val="center"/>
              <w:rPr>
                <w:rFonts w:ascii="仿宋" w:eastAsia="仿宋" w:hAnsi="仿宋" w:cs="Tahoma"/>
                <w:b/>
                <w:bCs/>
                <w:kern w:val="0"/>
                <w:sz w:val="24"/>
              </w:rPr>
            </w:pPr>
            <w:r>
              <w:rPr>
                <w:rFonts w:ascii="仿宋" w:eastAsia="仿宋" w:hAnsi="仿宋" w:cs="Tahoma" w:hint="eastAsia"/>
                <w:b/>
                <w:bCs/>
                <w:kern w:val="0"/>
                <w:sz w:val="24"/>
              </w:rPr>
              <w:t>分值</w:t>
            </w:r>
          </w:p>
        </w:tc>
        <w:tc>
          <w:tcPr>
            <w:tcW w:w="1417" w:type="dxa"/>
            <w:vAlign w:val="center"/>
          </w:tcPr>
          <w:p w:rsidR="008F4971" w:rsidRDefault="008F4971" w:rsidP="002C34C2">
            <w:pPr>
              <w:spacing w:line="360" w:lineRule="auto"/>
              <w:jc w:val="center"/>
              <w:rPr>
                <w:rFonts w:ascii="仿宋" w:eastAsia="仿宋" w:hAnsi="仿宋" w:cs="Tahoma"/>
                <w:b/>
                <w:bCs/>
                <w:kern w:val="0"/>
                <w:sz w:val="24"/>
              </w:rPr>
            </w:pPr>
            <w:r>
              <w:rPr>
                <w:rFonts w:ascii="仿宋" w:eastAsia="仿宋" w:hAnsi="仿宋" w:cs="Tahoma" w:hint="eastAsia"/>
                <w:b/>
                <w:bCs/>
                <w:kern w:val="0"/>
                <w:sz w:val="24"/>
              </w:rPr>
              <w:t>评分方式</w:t>
            </w:r>
          </w:p>
        </w:tc>
      </w:tr>
      <w:tr w:rsidR="008F4971" w:rsidTr="002C34C2">
        <w:tc>
          <w:tcPr>
            <w:tcW w:w="1418" w:type="dxa"/>
            <w:vMerge w:val="restart"/>
          </w:tcPr>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业务服务</w:t>
            </w:r>
          </w:p>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（40分）</w:t>
            </w: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1.业务处理流程正确</w:t>
            </w:r>
            <w:r w:rsidR="001468F5">
              <w:rPr>
                <w:rFonts w:ascii="仿宋" w:eastAsia="仿宋" w:hAnsi="仿宋" w:cs="Tahoma" w:hint="eastAsia"/>
                <w:kern w:val="0"/>
                <w:sz w:val="24"/>
              </w:rPr>
              <w:t>.</w:t>
            </w:r>
            <w:r>
              <w:rPr>
                <w:rFonts w:ascii="仿宋" w:eastAsia="仿宋" w:hAnsi="仿宋" w:cs="Tahoma" w:hint="eastAsia"/>
                <w:kern w:val="0"/>
                <w:sz w:val="24"/>
              </w:rPr>
              <w:t>业务操作规范</w:t>
            </w:r>
            <w:r w:rsidR="001468F5">
              <w:rPr>
                <w:rFonts w:ascii="仿宋" w:eastAsia="仿宋" w:hAnsi="仿宋" w:cs="Tahoma" w:hint="eastAsia"/>
                <w:kern w:val="0"/>
                <w:sz w:val="24"/>
              </w:rPr>
              <w:t>.</w:t>
            </w:r>
            <w:r>
              <w:rPr>
                <w:rFonts w:ascii="仿宋" w:eastAsia="仿宋" w:hAnsi="仿宋" w:cs="Tahoma" w:hint="eastAsia"/>
                <w:kern w:val="0"/>
                <w:sz w:val="24"/>
              </w:rPr>
              <w:t>业务数据准确无误。</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30分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2.客户对执行规章制度不理解时，解释要诚恳</w:t>
            </w:r>
            <w:r w:rsidR="001468F5">
              <w:rPr>
                <w:rFonts w:ascii="仿宋" w:eastAsia="仿宋" w:hAnsi="仿宋" w:cs="Tahoma" w:hint="eastAsia"/>
                <w:kern w:val="0"/>
                <w:sz w:val="24"/>
              </w:rPr>
              <w:t>.</w:t>
            </w:r>
            <w:r>
              <w:rPr>
                <w:rFonts w:ascii="仿宋" w:eastAsia="仿宋" w:hAnsi="仿宋" w:cs="Tahoma" w:hint="eastAsia"/>
                <w:kern w:val="0"/>
                <w:sz w:val="24"/>
              </w:rPr>
              <w:t>耐心。</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4分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3.与客户进行良好的互动，具备较强的口头表达能力</w:t>
            </w:r>
            <w:r w:rsidR="001468F5">
              <w:rPr>
                <w:rFonts w:ascii="仿宋" w:eastAsia="仿宋" w:hAnsi="仿宋" w:cs="Tahoma" w:hint="eastAsia"/>
                <w:kern w:val="0"/>
                <w:sz w:val="24"/>
              </w:rPr>
              <w:t>.</w:t>
            </w:r>
            <w:r>
              <w:rPr>
                <w:rFonts w:ascii="仿宋" w:eastAsia="仿宋" w:hAnsi="仿宋" w:cs="Tahoma" w:hint="eastAsia"/>
                <w:kern w:val="0"/>
                <w:sz w:val="24"/>
              </w:rPr>
              <w:t>人际交往能力</w:t>
            </w:r>
            <w:r w:rsidR="001468F5">
              <w:rPr>
                <w:rFonts w:ascii="仿宋" w:eastAsia="仿宋" w:hAnsi="仿宋" w:cs="Tahoma" w:hint="eastAsia"/>
                <w:kern w:val="0"/>
                <w:sz w:val="24"/>
              </w:rPr>
              <w:t>.</w:t>
            </w:r>
            <w:r>
              <w:rPr>
                <w:rFonts w:ascii="仿宋" w:eastAsia="仿宋" w:hAnsi="仿宋" w:cs="Tahoma" w:hint="eastAsia"/>
                <w:kern w:val="0"/>
                <w:sz w:val="24"/>
              </w:rPr>
              <w:t>亲和力，能够有效安抚客户</w:t>
            </w:r>
            <w:r w:rsidR="001468F5">
              <w:rPr>
                <w:rFonts w:ascii="仿宋" w:eastAsia="仿宋" w:hAnsi="仿宋" w:cs="Tahoma" w:hint="eastAsia"/>
                <w:kern w:val="0"/>
                <w:sz w:val="24"/>
              </w:rPr>
              <w:t>.</w:t>
            </w:r>
            <w:r>
              <w:rPr>
                <w:rFonts w:ascii="仿宋" w:eastAsia="仿宋" w:hAnsi="仿宋" w:cs="Tahoma" w:hint="eastAsia"/>
                <w:kern w:val="0"/>
                <w:sz w:val="24"/>
              </w:rPr>
              <w:t>缓和气氛</w:t>
            </w:r>
            <w:r w:rsidR="001468F5">
              <w:rPr>
                <w:rFonts w:ascii="仿宋" w:eastAsia="仿宋" w:hAnsi="仿宋" w:cs="Tahoma" w:hint="eastAsia"/>
                <w:kern w:val="0"/>
                <w:sz w:val="24"/>
              </w:rPr>
              <w:t>.</w:t>
            </w:r>
            <w:r>
              <w:rPr>
                <w:rFonts w:ascii="仿宋" w:eastAsia="仿宋" w:hAnsi="仿宋" w:cs="Tahoma" w:hint="eastAsia"/>
                <w:kern w:val="0"/>
                <w:sz w:val="24"/>
              </w:rPr>
              <w:t>化解矛盾。</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4.恰当且有效率地处理意外状况，面对突发情况，思维敏捷，沉着冷静，及时准确地对问题进行分析</w:t>
            </w:r>
            <w:r w:rsidR="001468F5">
              <w:rPr>
                <w:rFonts w:ascii="仿宋" w:eastAsia="仿宋" w:hAnsi="仿宋" w:cs="Tahoma" w:hint="eastAsia"/>
                <w:kern w:val="0"/>
                <w:sz w:val="24"/>
              </w:rPr>
              <w:t>.</w:t>
            </w:r>
            <w:r>
              <w:rPr>
                <w:rFonts w:ascii="仿宋" w:eastAsia="仿宋" w:hAnsi="仿宋" w:cs="Tahoma" w:hint="eastAsia"/>
                <w:kern w:val="0"/>
                <w:sz w:val="24"/>
              </w:rPr>
              <w:t>判断，快速找准解决问题的关键。</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val="restart"/>
          </w:tcPr>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p>
          <w:p w:rsidR="008F4971" w:rsidRDefault="008F4971" w:rsidP="002C34C2">
            <w:pPr>
              <w:spacing w:line="360" w:lineRule="auto"/>
              <w:rPr>
                <w:rFonts w:ascii="仿宋" w:eastAsia="仿宋" w:hAnsi="仿宋" w:cs="Tahoma"/>
                <w:kern w:val="0"/>
                <w:sz w:val="24"/>
              </w:rPr>
            </w:pPr>
            <w:r>
              <w:rPr>
                <w:rFonts w:ascii="仿宋" w:eastAsia="仿宋" w:hAnsi="仿宋" w:cs="Tahoma" w:hint="eastAsia"/>
                <w:kern w:val="0"/>
                <w:sz w:val="24"/>
              </w:rPr>
              <w:t>语言行为规范（20分）</w:t>
            </w: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1.使用普通话，语音标准，声音洪亮，吐字清晰，表达清楚，语言流畅</w:t>
            </w:r>
            <w:r w:rsidR="001468F5">
              <w:rPr>
                <w:rFonts w:ascii="仿宋" w:eastAsia="仿宋" w:hAnsi="仿宋" w:cs="Tahoma" w:hint="eastAsia"/>
                <w:kern w:val="0"/>
                <w:sz w:val="24"/>
              </w:rPr>
              <w:t>.</w:t>
            </w:r>
            <w:r>
              <w:rPr>
                <w:rFonts w:ascii="仿宋" w:eastAsia="仿宋" w:hAnsi="仿宋" w:cs="Tahoma" w:hint="eastAsia"/>
                <w:kern w:val="0"/>
                <w:sz w:val="24"/>
              </w:rPr>
              <w:t>准确。</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2.主动问候客户，灵活运用十字文明用语，做到“三声服务”：来有迎声：您好；问有答声：有问必答；走有送声：请拿好，请走好，欢迎再次光临等。禁止无声服务。</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2分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3.解答客户问题，语言要简明易懂，语义明确。如有超越自己权限之外的，不得以欺骗或打包票的形势承诺客户。</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4.交待客户办理业务手续的语言要准确清楚，要求客户配合自己工作的时候，比如出示身份证</w:t>
            </w:r>
            <w:r w:rsidR="001468F5">
              <w:rPr>
                <w:rFonts w:ascii="仿宋" w:eastAsia="仿宋" w:hAnsi="仿宋" w:cs="Tahoma" w:hint="eastAsia"/>
                <w:kern w:val="0"/>
                <w:sz w:val="24"/>
              </w:rPr>
              <w:t>.</w:t>
            </w:r>
            <w:r>
              <w:rPr>
                <w:rFonts w:ascii="仿宋" w:eastAsia="仿宋" w:hAnsi="仿宋" w:cs="Tahoma" w:hint="eastAsia"/>
                <w:kern w:val="0"/>
                <w:sz w:val="24"/>
              </w:rPr>
              <w:t>签名</w:t>
            </w:r>
            <w:r w:rsidR="001468F5">
              <w:rPr>
                <w:rFonts w:ascii="仿宋" w:eastAsia="仿宋" w:hAnsi="仿宋" w:cs="Tahoma" w:hint="eastAsia"/>
                <w:kern w:val="0"/>
                <w:sz w:val="24"/>
              </w:rPr>
              <w:t>.</w:t>
            </w:r>
            <w:r>
              <w:rPr>
                <w:rFonts w:ascii="仿宋" w:eastAsia="仿宋" w:hAnsi="仿宋" w:cs="Tahoma" w:hint="eastAsia"/>
                <w:kern w:val="0"/>
                <w:sz w:val="24"/>
              </w:rPr>
              <w:t>填表，都要“请”字当头。</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5.对待客户的投诉，耐心听取且及时处理。</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6.在与客户之间有物品或凭证交接时，要用双手递送。</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7.采用符合文明礼仪规范的站姿</w:t>
            </w:r>
            <w:r w:rsidR="001468F5">
              <w:rPr>
                <w:rFonts w:ascii="仿宋" w:eastAsia="仿宋" w:hAnsi="仿宋" w:cs="Tahoma" w:hint="eastAsia"/>
                <w:kern w:val="0"/>
                <w:sz w:val="24"/>
              </w:rPr>
              <w:t>.</w:t>
            </w:r>
            <w:r>
              <w:rPr>
                <w:rFonts w:ascii="仿宋" w:eastAsia="仿宋" w:hAnsi="仿宋" w:cs="Tahoma" w:hint="eastAsia"/>
                <w:kern w:val="0"/>
                <w:sz w:val="24"/>
              </w:rPr>
              <w:t>坐姿</w:t>
            </w:r>
            <w:r w:rsidR="001468F5">
              <w:rPr>
                <w:rFonts w:ascii="仿宋" w:eastAsia="仿宋" w:hAnsi="仿宋" w:cs="Tahoma" w:hint="eastAsia"/>
                <w:kern w:val="0"/>
                <w:sz w:val="24"/>
              </w:rPr>
              <w:t>.</w:t>
            </w:r>
            <w:r>
              <w:rPr>
                <w:rFonts w:ascii="仿宋" w:eastAsia="仿宋" w:hAnsi="仿宋" w:cs="Tahoma" w:hint="eastAsia"/>
                <w:kern w:val="0"/>
                <w:sz w:val="24"/>
              </w:rPr>
              <w:t>走姿</w:t>
            </w:r>
            <w:r w:rsidR="001468F5">
              <w:rPr>
                <w:rFonts w:ascii="仿宋" w:eastAsia="仿宋" w:hAnsi="仿宋" w:cs="Tahoma" w:hint="eastAsia"/>
                <w:kern w:val="0"/>
                <w:sz w:val="24"/>
              </w:rPr>
              <w:t>.</w:t>
            </w:r>
            <w:r>
              <w:rPr>
                <w:rFonts w:ascii="仿宋" w:eastAsia="仿宋" w:hAnsi="仿宋" w:cs="Tahoma" w:hint="eastAsia"/>
                <w:kern w:val="0"/>
                <w:sz w:val="24"/>
              </w:rPr>
              <w:t>鞠躬</w:t>
            </w:r>
            <w:r w:rsidR="001468F5">
              <w:rPr>
                <w:rFonts w:ascii="仿宋" w:eastAsia="仿宋" w:hAnsi="仿宋" w:cs="Tahoma" w:hint="eastAsia"/>
                <w:kern w:val="0"/>
                <w:sz w:val="24"/>
              </w:rPr>
              <w:t>.</w:t>
            </w:r>
            <w:r>
              <w:rPr>
                <w:rFonts w:ascii="仿宋" w:eastAsia="仿宋" w:hAnsi="仿宋" w:cs="Tahoma" w:hint="eastAsia"/>
                <w:kern w:val="0"/>
                <w:sz w:val="24"/>
              </w:rPr>
              <w:t>握手</w:t>
            </w:r>
            <w:r w:rsidR="001468F5">
              <w:rPr>
                <w:rFonts w:ascii="仿宋" w:eastAsia="仿宋" w:hAnsi="仿宋" w:cs="Tahoma" w:hint="eastAsia"/>
                <w:kern w:val="0"/>
                <w:sz w:val="24"/>
              </w:rPr>
              <w:t>.</w:t>
            </w:r>
            <w:r>
              <w:rPr>
                <w:rFonts w:ascii="仿宋" w:eastAsia="仿宋" w:hAnsi="仿宋" w:cs="Tahoma" w:hint="eastAsia"/>
                <w:kern w:val="0"/>
                <w:sz w:val="24"/>
              </w:rPr>
              <w:t>打招呼等基本仪态，形体优美，</w:t>
            </w:r>
            <w:r>
              <w:rPr>
                <w:rFonts w:ascii="仿宋" w:eastAsia="仿宋" w:hAnsi="仿宋" w:cs="Tahoma" w:hint="eastAsia"/>
                <w:kern w:val="0"/>
                <w:sz w:val="24"/>
              </w:rPr>
              <w:lastRenderedPageBreak/>
              <w:t>无不良体态。</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lastRenderedPageBreak/>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val="restart"/>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lastRenderedPageBreak/>
              <w:t>团队协调（10分）</w:t>
            </w: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1.团队之间保持良好且有效的沟通。</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2办理业务及应对突发状况时，团队之间有高效的协调应对能力。</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val="restart"/>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营销技巧（15分）</w:t>
            </w:r>
          </w:p>
        </w:tc>
        <w:tc>
          <w:tcPr>
            <w:tcW w:w="5142" w:type="dxa"/>
            <w:vAlign w:val="center"/>
          </w:tcPr>
          <w:p w:rsidR="008F4971" w:rsidRDefault="008F4971" w:rsidP="002C34C2">
            <w:pPr>
              <w:ind w:firstLine="480"/>
              <w:rPr>
                <w:rFonts w:ascii="仿宋" w:eastAsia="仿宋" w:hAnsi="仿宋" w:cs="Tahoma"/>
                <w:kern w:val="0"/>
                <w:sz w:val="24"/>
              </w:rPr>
            </w:pPr>
            <w:r>
              <w:rPr>
                <w:rFonts w:ascii="仿宋" w:eastAsia="仿宋" w:hAnsi="仿宋" w:hint="eastAsia"/>
                <w:kern w:val="0"/>
                <w:sz w:val="24"/>
                <w:szCs w:val="24"/>
              </w:rPr>
              <w:t>刺激客户需求的方法</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7分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vAlign w:val="center"/>
          </w:tcPr>
          <w:p w:rsidR="008F4971" w:rsidRDefault="008F4971" w:rsidP="002C34C2">
            <w:pPr>
              <w:ind w:firstLine="480"/>
              <w:rPr>
                <w:rFonts w:ascii="仿宋" w:eastAsia="仿宋" w:hAnsi="仿宋" w:cs="Tahoma"/>
                <w:kern w:val="0"/>
                <w:sz w:val="24"/>
              </w:rPr>
            </w:pPr>
            <w:r>
              <w:rPr>
                <w:rFonts w:ascii="仿宋" w:eastAsia="仿宋" w:hAnsi="仿宋" w:hint="eastAsia"/>
                <w:kern w:val="0"/>
                <w:sz w:val="24"/>
                <w:szCs w:val="24"/>
              </w:rPr>
              <w:t>银行产品介绍</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rPr>
          <w:trHeight w:val="90"/>
        </w:trPr>
        <w:tc>
          <w:tcPr>
            <w:tcW w:w="1418" w:type="dxa"/>
            <w:vMerge/>
          </w:tcPr>
          <w:p w:rsidR="008F4971" w:rsidRDefault="008F4971" w:rsidP="002C34C2">
            <w:pPr>
              <w:spacing w:line="360" w:lineRule="auto"/>
              <w:rPr>
                <w:rFonts w:ascii="仿宋" w:eastAsia="仿宋" w:hAnsi="仿宋" w:cs="Tahoma"/>
                <w:kern w:val="0"/>
                <w:sz w:val="24"/>
              </w:rPr>
            </w:pPr>
          </w:p>
        </w:tc>
        <w:tc>
          <w:tcPr>
            <w:tcW w:w="5142" w:type="dxa"/>
            <w:vAlign w:val="center"/>
          </w:tcPr>
          <w:p w:rsidR="008F4971" w:rsidRDefault="008F4971" w:rsidP="002C34C2">
            <w:pPr>
              <w:ind w:firstLine="480"/>
              <w:rPr>
                <w:rFonts w:ascii="仿宋" w:eastAsia="仿宋" w:hAnsi="仿宋" w:cs="Tahoma"/>
                <w:kern w:val="0"/>
                <w:sz w:val="24"/>
              </w:rPr>
            </w:pPr>
            <w:r>
              <w:rPr>
                <w:rFonts w:ascii="仿宋" w:eastAsia="仿宋" w:hAnsi="仿宋" w:hint="eastAsia"/>
                <w:kern w:val="0"/>
                <w:sz w:val="24"/>
                <w:szCs w:val="24"/>
              </w:rPr>
              <w:t>购买洽谈</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3分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rPr>
          <w:trHeight w:val="90"/>
        </w:trPr>
        <w:tc>
          <w:tcPr>
            <w:tcW w:w="1418" w:type="dxa"/>
            <w:vMerge w:val="restart"/>
            <w:vAlign w:val="center"/>
          </w:tcPr>
          <w:p w:rsidR="008F4971" w:rsidRDefault="008F4971" w:rsidP="002C34C2">
            <w:pPr>
              <w:spacing w:line="360" w:lineRule="auto"/>
              <w:jc w:val="center"/>
              <w:rPr>
                <w:rFonts w:ascii="仿宋" w:eastAsia="仿宋" w:hAnsi="仿宋" w:cs="Tahoma"/>
                <w:kern w:val="0"/>
                <w:sz w:val="24"/>
              </w:rPr>
            </w:pPr>
          </w:p>
          <w:p w:rsidR="008F4971" w:rsidRDefault="008F4971" w:rsidP="002C34C2">
            <w:pPr>
              <w:spacing w:line="360" w:lineRule="auto"/>
              <w:jc w:val="center"/>
              <w:rPr>
                <w:rFonts w:ascii="仿宋" w:eastAsia="仿宋" w:hAnsi="仿宋" w:cs="Tahoma"/>
                <w:kern w:val="0"/>
                <w:sz w:val="24"/>
              </w:rPr>
            </w:pPr>
          </w:p>
          <w:p w:rsidR="008F4971" w:rsidRDefault="008F4971" w:rsidP="002C34C2">
            <w:pPr>
              <w:spacing w:line="360" w:lineRule="auto"/>
              <w:jc w:val="center"/>
              <w:rPr>
                <w:rFonts w:ascii="仿宋" w:eastAsia="仿宋" w:hAnsi="仿宋" w:cs="Tahoma"/>
                <w:kern w:val="0"/>
                <w:sz w:val="24"/>
              </w:rPr>
            </w:pPr>
          </w:p>
          <w:p w:rsidR="008F4971" w:rsidRDefault="008F4971" w:rsidP="002C34C2">
            <w:pPr>
              <w:spacing w:line="360" w:lineRule="auto"/>
              <w:jc w:val="center"/>
              <w:rPr>
                <w:rFonts w:ascii="仿宋" w:eastAsia="仿宋" w:hAnsi="仿宋" w:cs="Tahoma"/>
                <w:kern w:val="0"/>
                <w:sz w:val="24"/>
              </w:rPr>
            </w:pPr>
          </w:p>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仪容仪表</w:t>
            </w:r>
          </w:p>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5142" w:type="dxa"/>
          </w:tcPr>
          <w:p w:rsidR="008F4971" w:rsidRDefault="008F4971" w:rsidP="002C34C2">
            <w:pPr>
              <w:spacing w:line="360" w:lineRule="auto"/>
              <w:ind w:firstLine="480"/>
              <w:rPr>
                <w:rFonts w:ascii="仿宋" w:eastAsia="仿宋" w:hAnsi="仿宋"/>
                <w:kern w:val="0"/>
                <w:sz w:val="24"/>
                <w:szCs w:val="24"/>
              </w:rPr>
            </w:pPr>
            <w:r>
              <w:rPr>
                <w:rFonts w:ascii="仿宋" w:eastAsia="仿宋" w:hAnsi="仿宋" w:cs="Tahoma" w:hint="eastAsia"/>
                <w:kern w:val="0"/>
                <w:sz w:val="24"/>
              </w:rPr>
              <w:t>1.统一着装，服装干净，挺括，无破损，无污渍，无异味，衣扣完好，齐全。男员工如要佩戴项链，不得外露让客户看见；不得佩戴手链。女员工可佩戴一枚戒指</w:t>
            </w:r>
            <w:r w:rsidR="001468F5">
              <w:rPr>
                <w:rFonts w:ascii="仿宋" w:eastAsia="仿宋" w:hAnsi="仿宋" w:cs="Tahoma" w:hint="eastAsia"/>
                <w:kern w:val="0"/>
                <w:sz w:val="24"/>
              </w:rPr>
              <w:t>.</w:t>
            </w:r>
            <w:r>
              <w:rPr>
                <w:rFonts w:ascii="仿宋" w:eastAsia="仿宋" w:hAnsi="仿宋" w:cs="Tahoma" w:hint="eastAsia"/>
                <w:kern w:val="0"/>
                <w:sz w:val="24"/>
              </w:rPr>
              <w:t>项链，不可佩戴耳环</w:t>
            </w:r>
            <w:r w:rsidR="001468F5">
              <w:rPr>
                <w:rFonts w:ascii="仿宋" w:eastAsia="仿宋" w:hAnsi="仿宋" w:cs="Tahoma" w:hint="eastAsia"/>
                <w:kern w:val="0"/>
                <w:sz w:val="24"/>
              </w:rPr>
              <w:t>.</w:t>
            </w:r>
            <w:r>
              <w:rPr>
                <w:rFonts w:ascii="仿宋" w:eastAsia="仿宋" w:hAnsi="仿宋" w:cs="Tahoma" w:hint="eastAsia"/>
                <w:kern w:val="0"/>
                <w:sz w:val="24"/>
              </w:rPr>
              <w:t>手镯等体积过大的夸张性首饰，不涂有色彩的指甲油。</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2分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rPr>
          <w:trHeight w:val="90"/>
        </w:trPr>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kern w:val="0"/>
                <w:sz w:val="24"/>
                <w:szCs w:val="24"/>
              </w:rPr>
            </w:pPr>
            <w:r>
              <w:rPr>
                <w:rFonts w:ascii="仿宋" w:eastAsia="仿宋" w:hAnsi="仿宋" w:cs="Tahoma" w:hint="eastAsia"/>
                <w:kern w:val="0"/>
                <w:sz w:val="24"/>
              </w:rPr>
              <w:t>2.发式和头饰：男员工不剃光头，不留长发（侧不盖耳，后不触领）。女员工长发应束起或盘于脑后，短发要干净利落。不佩戴夸张头饰，不佩戴过多头饰，选择颜色较暗的头饰固定头发。</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2分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rPr>
          <w:trHeight w:val="90"/>
        </w:trPr>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kern w:val="0"/>
                <w:sz w:val="24"/>
                <w:szCs w:val="24"/>
              </w:rPr>
            </w:pPr>
            <w:r>
              <w:rPr>
                <w:rFonts w:ascii="仿宋" w:eastAsia="仿宋" w:hAnsi="仿宋" w:cs="Tahoma" w:hint="eastAsia"/>
                <w:kern w:val="0"/>
                <w:sz w:val="24"/>
              </w:rPr>
              <w:t>3.面容：保持面部干净</w:t>
            </w:r>
            <w:r w:rsidR="001468F5">
              <w:rPr>
                <w:rFonts w:ascii="仿宋" w:eastAsia="仿宋" w:hAnsi="仿宋" w:cs="Tahoma" w:hint="eastAsia"/>
                <w:kern w:val="0"/>
                <w:sz w:val="24"/>
              </w:rPr>
              <w:t>.</w:t>
            </w:r>
            <w:r>
              <w:rPr>
                <w:rFonts w:ascii="仿宋" w:eastAsia="仿宋" w:hAnsi="仿宋" w:cs="Tahoma" w:hint="eastAsia"/>
                <w:kern w:val="0"/>
                <w:sz w:val="24"/>
              </w:rPr>
              <w:t>清爽</w:t>
            </w:r>
            <w:r w:rsidR="001468F5">
              <w:rPr>
                <w:rFonts w:ascii="仿宋" w:eastAsia="仿宋" w:hAnsi="仿宋" w:cs="Tahoma" w:hint="eastAsia"/>
                <w:kern w:val="0"/>
                <w:sz w:val="24"/>
              </w:rPr>
              <w:t>.</w:t>
            </w:r>
            <w:r>
              <w:rPr>
                <w:rFonts w:ascii="仿宋" w:eastAsia="仿宋" w:hAnsi="仿宋" w:cs="Tahoma" w:hint="eastAsia"/>
                <w:kern w:val="0"/>
                <w:sz w:val="24"/>
              </w:rPr>
              <w:t>自然，眼角不得留有分泌物。如戴眼镜，应保持镜片清洁。保持鼻孔清洁，鼻毛不外露。男员工不留胡须，女员工在岗工作期间化淡妆，以淡雅</w:t>
            </w:r>
            <w:r w:rsidR="001468F5">
              <w:rPr>
                <w:rFonts w:ascii="仿宋" w:eastAsia="仿宋" w:hAnsi="仿宋" w:cs="Tahoma" w:hint="eastAsia"/>
                <w:kern w:val="0"/>
                <w:sz w:val="24"/>
              </w:rPr>
              <w:t>.</w:t>
            </w:r>
            <w:r>
              <w:rPr>
                <w:rFonts w:ascii="仿宋" w:eastAsia="仿宋" w:hAnsi="仿宋" w:cs="Tahoma" w:hint="eastAsia"/>
                <w:kern w:val="0"/>
                <w:sz w:val="24"/>
              </w:rPr>
              <w:t>自然</w:t>
            </w:r>
            <w:r w:rsidR="001468F5">
              <w:rPr>
                <w:rFonts w:ascii="仿宋" w:eastAsia="仿宋" w:hAnsi="仿宋" w:cs="Tahoma" w:hint="eastAsia"/>
                <w:kern w:val="0"/>
                <w:sz w:val="24"/>
              </w:rPr>
              <w:t>.</w:t>
            </w:r>
            <w:r>
              <w:rPr>
                <w:rFonts w:ascii="仿宋" w:eastAsia="仿宋" w:hAnsi="仿宋" w:cs="Tahoma" w:hint="eastAsia"/>
                <w:kern w:val="0"/>
                <w:sz w:val="24"/>
              </w:rPr>
              <w:t>庄重为宜。</w:t>
            </w:r>
          </w:p>
        </w:tc>
        <w:tc>
          <w:tcPr>
            <w:tcW w:w="1095"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1分</w:t>
            </w:r>
          </w:p>
        </w:tc>
        <w:tc>
          <w:tcPr>
            <w:tcW w:w="1417" w:type="dxa"/>
            <w:vAlign w:val="center"/>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val="restart"/>
          </w:tcPr>
          <w:p w:rsidR="008F4971" w:rsidRDefault="008F4971" w:rsidP="002C34C2">
            <w:pPr>
              <w:spacing w:line="360" w:lineRule="auto"/>
              <w:rPr>
                <w:rFonts w:ascii="仿宋" w:eastAsia="仿宋" w:hAnsi="仿宋" w:cs="Tahoma"/>
                <w:kern w:val="0"/>
                <w:sz w:val="24"/>
              </w:rPr>
            </w:pPr>
            <w:r>
              <w:rPr>
                <w:rFonts w:ascii="仿宋" w:eastAsia="仿宋" w:hAnsi="仿宋" w:cs="Tahoma" w:hint="eastAsia"/>
                <w:kern w:val="0"/>
                <w:sz w:val="24"/>
              </w:rPr>
              <w:t xml:space="preserve">   其他</w:t>
            </w:r>
          </w:p>
          <w:p w:rsidR="008F4971" w:rsidRDefault="008F4971" w:rsidP="002C34C2">
            <w:pPr>
              <w:spacing w:line="360" w:lineRule="auto"/>
              <w:rPr>
                <w:rFonts w:ascii="仿宋" w:eastAsia="仿宋" w:hAnsi="仿宋" w:cs="Tahoma"/>
                <w:kern w:val="0"/>
                <w:sz w:val="24"/>
              </w:rPr>
            </w:pPr>
            <w:r>
              <w:rPr>
                <w:rFonts w:ascii="仿宋" w:eastAsia="仿宋" w:hAnsi="仿宋" w:cs="Tahoma" w:hint="eastAsia"/>
                <w:kern w:val="0"/>
                <w:sz w:val="24"/>
              </w:rPr>
              <w:t xml:space="preserve"> （10分）</w:t>
            </w: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1．时长不超过5分钟。</w:t>
            </w:r>
          </w:p>
        </w:tc>
        <w:tc>
          <w:tcPr>
            <w:tcW w:w="1095" w:type="dxa"/>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1417" w:type="dxa"/>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r w:rsidR="008F4971" w:rsidTr="002C34C2">
        <w:tc>
          <w:tcPr>
            <w:tcW w:w="1418" w:type="dxa"/>
            <w:vMerge/>
          </w:tcPr>
          <w:p w:rsidR="008F4971" w:rsidRDefault="008F4971" w:rsidP="002C34C2">
            <w:pPr>
              <w:spacing w:line="360" w:lineRule="auto"/>
              <w:rPr>
                <w:rFonts w:ascii="仿宋" w:eastAsia="仿宋" w:hAnsi="仿宋" w:cs="Tahoma"/>
                <w:kern w:val="0"/>
                <w:sz w:val="24"/>
              </w:rPr>
            </w:pPr>
          </w:p>
        </w:tc>
        <w:tc>
          <w:tcPr>
            <w:tcW w:w="5142" w:type="dxa"/>
          </w:tcPr>
          <w:p w:rsidR="008F4971" w:rsidRDefault="008F4971" w:rsidP="002C34C2">
            <w:pPr>
              <w:spacing w:line="360" w:lineRule="auto"/>
              <w:ind w:firstLine="480"/>
              <w:rPr>
                <w:rFonts w:ascii="仿宋" w:eastAsia="仿宋" w:hAnsi="仿宋" w:cs="Tahoma"/>
                <w:kern w:val="0"/>
                <w:sz w:val="24"/>
              </w:rPr>
            </w:pPr>
            <w:r>
              <w:rPr>
                <w:rFonts w:ascii="仿宋" w:eastAsia="仿宋" w:hAnsi="仿宋" w:cs="Tahoma" w:hint="eastAsia"/>
                <w:kern w:val="0"/>
                <w:sz w:val="24"/>
              </w:rPr>
              <w:t>2．陈述具有感染力，现场观众反应热烈。</w:t>
            </w:r>
          </w:p>
        </w:tc>
        <w:tc>
          <w:tcPr>
            <w:tcW w:w="1095" w:type="dxa"/>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5分</w:t>
            </w:r>
          </w:p>
        </w:tc>
        <w:tc>
          <w:tcPr>
            <w:tcW w:w="1417" w:type="dxa"/>
          </w:tcPr>
          <w:p w:rsidR="008F4971" w:rsidRDefault="008F4971" w:rsidP="002C34C2">
            <w:pPr>
              <w:spacing w:line="360" w:lineRule="auto"/>
              <w:jc w:val="center"/>
              <w:rPr>
                <w:rFonts w:ascii="仿宋" w:eastAsia="仿宋" w:hAnsi="仿宋" w:cs="Tahoma"/>
                <w:kern w:val="0"/>
                <w:sz w:val="24"/>
              </w:rPr>
            </w:pPr>
            <w:r>
              <w:rPr>
                <w:rFonts w:ascii="仿宋" w:eastAsia="仿宋" w:hAnsi="仿宋" w:cs="Tahoma" w:hint="eastAsia"/>
                <w:kern w:val="0"/>
                <w:sz w:val="24"/>
              </w:rPr>
              <w:t>裁判评分</w:t>
            </w:r>
          </w:p>
        </w:tc>
      </w:tr>
    </w:tbl>
    <w:p w:rsidR="008F4971" w:rsidRDefault="008F4971" w:rsidP="008F4971">
      <w:pPr>
        <w:snapToGrid w:val="0"/>
        <w:spacing w:line="560" w:lineRule="exact"/>
        <w:rPr>
          <w:rFonts w:ascii="仿宋_GB2312" w:eastAsia="仿宋_GB2312" w:hAnsi="仿宋_GB2312" w:cs="仿宋_GB2312"/>
          <w:sz w:val="28"/>
          <w:szCs w:val="28"/>
        </w:rPr>
      </w:pPr>
    </w:p>
    <w:sectPr w:rsidR="008F4971" w:rsidSect="00CE14A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68F5" w:rsidRDefault="001468F5" w:rsidP="007951CB">
      <w:r>
        <w:separator/>
      </w:r>
    </w:p>
  </w:endnote>
  <w:endnote w:type="continuationSeparator" w:id="0">
    <w:p w:rsidR="001468F5" w:rsidRDefault="001468F5" w:rsidP="007951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68F5" w:rsidRDefault="001468F5" w:rsidP="007951CB">
      <w:r>
        <w:separator/>
      </w:r>
    </w:p>
  </w:footnote>
  <w:footnote w:type="continuationSeparator" w:id="0">
    <w:p w:rsidR="001468F5" w:rsidRDefault="001468F5" w:rsidP="007951C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51CB"/>
    <w:rsid w:val="001468F5"/>
    <w:rsid w:val="001A3357"/>
    <w:rsid w:val="001F7BD3"/>
    <w:rsid w:val="002C34C2"/>
    <w:rsid w:val="003539B9"/>
    <w:rsid w:val="0036558F"/>
    <w:rsid w:val="00382F56"/>
    <w:rsid w:val="003B2C24"/>
    <w:rsid w:val="00512881"/>
    <w:rsid w:val="0056476E"/>
    <w:rsid w:val="00674D97"/>
    <w:rsid w:val="00752E8B"/>
    <w:rsid w:val="007951CB"/>
    <w:rsid w:val="00837B2E"/>
    <w:rsid w:val="008479B0"/>
    <w:rsid w:val="008F4971"/>
    <w:rsid w:val="00915511"/>
    <w:rsid w:val="00A16AA1"/>
    <w:rsid w:val="00AA0ED2"/>
    <w:rsid w:val="00AC288A"/>
    <w:rsid w:val="00B823E7"/>
    <w:rsid w:val="00CE14AD"/>
    <w:rsid w:val="00D64633"/>
    <w:rsid w:val="00DB124C"/>
    <w:rsid w:val="00EC18F2"/>
    <w:rsid w:val="00EE51DE"/>
    <w:rsid w:val="00F1252A"/>
    <w:rsid w:val="00F51458"/>
    <w:rsid w:val="00FD78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1F7BD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951C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951CB"/>
    <w:rPr>
      <w:sz w:val="18"/>
      <w:szCs w:val="18"/>
    </w:rPr>
  </w:style>
  <w:style w:type="paragraph" w:styleId="a4">
    <w:name w:val="footer"/>
    <w:basedOn w:val="a"/>
    <w:link w:val="Char0"/>
    <w:uiPriority w:val="99"/>
    <w:unhideWhenUsed/>
    <w:rsid w:val="007951CB"/>
    <w:pPr>
      <w:tabs>
        <w:tab w:val="center" w:pos="4153"/>
        <w:tab w:val="right" w:pos="8306"/>
      </w:tabs>
      <w:snapToGrid w:val="0"/>
      <w:jc w:val="left"/>
    </w:pPr>
    <w:rPr>
      <w:sz w:val="18"/>
      <w:szCs w:val="18"/>
    </w:rPr>
  </w:style>
  <w:style w:type="character" w:customStyle="1" w:styleId="Char0">
    <w:name w:val="页脚 Char"/>
    <w:basedOn w:val="a0"/>
    <w:link w:val="a4"/>
    <w:uiPriority w:val="99"/>
    <w:rsid w:val="007951CB"/>
    <w:rPr>
      <w:sz w:val="18"/>
      <w:szCs w:val="18"/>
    </w:rPr>
  </w:style>
  <w:style w:type="paragraph" w:styleId="z-">
    <w:name w:val="HTML Top of Form"/>
    <w:basedOn w:val="a"/>
    <w:next w:val="a"/>
    <w:link w:val="z-Char"/>
    <w:hidden/>
    <w:uiPriority w:val="99"/>
    <w:semiHidden/>
    <w:unhideWhenUsed/>
    <w:rsid w:val="007951CB"/>
    <w:pPr>
      <w:widowControl/>
      <w:pBdr>
        <w:bottom w:val="single" w:sz="6" w:space="1" w:color="auto"/>
      </w:pBdr>
      <w:jc w:val="center"/>
    </w:pPr>
    <w:rPr>
      <w:rFonts w:ascii="Arial" w:eastAsia="宋体" w:hAnsi="Arial" w:cs="Arial"/>
      <w:vanish/>
      <w:kern w:val="0"/>
      <w:sz w:val="16"/>
      <w:szCs w:val="16"/>
    </w:rPr>
  </w:style>
  <w:style w:type="character" w:customStyle="1" w:styleId="z-Char">
    <w:name w:val="z-窗体顶端 Char"/>
    <w:basedOn w:val="a0"/>
    <w:link w:val="z-"/>
    <w:uiPriority w:val="99"/>
    <w:semiHidden/>
    <w:rsid w:val="007951CB"/>
    <w:rPr>
      <w:rFonts w:ascii="Arial" w:eastAsia="宋体" w:hAnsi="Arial" w:cs="Arial"/>
      <w:vanish/>
      <w:kern w:val="0"/>
      <w:sz w:val="16"/>
      <w:szCs w:val="16"/>
    </w:rPr>
  </w:style>
  <w:style w:type="paragraph" w:styleId="z-0">
    <w:name w:val="HTML Bottom of Form"/>
    <w:basedOn w:val="a"/>
    <w:next w:val="a"/>
    <w:link w:val="z-Char0"/>
    <w:hidden/>
    <w:uiPriority w:val="99"/>
    <w:semiHidden/>
    <w:unhideWhenUsed/>
    <w:rsid w:val="007951CB"/>
    <w:pPr>
      <w:widowControl/>
      <w:pBdr>
        <w:top w:val="single" w:sz="6" w:space="1" w:color="auto"/>
      </w:pBdr>
      <w:jc w:val="center"/>
    </w:pPr>
    <w:rPr>
      <w:rFonts w:ascii="Arial" w:eastAsia="宋体" w:hAnsi="Arial" w:cs="Arial"/>
      <w:vanish/>
      <w:kern w:val="0"/>
      <w:sz w:val="16"/>
      <w:szCs w:val="16"/>
    </w:rPr>
  </w:style>
  <w:style w:type="character" w:customStyle="1" w:styleId="z-Char0">
    <w:name w:val="z-窗体底端 Char"/>
    <w:basedOn w:val="a0"/>
    <w:link w:val="z-0"/>
    <w:uiPriority w:val="99"/>
    <w:semiHidden/>
    <w:rsid w:val="007951CB"/>
    <w:rPr>
      <w:rFonts w:ascii="Arial" w:eastAsia="宋体" w:hAnsi="Arial" w:cs="Arial"/>
      <w:vanish/>
      <w:kern w:val="0"/>
      <w:sz w:val="16"/>
      <w:szCs w:val="16"/>
    </w:rPr>
  </w:style>
  <w:style w:type="paragraph" w:styleId="a5">
    <w:name w:val="Balloon Text"/>
    <w:basedOn w:val="a"/>
    <w:link w:val="Char1"/>
    <w:uiPriority w:val="99"/>
    <w:semiHidden/>
    <w:unhideWhenUsed/>
    <w:rsid w:val="007951CB"/>
    <w:rPr>
      <w:sz w:val="18"/>
      <w:szCs w:val="18"/>
    </w:rPr>
  </w:style>
  <w:style w:type="character" w:customStyle="1" w:styleId="Char1">
    <w:name w:val="批注框文本 Char"/>
    <w:basedOn w:val="a0"/>
    <w:link w:val="a5"/>
    <w:uiPriority w:val="99"/>
    <w:semiHidden/>
    <w:rsid w:val="007951CB"/>
    <w:rPr>
      <w:sz w:val="18"/>
      <w:szCs w:val="18"/>
    </w:rPr>
  </w:style>
  <w:style w:type="table" w:styleId="a6">
    <w:name w:val="Table Grid"/>
    <w:basedOn w:val="a1"/>
    <w:rsid w:val="003B2C24"/>
    <w:rPr>
      <w:rFonts w:ascii="Times New Roman" w:eastAsia="宋体" w:hAnsi="Times New Roman" w:cs="Times New Roman"/>
      <w:kern w:val="0"/>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Char">
    <w:name w:val="标题 1 Char"/>
    <w:basedOn w:val="a0"/>
    <w:link w:val="1"/>
    <w:uiPriority w:val="9"/>
    <w:rsid w:val="001F7BD3"/>
    <w:rPr>
      <w:b/>
      <w:bCs/>
      <w:kern w:val="44"/>
      <w:sz w:val="44"/>
      <w:szCs w:val="44"/>
    </w:rPr>
  </w:style>
  <w:style w:type="paragraph" w:styleId="TOC">
    <w:name w:val="TOC Heading"/>
    <w:basedOn w:val="1"/>
    <w:next w:val="a"/>
    <w:uiPriority w:val="39"/>
    <w:semiHidden/>
    <w:unhideWhenUsed/>
    <w:qFormat/>
    <w:rsid w:val="001F7BD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
    <w:name w:val="toc 2"/>
    <w:basedOn w:val="a"/>
    <w:next w:val="a"/>
    <w:autoRedefine/>
    <w:uiPriority w:val="39"/>
    <w:unhideWhenUsed/>
    <w:qFormat/>
    <w:rsid w:val="001F7BD3"/>
    <w:pPr>
      <w:widowControl/>
      <w:spacing w:after="100" w:line="276" w:lineRule="auto"/>
      <w:ind w:left="220"/>
      <w:jc w:val="left"/>
    </w:pPr>
    <w:rPr>
      <w:kern w:val="0"/>
      <w:sz w:val="22"/>
    </w:rPr>
  </w:style>
  <w:style w:type="paragraph" w:styleId="10">
    <w:name w:val="toc 1"/>
    <w:basedOn w:val="a"/>
    <w:next w:val="a"/>
    <w:autoRedefine/>
    <w:uiPriority w:val="39"/>
    <w:unhideWhenUsed/>
    <w:qFormat/>
    <w:rsid w:val="001F7BD3"/>
    <w:pPr>
      <w:widowControl/>
      <w:spacing w:after="100" w:line="276" w:lineRule="auto"/>
      <w:jc w:val="left"/>
    </w:pPr>
    <w:rPr>
      <w:kern w:val="0"/>
      <w:sz w:val="22"/>
    </w:rPr>
  </w:style>
  <w:style w:type="paragraph" w:styleId="3">
    <w:name w:val="toc 3"/>
    <w:basedOn w:val="a"/>
    <w:next w:val="a"/>
    <w:autoRedefine/>
    <w:uiPriority w:val="39"/>
    <w:semiHidden/>
    <w:unhideWhenUsed/>
    <w:qFormat/>
    <w:rsid w:val="001F7BD3"/>
    <w:pPr>
      <w:widowControl/>
      <w:spacing w:after="100" w:line="276" w:lineRule="auto"/>
      <w:ind w:left="440"/>
      <w:jc w:val="left"/>
    </w:pPr>
    <w:rPr>
      <w:kern w:val="0"/>
      <w:sz w:val="22"/>
    </w:rPr>
  </w:style>
  <w:style w:type="character" w:styleId="a7">
    <w:name w:val="Hyperlink"/>
    <w:basedOn w:val="a0"/>
    <w:uiPriority w:val="99"/>
    <w:unhideWhenUsed/>
    <w:rsid w:val="00A16AA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1F7BD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951C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951CB"/>
    <w:rPr>
      <w:sz w:val="18"/>
      <w:szCs w:val="18"/>
    </w:rPr>
  </w:style>
  <w:style w:type="paragraph" w:styleId="a4">
    <w:name w:val="footer"/>
    <w:basedOn w:val="a"/>
    <w:link w:val="Char0"/>
    <w:uiPriority w:val="99"/>
    <w:unhideWhenUsed/>
    <w:rsid w:val="007951CB"/>
    <w:pPr>
      <w:tabs>
        <w:tab w:val="center" w:pos="4153"/>
        <w:tab w:val="right" w:pos="8306"/>
      </w:tabs>
      <w:snapToGrid w:val="0"/>
      <w:jc w:val="left"/>
    </w:pPr>
    <w:rPr>
      <w:sz w:val="18"/>
      <w:szCs w:val="18"/>
    </w:rPr>
  </w:style>
  <w:style w:type="character" w:customStyle="1" w:styleId="Char0">
    <w:name w:val="页脚 Char"/>
    <w:basedOn w:val="a0"/>
    <w:link w:val="a4"/>
    <w:uiPriority w:val="99"/>
    <w:rsid w:val="007951CB"/>
    <w:rPr>
      <w:sz w:val="18"/>
      <w:szCs w:val="18"/>
    </w:rPr>
  </w:style>
  <w:style w:type="paragraph" w:styleId="z-">
    <w:name w:val="HTML Top of Form"/>
    <w:basedOn w:val="a"/>
    <w:next w:val="a"/>
    <w:link w:val="z-Char"/>
    <w:hidden/>
    <w:uiPriority w:val="99"/>
    <w:semiHidden/>
    <w:unhideWhenUsed/>
    <w:rsid w:val="007951CB"/>
    <w:pPr>
      <w:widowControl/>
      <w:pBdr>
        <w:bottom w:val="single" w:sz="6" w:space="1" w:color="auto"/>
      </w:pBdr>
      <w:jc w:val="center"/>
    </w:pPr>
    <w:rPr>
      <w:rFonts w:ascii="Arial" w:eastAsia="宋体" w:hAnsi="Arial" w:cs="Arial"/>
      <w:vanish/>
      <w:kern w:val="0"/>
      <w:sz w:val="16"/>
      <w:szCs w:val="16"/>
    </w:rPr>
  </w:style>
  <w:style w:type="character" w:customStyle="1" w:styleId="z-Char">
    <w:name w:val="z-窗体顶端 Char"/>
    <w:basedOn w:val="a0"/>
    <w:link w:val="z-"/>
    <w:uiPriority w:val="99"/>
    <w:semiHidden/>
    <w:rsid w:val="007951CB"/>
    <w:rPr>
      <w:rFonts w:ascii="Arial" w:eastAsia="宋体" w:hAnsi="Arial" w:cs="Arial"/>
      <w:vanish/>
      <w:kern w:val="0"/>
      <w:sz w:val="16"/>
      <w:szCs w:val="16"/>
    </w:rPr>
  </w:style>
  <w:style w:type="paragraph" w:styleId="z-0">
    <w:name w:val="HTML Bottom of Form"/>
    <w:basedOn w:val="a"/>
    <w:next w:val="a"/>
    <w:link w:val="z-Char0"/>
    <w:hidden/>
    <w:uiPriority w:val="99"/>
    <w:semiHidden/>
    <w:unhideWhenUsed/>
    <w:rsid w:val="007951CB"/>
    <w:pPr>
      <w:widowControl/>
      <w:pBdr>
        <w:top w:val="single" w:sz="6" w:space="1" w:color="auto"/>
      </w:pBdr>
      <w:jc w:val="center"/>
    </w:pPr>
    <w:rPr>
      <w:rFonts w:ascii="Arial" w:eastAsia="宋体" w:hAnsi="Arial" w:cs="Arial"/>
      <w:vanish/>
      <w:kern w:val="0"/>
      <w:sz w:val="16"/>
      <w:szCs w:val="16"/>
    </w:rPr>
  </w:style>
  <w:style w:type="character" w:customStyle="1" w:styleId="z-Char0">
    <w:name w:val="z-窗体底端 Char"/>
    <w:basedOn w:val="a0"/>
    <w:link w:val="z-0"/>
    <w:uiPriority w:val="99"/>
    <w:semiHidden/>
    <w:rsid w:val="007951CB"/>
    <w:rPr>
      <w:rFonts w:ascii="Arial" w:eastAsia="宋体" w:hAnsi="Arial" w:cs="Arial"/>
      <w:vanish/>
      <w:kern w:val="0"/>
      <w:sz w:val="16"/>
      <w:szCs w:val="16"/>
    </w:rPr>
  </w:style>
  <w:style w:type="paragraph" w:styleId="a5">
    <w:name w:val="Balloon Text"/>
    <w:basedOn w:val="a"/>
    <w:link w:val="Char1"/>
    <w:uiPriority w:val="99"/>
    <w:semiHidden/>
    <w:unhideWhenUsed/>
    <w:rsid w:val="007951CB"/>
    <w:rPr>
      <w:sz w:val="18"/>
      <w:szCs w:val="18"/>
    </w:rPr>
  </w:style>
  <w:style w:type="character" w:customStyle="1" w:styleId="Char1">
    <w:name w:val="批注框文本 Char"/>
    <w:basedOn w:val="a0"/>
    <w:link w:val="a5"/>
    <w:uiPriority w:val="99"/>
    <w:semiHidden/>
    <w:rsid w:val="007951CB"/>
    <w:rPr>
      <w:sz w:val="18"/>
      <w:szCs w:val="18"/>
    </w:rPr>
  </w:style>
  <w:style w:type="table" w:styleId="a6">
    <w:name w:val="Table Grid"/>
    <w:basedOn w:val="a1"/>
    <w:rsid w:val="003B2C24"/>
    <w:rPr>
      <w:rFonts w:ascii="Times New Roman" w:eastAsia="宋体" w:hAnsi="Times New Roman" w:cs="Times New Roman"/>
      <w:kern w:val="0"/>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Char">
    <w:name w:val="标题 1 Char"/>
    <w:basedOn w:val="a0"/>
    <w:link w:val="1"/>
    <w:uiPriority w:val="9"/>
    <w:rsid w:val="001F7BD3"/>
    <w:rPr>
      <w:b/>
      <w:bCs/>
      <w:kern w:val="44"/>
      <w:sz w:val="44"/>
      <w:szCs w:val="44"/>
    </w:rPr>
  </w:style>
  <w:style w:type="paragraph" w:styleId="TOC">
    <w:name w:val="TOC Heading"/>
    <w:basedOn w:val="1"/>
    <w:next w:val="a"/>
    <w:uiPriority w:val="39"/>
    <w:semiHidden/>
    <w:unhideWhenUsed/>
    <w:qFormat/>
    <w:rsid w:val="001F7BD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
    <w:name w:val="toc 2"/>
    <w:basedOn w:val="a"/>
    <w:next w:val="a"/>
    <w:autoRedefine/>
    <w:uiPriority w:val="39"/>
    <w:unhideWhenUsed/>
    <w:qFormat/>
    <w:rsid w:val="001F7BD3"/>
    <w:pPr>
      <w:widowControl/>
      <w:spacing w:after="100" w:line="276" w:lineRule="auto"/>
      <w:ind w:left="220"/>
      <w:jc w:val="left"/>
    </w:pPr>
    <w:rPr>
      <w:kern w:val="0"/>
      <w:sz w:val="22"/>
    </w:rPr>
  </w:style>
  <w:style w:type="paragraph" w:styleId="10">
    <w:name w:val="toc 1"/>
    <w:basedOn w:val="a"/>
    <w:next w:val="a"/>
    <w:autoRedefine/>
    <w:uiPriority w:val="39"/>
    <w:unhideWhenUsed/>
    <w:qFormat/>
    <w:rsid w:val="001F7BD3"/>
    <w:pPr>
      <w:widowControl/>
      <w:spacing w:after="100" w:line="276" w:lineRule="auto"/>
      <w:jc w:val="left"/>
    </w:pPr>
    <w:rPr>
      <w:kern w:val="0"/>
      <w:sz w:val="22"/>
    </w:rPr>
  </w:style>
  <w:style w:type="paragraph" w:styleId="3">
    <w:name w:val="toc 3"/>
    <w:basedOn w:val="a"/>
    <w:next w:val="a"/>
    <w:autoRedefine/>
    <w:uiPriority w:val="39"/>
    <w:semiHidden/>
    <w:unhideWhenUsed/>
    <w:qFormat/>
    <w:rsid w:val="001F7BD3"/>
    <w:pPr>
      <w:widowControl/>
      <w:spacing w:after="100" w:line="276" w:lineRule="auto"/>
      <w:ind w:left="440"/>
      <w:jc w:val="left"/>
    </w:pPr>
    <w:rPr>
      <w:kern w:val="0"/>
      <w:sz w:val="22"/>
    </w:rPr>
  </w:style>
  <w:style w:type="character" w:styleId="a7">
    <w:name w:val="Hyperlink"/>
    <w:basedOn w:val="a0"/>
    <w:uiPriority w:val="99"/>
    <w:unhideWhenUsed/>
    <w:rsid w:val="00A16AA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4165599">
      <w:bodyDiv w:val="1"/>
      <w:marLeft w:val="0"/>
      <w:marRight w:val="0"/>
      <w:marTop w:val="0"/>
      <w:marBottom w:val="0"/>
      <w:divBdr>
        <w:top w:val="none" w:sz="0" w:space="0" w:color="auto"/>
        <w:left w:val="none" w:sz="0" w:space="0" w:color="auto"/>
        <w:bottom w:val="none" w:sz="0" w:space="0" w:color="auto"/>
        <w:right w:val="none" w:sz="0" w:space="0" w:color="auto"/>
      </w:divBdr>
    </w:div>
    <w:div w:id="1920826047">
      <w:bodyDiv w:val="1"/>
      <w:marLeft w:val="0"/>
      <w:marRight w:val="0"/>
      <w:marTop w:val="0"/>
      <w:marBottom w:val="0"/>
      <w:divBdr>
        <w:top w:val="none" w:sz="0" w:space="0" w:color="auto"/>
        <w:left w:val="none" w:sz="0" w:space="0" w:color="auto"/>
        <w:bottom w:val="none" w:sz="0" w:space="0" w:color="auto"/>
        <w:right w:val="none" w:sz="0" w:space="0" w:color="auto"/>
      </w:divBdr>
      <w:divsChild>
        <w:div w:id="607352333">
          <w:marLeft w:val="0"/>
          <w:marRight w:val="0"/>
          <w:marTop w:val="0"/>
          <w:marBottom w:val="0"/>
          <w:divBdr>
            <w:top w:val="none" w:sz="0" w:space="0" w:color="auto"/>
            <w:left w:val="none" w:sz="0" w:space="0" w:color="auto"/>
            <w:bottom w:val="none" w:sz="0" w:space="0" w:color="auto"/>
            <w:right w:val="none" w:sz="0" w:space="0" w:color="auto"/>
          </w:divBdr>
        </w:div>
        <w:div w:id="561691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wmf"/><Relationship Id="rId51" Type="http://schemas.openxmlformats.org/officeDocument/2006/relationships/image" Target="media/image43.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63E5D3-547F-4441-B247-8FE466010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94</Pages>
  <Words>5789</Words>
  <Characters>33001</Characters>
  <Application>Microsoft Office Word</Application>
  <DocSecurity>0</DocSecurity>
  <Lines>275</Lines>
  <Paragraphs>77</Paragraphs>
  <ScaleCrop>false</ScaleCrop>
  <Company>Microsoft</Company>
  <LinksUpToDate>false</LinksUpToDate>
  <CharactersWithSpaces>38713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杨则文</cp:lastModifiedBy>
  <cp:revision>3</cp:revision>
  <dcterms:created xsi:type="dcterms:W3CDTF">2017-06-13T09:11:00Z</dcterms:created>
  <dcterms:modified xsi:type="dcterms:W3CDTF">2017-06-13T09:29:00Z</dcterms:modified>
</cp:coreProperties>
</file>