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46" w:rsidRDefault="00DF1C46" w:rsidP="00DF1C46">
      <w:pPr>
        <w:pStyle w:val="12"/>
        <w:snapToGrid w:val="0"/>
        <w:spacing w:line="560" w:lineRule="exact"/>
        <w:ind w:firstLineChars="0" w:firstLine="0"/>
        <w:rPr>
          <w:rFonts w:ascii="仿宋_GB2312" w:eastAsia="仿宋_GB2312" w:hAnsi="Times New Roman"/>
          <w:b w:val="0"/>
          <w:bCs w:val="0"/>
          <w:kern w:val="0"/>
          <w:sz w:val="30"/>
          <w:szCs w:val="30"/>
        </w:rPr>
      </w:pPr>
      <w:r w:rsidRPr="007F085B">
        <w:rPr>
          <w:rFonts w:ascii="仿宋_GB2312" w:eastAsia="仿宋_GB2312" w:hint="eastAsia"/>
        </w:rPr>
        <w:t>附件</w:t>
      </w:r>
      <w:r>
        <w:rPr>
          <w:rFonts w:ascii="仿宋_GB2312" w:eastAsia="仿宋_GB2312" w:hint="eastAsia"/>
        </w:rPr>
        <w:t>1</w:t>
      </w:r>
      <w:r w:rsidRPr="007F085B">
        <w:rPr>
          <w:rFonts w:ascii="仿宋_GB2312" w:eastAsia="仿宋_GB2312" w:hint="eastAsia"/>
        </w:rPr>
        <w:t>：</w:t>
      </w:r>
    </w:p>
    <w:p w:rsidR="00DF1C46" w:rsidRPr="002C4EB3" w:rsidRDefault="00DF1C46" w:rsidP="00DF1C46">
      <w:pPr>
        <w:widowControl/>
        <w:shd w:val="clear" w:color="auto" w:fill="FFFFFF"/>
        <w:spacing w:line="480" w:lineRule="atLeast"/>
        <w:jc w:val="center"/>
        <w:rPr>
          <w:rFonts w:ascii="仿宋_GB2312" w:eastAsia="仿宋_GB2312"/>
          <w:b/>
          <w:bCs/>
          <w:color w:val="000000"/>
          <w:kern w:val="0"/>
          <w:sz w:val="30"/>
          <w:szCs w:val="30"/>
        </w:rPr>
      </w:pPr>
      <w:r w:rsidRPr="002C4EB3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7</w:t>
      </w:r>
      <w:r w:rsidRPr="002C4EB3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年全国职业院校技能大赛</w:t>
      </w:r>
    </w:p>
    <w:p w:rsidR="00DF1C46" w:rsidRPr="002C4EB3" w:rsidRDefault="00DF1C46" w:rsidP="00DF1C46">
      <w:pPr>
        <w:widowControl/>
        <w:shd w:val="clear" w:color="auto" w:fill="FFFFFF"/>
        <w:spacing w:line="480" w:lineRule="atLeast"/>
        <w:jc w:val="center"/>
        <w:rPr>
          <w:rFonts w:ascii="仿宋_GB2312" w:eastAsia="仿宋_GB2312"/>
          <w:b/>
          <w:bCs/>
          <w:color w:val="000000"/>
          <w:kern w:val="0"/>
          <w:sz w:val="30"/>
          <w:szCs w:val="30"/>
        </w:rPr>
      </w:pPr>
      <w:r w:rsidRPr="000B1578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光</w:t>
      </w:r>
      <w:proofErr w:type="gramStart"/>
      <w:r w:rsidRPr="000B1578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伏电子</w:t>
      </w:r>
      <w:proofErr w:type="gramEnd"/>
      <w:r w:rsidRPr="000B1578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工程的设计与实施</w:t>
      </w:r>
      <w:r w:rsidRPr="002C4EB3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（高职组）参赛回执</w:t>
      </w:r>
    </w:p>
    <w:p w:rsidR="00DF1C46" w:rsidRPr="002C4EB3" w:rsidRDefault="00DF1C46" w:rsidP="00DF1C46">
      <w:pPr>
        <w:widowControl/>
        <w:shd w:val="clear" w:color="auto" w:fill="FFFFFF"/>
        <w:spacing w:line="480" w:lineRule="atLeast"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 w:rsidRPr="002C4EB3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省份：</w:t>
      </w:r>
      <w:r w:rsidRPr="002C4EB3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     </w:t>
      </w:r>
      <w:r w:rsidRPr="002C4EB3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 xml:space="preserve"> 学校：</w:t>
      </w:r>
      <w:r w:rsidRPr="002C4EB3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</w:t>
      </w:r>
      <w:r w:rsidRPr="002C4EB3">
        <w:rPr>
          <w:rFonts w:ascii="仿宋_GB2312" w:eastAsia="仿宋_GB2312" w:hint="eastAsia"/>
          <w:b/>
          <w:bCs/>
          <w:color w:val="000000"/>
          <w:kern w:val="0"/>
          <w:sz w:val="24"/>
          <w:u w:val="single"/>
        </w:rPr>
        <w:t xml:space="preserve">        </w:t>
      </w:r>
    </w:p>
    <w:tbl>
      <w:tblPr>
        <w:tblW w:w="8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99"/>
        <w:gridCol w:w="734"/>
        <w:gridCol w:w="2125"/>
        <w:gridCol w:w="1123"/>
        <w:gridCol w:w="1364"/>
        <w:gridCol w:w="1395"/>
      </w:tblGrid>
      <w:tr w:rsidR="00DF1C46" w:rsidRPr="002C4EB3" w:rsidTr="0034455A">
        <w:trPr>
          <w:trHeight w:val="953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参赛</w:t>
            </w:r>
          </w:p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到达日期及地点（</w:t>
            </w:r>
            <w:r w:rsidRPr="002C4EB3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Cs w:val="21"/>
              </w:rPr>
              <w:t>提供车次</w:t>
            </w: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离开</w:t>
            </w:r>
          </w:p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DF1C46" w:rsidRPr="002C4EB3" w:rsidTr="0034455A">
        <w:trPr>
          <w:trHeight w:val="331"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参赛</w:t>
            </w:r>
          </w:p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选手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C46" w:rsidRPr="002C4EB3" w:rsidRDefault="00DF1C46" w:rsidP="0034455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C46" w:rsidRPr="002C4EB3" w:rsidRDefault="00DF1C46" w:rsidP="0034455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331"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指导</w:t>
            </w:r>
          </w:p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C46" w:rsidRPr="002C4EB3" w:rsidRDefault="00DF1C46" w:rsidP="0034455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331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315"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C46" w:rsidRPr="002C4EB3" w:rsidRDefault="00DF1C46" w:rsidP="0034455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1C46" w:rsidRPr="002C4EB3" w:rsidRDefault="00DF1C46" w:rsidP="0034455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F1C46" w:rsidRPr="002C4EB3" w:rsidTr="0034455A">
        <w:trPr>
          <w:trHeight w:val="40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住宿</w:t>
            </w:r>
          </w:p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双标（间）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单标（间）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16"/>
              </w:rPr>
              <w:t>用餐具体特殊要求（是否清真等）</w:t>
            </w:r>
          </w:p>
        </w:tc>
      </w:tr>
      <w:tr w:rsidR="00DF1C46" w:rsidRPr="002C4EB3" w:rsidTr="0034455A">
        <w:trPr>
          <w:trHeight w:val="87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C46" w:rsidRPr="002C4EB3" w:rsidRDefault="00DF1C46" w:rsidP="0034455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F1C46" w:rsidRPr="002C4EB3" w:rsidTr="0034455A">
        <w:trPr>
          <w:trHeight w:val="956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46" w:rsidRPr="002C4EB3" w:rsidRDefault="00DF1C46" w:rsidP="0034455A">
            <w:pPr>
              <w:widowControl/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  <w:p w:rsidR="00DF1C46" w:rsidRPr="002C4EB3" w:rsidRDefault="00DF1C46" w:rsidP="0034455A">
            <w:pPr>
              <w:widowControl/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  <w:r w:rsidRPr="002C4EB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DF1C46" w:rsidRPr="00D642A3" w:rsidRDefault="00DF1C46" w:rsidP="00DF1C46">
      <w:pPr>
        <w:widowControl/>
        <w:shd w:val="clear" w:color="auto" w:fill="FFFFFF"/>
        <w:spacing w:line="480" w:lineRule="atLeast"/>
        <w:ind w:firstLine="420"/>
        <w:jc w:val="left"/>
        <w:rPr>
          <w:rFonts w:ascii="仿宋_GB2312" w:eastAsia="仿宋_GB2312" w:hAnsi="宋体"/>
          <w:kern w:val="0"/>
          <w:szCs w:val="21"/>
        </w:rPr>
      </w:pPr>
      <w:r w:rsidRPr="002C4EB3">
        <w:rPr>
          <w:rFonts w:ascii="仿宋_GB2312" w:eastAsia="仿宋_GB2312" w:hAnsi="宋体" w:hint="eastAsia"/>
          <w:color w:val="000000"/>
          <w:kern w:val="0"/>
          <w:szCs w:val="21"/>
        </w:rPr>
        <w:t>注：1．请各代表队填写好参赛回执后于</w:t>
      </w:r>
      <w:r w:rsidRPr="00D642A3">
        <w:rPr>
          <w:rFonts w:ascii="仿宋_GB2312" w:eastAsia="仿宋_GB2312" w:hAnsi="宋体" w:hint="eastAsia"/>
          <w:b/>
          <w:kern w:val="0"/>
          <w:szCs w:val="21"/>
        </w:rPr>
        <w:t>5月23日18：</w:t>
      </w:r>
      <w:hyperlink r:id="rId8" w:history="1">
        <w:r w:rsidRPr="004603CA">
          <w:rPr>
            <w:rStyle w:val="a5"/>
            <w:rFonts w:ascii="仿宋_GB2312" w:eastAsia="仿宋_GB2312" w:hAnsi="宋体" w:hint="eastAsia"/>
            <w:b/>
            <w:kern w:val="0"/>
            <w:szCs w:val="21"/>
          </w:rPr>
          <w:t>30前将请回执发至382112342@qq.com</w:t>
        </w:r>
        <w:r w:rsidRPr="004603CA">
          <w:rPr>
            <w:rStyle w:val="a5"/>
            <w:rFonts w:ascii="仿宋_GB2312" w:eastAsia="仿宋_GB2312" w:hAnsi="宋体" w:hint="eastAsia"/>
            <w:kern w:val="0"/>
            <w:szCs w:val="21"/>
          </w:rPr>
          <w:t>；联系人：王晴，电话：17730689050</w:t>
        </w:r>
      </w:hyperlink>
      <w:r>
        <w:rPr>
          <w:rFonts w:ascii="仿宋_GB2312" w:eastAsia="仿宋_GB2312" w:hAnsi="宋体" w:hint="eastAsia"/>
          <w:kern w:val="0"/>
          <w:szCs w:val="21"/>
        </w:rPr>
        <w:t>。</w:t>
      </w:r>
    </w:p>
    <w:p w:rsidR="00DF1C46" w:rsidRPr="002C4EB3" w:rsidRDefault="00DF1C46" w:rsidP="00DF1C46">
      <w:pPr>
        <w:widowControl/>
        <w:shd w:val="clear" w:color="auto" w:fill="FFFFFF"/>
        <w:spacing w:line="480" w:lineRule="atLeast"/>
        <w:ind w:firstLineChars="400" w:firstLine="840"/>
        <w:rPr>
          <w:rFonts w:ascii="仿宋_GB2312" w:eastAsia="仿宋_GB2312" w:hAnsi="宋体"/>
          <w:color w:val="000000"/>
          <w:kern w:val="0"/>
          <w:szCs w:val="21"/>
        </w:rPr>
      </w:pPr>
      <w:r w:rsidRPr="002C4EB3">
        <w:rPr>
          <w:rFonts w:ascii="仿宋_GB2312" w:eastAsia="仿宋_GB2312" w:hint="eastAsia"/>
          <w:color w:val="000000"/>
          <w:kern w:val="0"/>
          <w:szCs w:val="21"/>
        </w:rPr>
        <w:t>2</w:t>
      </w:r>
      <w:r w:rsidRPr="002C4EB3">
        <w:rPr>
          <w:rFonts w:ascii="仿宋_GB2312" w:eastAsia="仿宋_GB2312" w:hAnsi="宋体" w:hint="eastAsia"/>
          <w:color w:val="000000"/>
          <w:kern w:val="0"/>
          <w:szCs w:val="21"/>
        </w:rPr>
        <w:t>．是否有少数民族，在备注中注明人数。</w:t>
      </w:r>
    </w:p>
    <w:p w:rsidR="00DF1C46" w:rsidRDefault="00DF1C46" w:rsidP="00DF1C46">
      <w:pPr>
        <w:widowControl/>
        <w:shd w:val="clear" w:color="auto" w:fill="FFFFFF"/>
        <w:spacing w:line="480" w:lineRule="atLeast"/>
        <w:ind w:firstLineChars="400" w:firstLine="840"/>
        <w:rPr>
          <w:rFonts w:ascii="仿宋_GB2312" w:eastAsia="仿宋_GB2312" w:hAnsi="宋体"/>
          <w:color w:val="000000"/>
          <w:kern w:val="0"/>
          <w:szCs w:val="21"/>
        </w:rPr>
      </w:pPr>
      <w:r w:rsidRPr="002C4EB3">
        <w:rPr>
          <w:rFonts w:ascii="仿宋_GB2312" w:eastAsia="仿宋_GB2312" w:hAnsi="宋体" w:hint="eastAsia"/>
          <w:color w:val="000000"/>
          <w:kern w:val="0"/>
          <w:szCs w:val="21"/>
        </w:rPr>
        <w:t>3. 其他未尽事项在备注中注明。</w:t>
      </w:r>
    </w:p>
    <w:p w:rsidR="00DF1C46" w:rsidRDefault="00DF1C46" w:rsidP="00DF1C46">
      <w:pPr>
        <w:widowControl/>
        <w:shd w:val="clear" w:color="auto" w:fill="FFFFFF"/>
        <w:spacing w:line="480" w:lineRule="atLeast"/>
        <w:ind w:firstLineChars="400" w:firstLine="840"/>
        <w:rPr>
          <w:rFonts w:ascii="仿宋_GB2312" w:eastAsia="仿宋_GB2312" w:hAnsi="宋体"/>
          <w:color w:val="000000"/>
          <w:kern w:val="0"/>
          <w:szCs w:val="21"/>
        </w:rPr>
      </w:pPr>
    </w:p>
    <w:p w:rsidR="00DF1C46" w:rsidRDefault="00DF1C46" w:rsidP="00DF1C46">
      <w:pPr>
        <w:widowControl/>
        <w:shd w:val="clear" w:color="auto" w:fill="FFFFFF"/>
        <w:spacing w:line="480" w:lineRule="atLeast"/>
        <w:ind w:firstLineChars="400" w:firstLine="840"/>
        <w:rPr>
          <w:rFonts w:ascii="仿宋_GB2312" w:eastAsia="仿宋_GB2312" w:hAnsi="宋体"/>
          <w:color w:val="000000"/>
          <w:kern w:val="0"/>
          <w:szCs w:val="21"/>
        </w:rPr>
      </w:pPr>
    </w:p>
    <w:p w:rsidR="00DF1C46" w:rsidRDefault="00DF1C46" w:rsidP="00DF1C46">
      <w:pPr>
        <w:widowControl/>
        <w:shd w:val="clear" w:color="auto" w:fill="FFFFFF"/>
        <w:spacing w:line="480" w:lineRule="atLeast"/>
        <w:ind w:firstLineChars="400" w:firstLine="840"/>
        <w:rPr>
          <w:rFonts w:ascii="仿宋_GB2312" w:eastAsia="仿宋_GB2312" w:hAnsi="宋体"/>
          <w:color w:val="000000"/>
          <w:kern w:val="0"/>
          <w:szCs w:val="21"/>
        </w:rPr>
      </w:pPr>
    </w:p>
    <w:p w:rsidR="00DF1C46" w:rsidRDefault="00DF1C46" w:rsidP="00DF1C46">
      <w:pPr>
        <w:widowControl/>
        <w:shd w:val="clear" w:color="auto" w:fill="FFFFFF"/>
        <w:spacing w:line="480" w:lineRule="atLeast"/>
        <w:ind w:firstLineChars="400" w:firstLine="840"/>
        <w:rPr>
          <w:rFonts w:ascii="仿宋_GB2312" w:eastAsia="仿宋_GB2312" w:hAnsi="宋体"/>
          <w:color w:val="000000"/>
          <w:kern w:val="0"/>
          <w:szCs w:val="21"/>
        </w:rPr>
      </w:pPr>
    </w:p>
    <w:p w:rsidR="00DF1C46" w:rsidRDefault="00DF1C46" w:rsidP="00DF1C46">
      <w:pPr>
        <w:widowControl/>
        <w:shd w:val="clear" w:color="auto" w:fill="FFFFFF"/>
        <w:spacing w:line="480" w:lineRule="atLeast"/>
        <w:ind w:firstLineChars="400" w:firstLine="840"/>
        <w:rPr>
          <w:rFonts w:ascii="仿宋_GB2312" w:eastAsia="仿宋_GB2312" w:hAnsi="宋体"/>
          <w:color w:val="000000"/>
          <w:kern w:val="0"/>
          <w:szCs w:val="21"/>
        </w:rPr>
      </w:pPr>
    </w:p>
    <w:p w:rsidR="00DF1C46" w:rsidRPr="002C4EB3" w:rsidRDefault="00DF1C46" w:rsidP="00DF1C46">
      <w:pPr>
        <w:pStyle w:val="12"/>
        <w:snapToGrid w:val="0"/>
        <w:spacing w:line="560" w:lineRule="exact"/>
        <w:ind w:firstLineChars="0" w:firstLine="0"/>
        <w:rPr>
          <w:rFonts w:ascii="仿宋_GB2312" w:eastAsia="仿宋_GB2312"/>
          <w:b w:val="0"/>
        </w:rPr>
      </w:pPr>
      <w:r w:rsidRPr="005B7BA6">
        <w:rPr>
          <w:rFonts w:ascii="仿宋_GB2312" w:eastAsia="仿宋_GB2312" w:hint="eastAsia"/>
        </w:rPr>
        <w:t>附件</w:t>
      </w:r>
      <w:r>
        <w:rPr>
          <w:rFonts w:ascii="仿宋_GB2312" w:eastAsia="仿宋_GB2312" w:hint="eastAsia"/>
        </w:rPr>
        <w:t>2</w:t>
      </w:r>
      <w:r w:rsidRPr="005B7BA6">
        <w:rPr>
          <w:rFonts w:ascii="仿宋_GB2312" w:eastAsia="仿宋_GB2312" w:hint="eastAsia"/>
        </w:rPr>
        <w:t xml:space="preserve">：交通指南 </w:t>
      </w:r>
    </w:p>
    <w:p w:rsidR="00DF1C46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（各参赛代表队如果自行报到，可根据自己的报到地点，参考如下交通指南。）</w:t>
      </w:r>
    </w:p>
    <w:p w:rsidR="00DF1C46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一、交通选择</w:t>
      </w:r>
    </w:p>
    <w:p w:rsidR="00DF1C46" w:rsidRDefault="00DF1C46" w:rsidP="00DF1C4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高铁：至西安北站</w:t>
      </w:r>
      <w:r>
        <w:rPr>
          <w:rFonts w:ascii="仿宋_GB2312" w:eastAsia="仿宋_GB2312" w:hAnsi="仿宋"/>
          <w:b/>
          <w:bCs/>
          <w:sz w:val="24"/>
        </w:rPr>
        <w:t>—</w:t>
      </w:r>
      <w:r>
        <w:rPr>
          <w:rFonts w:ascii="仿宋_GB2312" w:eastAsia="仿宋_GB2312" w:hAnsi="仿宋" w:hint="eastAsia"/>
          <w:b/>
          <w:bCs/>
          <w:sz w:val="24"/>
        </w:rPr>
        <w:t>选择</w:t>
      </w:r>
      <w:r>
        <w:rPr>
          <w:rFonts w:ascii="仿宋_GB2312" w:eastAsia="仿宋_GB2312" w:hAnsi="仿宋"/>
          <w:b/>
          <w:bCs/>
          <w:sz w:val="24"/>
        </w:rPr>
        <w:fldChar w:fldCharType="begin"/>
      </w:r>
      <w:r>
        <w:rPr>
          <w:rFonts w:ascii="仿宋_GB2312" w:eastAsia="仿宋_GB2312" w:hAnsi="仿宋"/>
          <w:b/>
          <w:bCs/>
          <w:sz w:val="24"/>
        </w:rPr>
        <w:instrText xml:space="preserve"> </w:instrText>
      </w:r>
      <w:r>
        <w:rPr>
          <w:rFonts w:ascii="仿宋_GB2312" w:eastAsia="仿宋_GB2312" w:hAnsi="仿宋" w:hint="eastAsia"/>
          <w:b/>
          <w:bCs/>
          <w:sz w:val="24"/>
        </w:rPr>
        <w:instrText>= 1 \* GB3</w:instrText>
      </w:r>
      <w:r>
        <w:rPr>
          <w:rFonts w:ascii="仿宋_GB2312" w:eastAsia="仿宋_GB2312" w:hAnsi="仿宋"/>
          <w:b/>
          <w:bCs/>
          <w:sz w:val="24"/>
        </w:rPr>
        <w:instrText xml:space="preserve"> </w:instrText>
      </w:r>
      <w:r>
        <w:rPr>
          <w:rFonts w:ascii="仿宋_GB2312" w:eastAsia="仿宋_GB2312" w:hAnsi="仿宋"/>
          <w:b/>
          <w:bCs/>
          <w:sz w:val="24"/>
        </w:rPr>
        <w:fldChar w:fldCharType="separate"/>
      </w:r>
      <w:r>
        <w:rPr>
          <w:rFonts w:ascii="仿宋_GB2312" w:eastAsia="仿宋_GB2312" w:hAnsi="仿宋" w:hint="eastAsia"/>
          <w:b/>
          <w:bCs/>
          <w:noProof/>
          <w:sz w:val="24"/>
        </w:rPr>
        <w:t>①</w:t>
      </w:r>
      <w:r>
        <w:rPr>
          <w:rFonts w:ascii="仿宋_GB2312" w:eastAsia="仿宋_GB2312" w:hAnsi="仿宋"/>
          <w:b/>
          <w:bCs/>
          <w:sz w:val="24"/>
        </w:rPr>
        <w:fldChar w:fldCharType="end"/>
      </w:r>
      <w:proofErr w:type="gramStart"/>
      <w:r>
        <w:rPr>
          <w:rFonts w:ascii="仿宋_GB2312" w:eastAsia="仿宋_GB2312" w:hAnsi="仿宋" w:hint="eastAsia"/>
          <w:b/>
          <w:bCs/>
          <w:sz w:val="24"/>
        </w:rPr>
        <w:t>高铁至</w:t>
      </w:r>
      <w:r w:rsidRPr="000B1578">
        <w:rPr>
          <w:rFonts w:ascii="仿宋_GB2312" w:eastAsia="仿宋_GB2312" w:hAnsi="仿宋" w:hint="eastAsia"/>
          <w:b/>
          <w:bCs/>
          <w:color w:val="000000"/>
          <w:sz w:val="24"/>
        </w:rPr>
        <w:t>咸阳</w:t>
      </w:r>
      <w:proofErr w:type="gramEnd"/>
      <w:r w:rsidRPr="000B1578">
        <w:rPr>
          <w:rFonts w:ascii="仿宋_GB2312" w:eastAsia="仿宋_GB2312" w:hAnsi="仿宋" w:hint="eastAsia"/>
          <w:b/>
          <w:bCs/>
          <w:color w:val="000000"/>
          <w:sz w:val="24"/>
        </w:rPr>
        <w:t>秦都站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（10分钟左右）</w:t>
      </w:r>
    </w:p>
    <w:p w:rsidR="00DF1C46" w:rsidRDefault="00DF1C46" w:rsidP="00DF1C4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color w:val="000000"/>
          <w:sz w:val="24"/>
        </w:rPr>
        <w:t xml:space="preserve">                </w:t>
      </w:r>
      <w:r>
        <w:rPr>
          <w:rFonts w:ascii="仿宋_GB2312" w:eastAsia="仿宋_GB2312" w:hAnsi="仿宋"/>
          <w:b/>
          <w:bCs/>
          <w:sz w:val="24"/>
        </w:rPr>
        <w:t>—</w:t>
      </w:r>
      <w:r>
        <w:rPr>
          <w:rFonts w:ascii="仿宋_GB2312" w:eastAsia="仿宋_GB2312" w:hAnsi="仿宋" w:hint="eastAsia"/>
          <w:b/>
          <w:bCs/>
          <w:sz w:val="24"/>
        </w:rPr>
        <w:t>选择</w:t>
      </w:r>
      <w:r>
        <w:rPr>
          <w:rFonts w:ascii="仿宋_GB2312" w:eastAsia="仿宋_GB2312" w:hAnsi="仿宋"/>
          <w:b/>
          <w:bCs/>
          <w:sz w:val="24"/>
        </w:rPr>
        <w:fldChar w:fldCharType="begin"/>
      </w:r>
      <w:r>
        <w:rPr>
          <w:rFonts w:ascii="仿宋_GB2312" w:eastAsia="仿宋_GB2312" w:hAnsi="仿宋"/>
          <w:b/>
          <w:bCs/>
          <w:sz w:val="24"/>
        </w:rPr>
        <w:instrText xml:space="preserve"> </w:instrText>
      </w:r>
      <w:r>
        <w:rPr>
          <w:rFonts w:ascii="仿宋_GB2312" w:eastAsia="仿宋_GB2312" w:hAnsi="仿宋" w:hint="eastAsia"/>
          <w:b/>
          <w:bCs/>
          <w:sz w:val="24"/>
        </w:rPr>
        <w:instrText>= 2 \* GB3</w:instrText>
      </w:r>
      <w:r>
        <w:rPr>
          <w:rFonts w:ascii="仿宋_GB2312" w:eastAsia="仿宋_GB2312" w:hAnsi="仿宋"/>
          <w:b/>
          <w:bCs/>
          <w:sz w:val="24"/>
        </w:rPr>
        <w:instrText xml:space="preserve"> </w:instrText>
      </w:r>
      <w:r>
        <w:rPr>
          <w:rFonts w:ascii="仿宋_GB2312" w:eastAsia="仿宋_GB2312" w:hAnsi="仿宋"/>
          <w:b/>
          <w:bCs/>
          <w:sz w:val="24"/>
        </w:rPr>
        <w:fldChar w:fldCharType="separate"/>
      </w:r>
      <w:r>
        <w:rPr>
          <w:rFonts w:ascii="仿宋_GB2312" w:eastAsia="仿宋_GB2312" w:hAnsi="仿宋" w:hint="eastAsia"/>
          <w:b/>
          <w:bCs/>
          <w:noProof/>
          <w:sz w:val="24"/>
        </w:rPr>
        <w:t>②</w:t>
      </w:r>
      <w:r>
        <w:rPr>
          <w:rFonts w:ascii="仿宋_GB2312" w:eastAsia="仿宋_GB2312" w:hAnsi="仿宋"/>
          <w:b/>
          <w:bCs/>
          <w:sz w:val="24"/>
        </w:rPr>
        <w:fldChar w:fldCharType="end"/>
      </w:r>
      <w:r w:rsidRPr="00E6268B">
        <w:rPr>
          <w:rFonts w:ascii="仿宋_GB2312" w:eastAsia="仿宋_GB2312" w:hAnsi="仿宋" w:hint="eastAsia"/>
          <w:b/>
          <w:bCs/>
          <w:sz w:val="24"/>
        </w:rPr>
        <w:t>请乘</w:t>
      </w:r>
      <w:r>
        <w:rPr>
          <w:rFonts w:ascii="仿宋_GB2312" w:eastAsia="仿宋_GB2312" w:hAnsi="仿宋" w:hint="eastAsia"/>
          <w:b/>
          <w:bCs/>
          <w:sz w:val="24"/>
        </w:rPr>
        <w:t>西安</w:t>
      </w:r>
      <w:r w:rsidRPr="00E6268B">
        <w:rPr>
          <w:rFonts w:ascii="仿宋_GB2312" w:eastAsia="仿宋_GB2312" w:hAnsi="仿宋" w:hint="eastAsia"/>
          <w:b/>
          <w:bCs/>
          <w:sz w:val="24"/>
        </w:rPr>
        <w:t>地铁二号线至北大街站，转乘</w:t>
      </w:r>
      <w:r>
        <w:rPr>
          <w:rFonts w:ascii="仿宋_GB2312" w:eastAsia="仿宋_GB2312" w:hAnsi="仿宋" w:hint="eastAsia"/>
          <w:b/>
          <w:bCs/>
          <w:sz w:val="24"/>
        </w:rPr>
        <w:t>西安</w:t>
      </w:r>
      <w:r w:rsidRPr="00E6268B">
        <w:rPr>
          <w:rFonts w:ascii="仿宋_GB2312" w:eastAsia="仿宋_GB2312" w:hAnsi="仿宋" w:hint="eastAsia"/>
          <w:b/>
          <w:bCs/>
          <w:sz w:val="24"/>
        </w:rPr>
        <w:t>地</w:t>
      </w:r>
    </w:p>
    <w:p w:rsidR="00DF1C46" w:rsidRDefault="00DF1C46" w:rsidP="00DF1C46">
      <w:pPr>
        <w:adjustRightInd w:val="0"/>
        <w:snapToGrid w:val="0"/>
        <w:spacing w:line="360" w:lineRule="auto"/>
        <w:ind w:firstLineChars="1100" w:firstLine="2650"/>
        <w:rPr>
          <w:rFonts w:ascii="仿宋_GB2312" w:eastAsia="仿宋_GB2312" w:hAnsi="仿宋"/>
          <w:b/>
          <w:bCs/>
          <w:sz w:val="24"/>
        </w:rPr>
      </w:pPr>
      <w:r w:rsidRPr="00E6268B">
        <w:rPr>
          <w:rFonts w:ascii="仿宋_GB2312" w:eastAsia="仿宋_GB2312" w:hAnsi="仿宋" w:hint="eastAsia"/>
          <w:b/>
          <w:bCs/>
          <w:sz w:val="24"/>
        </w:rPr>
        <w:t>铁一号线，到达后卫寨地铁站下车</w:t>
      </w:r>
    </w:p>
    <w:p w:rsidR="00DF1C46" w:rsidRDefault="00DF1C46" w:rsidP="00DF1C4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火车：至西安站</w:t>
      </w:r>
      <w:r>
        <w:rPr>
          <w:rFonts w:ascii="仿宋_GB2312" w:eastAsia="仿宋_GB2312" w:hAnsi="仿宋"/>
          <w:b/>
          <w:bCs/>
          <w:sz w:val="24"/>
        </w:rPr>
        <w:t>—</w:t>
      </w:r>
      <w:r>
        <w:rPr>
          <w:rFonts w:ascii="仿宋_GB2312" w:eastAsia="仿宋_GB2312" w:hAnsi="仿宋" w:hint="eastAsia"/>
          <w:b/>
          <w:bCs/>
          <w:sz w:val="24"/>
        </w:rPr>
        <w:t>选择</w:t>
      </w:r>
      <w:r>
        <w:rPr>
          <w:rFonts w:ascii="仿宋_GB2312" w:eastAsia="仿宋_GB2312" w:hAnsi="仿宋"/>
          <w:b/>
          <w:bCs/>
          <w:sz w:val="24"/>
        </w:rPr>
        <w:fldChar w:fldCharType="begin"/>
      </w:r>
      <w:r>
        <w:rPr>
          <w:rFonts w:ascii="仿宋_GB2312" w:eastAsia="仿宋_GB2312" w:hAnsi="仿宋"/>
          <w:b/>
          <w:bCs/>
          <w:sz w:val="24"/>
        </w:rPr>
        <w:instrText xml:space="preserve"> </w:instrText>
      </w:r>
      <w:r>
        <w:rPr>
          <w:rFonts w:ascii="仿宋_GB2312" w:eastAsia="仿宋_GB2312" w:hAnsi="仿宋" w:hint="eastAsia"/>
          <w:b/>
          <w:bCs/>
          <w:sz w:val="24"/>
        </w:rPr>
        <w:instrText>= 1 \* GB3</w:instrText>
      </w:r>
      <w:r>
        <w:rPr>
          <w:rFonts w:ascii="仿宋_GB2312" w:eastAsia="仿宋_GB2312" w:hAnsi="仿宋"/>
          <w:b/>
          <w:bCs/>
          <w:sz w:val="24"/>
        </w:rPr>
        <w:instrText xml:space="preserve"> </w:instrText>
      </w:r>
      <w:r>
        <w:rPr>
          <w:rFonts w:ascii="仿宋_GB2312" w:eastAsia="仿宋_GB2312" w:hAnsi="仿宋"/>
          <w:b/>
          <w:bCs/>
          <w:sz w:val="24"/>
        </w:rPr>
        <w:fldChar w:fldCharType="separate"/>
      </w:r>
      <w:r>
        <w:rPr>
          <w:rFonts w:ascii="仿宋_GB2312" w:eastAsia="仿宋_GB2312" w:hAnsi="仿宋" w:hint="eastAsia"/>
          <w:b/>
          <w:bCs/>
          <w:noProof/>
          <w:sz w:val="24"/>
        </w:rPr>
        <w:t>①</w:t>
      </w:r>
      <w:r>
        <w:rPr>
          <w:rFonts w:ascii="仿宋_GB2312" w:eastAsia="仿宋_GB2312" w:hAnsi="仿宋"/>
          <w:b/>
          <w:bCs/>
          <w:sz w:val="24"/>
        </w:rPr>
        <w:fldChar w:fldCharType="end"/>
      </w:r>
      <w:r>
        <w:rPr>
          <w:rFonts w:ascii="仿宋_GB2312" w:eastAsia="仿宋_GB2312" w:hAnsi="仿宋" w:hint="eastAsia"/>
          <w:b/>
          <w:bCs/>
          <w:sz w:val="24"/>
        </w:rPr>
        <w:t>火车至</w:t>
      </w:r>
      <w:r w:rsidRPr="000B1578">
        <w:rPr>
          <w:rFonts w:ascii="仿宋_GB2312" w:eastAsia="仿宋_GB2312" w:hAnsi="仿宋" w:hint="eastAsia"/>
          <w:b/>
          <w:bCs/>
          <w:color w:val="000000"/>
          <w:sz w:val="24"/>
        </w:rPr>
        <w:t>咸阳站</w:t>
      </w:r>
    </w:p>
    <w:p w:rsidR="00DF1C46" w:rsidRDefault="00DF1C46" w:rsidP="00DF1C4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color w:val="000000"/>
          <w:sz w:val="24"/>
        </w:rPr>
        <w:t xml:space="preserve">              </w:t>
      </w:r>
      <w:r>
        <w:rPr>
          <w:rFonts w:ascii="仿宋_GB2312" w:eastAsia="仿宋_GB2312" w:hAnsi="仿宋"/>
          <w:b/>
          <w:bCs/>
          <w:sz w:val="24"/>
        </w:rPr>
        <w:t>—</w:t>
      </w:r>
      <w:r>
        <w:rPr>
          <w:rFonts w:ascii="仿宋_GB2312" w:eastAsia="仿宋_GB2312" w:hAnsi="仿宋" w:hint="eastAsia"/>
          <w:b/>
          <w:bCs/>
          <w:sz w:val="24"/>
        </w:rPr>
        <w:t>选择</w:t>
      </w:r>
      <w:r>
        <w:rPr>
          <w:rFonts w:ascii="仿宋_GB2312" w:eastAsia="仿宋_GB2312" w:hAnsi="仿宋"/>
          <w:b/>
          <w:bCs/>
          <w:sz w:val="24"/>
        </w:rPr>
        <w:fldChar w:fldCharType="begin"/>
      </w:r>
      <w:r>
        <w:rPr>
          <w:rFonts w:ascii="仿宋_GB2312" w:eastAsia="仿宋_GB2312" w:hAnsi="仿宋"/>
          <w:b/>
          <w:bCs/>
          <w:sz w:val="24"/>
        </w:rPr>
        <w:instrText xml:space="preserve"> </w:instrText>
      </w:r>
      <w:r>
        <w:rPr>
          <w:rFonts w:ascii="仿宋_GB2312" w:eastAsia="仿宋_GB2312" w:hAnsi="仿宋" w:hint="eastAsia"/>
          <w:b/>
          <w:bCs/>
          <w:sz w:val="24"/>
        </w:rPr>
        <w:instrText>= 2 \* GB3</w:instrText>
      </w:r>
      <w:r>
        <w:rPr>
          <w:rFonts w:ascii="仿宋_GB2312" w:eastAsia="仿宋_GB2312" w:hAnsi="仿宋"/>
          <w:b/>
          <w:bCs/>
          <w:sz w:val="24"/>
        </w:rPr>
        <w:instrText xml:space="preserve"> </w:instrText>
      </w:r>
      <w:r>
        <w:rPr>
          <w:rFonts w:ascii="仿宋_GB2312" w:eastAsia="仿宋_GB2312" w:hAnsi="仿宋"/>
          <w:b/>
          <w:bCs/>
          <w:sz w:val="24"/>
        </w:rPr>
        <w:fldChar w:fldCharType="separate"/>
      </w:r>
      <w:r>
        <w:rPr>
          <w:rFonts w:ascii="仿宋_GB2312" w:eastAsia="仿宋_GB2312" w:hAnsi="仿宋" w:hint="eastAsia"/>
          <w:b/>
          <w:bCs/>
          <w:noProof/>
          <w:sz w:val="24"/>
        </w:rPr>
        <w:t>②</w:t>
      </w:r>
      <w:r>
        <w:rPr>
          <w:rFonts w:ascii="仿宋_GB2312" w:eastAsia="仿宋_GB2312" w:hAnsi="仿宋"/>
          <w:b/>
          <w:bCs/>
          <w:sz w:val="24"/>
        </w:rPr>
        <w:fldChar w:fldCharType="end"/>
      </w:r>
      <w:r w:rsidRPr="00E6268B">
        <w:rPr>
          <w:rFonts w:ascii="仿宋_GB2312" w:eastAsia="仿宋_GB2312" w:hAnsi="仿宋" w:hint="eastAsia"/>
          <w:b/>
          <w:bCs/>
          <w:sz w:val="24"/>
        </w:rPr>
        <w:t>请</w:t>
      </w:r>
      <w:r>
        <w:rPr>
          <w:rFonts w:ascii="仿宋_GB2312" w:eastAsia="仿宋_GB2312" w:hAnsi="仿宋" w:hint="eastAsia"/>
          <w:b/>
          <w:bCs/>
          <w:sz w:val="24"/>
        </w:rPr>
        <w:t>向南</w:t>
      </w:r>
      <w:r w:rsidRPr="00E6268B">
        <w:rPr>
          <w:rFonts w:ascii="仿宋_GB2312" w:eastAsia="仿宋_GB2312" w:hAnsi="仿宋" w:hint="eastAsia"/>
          <w:b/>
          <w:bCs/>
          <w:sz w:val="24"/>
        </w:rPr>
        <w:t>步行至五路口地铁站，乘坐</w:t>
      </w:r>
      <w:r>
        <w:rPr>
          <w:rFonts w:ascii="仿宋_GB2312" w:eastAsia="仿宋_GB2312" w:hAnsi="仿宋" w:hint="eastAsia"/>
          <w:b/>
          <w:bCs/>
          <w:sz w:val="24"/>
        </w:rPr>
        <w:t>西安</w:t>
      </w:r>
      <w:r w:rsidRPr="00E6268B">
        <w:rPr>
          <w:rFonts w:ascii="仿宋_GB2312" w:eastAsia="仿宋_GB2312" w:hAnsi="仿宋" w:hint="eastAsia"/>
          <w:b/>
          <w:bCs/>
          <w:sz w:val="24"/>
        </w:rPr>
        <w:t>地铁一号</w:t>
      </w:r>
    </w:p>
    <w:p w:rsidR="00DF1C46" w:rsidRDefault="00DF1C46" w:rsidP="00DF1C46">
      <w:pPr>
        <w:adjustRightInd w:val="0"/>
        <w:snapToGrid w:val="0"/>
        <w:spacing w:line="360" w:lineRule="auto"/>
        <w:ind w:firstLineChars="1000" w:firstLine="2409"/>
        <w:rPr>
          <w:rFonts w:ascii="仿宋_GB2312" w:eastAsia="仿宋_GB2312" w:hAnsi="仿宋"/>
          <w:b/>
          <w:bCs/>
          <w:sz w:val="24"/>
        </w:rPr>
      </w:pPr>
      <w:r w:rsidRPr="00E6268B">
        <w:rPr>
          <w:rFonts w:ascii="仿宋_GB2312" w:eastAsia="仿宋_GB2312" w:hAnsi="仿宋" w:hint="eastAsia"/>
          <w:b/>
          <w:bCs/>
          <w:sz w:val="24"/>
        </w:rPr>
        <w:t>线，至后卫寨地铁站下车。</w:t>
      </w:r>
    </w:p>
    <w:p w:rsidR="00DF1C46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飞机：至西安咸阳国际机场</w:t>
      </w:r>
    </w:p>
    <w:p w:rsidR="00DF1C46" w:rsidRPr="005B7BA6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二、报到酒店交通</w:t>
      </w:r>
    </w:p>
    <w:p w:rsidR="00DF1C46" w:rsidRPr="002C4EB3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1.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国贸</w:t>
      </w: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大酒店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（</w:t>
      </w: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地址：</w:t>
      </w:r>
      <w:r>
        <w:rPr>
          <w:rFonts w:ascii="仿宋_GB2312" w:eastAsia="仿宋_GB2312" w:hAnsi="仿宋" w:hint="eastAsia"/>
          <w:bCs/>
          <w:color w:val="000000"/>
          <w:sz w:val="24"/>
        </w:rPr>
        <w:t>陕西省咸阳市秦都区渭阳1号）</w:t>
      </w:r>
    </w:p>
    <w:p w:rsidR="00DF1C46" w:rsidRPr="002C4EB3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乘车指南：</w:t>
      </w:r>
    </w:p>
    <w:p w:rsidR="00DF1C46" w:rsidRPr="000B1578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（1）起点：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咸阳火车站</w:t>
      </w: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 xml:space="preserve"> </w:t>
      </w:r>
    </w:p>
    <w:p w:rsidR="00DF1C46" w:rsidRPr="00D643F1" w:rsidRDefault="00DF1C46" w:rsidP="00DF1C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公交路线：乘坐1路，到</w:t>
      </w:r>
      <w:r w:rsidRPr="00D643F1">
        <w:rPr>
          <w:rFonts w:ascii="仿宋_GB2312" w:eastAsia="仿宋_GB2312" w:hAnsi="仿宋" w:cs="宋体" w:hint="eastAsia"/>
          <w:color w:val="000000"/>
          <w:kern w:val="0"/>
          <w:sz w:val="24"/>
          <w:u w:val="single"/>
        </w:rPr>
        <w:t>北门口站</w:t>
      </w:r>
      <w:r w:rsidRPr="00D643F1">
        <w:rPr>
          <w:rFonts w:ascii="仿宋_GB2312" w:eastAsia="仿宋_GB2312" w:hAnsi="仿宋" w:cs="宋体" w:hint="eastAsia"/>
          <w:color w:val="000000"/>
          <w:kern w:val="0"/>
          <w:sz w:val="24"/>
        </w:rPr>
        <w:t>下车，换乘11路车，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在 </w:t>
      </w:r>
      <w:hyperlink r:id="rId9" w:history="1">
        <w:r>
          <w:rPr>
            <w:rStyle w:val="a5"/>
            <w:rFonts w:ascii="仿宋_GB2312" w:eastAsia="仿宋_GB2312" w:hAnsi="仿宋" w:cs="宋体" w:hint="eastAsia"/>
            <w:kern w:val="0"/>
            <w:sz w:val="24"/>
            <w:u w:val="single"/>
          </w:rPr>
          <w:t>市政府站</w:t>
        </w:r>
      </w:hyperlink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下车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，向西行走约300米到达目的地。</w:t>
      </w:r>
    </w:p>
    <w:p w:rsidR="00DF1C46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打车费用：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10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元左右</w:t>
      </w:r>
    </w:p>
    <w:p w:rsidR="00DF1C46" w:rsidRDefault="00DF1C46" w:rsidP="00DF1C46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/>
          <w:b/>
          <w:bCs/>
          <w:color w:val="000000"/>
          <w:sz w:val="24"/>
        </w:rPr>
      </w:pPr>
      <w:r w:rsidRPr="000B1578">
        <w:rPr>
          <w:rFonts w:ascii="仿宋_GB2312" w:eastAsia="仿宋_GB2312" w:hAnsi="仿宋" w:hint="eastAsia"/>
          <w:b/>
          <w:bCs/>
          <w:color w:val="000000"/>
          <w:sz w:val="24"/>
        </w:rPr>
        <w:t>（2）起点：咸阳秦都站</w:t>
      </w:r>
    </w:p>
    <w:p w:rsidR="00DF1C46" w:rsidRPr="00D643F1" w:rsidRDefault="00DF1C46" w:rsidP="00DF1C46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/>
          <w:bCs/>
          <w:color w:val="000000"/>
          <w:sz w:val="24"/>
        </w:rPr>
      </w:pPr>
      <w:r>
        <w:rPr>
          <w:rFonts w:ascii="仿宋_GB2312" w:eastAsia="仿宋_GB2312" w:hAnsi="仿宋" w:hint="eastAsia"/>
          <w:b/>
          <w:bCs/>
          <w:color w:val="000000"/>
          <w:sz w:val="24"/>
        </w:rPr>
        <w:t xml:space="preserve">    </w:t>
      </w:r>
      <w:r w:rsidRPr="00D643F1">
        <w:rPr>
          <w:rFonts w:ascii="仿宋_GB2312" w:eastAsia="仿宋_GB2312" w:hAnsi="仿宋" w:hint="eastAsia"/>
          <w:bCs/>
          <w:color w:val="000000"/>
          <w:sz w:val="24"/>
        </w:rPr>
        <w:t>公交路线：乘坐21路，在</w:t>
      </w:r>
      <w:r w:rsidRPr="00D643F1">
        <w:rPr>
          <w:rFonts w:ascii="仿宋_GB2312" w:eastAsia="仿宋_GB2312" w:hAnsi="仿宋" w:hint="eastAsia"/>
          <w:bCs/>
          <w:color w:val="000000"/>
          <w:sz w:val="24"/>
          <w:u w:val="single"/>
        </w:rPr>
        <w:t>体育场十字站</w:t>
      </w:r>
      <w:r w:rsidRPr="00D643F1">
        <w:rPr>
          <w:rFonts w:ascii="仿宋_GB2312" w:eastAsia="仿宋_GB2312" w:hAnsi="仿宋" w:hint="eastAsia"/>
          <w:bCs/>
          <w:color w:val="000000"/>
          <w:sz w:val="24"/>
        </w:rPr>
        <w:t>下车。</w:t>
      </w:r>
    </w:p>
    <w:p w:rsidR="00DF1C46" w:rsidRPr="002C4EB3" w:rsidRDefault="00DF1C46" w:rsidP="00DF1C46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打车费用：15元左右</w:t>
      </w:r>
    </w:p>
    <w:p w:rsidR="00DF1C46" w:rsidRPr="002C4EB3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 w:cs="宋体"/>
          <w:b/>
          <w:bCs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>（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>3</w:t>
      </w:r>
      <w:r w:rsidRPr="002C4EB3"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>）起点：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>西安咸阳</w:t>
      </w:r>
      <w:r w:rsidRPr="002C4EB3"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 xml:space="preserve">国际机场 </w:t>
      </w:r>
    </w:p>
    <w:p w:rsidR="00DF1C46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公交路线：乘坐机场巴士（咸阳），在</w:t>
      </w:r>
      <w:hyperlink r:id="rId10" w:history="1">
        <w:r>
          <w:rPr>
            <w:rStyle w:val="a5"/>
            <w:rFonts w:ascii="仿宋_GB2312" w:eastAsia="仿宋_GB2312" w:hAnsi="仿宋" w:cs="宋体" w:hint="eastAsia"/>
            <w:kern w:val="0"/>
            <w:sz w:val="24"/>
            <w:u w:val="single"/>
          </w:rPr>
          <w:t>市政府站</w:t>
        </w:r>
      </w:hyperlink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下车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，向西行走约300米到达目的地。</w:t>
      </w:r>
    </w:p>
    <w:p w:rsidR="00DF1C46" w:rsidRPr="002C4EB3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打车费用：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50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元左右</w:t>
      </w:r>
    </w:p>
    <w:p w:rsidR="00DF1C46" w:rsidRPr="002C4EB3" w:rsidRDefault="00DF1C46" w:rsidP="00DF1C46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 w:cs="宋体"/>
          <w:b/>
          <w:bCs/>
          <w:color w:val="000000"/>
          <w:kern w:val="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（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4</w:t>
      </w: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）起点：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后卫寨地铁</w:t>
      </w: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 xml:space="preserve">站 </w:t>
      </w:r>
    </w:p>
    <w:p w:rsidR="00DF1C46" w:rsidRPr="002C4EB3" w:rsidRDefault="00DF1C46" w:rsidP="00DF1C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公交路线：乘坐 </w:t>
      </w:r>
      <w:r>
        <w:rPr>
          <w:rFonts w:ascii="仿宋_GB2312" w:eastAsia="仿宋_GB2312" w:hAnsi="仿宋" w:cs="宋体" w:hint="eastAsia"/>
          <w:bCs/>
          <w:color w:val="000000"/>
          <w:kern w:val="0"/>
          <w:sz w:val="24"/>
        </w:rPr>
        <w:t>副21</w:t>
      </w:r>
      <w:r w:rsidRPr="002C4EB3">
        <w:rPr>
          <w:rFonts w:ascii="仿宋_GB2312" w:eastAsia="仿宋_GB2312" w:hAnsi="仿宋" w:cs="宋体" w:hint="eastAsia"/>
          <w:bCs/>
          <w:color w:val="000000"/>
          <w:kern w:val="0"/>
          <w:sz w:val="24"/>
        </w:rPr>
        <w:t>路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, 在 </w:t>
      </w:r>
      <w:hyperlink r:id="rId11" w:history="1">
        <w:r>
          <w:rPr>
            <w:rStyle w:val="a5"/>
            <w:rFonts w:ascii="仿宋_GB2312" w:eastAsia="仿宋_GB2312" w:hAnsi="仿宋" w:cs="宋体" w:hint="eastAsia"/>
            <w:kern w:val="0"/>
            <w:sz w:val="24"/>
            <w:u w:val="single"/>
          </w:rPr>
          <w:t>市政府站</w:t>
        </w:r>
      </w:hyperlink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下车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，向西行走约300米到达目的地。</w:t>
      </w:r>
    </w:p>
    <w:p w:rsidR="00DF1C46" w:rsidRPr="002C4EB3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打车费用：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50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元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以内</w:t>
      </w:r>
    </w:p>
    <w:p w:rsidR="00DF1C46" w:rsidRPr="002C4EB3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2.</w:t>
      </w:r>
      <w:proofErr w:type="gramStart"/>
      <w:r>
        <w:rPr>
          <w:rFonts w:ascii="仿宋_GB2312" w:eastAsia="仿宋_GB2312" w:hAnsi="仿宋" w:hint="eastAsia"/>
          <w:b/>
          <w:bCs/>
          <w:color w:val="000000"/>
          <w:sz w:val="24"/>
        </w:rPr>
        <w:t>彬</w:t>
      </w:r>
      <w:proofErr w:type="gramEnd"/>
      <w:r>
        <w:rPr>
          <w:rFonts w:ascii="仿宋_GB2312" w:eastAsia="仿宋_GB2312" w:hAnsi="仿宋" w:hint="eastAsia"/>
          <w:b/>
          <w:bCs/>
          <w:color w:val="000000"/>
          <w:sz w:val="24"/>
        </w:rPr>
        <w:t>长国际酒店</w:t>
      </w:r>
    </w:p>
    <w:p w:rsidR="00DF1C46" w:rsidRPr="002C4EB3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lastRenderedPageBreak/>
        <w:t>地址：</w:t>
      </w:r>
      <w:r>
        <w:rPr>
          <w:rFonts w:ascii="仿宋_GB2312" w:eastAsia="仿宋_GB2312" w:hAnsi="仿宋" w:hint="eastAsia"/>
          <w:bCs/>
          <w:color w:val="000000"/>
          <w:sz w:val="24"/>
        </w:rPr>
        <w:t>陕西省咸阳市世纪大道中段58号</w:t>
      </w:r>
      <w:proofErr w:type="gramStart"/>
      <w:r>
        <w:rPr>
          <w:rFonts w:ascii="仿宋_GB2312" w:eastAsia="仿宋_GB2312" w:hAnsi="仿宋" w:hint="eastAsia"/>
          <w:bCs/>
          <w:color w:val="000000"/>
          <w:sz w:val="24"/>
        </w:rPr>
        <w:t>彬</w:t>
      </w:r>
      <w:proofErr w:type="gramEnd"/>
      <w:r>
        <w:rPr>
          <w:rFonts w:ascii="仿宋_GB2312" w:eastAsia="仿宋_GB2312" w:hAnsi="仿宋" w:hint="eastAsia"/>
          <w:bCs/>
          <w:color w:val="000000"/>
          <w:sz w:val="24"/>
        </w:rPr>
        <w:t>长集团</w:t>
      </w:r>
    </w:p>
    <w:p w:rsidR="00DF1C46" w:rsidRPr="002C4EB3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乘车指南：</w:t>
      </w:r>
    </w:p>
    <w:p w:rsidR="00DF1C46" w:rsidRPr="001A6EF9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（1）起点：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咸阳火车站</w:t>
      </w: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 xml:space="preserve"> 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</w:t>
      </w:r>
    </w:p>
    <w:p w:rsidR="00DF1C46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公交路线：向南步行至抗战北路公交站，乘坐28路，在</w:t>
      </w:r>
      <w:proofErr w:type="gramStart"/>
      <w:r w:rsidRPr="00D642A3">
        <w:rPr>
          <w:rFonts w:ascii="仿宋_GB2312" w:eastAsia="仿宋_GB2312" w:hAnsi="仿宋" w:cs="宋体" w:hint="eastAsia"/>
          <w:color w:val="000000"/>
          <w:kern w:val="0"/>
          <w:sz w:val="24"/>
          <w:u w:val="single"/>
        </w:rPr>
        <w:t>彬长集团站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24"/>
        </w:rPr>
        <w:t>下车。</w:t>
      </w:r>
    </w:p>
    <w:p w:rsidR="00DF1C46" w:rsidRPr="002C4EB3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打车费用：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15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元左右</w:t>
      </w:r>
    </w:p>
    <w:p w:rsidR="00DF1C46" w:rsidRDefault="00DF1C46" w:rsidP="00DF1C46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/>
          <w:b/>
          <w:bCs/>
          <w:color w:val="000000"/>
          <w:sz w:val="24"/>
        </w:rPr>
      </w:pPr>
      <w:r w:rsidRPr="000B1578">
        <w:rPr>
          <w:rFonts w:ascii="仿宋_GB2312" w:eastAsia="仿宋_GB2312" w:hAnsi="仿宋" w:hint="eastAsia"/>
          <w:b/>
          <w:bCs/>
          <w:color w:val="000000"/>
          <w:sz w:val="24"/>
        </w:rPr>
        <w:t>（2）起点：咸阳秦都站</w:t>
      </w:r>
    </w:p>
    <w:p w:rsidR="00DF1C46" w:rsidRPr="001A6EF9" w:rsidRDefault="00DF1C46" w:rsidP="00DF1C46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/>
          <w:bCs/>
          <w:color w:val="000000"/>
          <w:sz w:val="24"/>
        </w:rPr>
      </w:pPr>
      <w:r>
        <w:rPr>
          <w:rFonts w:ascii="仿宋_GB2312" w:eastAsia="仿宋_GB2312" w:hAnsi="仿宋" w:hint="eastAsia"/>
          <w:b/>
          <w:bCs/>
          <w:color w:val="000000"/>
          <w:sz w:val="24"/>
        </w:rPr>
        <w:t xml:space="preserve">    </w:t>
      </w:r>
      <w:r w:rsidRPr="001A6EF9">
        <w:rPr>
          <w:rFonts w:ascii="仿宋_GB2312" w:eastAsia="仿宋_GB2312" w:hAnsi="仿宋" w:hint="eastAsia"/>
          <w:bCs/>
          <w:color w:val="000000"/>
          <w:sz w:val="24"/>
        </w:rPr>
        <w:t>公交路线：乘坐21路，在</w:t>
      </w:r>
      <w:proofErr w:type="gramStart"/>
      <w:r w:rsidRPr="001A6EF9">
        <w:rPr>
          <w:rFonts w:ascii="仿宋_GB2312" w:eastAsia="仿宋_GB2312" w:hAnsi="仿宋" w:hint="eastAsia"/>
          <w:bCs/>
          <w:color w:val="000000"/>
          <w:sz w:val="24"/>
          <w:u w:val="single"/>
        </w:rPr>
        <w:t>彬长集团</w:t>
      </w:r>
      <w:r>
        <w:rPr>
          <w:rFonts w:ascii="仿宋_GB2312" w:eastAsia="仿宋_GB2312" w:hAnsi="仿宋" w:hint="eastAsia"/>
          <w:bCs/>
          <w:color w:val="000000"/>
          <w:sz w:val="24"/>
          <w:u w:val="single"/>
        </w:rPr>
        <w:t>站</w:t>
      </w:r>
      <w:proofErr w:type="gramEnd"/>
      <w:r w:rsidRPr="001A6EF9">
        <w:rPr>
          <w:rFonts w:ascii="仿宋_GB2312" w:eastAsia="仿宋_GB2312" w:hAnsi="仿宋" w:hint="eastAsia"/>
          <w:bCs/>
          <w:color w:val="000000"/>
          <w:sz w:val="24"/>
        </w:rPr>
        <w:t>下</w:t>
      </w:r>
      <w:r>
        <w:rPr>
          <w:rFonts w:ascii="仿宋_GB2312" w:eastAsia="仿宋_GB2312" w:hAnsi="仿宋" w:hint="eastAsia"/>
          <w:bCs/>
          <w:color w:val="000000"/>
          <w:sz w:val="24"/>
        </w:rPr>
        <w:t>车</w:t>
      </w:r>
    </w:p>
    <w:p w:rsidR="00DF1C46" w:rsidRPr="002C4EB3" w:rsidRDefault="00DF1C46" w:rsidP="00DF1C46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打车费用：30元左右</w:t>
      </w:r>
    </w:p>
    <w:p w:rsidR="00DF1C46" w:rsidRPr="002C4EB3" w:rsidRDefault="00DF1C46" w:rsidP="00DF1C46">
      <w:pPr>
        <w:adjustRightInd w:val="0"/>
        <w:snapToGrid w:val="0"/>
        <w:spacing w:line="360" w:lineRule="auto"/>
        <w:rPr>
          <w:rFonts w:ascii="仿宋_GB2312" w:eastAsia="仿宋_GB2312" w:hAnsi="仿宋" w:cs="宋体"/>
          <w:b/>
          <w:bCs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>（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>3</w:t>
      </w:r>
      <w:r w:rsidRPr="002C4EB3"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>）起点：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>西安咸阳</w:t>
      </w:r>
      <w:r w:rsidRPr="002C4EB3">
        <w:rPr>
          <w:rFonts w:ascii="仿宋_GB2312" w:eastAsia="仿宋_GB2312" w:hAnsi="仿宋" w:cs="宋体" w:hint="eastAsia"/>
          <w:b/>
          <w:bCs/>
          <w:color w:val="000000"/>
          <w:kern w:val="0"/>
          <w:sz w:val="24"/>
        </w:rPr>
        <w:t xml:space="preserve">国际机场 </w:t>
      </w:r>
    </w:p>
    <w:p w:rsidR="00DF1C46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公交路线：乘坐机场巴士（咸阳），在</w:t>
      </w:r>
      <w:r w:rsidRPr="00D642A3">
        <w:rPr>
          <w:rFonts w:ascii="仿宋_GB2312" w:eastAsia="仿宋_GB2312" w:hAnsi="仿宋" w:cs="宋体" w:hint="eastAsia"/>
          <w:color w:val="000000"/>
          <w:kern w:val="0"/>
          <w:sz w:val="24"/>
          <w:u w:val="single"/>
        </w:rPr>
        <w:t>民院十字站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下车，换乘28路，在</w:t>
      </w:r>
      <w:proofErr w:type="gramStart"/>
      <w:r w:rsidRPr="00D642A3">
        <w:rPr>
          <w:rFonts w:ascii="仿宋_GB2312" w:eastAsia="仿宋_GB2312" w:hAnsi="仿宋" w:cs="宋体" w:hint="eastAsia"/>
          <w:color w:val="000000"/>
          <w:kern w:val="0"/>
          <w:sz w:val="24"/>
          <w:u w:val="single"/>
        </w:rPr>
        <w:t>彬长集团站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24"/>
        </w:rPr>
        <w:t>下车。</w:t>
      </w:r>
    </w:p>
    <w:p w:rsidR="00DF1C46" w:rsidRPr="002C4EB3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打车费用：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60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元左右</w:t>
      </w:r>
    </w:p>
    <w:p w:rsidR="00DF1C46" w:rsidRPr="002C4EB3" w:rsidRDefault="00DF1C46" w:rsidP="00DF1C46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 w:cs="宋体"/>
          <w:b/>
          <w:bCs/>
          <w:color w:val="000000"/>
          <w:kern w:val="0"/>
          <w:sz w:val="24"/>
        </w:rPr>
      </w:pP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（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4</w:t>
      </w: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>）起点：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后卫寨地铁</w:t>
      </w:r>
      <w:r w:rsidRPr="002C4EB3">
        <w:rPr>
          <w:rFonts w:ascii="仿宋_GB2312" w:eastAsia="仿宋_GB2312" w:hAnsi="仿宋" w:hint="eastAsia"/>
          <w:b/>
          <w:bCs/>
          <w:color w:val="000000"/>
          <w:sz w:val="24"/>
        </w:rPr>
        <w:t xml:space="preserve">站 </w:t>
      </w:r>
    </w:p>
    <w:p w:rsidR="00DF1C46" w:rsidRPr="002C4EB3" w:rsidRDefault="00DF1C46" w:rsidP="00DF1C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公交路线：乘坐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k630、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21</w:t>
      </w:r>
      <w:r w:rsidRPr="002C4EB3">
        <w:rPr>
          <w:rFonts w:ascii="仿宋_GB2312" w:eastAsia="仿宋_GB2312" w:hAnsi="仿宋" w:cs="宋体" w:hint="eastAsia"/>
          <w:bCs/>
          <w:color w:val="000000"/>
          <w:kern w:val="0"/>
          <w:sz w:val="24"/>
        </w:rPr>
        <w:t>路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, 在 </w:t>
      </w:r>
      <w:hyperlink r:id="rId12" w:history="1">
        <w:proofErr w:type="gramStart"/>
        <w:r>
          <w:rPr>
            <w:rStyle w:val="a5"/>
            <w:rFonts w:ascii="仿宋_GB2312" w:eastAsia="仿宋_GB2312" w:hAnsi="仿宋" w:cs="宋体" w:hint="eastAsia"/>
            <w:kern w:val="0"/>
            <w:sz w:val="24"/>
            <w:u w:val="single"/>
          </w:rPr>
          <w:t>彬长集团</w:t>
        </w:r>
        <w:proofErr w:type="gramEnd"/>
      </w:hyperlink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下车</w:t>
      </w:r>
    </w:p>
    <w:p w:rsidR="00DF1C46" w:rsidRPr="002C4EB3" w:rsidRDefault="00DF1C46" w:rsidP="00DF1C46">
      <w:pPr>
        <w:adjustRightInd w:val="0"/>
        <w:snapToGrid w:val="0"/>
        <w:spacing w:line="360" w:lineRule="auto"/>
        <w:ind w:firstLine="480"/>
        <w:rPr>
          <w:rFonts w:ascii="仿宋_GB2312" w:eastAsia="仿宋_GB2312" w:hAnsi="仿宋" w:cs="宋体"/>
          <w:color w:val="000000"/>
          <w:kern w:val="0"/>
          <w:sz w:val="24"/>
        </w:rPr>
      </w:pP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打车费用：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30</w:t>
      </w:r>
      <w:r w:rsidRPr="002C4EB3">
        <w:rPr>
          <w:rFonts w:ascii="仿宋_GB2312" w:eastAsia="仿宋_GB2312" w:hAnsi="仿宋" w:cs="宋体" w:hint="eastAsia"/>
          <w:color w:val="000000"/>
          <w:kern w:val="0"/>
          <w:sz w:val="24"/>
        </w:rPr>
        <w:t>元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以内</w:t>
      </w:r>
    </w:p>
    <w:p w:rsidR="00C0207D" w:rsidRPr="00DF1C46" w:rsidRDefault="00C0207D" w:rsidP="00DF1C46">
      <w:bookmarkStart w:id="0" w:name="_GoBack"/>
      <w:bookmarkEnd w:id="0"/>
    </w:p>
    <w:sectPr w:rsidR="00C0207D" w:rsidRPr="00DF1C46" w:rsidSect="004D2BFE">
      <w:headerReference w:type="default" r:id="rId13"/>
      <w:pgSz w:w="11906" w:h="16838"/>
      <w:pgMar w:top="1440" w:right="1797" w:bottom="1440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50" w:rsidRDefault="00406150" w:rsidP="009C1623">
      <w:r>
        <w:separator/>
      </w:r>
    </w:p>
  </w:endnote>
  <w:endnote w:type="continuationSeparator" w:id="0">
    <w:p w:rsidR="00406150" w:rsidRDefault="00406150" w:rsidP="009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50" w:rsidRDefault="00406150" w:rsidP="009C1623">
      <w:r>
        <w:separator/>
      </w:r>
    </w:p>
  </w:footnote>
  <w:footnote w:type="continuationSeparator" w:id="0">
    <w:p w:rsidR="00406150" w:rsidRDefault="00406150" w:rsidP="009C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89" w:rsidRDefault="00406150" w:rsidP="00A7018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CFBB"/>
    <w:multiLevelType w:val="singleLevel"/>
    <w:tmpl w:val="556FCFB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5"/>
    <w:rsid w:val="00000E00"/>
    <w:rsid w:val="00013457"/>
    <w:rsid w:val="00060926"/>
    <w:rsid w:val="000B64BB"/>
    <w:rsid w:val="001468CB"/>
    <w:rsid w:val="002B70AE"/>
    <w:rsid w:val="002C6721"/>
    <w:rsid w:val="00306283"/>
    <w:rsid w:val="003A7426"/>
    <w:rsid w:val="003D0BCE"/>
    <w:rsid w:val="00406150"/>
    <w:rsid w:val="00411268"/>
    <w:rsid w:val="004171E0"/>
    <w:rsid w:val="00475824"/>
    <w:rsid w:val="00482763"/>
    <w:rsid w:val="00482810"/>
    <w:rsid w:val="00484A92"/>
    <w:rsid w:val="004D2BFE"/>
    <w:rsid w:val="004D43D5"/>
    <w:rsid w:val="004E03C4"/>
    <w:rsid w:val="005609C8"/>
    <w:rsid w:val="0061657D"/>
    <w:rsid w:val="00626CD3"/>
    <w:rsid w:val="006A7C5B"/>
    <w:rsid w:val="006E36D5"/>
    <w:rsid w:val="006F05E0"/>
    <w:rsid w:val="00736420"/>
    <w:rsid w:val="007C21B8"/>
    <w:rsid w:val="00805075"/>
    <w:rsid w:val="0085689E"/>
    <w:rsid w:val="008B63B1"/>
    <w:rsid w:val="00904B30"/>
    <w:rsid w:val="009A2539"/>
    <w:rsid w:val="009B61E0"/>
    <w:rsid w:val="009C1623"/>
    <w:rsid w:val="00A73132"/>
    <w:rsid w:val="00A75D50"/>
    <w:rsid w:val="00A76FED"/>
    <w:rsid w:val="00AA0565"/>
    <w:rsid w:val="00B009B5"/>
    <w:rsid w:val="00B228FB"/>
    <w:rsid w:val="00B50A36"/>
    <w:rsid w:val="00B7134A"/>
    <w:rsid w:val="00BE235F"/>
    <w:rsid w:val="00C0207D"/>
    <w:rsid w:val="00C16530"/>
    <w:rsid w:val="00C207F6"/>
    <w:rsid w:val="00C90674"/>
    <w:rsid w:val="00CA7741"/>
    <w:rsid w:val="00CE08CA"/>
    <w:rsid w:val="00D00789"/>
    <w:rsid w:val="00D80C86"/>
    <w:rsid w:val="00DB79A8"/>
    <w:rsid w:val="00DF1C46"/>
    <w:rsid w:val="00E84A98"/>
    <w:rsid w:val="00ED5E6A"/>
    <w:rsid w:val="00F04BB1"/>
    <w:rsid w:val="00F76A25"/>
    <w:rsid w:val="00FE484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样式 标题1 + 首行缩进:  2 字符"/>
    <w:basedOn w:val="a"/>
    <w:rsid w:val="00DF1C46"/>
    <w:pPr>
      <w:keepNext/>
      <w:keepLines/>
      <w:ind w:firstLineChars="200" w:firstLine="200"/>
      <w:jc w:val="left"/>
      <w:outlineLvl w:val="0"/>
    </w:pPr>
    <w:rPr>
      <w:rFonts w:ascii="仿宋" w:eastAsia="仿宋" w:hAnsi="仿宋" w:cs="宋体"/>
      <w:b/>
      <w:bCs/>
      <w:color w:val="000000"/>
      <w:kern w:val="44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样式 标题1 + 首行缩进:  2 字符"/>
    <w:basedOn w:val="a"/>
    <w:rsid w:val="00DF1C46"/>
    <w:pPr>
      <w:keepNext/>
      <w:keepLines/>
      <w:ind w:firstLineChars="200" w:firstLine="200"/>
      <w:jc w:val="left"/>
      <w:outlineLvl w:val="0"/>
    </w:pPr>
    <w:rPr>
      <w:rFonts w:ascii="仿宋" w:eastAsia="仿宋" w:hAnsi="仿宋" w:cs="宋体"/>
      <w:b/>
      <w:bCs/>
      <w:color w:val="000000"/>
      <w:kern w:val="4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&#21069;&#23558;&#35831;&#22238;&#25191;&#21457;&#33267;382112342@qq.com&#65307;&#32852;&#31995;&#20154;&#65306;&#29579;&#26228;&#65292;&#30005;&#35805;&#65306;1773068905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马晓虎</dc:creator>
  <cp:lastModifiedBy>马晓虎</cp:lastModifiedBy>
  <cp:revision>20</cp:revision>
  <dcterms:created xsi:type="dcterms:W3CDTF">2017-05-03T07:07:00Z</dcterms:created>
  <dcterms:modified xsi:type="dcterms:W3CDTF">2017-05-18T06:13:00Z</dcterms:modified>
</cp:coreProperties>
</file>