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096" w:rsidRDefault="00526096">
      <w:pPr>
        <w:widowControl/>
        <w:jc w:val="left"/>
        <w:rPr>
          <w:rFonts w:ascii="仿宋" w:eastAsia="仿宋" w:hAnsi="仿宋"/>
          <w:sz w:val="30"/>
          <w:szCs w:val="30"/>
        </w:rPr>
      </w:pPr>
      <w:bookmarkStart w:id="0" w:name="_GoBack"/>
      <w:bookmarkEnd w:id="0"/>
    </w:p>
    <w:p w:rsidR="00526096" w:rsidRDefault="00936C1F">
      <w:pPr>
        <w:snapToGrid w:val="0"/>
        <w:spacing w:line="540" w:lineRule="exact"/>
        <w:jc w:val="center"/>
        <w:rPr>
          <w:rFonts w:ascii="Arial Narrow" w:eastAsia="黑体" w:hAnsi="黑体" w:cs="宋体"/>
          <w:b/>
          <w:sz w:val="36"/>
          <w:szCs w:val="36"/>
        </w:rPr>
      </w:pPr>
      <w:r>
        <w:rPr>
          <w:rFonts w:ascii="Arial Narrow" w:eastAsia="黑体" w:hAnsi="黑体" w:cs="宋体" w:hint="eastAsia"/>
          <w:b/>
          <w:sz w:val="36"/>
          <w:szCs w:val="36"/>
        </w:rPr>
        <w:t>2017</w:t>
      </w:r>
      <w:r>
        <w:rPr>
          <w:rFonts w:ascii="Arial Narrow" w:eastAsia="黑体" w:hAnsi="黑体" w:cs="宋体" w:hint="eastAsia"/>
          <w:b/>
          <w:sz w:val="36"/>
          <w:szCs w:val="36"/>
        </w:rPr>
        <w:t>年全国职业院校技能大赛高职组</w:t>
      </w:r>
    </w:p>
    <w:p w:rsidR="00526096" w:rsidRDefault="00936C1F">
      <w:pPr>
        <w:snapToGrid w:val="0"/>
        <w:spacing w:line="540" w:lineRule="exact"/>
        <w:jc w:val="center"/>
        <w:rPr>
          <w:rFonts w:ascii="Arial Narrow" w:eastAsia="黑体" w:hAnsi="黑体" w:cs="宋体"/>
          <w:b/>
          <w:sz w:val="36"/>
          <w:szCs w:val="36"/>
        </w:rPr>
      </w:pPr>
      <w:r>
        <w:rPr>
          <w:rFonts w:ascii="Arial Narrow" w:eastAsia="黑体" w:hAnsi="黑体" w:cs="宋体" w:hint="eastAsia"/>
          <w:b/>
          <w:sz w:val="36"/>
          <w:szCs w:val="36"/>
        </w:rPr>
        <w:t>“计算网络应用”赛项规程</w:t>
      </w:r>
    </w:p>
    <w:p w:rsidR="00526096" w:rsidRDefault="00936C1F">
      <w:pPr>
        <w:pStyle w:val="1"/>
        <w:numPr>
          <w:ilvl w:val="0"/>
          <w:numId w:val="0"/>
        </w:numPr>
        <w:spacing w:before="0" w:after="0" w:line="560" w:lineRule="exact"/>
        <w:rPr>
          <w:rFonts w:ascii="仿宋_GB2312" w:eastAsia="仿宋_GB2312" w:hAnsi="Arial Narrow" w:cs="Times New Roman"/>
          <w:bCs w:val="0"/>
          <w:kern w:val="2"/>
          <w:sz w:val="28"/>
          <w:szCs w:val="28"/>
        </w:rPr>
      </w:pPr>
      <w:r>
        <w:rPr>
          <w:rFonts w:ascii="仿宋_GB2312" w:eastAsia="仿宋_GB2312" w:hAnsi="Arial Narrow" w:cs="Times New Roman" w:hint="eastAsia"/>
          <w:bCs w:val="0"/>
          <w:kern w:val="2"/>
          <w:sz w:val="28"/>
          <w:szCs w:val="28"/>
        </w:rPr>
        <w:t xml:space="preserve">    </w:t>
      </w:r>
      <w:r>
        <w:rPr>
          <w:rFonts w:ascii="仿宋_GB2312" w:eastAsia="仿宋_GB2312" w:hAnsi="Arial Narrow" w:cs="Times New Roman" w:hint="eastAsia"/>
          <w:bCs w:val="0"/>
          <w:kern w:val="2"/>
          <w:sz w:val="28"/>
          <w:szCs w:val="28"/>
        </w:rPr>
        <w:t>一、赛项名称</w:t>
      </w:r>
    </w:p>
    <w:p w:rsidR="00526096" w:rsidRDefault="00936C1F">
      <w:pPr>
        <w:spacing w:line="560" w:lineRule="exact"/>
        <w:ind w:left="6"/>
        <w:rPr>
          <w:rFonts w:ascii="仿宋_GB2312" w:eastAsia="仿宋_GB2312" w:hAnsi="仿宋" w:cs="宋体"/>
          <w:sz w:val="28"/>
          <w:szCs w:val="28"/>
        </w:rPr>
      </w:pPr>
      <w:r>
        <w:rPr>
          <w:rFonts w:ascii="仿宋_GB2312" w:eastAsia="仿宋_GB2312" w:hAnsi="仿宋" w:cs="宋体" w:hint="eastAsia"/>
          <w:sz w:val="28"/>
          <w:szCs w:val="28"/>
        </w:rPr>
        <w:t xml:space="preserve">    </w:t>
      </w:r>
      <w:r>
        <w:rPr>
          <w:rFonts w:ascii="仿宋_GB2312" w:eastAsia="仿宋_GB2312" w:hAnsi="仿宋" w:cs="宋体" w:hint="eastAsia"/>
          <w:sz w:val="28"/>
          <w:szCs w:val="28"/>
        </w:rPr>
        <w:t>赛项编号：</w:t>
      </w:r>
      <w:r>
        <w:rPr>
          <w:rFonts w:ascii="仿宋_GB2312" w:eastAsia="仿宋_GB2312" w:hAnsi="仿宋" w:cs="宋体" w:hint="eastAsia"/>
          <w:sz w:val="28"/>
          <w:szCs w:val="28"/>
        </w:rPr>
        <w:t>GZ-2017024</w:t>
      </w:r>
    </w:p>
    <w:p w:rsidR="00526096" w:rsidRDefault="00936C1F">
      <w:pPr>
        <w:spacing w:line="560" w:lineRule="exact"/>
        <w:ind w:left="6"/>
        <w:rPr>
          <w:rFonts w:ascii="仿宋_GB2312" w:eastAsia="仿宋_GB2312" w:hAnsi="仿宋" w:cs="宋体"/>
          <w:sz w:val="28"/>
          <w:szCs w:val="28"/>
        </w:rPr>
      </w:pPr>
      <w:r>
        <w:rPr>
          <w:rFonts w:ascii="仿宋_GB2312" w:eastAsia="仿宋_GB2312" w:hAnsi="仿宋" w:cs="宋体" w:hint="eastAsia"/>
          <w:sz w:val="28"/>
          <w:szCs w:val="28"/>
        </w:rPr>
        <w:t xml:space="preserve">    </w:t>
      </w:r>
      <w:r>
        <w:rPr>
          <w:rFonts w:ascii="仿宋_GB2312" w:eastAsia="仿宋_GB2312" w:hAnsi="仿宋" w:cs="宋体" w:hint="eastAsia"/>
          <w:sz w:val="28"/>
          <w:szCs w:val="28"/>
        </w:rPr>
        <w:t>赛项名称：计算网络应用</w:t>
      </w:r>
    </w:p>
    <w:p w:rsidR="00526096" w:rsidRDefault="00936C1F">
      <w:pPr>
        <w:spacing w:line="560" w:lineRule="exact"/>
        <w:ind w:left="6"/>
        <w:rPr>
          <w:rFonts w:ascii="仿宋_GB2312" w:eastAsia="仿宋_GB2312" w:hAnsi="仿宋" w:cs="宋体"/>
          <w:sz w:val="28"/>
          <w:szCs w:val="28"/>
        </w:rPr>
      </w:pPr>
      <w:r>
        <w:rPr>
          <w:rFonts w:ascii="仿宋_GB2312" w:eastAsia="仿宋_GB2312" w:hAnsi="仿宋" w:cs="宋体" w:hint="eastAsia"/>
          <w:sz w:val="28"/>
          <w:szCs w:val="28"/>
        </w:rPr>
        <w:t xml:space="preserve">    </w:t>
      </w:r>
      <w:r>
        <w:rPr>
          <w:rFonts w:ascii="仿宋_GB2312" w:eastAsia="仿宋_GB2312" w:hAnsi="仿宋" w:cs="宋体" w:hint="eastAsia"/>
          <w:sz w:val="28"/>
          <w:szCs w:val="28"/>
        </w:rPr>
        <w:t>英语翻译：</w:t>
      </w:r>
      <w:r>
        <w:rPr>
          <w:rFonts w:ascii="仿宋_GB2312" w:eastAsia="仿宋_GB2312" w:hAnsi="仿宋" w:cs="宋体" w:hint="eastAsia"/>
          <w:sz w:val="28"/>
          <w:szCs w:val="28"/>
        </w:rPr>
        <w:t>Computer Network Application</w:t>
      </w:r>
    </w:p>
    <w:p w:rsidR="00526096" w:rsidRDefault="00936C1F">
      <w:pPr>
        <w:spacing w:line="560" w:lineRule="exact"/>
        <w:ind w:left="6"/>
        <w:rPr>
          <w:rFonts w:ascii="仿宋_GB2312" w:eastAsia="仿宋_GB2312" w:hAnsi="仿宋" w:cs="宋体"/>
          <w:sz w:val="28"/>
          <w:szCs w:val="28"/>
        </w:rPr>
      </w:pPr>
      <w:r>
        <w:rPr>
          <w:rFonts w:ascii="仿宋_GB2312" w:eastAsia="仿宋_GB2312" w:hAnsi="仿宋" w:cs="宋体" w:hint="eastAsia"/>
          <w:sz w:val="28"/>
          <w:szCs w:val="28"/>
        </w:rPr>
        <w:t xml:space="preserve">    </w:t>
      </w:r>
      <w:r>
        <w:rPr>
          <w:rFonts w:ascii="仿宋_GB2312" w:eastAsia="仿宋_GB2312" w:hAnsi="仿宋" w:cs="宋体" w:hint="eastAsia"/>
          <w:sz w:val="28"/>
          <w:szCs w:val="28"/>
        </w:rPr>
        <w:t>赛项组别：高职组</w:t>
      </w:r>
    </w:p>
    <w:p w:rsidR="00526096" w:rsidRDefault="00936C1F">
      <w:pPr>
        <w:spacing w:line="560" w:lineRule="exact"/>
        <w:ind w:left="6"/>
        <w:rPr>
          <w:rFonts w:ascii="仿宋_GB2312" w:eastAsia="仿宋_GB2312" w:hAnsi="仿宋" w:cs="宋体"/>
          <w:sz w:val="28"/>
          <w:szCs w:val="28"/>
        </w:rPr>
      </w:pPr>
      <w:r>
        <w:rPr>
          <w:rFonts w:ascii="仿宋_GB2312" w:eastAsia="仿宋_GB2312" w:hAnsi="仿宋" w:cs="宋体" w:hint="eastAsia"/>
          <w:sz w:val="28"/>
          <w:szCs w:val="28"/>
        </w:rPr>
        <w:t xml:space="preserve">    </w:t>
      </w:r>
      <w:r>
        <w:rPr>
          <w:rFonts w:ascii="仿宋_GB2312" w:eastAsia="仿宋_GB2312" w:hAnsi="仿宋" w:cs="宋体" w:hint="eastAsia"/>
          <w:sz w:val="28"/>
          <w:szCs w:val="28"/>
        </w:rPr>
        <w:t>赛项归属产业：电子信息类</w:t>
      </w:r>
    </w:p>
    <w:p w:rsidR="00526096" w:rsidRDefault="00936C1F">
      <w:pPr>
        <w:pStyle w:val="1"/>
        <w:numPr>
          <w:ilvl w:val="0"/>
          <w:numId w:val="0"/>
        </w:numPr>
        <w:spacing w:before="0" w:after="0" w:line="560" w:lineRule="exact"/>
        <w:rPr>
          <w:rFonts w:ascii="仿宋_GB2312" w:eastAsia="仿宋_GB2312" w:hAnsi="Arial Narrow" w:cs="Times New Roman"/>
          <w:bCs w:val="0"/>
          <w:kern w:val="2"/>
          <w:sz w:val="28"/>
          <w:szCs w:val="28"/>
        </w:rPr>
      </w:pPr>
      <w:r>
        <w:rPr>
          <w:rFonts w:ascii="仿宋_GB2312" w:eastAsia="仿宋_GB2312" w:hAnsi="Arial Narrow" w:cs="Times New Roman" w:hint="eastAsia"/>
          <w:bCs w:val="0"/>
          <w:kern w:val="2"/>
          <w:sz w:val="28"/>
          <w:szCs w:val="28"/>
        </w:rPr>
        <w:t xml:space="preserve">    </w:t>
      </w:r>
      <w:r>
        <w:rPr>
          <w:rFonts w:ascii="仿宋_GB2312" w:eastAsia="仿宋_GB2312" w:hAnsi="Arial Narrow" w:cs="Times New Roman" w:hint="eastAsia"/>
          <w:bCs w:val="0"/>
          <w:kern w:val="2"/>
          <w:sz w:val="28"/>
          <w:szCs w:val="28"/>
        </w:rPr>
        <w:t>二、竞赛目的</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通过竞赛，搭建校企合作平台，深化计算机网络技术专业产教融合，服务计算机网络产业发展；以赛促教、以赛促改，推进计算机网络技术专业对接最新行业标准和岗位规范，紧贴网络工程前沿技术和实际生产，调整课程结构，更新课程内容，引领专业改革与发展；考察参赛选手企业网络的拓扑规划能力、</w:t>
      </w:r>
      <w:r>
        <w:rPr>
          <w:rFonts w:ascii="仿宋_GB2312" w:eastAsia="仿宋_GB2312" w:hAnsi="仿宋" w:hint="eastAsia"/>
          <w:sz w:val="28"/>
          <w:szCs w:val="28"/>
        </w:rPr>
        <w:t>IP</w:t>
      </w:r>
      <w:r>
        <w:rPr>
          <w:rFonts w:ascii="仿宋_GB2312" w:eastAsia="仿宋_GB2312" w:hAnsi="仿宋" w:hint="eastAsia"/>
          <w:sz w:val="28"/>
          <w:szCs w:val="28"/>
        </w:rPr>
        <w:t>地址规划能力、有线无线网络融合能力、</w:t>
      </w:r>
      <w:r>
        <w:rPr>
          <w:rFonts w:ascii="仿宋_GB2312" w:eastAsia="仿宋_GB2312" w:hAnsi="仿宋" w:hint="eastAsia"/>
          <w:sz w:val="28"/>
          <w:szCs w:val="28"/>
        </w:rPr>
        <w:t>IP</w:t>
      </w:r>
      <w:r>
        <w:rPr>
          <w:rFonts w:ascii="仿宋_GB2312" w:eastAsia="仿宋_GB2312" w:hAnsi="仿宋" w:hint="eastAsia"/>
          <w:sz w:val="28"/>
          <w:szCs w:val="28"/>
        </w:rPr>
        <w:t>融合通信网络部署能力、数据中心搭建与实施能力、</w:t>
      </w:r>
      <w:proofErr w:type="gramStart"/>
      <w:r>
        <w:rPr>
          <w:rFonts w:ascii="仿宋_GB2312" w:eastAsia="仿宋_GB2312" w:hAnsi="仿宋" w:hint="eastAsia"/>
          <w:sz w:val="28"/>
          <w:szCs w:val="28"/>
        </w:rPr>
        <w:t>云计算</w:t>
      </w:r>
      <w:proofErr w:type="gramEnd"/>
      <w:r>
        <w:rPr>
          <w:rFonts w:ascii="仿宋_GB2312" w:eastAsia="仿宋_GB2312" w:hAnsi="仿宋" w:hint="eastAsia"/>
          <w:sz w:val="28"/>
          <w:szCs w:val="28"/>
        </w:rPr>
        <w:t>融合网络的部署与维护能力、网络安全规划与实施能力、无线</w:t>
      </w:r>
      <w:r>
        <w:rPr>
          <w:rFonts w:ascii="仿宋_GB2312" w:eastAsia="仿宋_GB2312" w:hAnsi="仿宋" w:hint="eastAsia"/>
          <w:sz w:val="28"/>
          <w:szCs w:val="28"/>
        </w:rPr>
        <w:t>Wi-Fi</w:t>
      </w:r>
      <w:r>
        <w:rPr>
          <w:rFonts w:ascii="仿宋_GB2312" w:eastAsia="仿宋_GB2312" w:hAnsi="仿宋" w:hint="eastAsia"/>
          <w:sz w:val="28"/>
          <w:szCs w:val="28"/>
        </w:rPr>
        <w:t>网的应用配置、软件定义网络（</w:t>
      </w:r>
      <w:r>
        <w:rPr>
          <w:rFonts w:ascii="仿宋_GB2312" w:eastAsia="仿宋_GB2312" w:hAnsi="仿宋" w:hint="eastAsia"/>
          <w:sz w:val="28"/>
          <w:szCs w:val="28"/>
        </w:rPr>
        <w:t>SDN</w:t>
      </w:r>
      <w:r>
        <w:rPr>
          <w:rFonts w:ascii="仿宋_GB2312" w:eastAsia="仿宋_GB2312" w:hAnsi="仿宋" w:hint="eastAsia"/>
          <w:sz w:val="28"/>
          <w:szCs w:val="28"/>
        </w:rPr>
        <w:t>）在设备上的配置能力、出口规划与实施能力、设备配</w:t>
      </w:r>
      <w:r>
        <w:rPr>
          <w:rFonts w:ascii="仿宋_GB2312" w:eastAsia="仿宋_GB2312" w:hAnsi="仿宋" w:hint="eastAsia"/>
          <w:sz w:val="28"/>
          <w:szCs w:val="28"/>
        </w:rPr>
        <w:t>置与连接能力、服务的搭建与调试能力、网络综合布线规划与实施能力、应用的接入与测试能力、工程现场操作规范与安全意识、工程现场问题的分析和处理能力、组织管理与团队协调能力，展现院校计算机网络技术专业学生技能与风采，使教师和学生更全面的了解岗位需求，提升计算机网络技术专业人才培养质量和就业质量。</w:t>
      </w:r>
    </w:p>
    <w:p w:rsidR="00526096" w:rsidRDefault="00936C1F">
      <w:pPr>
        <w:pStyle w:val="1"/>
        <w:numPr>
          <w:ilvl w:val="0"/>
          <w:numId w:val="0"/>
        </w:numPr>
        <w:spacing w:before="0" w:after="0" w:line="560" w:lineRule="exact"/>
        <w:rPr>
          <w:rFonts w:ascii="仿宋_GB2312" w:eastAsia="仿宋_GB2312" w:hAnsi="Arial Narrow" w:cs="Times New Roman"/>
          <w:bCs w:val="0"/>
          <w:kern w:val="2"/>
          <w:sz w:val="28"/>
          <w:szCs w:val="28"/>
        </w:rPr>
      </w:pPr>
      <w:r>
        <w:rPr>
          <w:rFonts w:ascii="仿宋_GB2312" w:eastAsia="仿宋_GB2312" w:hAnsi="Arial Narrow" w:cs="Times New Roman" w:hint="eastAsia"/>
          <w:bCs w:val="0"/>
          <w:kern w:val="2"/>
          <w:sz w:val="28"/>
          <w:szCs w:val="28"/>
        </w:rPr>
        <w:lastRenderedPageBreak/>
        <w:t xml:space="preserve">    </w:t>
      </w:r>
      <w:r>
        <w:rPr>
          <w:rFonts w:ascii="仿宋_GB2312" w:eastAsia="仿宋_GB2312" w:hAnsi="Arial Narrow" w:cs="Times New Roman" w:hint="eastAsia"/>
          <w:bCs w:val="0"/>
          <w:kern w:val="2"/>
          <w:sz w:val="28"/>
          <w:szCs w:val="28"/>
        </w:rPr>
        <w:t>三、竞赛内容</w:t>
      </w:r>
    </w:p>
    <w:p w:rsidR="00526096" w:rsidRDefault="00936C1F">
      <w:pPr>
        <w:pStyle w:val="2"/>
        <w:snapToGrid/>
        <w:spacing w:line="560" w:lineRule="exact"/>
        <w:rPr>
          <w:rFonts w:ascii="仿宋_GB2312" w:eastAsia="仿宋_GB2312" w:cstheme="minorBidi"/>
          <w:bCs w:val="0"/>
          <w:color w:val="auto"/>
          <w:sz w:val="28"/>
          <w:szCs w:val="28"/>
        </w:rPr>
      </w:pPr>
      <w:r>
        <w:rPr>
          <w:rFonts w:ascii="仿宋_GB2312" w:eastAsia="仿宋_GB2312" w:cstheme="minorBidi" w:hint="eastAsia"/>
          <w:bCs w:val="0"/>
          <w:color w:val="auto"/>
          <w:sz w:val="28"/>
          <w:szCs w:val="28"/>
        </w:rPr>
        <w:t>竞赛时间：共</w:t>
      </w:r>
      <w:r>
        <w:rPr>
          <w:rFonts w:ascii="仿宋_GB2312" w:eastAsia="仿宋_GB2312" w:cstheme="minorBidi" w:hint="eastAsia"/>
          <w:bCs w:val="0"/>
          <w:color w:val="auto"/>
          <w:sz w:val="28"/>
          <w:szCs w:val="28"/>
        </w:rPr>
        <w:t>240</w:t>
      </w:r>
      <w:r>
        <w:rPr>
          <w:rFonts w:ascii="仿宋_GB2312" w:eastAsia="仿宋_GB2312" w:cstheme="minorBidi" w:hint="eastAsia"/>
          <w:bCs w:val="0"/>
          <w:color w:val="auto"/>
          <w:sz w:val="28"/>
          <w:szCs w:val="28"/>
        </w:rPr>
        <w:t>分钟</w:t>
      </w:r>
    </w:p>
    <w:p w:rsidR="00526096" w:rsidRDefault="00936C1F">
      <w:pPr>
        <w:pStyle w:val="2"/>
        <w:snapToGrid/>
        <w:spacing w:line="560" w:lineRule="exact"/>
        <w:rPr>
          <w:rFonts w:ascii="仿宋_GB2312" w:eastAsia="仿宋_GB2312" w:cstheme="minorBidi"/>
          <w:bCs w:val="0"/>
          <w:color w:val="auto"/>
          <w:sz w:val="28"/>
          <w:szCs w:val="28"/>
        </w:rPr>
      </w:pPr>
      <w:r>
        <w:rPr>
          <w:rFonts w:ascii="仿宋_GB2312" w:eastAsia="仿宋_GB2312" w:cstheme="minorBidi" w:hint="eastAsia"/>
          <w:bCs w:val="0"/>
          <w:color w:val="auto"/>
          <w:sz w:val="28"/>
          <w:szCs w:val="28"/>
        </w:rPr>
        <w:t>竞赛内容</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参赛队根据给定项目需求，完成一定规模的智慧园区网络，符合数据中心需求的绿色、可靠、安全、智能的计算机网络拓扑规划，</w:t>
      </w:r>
      <w:r>
        <w:rPr>
          <w:rFonts w:ascii="仿宋_GB2312" w:eastAsia="仿宋_GB2312" w:hAnsi="仿宋" w:hint="eastAsia"/>
          <w:sz w:val="28"/>
          <w:szCs w:val="28"/>
        </w:rPr>
        <w:t>IP</w:t>
      </w:r>
      <w:r>
        <w:rPr>
          <w:rFonts w:ascii="仿宋_GB2312" w:eastAsia="仿宋_GB2312" w:hAnsi="仿宋" w:hint="eastAsia"/>
          <w:sz w:val="28"/>
          <w:szCs w:val="28"/>
        </w:rPr>
        <w:t>地址规划，设备配置与连接，</w:t>
      </w:r>
      <w:proofErr w:type="gramStart"/>
      <w:r>
        <w:rPr>
          <w:rFonts w:ascii="仿宋_GB2312" w:eastAsia="仿宋_GB2312" w:hAnsi="仿宋" w:hint="eastAsia"/>
          <w:sz w:val="28"/>
          <w:szCs w:val="28"/>
        </w:rPr>
        <w:t>云计算</w:t>
      </w:r>
      <w:proofErr w:type="gramEnd"/>
      <w:r>
        <w:rPr>
          <w:rFonts w:ascii="仿宋_GB2312" w:eastAsia="仿宋_GB2312" w:hAnsi="仿宋" w:hint="eastAsia"/>
          <w:sz w:val="28"/>
          <w:szCs w:val="28"/>
        </w:rPr>
        <w:t>融合网络的搭建</w:t>
      </w:r>
      <w:r>
        <w:rPr>
          <w:rFonts w:ascii="仿宋_GB2312" w:eastAsia="仿宋_GB2312" w:hAnsi="仿宋" w:hint="eastAsia"/>
          <w:sz w:val="28"/>
          <w:szCs w:val="28"/>
        </w:rPr>
        <w:t>及配置，网络安全的规划和实施，无线网络设计、搭建与调试，网络综合布线规划，网络综合布线施工及管理，网络综合布线链路测试，网络性能检测等</w:t>
      </w:r>
      <w:r>
        <w:rPr>
          <w:rFonts w:ascii="仿宋_GB2312" w:eastAsia="仿宋_GB2312" w:hAnsi="仿宋" w:hint="eastAsia"/>
          <w:sz w:val="28"/>
          <w:szCs w:val="28"/>
        </w:rPr>
        <w:t>,</w:t>
      </w:r>
      <w:r>
        <w:rPr>
          <w:rFonts w:ascii="仿宋_GB2312" w:eastAsia="仿宋_GB2312" w:hAnsi="仿宋" w:hint="eastAsia"/>
          <w:sz w:val="28"/>
          <w:szCs w:val="28"/>
        </w:rPr>
        <w:t>同时考察学生的快速学习和应用能力。在竞赛中</w:t>
      </w:r>
      <w:r>
        <w:rPr>
          <w:rFonts w:ascii="仿宋_GB2312" w:eastAsia="仿宋_GB2312" w:hAnsi="仿宋" w:hint="eastAsia"/>
          <w:sz w:val="28"/>
          <w:szCs w:val="28"/>
        </w:rPr>
        <w:t>,</w:t>
      </w:r>
      <w:r>
        <w:rPr>
          <w:rFonts w:ascii="仿宋_GB2312" w:eastAsia="仿宋_GB2312" w:hAnsi="仿宋" w:hint="eastAsia"/>
          <w:sz w:val="28"/>
          <w:szCs w:val="28"/>
        </w:rPr>
        <w:t>学生根据现场提供的中文或简单英文技术文档完成新技术或新特性的简单配置和应用。</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主要涉及的知识技能模块与分值比例如下：</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模块</w:t>
      </w:r>
      <w:proofErr w:type="gramStart"/>
      <w:r>
        <w:rPr>
          <w:rFonts w:ascii="仿宋_GB2312" w:eastAsia="仿宋_GB2312" w:hAnsi="仿宋" w:hint="eastAsia"/>
          <w:sz w:val="28"/>
          <w:szCs w:val="28"/>
        </w:rPr>
        <w:t>一</w:t>
      </w:r>
      <w:proofErr w:type="gramEnd"/>
      <w:r>
        <w:rPr>
          <w:rFonts w:ascii="仿宋_GB2312" w:eastAsia="仿宋_GB2312" w:hAnsi="仿宋" w:hint="eastAsia"/>
          <w:sz w:val="28"/>
          <w:szCs w:val="28"/>
        </w:rPr>
        <w:t>：</w:t>
      </w:r>
      <w:proofErr w:type="gramStart"/>
      <w:r>
        <w:rPr>
          <w:rFonts w:ascii="仿宋_GB2312" w:eastAsia="仿宋_GB2312" w:hAnsi="仿宋" w:hint="eastAsia"/>
          <w:sz w:val="28"/>
          <w:szCs w:val="28"/>
        </w:rPr>
        <w:t>云计算</w:t>
      </w:r>
      <w:proofErr w:type="gramEnd"/>
      <w:r>
        <w:rPr>
          <w:rFonts w:ascii="仿宋_GB2312" w:eastAsia="仿宋_GB2312" w:hAnsi="仿宋" w:hint="eastAsia"/>
          <w:sz w:val="28"/>
          <w:szCs w:val="28"/>
        </w:rPr>
        <w:t>融合网络部署（分值比例：</w:t>
      </w:r>
      <w:r>
        <w:rPr>
          <w:rFonts w:ascii="仿宋_GB2312" w:eastAsia="仿宋_GB2312" w:hAnsi="仿宋" w:hint="eastAsia"/>
          <w:sz w:val="28"/>
          <w:szCs w:val="28"/>
        </w:rPr>
        <w:t>23%</w:t>
      </w:r>
      <w:r>
        <w:rPr>
          <w:rFonts w:ascii="仿宋_GB2312" w:eastAsia="仿宋_GB2312" w:hAnsi="仿宋" w:hint="eastAsia"/>
          <w:sz w:val="28"/>
          <w:szCs w:val="28"/>
        </w:rPr>
        <w:t>）</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网络基础知识：按照拓扑图结构，完成总部与分部内部网络的设计与搭建及服务器区域网络设备的虚拟化部署，并进行路由及冗余配置的优化，保证内网业务的不间断连通。</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模块二：移动互联网络组建与优化（分值比例：</w:t>
      </w:r>
      <w:r>
        <w:rPr>
          <w:rFonts w:ascii="仿宋_GB2312" w:eastAsia="仿宋_GB2312" w:hAnsi="仿宋" w:hint="eastAsia"/>
          <w:sz w:val="28"/>
          <w:szCs w:val="28"/>
        </w:rPr>
        <w:t>14%</w:t>
      </w:r>
      <w:r>
        <w:rPr>
          <w:rFonts w:ascii="仿宋_GB2312" w:eastAsia="仿宋_GB2312" w:hAnsi="仿宋" w:hint="eastAsia"/>
          <w:sz w:val="28"/>
          <w:szCs w:val="28"/>
        </w:rPr>
        <w:t>）</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在有线网络建设的基础上为了方便移动办公及物联网接入需求，根据拓扑结构完成无线网络搭建、无线数据安全加固、无线性能及可靠性优化。</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模块三：网络空间安全部署（分值比例：</w:t>
      </w:r>
      <w:r>
        <w:rPr>
          <w:rFonts w:ascii="仿宋_GB2312" w:eastAsia="仿宋_GB2312" w:hAnsi="仿宋" w:hint="eastAsia"/>
          <w:sz w:val="28"/>
          <w:szCs w:val="28"/>
        </w:rPr>
        <w:t>15%</w:t>
      </w:r>
      <w:r>
        <w:rPr>
          <w:rFonts w:ascii="仿宋_GB2312" w:eastAsia="仿宋_GB2312" w:hAnsi="仿宋" w:hint="eastAsia"/>
          <w:sz w:val="28"/>
          <w:szCs w:val="28"/>
        </w:rPr>
        <w:t>）</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网络基础设施安全，包括网络设备本身的安全策略以及内网安全测试与安全加固。</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数据传输安全，确保通过网络环境传输的信息是经安全策略加密处理的。其中涉及隧道技术、明文抓取以及加密策略实施。</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lastRenderedPageBreak/>
        <w:t>信息审计，确保内网用户的行为合</w:t>
      </w:r>
      <w:proofErr w:type="gramStart"/>
      <w:r>
        <w:rPr>
          <w:rFonts w:ascii="仿宋_GB2312" w:eastAsia="仿宋_GB2312" w:hAnsi="仿宋" w:hint="eastAsia"/>
          <w:sz w:val="28"/>
          <w:szCs w:val="28"/>
        </w:rPr>
        <w:t>规</w:t>
      </w:r>
      <w:proofErr w:type="gramEnd"/>
      <w:r>
        <w:rPr>
          <w:rFonts w:ascii="仿宋_GB2312" w:eastAsia="仿宋_GB2312" w:hAnsi="仿宋" w:hint="eastAsia"/>
          <w:sz w:val="28"/>
          <w:szCs w:val="28"/>
        </w:rPr>
        <w:t>，并且</w:t>
      </w:r>
      <w:proofErr w:type="gramStart"/>
      <w:r>
        <w:rPr>
          <w:rFonts w:ascii="仿宋_GB2312" w:eastAsia="仿宋_GB2312" w:hAnsi="仿宋" w:hint="eastAsia"/>
          <w:sz w:val="28"/>
          <w:szCs w:val="28"/>
        </w:rPr>
        <w:t>事后可</w:t>
      </w:r>
      <w:proofErr w:type="gramEnd"/>
      <w:r>
        <w:rPr>
          <w:rFonts w:ascii="仿宋_GB2312" w:eastAsia="仿宋_GB2312" w:hAnsi="仿宋" w:hint="eastAsia"/>
          <w:sz w:val="28"/>
          <w:szCs w:val="28"/>
        </w:rPr>
        <w:t>追溯。包含用户认证、行为控制、行为审计策略以及审计分析报告</w:t>
      </w:r>
      <w:r>
        <w:rPr>
          <w:rFonts w:ascii="仿宋_GB2312" w:eastAsia="仿宋_GB2312" w:hAnsi="仿宋" w:hint="eastAsia"/>
          <w:sz w:val="28"/>
          <w:szCs w:val="28"/>
        </w:rPr>
        <w:t>生成等。</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模块四：</w:t>
      </w:r>
      <w:proofErr w:type="gramStart"/>
      <w:r>
        <w:rPr>
          <w:rFonts w:ascii="仿宋_GB2312" w:eastAsia="仿宋_GB2312" w:hAnsi="仿宋" w:hint="eastAsia"/>
          <w:sz w:val="28"/>
          <w:szCs w:val="28"/>
        </w:rPr>
        <w:t>云计算</w:t>
      </w:r>
      <w:proofErr w:type="gramEnd"/>
      <w:r>
        <w:rPr>
          <w:rFonts w:ascii="仿宋_GB2312" w:eastAsia="仿宋_GB2312" w:hAnsi="仿宋" w:hint="eastAsia"/>
          <w:sz w:val="28"/>
          <w:szCs w:val="28"/>
        </w:rPr>
        <w:t>网络服务环境搭建（分值比例：</w:t>
      </w:r>
      <w:r>
        <w:rPr>
          <w:rFonts w:ascii="仿宋_GB2312" w:eastAsia="仿宋_GB2312" w:hAnsi="仿宋" w:hint="eastAsia"/>
          <w:sz w:val="28"/>
          <w:szCs w:val="28"/>
        </w:rPr>
        <w:t>18%</w:t>
      </w:r>
      <w:r>
        <w:rPr>
          <w:rFonts w:ascii="仿宋_GB2312" w:eastAsia="仿宋_GB2312" w:hAnsi="仿宋" w:hint="eastAsia"/>
          <w:sz w:val="28"/>
          <w:szCs w:val="28"/>
        </w:rPr>
        <w:t>）</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通过虚拟化管理软件进行服务器虚拟化的部署，并在云平台部署</w:t>
      </w:r>
      <w:r>
        <w:rPr>
          <w:rFonts w:ascii="仿宋_GB2312" w:eastAsia="仿宋_GB2312" w:hAnsi="仿宋" w:hint="eastAsia"/>
          <w:sz w:val="28"/>
          <w:szCs w:val="28"/>
        </w:rPr>
        <w:t>Windows/ Linux</w:t>
      </w:r>
      <w:r>
        <w:rPr>
          <w:rFonts w:ascii="仿宋_GB2312" w:eastAsia="仿宋_GB2312" w:hAnsi="仿宋" w:hint="eastAsia"/>
          <w:sz w:val="28"/>
          <w:szCs w:val="28"/>
        </w:rPr>
        <w:t>系统搭建</w:t>
      </w:r>
      <w:r>
        <w:rPr>
          <w:rFonts w:ascii="仿宋_GB2312" w:eastAsia="仿宋_GB2312" w:hAnsi="仿宋" w:hint="eastAsia"/>
          <w:sz w:val="28"/>
          <w:szCs w:val="28"/>
        </w:rPr>
        <w:t>AD</w:t>
      </w:r>
      <w:r>
        <w:rPr>
          <w:rFonts w:ascii="仿宋_GB2312" w:eastAsia="仿宋_GB2312" w:hAnsi="仿宋" w:hint="eastAsia"/>
          <w:sz w:val="28"/>
          <w:szCs w:val="28"/>
        </w:rPr>
        <w:t>域控制器、</w:t>
      </w:r>
      <w:r>
        <w:rPr>
          <w:rFonts w:ascii="仿宋_GB2312" w:eastAsia="仿宋_GB2312" w:hAnsi="仿宋" w:hint="eastAsia"/>
          <w:sz w:val="28"/>
          <w:szCs w:val="28"/>
        </w:rPr>
        <w:t>DHCP</w:t>
      </w:r>
      <w:r>
        <w:rPr>
          <w:rFonts w:ascii="仿宋_GB2312" w:eastAsia="仿宋_GB2312" w:hAnsi="仿宋" w:hint="eastAsia"/>
          <w:sz w:val="28"/>
          <w:szCs w:val="28"/>
        </w:rPr>
        <w:t>、</w:t>
      </w:r>
      <w:r>
        <w:rPr>
          <w:rFonts w:ascii="仿宋_GB2312" w:eastAsia="仿宋_GB2312" w:hAnsi="仿宋" w:hint="eastAsia"/>
          <w:sz w:val="28"/>
          <w:szCs w:val="28"/>
        </w:rPr>
        <w:t>FTP</w:t>
      </w:r>
      <w:r>
        <w:rPr>
          <w:rFonts w:ascii="仿宋_GB2312" w:eastAsia="仿宋_GB2312" w:hAnsi="仿宋" w:hint="eastAsia"/>
          <w:sz w:val="28"/>
          <w:szCs w:val="28"/>
        </w:rPr>
        <w:t>、</w:t>
      </w:r>
      <w:r>
        <w:rPr>
          <w:rFonts w:ascii="仿宋_GB2312" w:eastAsia="仿宋_GB2312" w:hAnsi="仿宋" w:hint="eastAsia"/>
          <w:sz w:val="28"/>
          <w:szCs w:val="28"/>
        </w:rPr>
        <w:t>WEB</w:t>
      </w:r>
      <w:r>
        <w:rPr>
          <w:rFonts w:ascii="仿宋_GB2312" w:eastAsia="仿宋_GB2312" w:hAnsi="仿宋" w:hint="eastAsia"/>
          <w:sz w:val="28"/>
          <w:szCs w:val="28"/>
        </w:rPr>
        <w:t>、</w:t>
      </w:r>
      <w:r>
        <w:rPr>
          <w:rFonts w:ascii="仿宋_GB2312" w:eastAsia="仿宋_GB2312" w:hAnsi="仿宋" w:hint="eastAsia"/>
          <w:sz w:val="28"/>
          <w:szCs w:val="28"/>
        </w:rPr>
        <w:t>DNS</w:t>
      </w:r>
      <w:r>
        <w:rPr>
          <w:rFonts w:ascii="仿宋_GB2312" w:eastAsia="仿宋_GB2312" w:hAnsi="仿宋" w:hint="eastAsia"/>
          <w:sz w:val="28"/>
          <w:szCs w:val="28"/>
        </w:rPr>
        <w:t>等功能对外服务。</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模块五：无线网络规划与实施（分值比例：</w:t>
      </w:r>
      <w:r>
        <w:rPr>
          <w:rFonts w:ascii="仿宋_GB2312" w:eastAsia="仿宋_GB2312" w:hAnsi="仿宋" w:hint="eastAsia"/>
          <w:sz w:val="28"/>
          <w:szCs w:val="28"/>
        </w:rPr>
        <w:t>10%</w:t>
      </w:r>
      <w:r>
        <w:rPr>
          <w:rFonts w:ascii="仿宋_GB2312" w:eastAsia="仿宋_GB2312" w:hAnsi="仿宋" w:hint="eastAsia"/>
          <w:sz w:val="28"/>
          <w:szCs w:val="28"/>
        </w:rPr>
        <w:t>）</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根据提供的建筑布局图绘制建筑平面图，完成无线环境</w:t>
      </w:r>
      <w:r>
        <w:rPr>
          <w:rFonts w:ascii="仿宋_GB2312" w:eastAsia="仿宋_GB2312" w:hAnsi="仿宋" w:hint="eastAsia"/>
          <w:sz w:val="28"/>
          <w:szCs w:val="28"/>
        </w:rPr>
        <w:t>AP</w:t>
      </w:r>
      <w:r>
        <w:rPr>
          <w:rFonts w:ascii="仿宋_GB2312" w:eastAsia="仿宋_GB2312" w:hAnsi="仿宋" w:hint="eastAsia"/>
          <w:sz w:val="28"/>
          <w:szCs w:val="28"/>
        </w:rPr>
        <w:t>点位设计，输出</w:t>
      </w:r>
      <w:r>
        <w:rPr>
          <w:rFonts w:ascii="仿宋_GB2312" w:eastAsia="仿宋_GB2312" w:hAnsi="仿宋" w:hint="eastAsia"/>
          <w:sz w:val="28"/>
          <w:szCs w:val="28"/>
        </w:rPr>
        <w:t>AP</w:t>
      </w:r>
      <w:r>
        <w:rPr>
          <w:rFonts w:ascii="仿宋_GB2312" w:eastAsia="仿宋_GB2312" w:hAnsi="仿宋" w:hint="eastAsia"/>
          <w:sz w:val="28"/>
          <w:szCs w:val="28"/>
        </w:rPr>
        <w:t>热图，完成无线网络配置与实施。</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模块六：综合布线规划与设计（分值比例：</w:t>
      </w:r>
      <w:r>
        <w:rPr>
          <w:rFonts w:ascii="仿宋_GB2312" w:eastAsia="仿宋_GB2312" w:hAnsi="仿宋" w:hint="eastAsia"/>
          <w:sz w:val="28"/>
          <w:szCs w:val="28"/>
        </w:rPr>
        <w:t>15%</w:t>
      </w:r>
      <w:r>
        <w:rPr>
          <w:rFonts w:ascii="仿宋_GB2312" w:eastAsia="仿宋_GB2312" w:hAnsi="仿宋" w:hint="eastAsia"/>
          <w:sz w:val="28"/>
          <w:szCs w:val="28"/>
        </w:rPr>
        <w:t>）</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根据所附图纸进行项目计划，工程材料规格选择、数量计算。安装施工规范，符合竞赛题目要求，包括工作区、管理间、设备间、水平子系统、垂直子系统、建筑物子系统等安装施工和铜缆布线，进行明槽、明管或暗管的敷设、配线架、理线架等常用器材的安装和配线端接，文明施工，整理现场等。</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模块七：赛场规范和文档规范（分值比例：</w:t>
      </w:r>
      <w:r>
        <w:rPr>
          <w:rFonts w:ascii="仿宋_GB2312" w:eastAsia="仿宋_GB2312" w:hAnsi="仿宋" w:hint="eastAsia"/>
          <w:sz w:val="28"/>
          <w:szCs w:val="28"/>
        </w:rPr>
        <w:t>5%</w:t>
      </w:r>
      <w:r>
        <w:rPr>
          <w:rFonts w:ascii="仿宋_GB2312" w:eastAsia="仿宋_GB2312" w:hAnsi="仿宋" w:hint="eastAsia"/>
          <w:sz w:val="28"/>
          <w:szCs w:val="28"/>
        </w:rPr>
        <w:t>）</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考生应在安排竞赛约定时间到达考场并严格遵守考试流程。考生提交的所有文档必须按照赛题所规定的命名规则命名，不得以任何形式体现参赛院校、</w:t>
      </w:r>
      <w:proofErr w:type="gramStart"/>
      <w:r>
        <w:rPr>
          <w:rFonts w:ascii="仿宋_GB2312" w:eastAsia="仿宋_GB2312" w:hAnsi="仿宋" w:hint="eastAsia"/>
          <w:sz w:val="28"/>
          <w:szCs w:val="28"/>
        </w:rPr>
        <w:t>工位号</w:t>
      </w:r>
      <w:proofErr w:type="gramEnd"/>
      <w:r>
        <w:rPr>
          <w:rFonts w:ascii="仿宋_GB2312" w:eastAsia="仿宋_GB2312" w:hAnsi="仿宋" w:hint="eastAsia"/>
          <w:sz w:val="28"/>
          <w:szCs w:val="28"/>
        </w:rPr>
        <w:t>等信息。按照题目要求，提交符合模板的</w:t>
      </w:r>
      <w:r>
        <w:rPr>
          <w:rFonts w:ascii="仿宋_GB2312" w:eastAsia="仿宋_GB2312" w:hAnsi="仿宋" w:hint="eastAsia"/>
          <w:sz w:val="28"/>
          <w:szCs w:val="28"/>
        </w:rPr>
        <w:t>WORD</w:t>
      </w:r>
      <w:r>
        <w:rPr>
          <w:rFonts w:ascii="仿宋_GB2312" w:eastAsia="仿宋_GB2312" w:hAnsi="仿宋" w:hint="eastAsia"/>
          <w:sz w:val="28"/>
          <w:szCs w:val="28"/>
        </w:rPr>
        <w:t>文件和对应的</w:t>
      </w:r>
      <w:r>
        <w:rPr>
          <w:rFonts w:ascii="仿宋_GB2312" w:eastAsia="仿宋_GB2312" w:hAnsi="仿宋" w:hint="eastAsia"/>
          <w:sz w:val="28"/>
          <w:szCs w:val="28"/>
        </w:rPr>
        <w:t>PDF</w:t>
      </w:r>
      <w:r>
        <w:rPr>
          <w:rFonts w:ascii="仿宋_GB2312" w:eastAsia="仿宋_GB2312" w:hAnsi="仿宋" w:hint="eastAsia"/>
          <w:sz w:val="28"/>
          <w:szCs w:val="28"/>
        </w:rPr>
        <w:t>文件。</w:t>
      </w:r>
    </w:p>
    <w:p w:rsidR="00526096" w:rsidRDefault="00936C1F">
      <w:pPr>
        <w:spacing w:line="560" w:lineRule="exact"/>
        <w:rPr>
          <w:rFonts w:ascii="仿宋_GB2312" w:eastAsia="仿宋_GB2312" w:hAnsi="仿宋"/>
          <w:b/>
          <w:sz w:val="28"/>
          <w:szCs w:val="28"/>
        </w:rPr>
      </w:pPr>
      <w:r>
        <w:rPr>
          <w:rFonts w:ascii="仿宋_GB2312" w:eastAsia="仿宋_GB2312" w:hAnsi="仿宋" w:hint="eastAsia"/>
          <w:b/>
          <w:sz w:val="28"/>
          <w:szCs w:val="28"/>
        </w:rPr>
        <w:t xml:space="preserve">    </w:t>
      </w:r>
      <w:r>
        <w:rPr>
          <w:rFonts w:ascii="仿宋_GB2312" w:eastAsia="仿宋_GB2312" w:hAnsi="仿宋" w:hint="eastAsia"/>
          <w:b/>
          <w:sz w:val="28"/>
          <w:szCs w:val="28"/>
        </w:rPr>
        <w:t>四、竞赛方式</w:t>
      </w:r>
    </w:p>
    <w:p w:rsidR="00526096" w:rsidRDefault="00936C1F">
      <w:pPr>
        <w:spacing w:line="56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（一）本赛项为团体赛，每支参赛队由</w:t>
      </w:r>
      <w:r>
        <w:rPr>
          <w:rFonts w:ascii="仿宋_GB2312" w:eastAsia="仿宋_GB2312" w:hAnsi="仿宋" w:cs="仿宋" w:hint="eastAsia"/>
          <w:sz w:val="28"/>
          <w:szCs w:val="28"/>
        </w:rPr>
        <w:t>3</w:t>
      </w:r>
      <w:r>
        <w:rPr>
          <w:rFonts w:ascii="仿宋_GB2312" w:eastAsia="仿宋_GB2312" w:hAnsi="仿宋" w:cs="仿宋" w:hint="eastAsia"/>
          <w:sz w:val="28"/>
          <w:szCs w:val="28"/>
        </w:rPr>
        <w:t>名选手组成</w:t>
      </w:r>
      <w:r>
        <w:rPr>
          <w:rFonts w:ascii="仿宋_GB2312" w:eastAsia="仿宋_GB2312" w:hAnsi="仿宋" w:cs="仿宋" w:hint="eastAsia"/>
          <w:sz w:val="28"/>
          <w:szCs w:val="28"/>
        </w:rPr>
        <w:t>,</w:t>
      </w:r>
      <w:r>
        <w:rPr>
          <w:rFonts w:ascii="仿宋_GB2312" w:eastAsia="仿宋_GB2312" w:hAnsi="仿宋" w:cs="仿宋" w:hint="eastAsia"/>
          <w:sz w:val="28"/>
          <w:szCs w:val="28"/>
        </w:rPr>
        <w:t>须为同校在籍高职学生，其中队长</w:t>
      </w:r>
      <w:r>
        <w:rPr>
          <w:rFonts w:ascii="仿宋_GB2312" w:eastAsia="仿宋_GB2312" w:hAnsi="仿宋" w:cs="仿宋" w:hint="eastAsia"/>
          <w:sz w:val="28"/>
          <w:szCs w:val="28"/>
        </w:rPr>
        <w:t>1</w:t>
      </w:r>
      <w:r>
        <w:rPr>
          <w:rFonts w:ascii="仿宋_GB2312" w:eastAsia="仿宋_GB2312" w:hAnsi="仿宋" w:cs="仿宋" w:hint="eastAsia"/>
          <w:sz w:val="28"/>
          <w:szCs w:val="28"/>
        </w:rPr>
        <w:t>名，性别和年级不限，最多</w:t>
      </w:r>
      <w:r>
        <w:rPr>
          <w:rFonts w:ascii="仿宋_GB2312" w:eastAsia="仿宋_GB2312" w:hAnsi="仿宋" w:cs="仿宋" w:hint="eastAsia"/>
          <w:sz w:val="28"/>
          <w:szCs w:val="28"/>
        </w:rPr>
        <w:t>2</w:t>
      </w:r>
      <w:r>
        <w:rPr>
          <w:rFonts w:ascii="仿宋_GB2312" w:eastAsia="仿宋_GB2312" w:hAnsi="仿宋" w:cs="仿宋" w:hint="eastAsia"/>
          <w:sz w:val="28"/>
          <w:szCs w:val="28"/>
        </w:rPr>
        <w:t>名指导教师。</w:t>
      </w:r>
      <w:proofErr w:type="gramStart"/>
      <w:r>
        <w:rPr>
          <w:rFonts w:ascii="仿宋_GB2312" w:eastAsia="仿宋_GB2312" w:hAnsi="仿宋" w:cs="仿宋" w:hint="eastAsia"/>
          <w:sz w:val="28"/>
          <w:szCs w:val="28"/>
        </w:rPr>
        <w:t>不计选手</w:t>
      </w:r>
      <w:proofErr w:type="gramEnd"/>
      <w:r>
        <w:rPr>
          <w:rFonts w:ascii="仿宋_GB2312" w:eastAsia="仿宋_GB2312" w:hAnsi="仿宋" w:cs="仿宋" w:hint="eastAsia"/>
          <w:sz w:val="28"/>
          <w:szCs w:val="28"/>
        </w:rPr>
        <w:t>个人成绩，统计竞赛队的总成绩进行排序。</w:t>
      </w:r>
    </w:p>
    <w:p w:rsidR="00526096" w:rsidRDefault="00936C1F">
      <w:pPr>
        <w:spacing w:line="56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lastRenderedPageBreak/>
        <w:t>（二）本赛项将推荐优秀赛队参加相应的国际赛事。</w:t>
      </w:r>
    </w:p>
    <w:p w:rsidR="00526096" w:rsidRDefault="00936C1F">
      <w:pPr>
        <w:spacing w:line="56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（三）本赛项设单一场次，所有参赛队在现场根据给定的项目任务，在</w:t>
      </w:r>
      <w:r>
        <w:rPr>
          <w:rFonts w:ascii="仿宋_GB2312" w:eastAsia="仿宋_GB2312" w:hAnsi="仿宋" w:cs="仿宋" w:hint="eastAsia"/>
          <w:sz w:val="28"/>
          <w:szCs w:val="28"/>
        </w:rPr>
        <w:t>4</w:t>
      </w:r>
      <w:r>
        <w:rPr>
          <w:rFonts w:ascii="仿宋_GB2312" w:eastAsia="仿宋_GB2312" w:hAnsi="仿宋" w:cs="仿宋" w:hint="eastAsia"/>
          <w:sz w:val="28"/>
          <w:szCs w:val="28"/>
        </w:rPr>
        <w:t>小时内相互配合，在设备上完成计算机网络搭建和调试，最后以设备配置文件、提交的截图、文档和竞赛作品作为最终评分依据。</w:t>
      </w:r>
    </w:p>
    <w:p w:rsidR="00526096" w:rsidRDefault="00936C1F">
      <w:pPr>
        <w:spacing w:line="560" w:lineRule="exact"/>
        <w:rPr>
          <w:rFonts w:ascii="仿宋_GB2312" w:eastAsia="仿宋_GB2312" w:hAnsi="仿宋"/>
          <w:b/>
          <w:sz w:val="28"/>
          <w:szCs w:val="28"/>
        </w:rPr>
      </w:pPr>
      <w:r>
        <w:rPr>
          <w:rFonts w:ascii="仿宋_GB2312" w:eastAsia="仿宋_GB2312" w:hAnsi="仿宋" w:cs="仿宋" w:hint="eastAsia"/>
          <w:b/>
          <w:sz w:val="28"/>
          <w:szCs w:val="28"/>
        </w:rPr>
        <w:t xml:space="preserve">    </w:t>
      </w:r>
      <w:r>
        <w:rPr>
          <w:rFonts w:ascii="仿宋_GB2312" w:eastAsia="仿宋_GB2312" w:hAnsi="仿宋" w:cs="仿宋" w:hint="eastAsia"/>
          <w:b/>
          <w:sz w:val="28"/>
          <w:szCs w:val="28"/>
        </w:rPr>
        <w:t>五、</w:t>
      </w:r>
      <w:r>
        <w:rPr>
          <w:rFonts w:ascii="仿宋_GB2312" w:eastAsia="仿宋_GB2312" w:hAnsi="Arial Narrow" w:cs="Times New Roman" w:hint="eastAsia"/>
          <w:b/>
          <w:bCs/>
          <w:sz w:val="28"/>
          <w:szCs w:val="28"/>
        </w:rPr>
        <w:t>竞赛流程</w:t>
      </w:r>
    </w:p>
    <w:p w:rsidR="00526096" w:rsidRDefault="00936C1F">
      <w:pPr>
        <w:spacing w:line="560" w:lineRule="exact"/>
        <w:ind w:firstLineChars="200" w:firstLine="560"/>
        <w:rPr>
          <w:rFonts w:ascii="仿宋_GB2312" w:eastAsia="仿宋_GB2312" w:hAnsi="Arial Narrow" w:cs="Arial"/>
          <w:sz w:val="28"/>
          <w:szCs w:val="28"/>
        </w:rPr>
      </w:pPr>
      <w:r>
        <w:rPr>
          <w:rFonts w:ascii="仿宋_GB2312" w:eastAsia="仿宋_GB2312" w:hAnsi="Arial Narrow" w:cs="Arial" w:hint="eastAsia"/>
          <w:sz w:val="28"/>
          <w:szCs w:val="28"/>
        </w:rPr>
        <w:t>竞赛流程：直接进行技能实操比赛。</w:t>
      </w:r>
    </w:p>
    <w:p w:rsidR="00526096" w:rsidRDefault="00936C1F">
      <w:pPr>
        <w:spacing w:line="560" w:lineRule="exact"/>
        <w:ind w:firstLineChars="200" w:firstLine="560"/>
        <w:rPr>
          <w:rFonts w:ascii="仿宋_GB2312" w:eastAsia="仿宋_GB2312" w:hAnsi="Arial Narrow" w:cs="Arial"/>
          <w:sz w:val="28"/>
          <w:szCs w:val="28"/>
        </w:rPr>
      </w:pPr>
      <w:r>
        <w:rPr>
          <w:rFonts w:ascii="仿宋_GB2312" w:eastAsia="仿宋_GB2312" w:hAnsi="Arial Narrow" w:cs="Arial" w:hint="eastAsia"/>
          <w:sz w:val="28"/>
          <w:szCs w:val="28"/>
        </w:rPr>
        <w:t>流程安排参考如下：</w:t>
      </w:r>
    </w:p>
    <w:tbl>
      <w:tblPr>
        <w:tblW w:w="7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3"/>
        <w:gridCol w:w="5366"/>
      </w:tblGrid>
      <w:tr w:rsidR="00526096">
        <w:trPr>
          <w:trHeight w:val="526"/>
          <w:jc w:val="center"/>
        </w:trPr>
        <w:tc>
          <w:tcPr>
            <w:tcW w:w="7609" w:type="dxa"/>
            <w:gridSpan w:val="2"/>
            <w:shd w:val="clear" w:color="auto" w:fill="D9D9D9"/>
            <w:vAlign w:val="center"/>
          </w:tcPr>
          <w:p w:rsidR="00526096" w:rsidRDefault="00936C1F">
            <w:pPr>
              <w:widowControl/>
              <w:ind w:firstLine="422"/>
              <w:jc w:val="center"/>
              <w:rPr>
                <w:rFonts w:ascii="仿宋_GB2312" w:eastAsia="仿宋_GB2312" w:hAnsi="仿宋"/>
                <w:b/>
                <w:sz w:val="24"/>
                <w:szCs w:val="24"/>
              </w:rPr>
            </w:pPr>
            <w:r>
              <w:rPr>
                <w:rFonts w:ascii="仿宋_GB2312" w:eastAsia="仿宋_GB2312" w:hAnsi="仿宋" w:hint="eastAsia"/>
                <w:b/>
                <w:sz w:val="24"/>
                <w:szCs w:val="24"/>
              </w:rPr>
              <w:t>日程安排</w:t>
            </w:r>
          </w:p>
        </w:tc>
      </w:tr>
      <w:tr w:rsidR="00526096">
        <w:trPr>
          <w:trHeight w:val="526"/>
          <w:jc w:val="center"/>
        </w:trPr>
        <w:tc>
          <w:tcPr>
            <w:tcW w:w="2243" w:type="dxa"/>
            <w:vAlign w:val="center"/>
          </w:tcPr>
          <w:p w:rsidR="00526096" w:rsidRDefault="00936C1F">
            <w:pPr>
              <w:widowControl/>
              <w:ind w:firstLine="420"/>
              <w:jc w:val="center"/>
              <w:rPr>
                <w:rFonts w:ascii="仿宋_GB2312" w:eastAsia="仿宋_GB2312" w:hAnsi="仿宋"/>
                <w:sz w:val="24"/>
                <w:szCs w:val="24"/>
              </w:rPr>
            </w:pPr>
            <w:r>
              <w:rPr>
                <w:rFonts w:ascii="仿宋_GB2312" w:eastAsia="仿宋_GB2312" w:hAnsi="仿宋" w:hint="eastAsia"/>
                <w:sz w:val="24"/>
                <w:szCs w:val="24"/>
              </w:rPr>
              <w:t>07:00-07:10</w:t>
            </w:r>
          </w:p>
        </w:tc>
        <w:tc>
          <w:tcPr>
            <w:tcW w:w="5366" w:type="dxa"/>
            <w:vAlign w:val="center"/>
          </w:tcPr>
          <w:p w:rsidR="00526096" w:rsidRDefault="00936C1F">
            <w:pPr>
              <w:widowControl/>
              <w:ind w:firstLine="420"/>
              <w:jc w:val="center"/>
              <w:rPr>
                <w:rFonts w:ascii="仿宋_GB2312" w:eastAsia="仿宋_GB2312" w:hAnsi="仿宋"/>
                <w:sz w:val="24"/>
                <w:szCs w:val="24"/>
              </w:rPr>
            </w:pPr>
            <w:r>
              <w:rPr>
                <w:rFonts w:ascii="仿宋_GB2312" w:eastAsia="仿宋_GB2312" w:hAnsi="仿宋" w:hint="eastAsia"/>
                <w:sz w:val="24"/>
                <w:szCs w:val="24"/>
              </w:rPr>
              <w:t>裁判进入</w:t>
            </w:r>
            <w:proofErr w:type="gramStart"/>
            <w:r>
              <w:rPr>
                <w:rFonts w:ascii="仿宋_GB2312" w:eastAsia="仿宋_GB2312" w:hAnsi="仿宋" w:hint="eastAsia"/>
                <w:sz w:val="24"/>
                <w:szCs w:val="24"/>
              </w:rPr>
              <w:t>裁判室</w:t>
            </w:r>
            <w:proofErr w:type="gramEnd"/>
          </w:p>
        </w:tc>
      </w:tr>
      <w:tr w:rsidR="00526096">
        <w:trPr>
          <w:trHeight w:val="526"/>
          <w:jc w:val="center"/>
        </w:trPr>
        <w:tc>
          <w:tcPr>
            <w:tcW w:w="2243" w:type="dxa"/>
            <w:vAlign w:val="center"/>
          </w:tcPr>
          <w:p w:rsidR="00526096" w:rsidRDefault="00936C1F">
            <w:pPr>
              <w:widowControl/>
              <w:ind w:firstLine="420"/>
              <w:jc w:val="center"/>
              <w:rPr>
                <w:rFonts w:ascii="仿宋_GB2312" w:eastAsia="仿宋_GB2312" w:hAnsi="仿宋"/>
                <w:sz w:val="24"/>
                <w:szCs w:val="24"/>
              </w:rPr>
            </w:pPr>
            <w:r>
              <w:rPr>
                <w:rFonts w:ascii="仿宋_GB2312" w:eastAsia="仿宋_GB2312" w:hAnsi="仿宋" w:hint="eastAsia"/>
                <w:sz w:val="24"/>
                <w:szCs w:val="24"/>
              </w:rPr>
              <w:t>07:10-07:50</w:t>
            </w:r>
          </w:p>
        </w:tc>
        <w:tc>
          <w:tcPr>
            <w:tcW w:w="5366" w:type="dxa"/>
            <w:vAlign w:val="center"/>
          </w:tcPr>
          <w:p w:rsidR="00526096" w:rsidRDefault="00936C1F">
            <w:pPr>
              <w:widowControl/>
              <w:ind w:firstLine="420"/>
              <w:jc w:val="center"/>
              <w:rPr>
                <w:rFonts w:ascii="仿宋_GB2312" w:eastAsia="仿宋_GB2312" w:hAnsi="仿宋"/>
                <w:sz w:val="24"/>
                <w:szCs w:val="24"/>
              </w:rPr>
            </w:pPr>
            <w:r>
              <w:rPr>
                <w:rFonts w:ascii="仿宋_GB2312" w:eastAsia="仿宋_GB2312" w:hAnsi="仿宋" w:hint="eastAsia"/>
                <w:sz w:val="24"/>
                <w:szCs w:val="24"/>
              </w:rPr>
              <w:t>选手抽签，完成一次和二次加密，入场</w:t>
            </w:r>
          </w:p>
        </w:tc>
      </w:tr>
      <w:tr w:rsidR="00526096">
        <w:trPr>
          <w:trHeight w:val="526"/>
          <w:jc w:val="center"/>
        </w:trPr>
        <w:tc>
          <w:tcPr>
            <w:tcW w:w="2243" w:type="dxa"/>
            <w:vAlign w:val="center"/>
          </w:tcPr>
          <w:p w:rsidR="00526096" w:rsidRDefault="00936C1F">
            <w:pPr>
              <w:widowControl/>
              <w:ind w:firstLine="420"/>
              <w:jc w:val="center"/>
              <w:rPr>
                <w:rFonts w:ascii="仿宋_GB2312" w:eastAsia="仿宋_GB2312" w:hAnsi="仿宋"/>
                <w:sz w:val="24"/>
                <w:szCs w:val="24"/>
              </w:rPr>
            </w:pPr>
            <w:r>
              <w:rPr>
                <w:rFonts w:ascii="仿宋_GB2312" w:eastAsia="仿宋_GB2312" w:hAnsi="仿宋" w:hint="eastAsia"/>
                <w:sz w:val="24"/>
                <w:szCs w:val="24"/>
              </w:rPr>
              <w:t>07:50-08:00</w:t>
            </w:r>
          </w:p>
        </w:tc>
        <w:tc>
          <w:tcPr>
            <w:tcW w:w="5366" w:type="dxa"/>
            <w:vAlign w:val="center"/>
          </w:tcPr>
          <w:p w:rsidR="00526096" w:rsidRDefault="00936C1F">
            <w:pPr>
              <w:widowControl/>
              <w:ind w:firstLine="420"/>
              <w:jc w:val="center"/>
              <w:rPr>
                <w:rFonts w:ascii="仿宋_GB2312" w:eastAsia="仿宋_GB2312" w:hAnsi="仿宋"/>
                <w:sz w:val="24"/>
                <w:szCs w:val="24"/>
              </w:rPr>
            </w:pPr>
            <w:r>
              <w:rPr>
                <w:rFonts w:ascii="仿宋_GB2312" w:eastAsia="仿宋_GB2312" w:hAnsi="仿宋" w:hint="eastAsia"/>
                <w:sz w:val="24"/>
                <w:szCs w:val="24"/>
              </w:rPr>
              <w:t>参赛代表队就位并领取比赛任务</w:t>
            </w:r>
          </w:p>
        </w:tc>
      </w:tr>
      <w:tr w:rsidR="00526096">
        <w:trPr>
          <w:trHeight w:val="526"/>
          <w:jc w:val="center"/>
        </w:trPr>
        <w:tc>
          <w:tcPr>
            <w:tcW w:w="2243" w:type="dxa"/>
            <w:vAlign w:val="center"/>
          </w:tcPr>
          <w:p w:rsidR="00526096" w:rsidRDefault="00936C1F">
            <w:pPr>
              <w:widowControl/>
              <w:ind w:firstLine="420"/>
              <w:jc w:val="center"/>
              <w:rPr>
                <w:rFonts w:ascii="仿宋_GB2312" w:eastAsia="仿宋_GB2312" w:hAnsi="仿宋"/>
                <w:sz w:val="24"/>
                <w:szCs w:val="24"/>
              </w:rPr>
            </w:pPr>
            <w:r>
              <w:rPr>
                <w:rFonts w:ascii="仿宋_GB2312" w:eastAsia="仿宋_GB2312" w:hAnsi="仿宋" w:hint="eastAsia"/>
                <w:sz w:val="24"/>
                <w:szCs w:val="24"/>
              </w:rPr>
              <w:t>08:00-12:00</w:t>
            </w:r>
          </w:p>
        </w:tc>
        <w:tc>
          <w:tcPr>
            <w:tcW w:w="5366" w:type="dxa"/>
            <w:vAlign w:val="center"/>
          </w:tcPr>
          <w:p w:rsidR="00526096" w:rsidRDefault="00936C1F">
            <w:pPr>
              <w:widowControl/>
              <w:ind w:firstLine="420"/>
              <w:jc w:val="center"/>
              <w:rPr>
                <w:rFonts w:ascii="仿宋_GB2312" w:eastAsia="仿宋_GB2312" w:hAnsi="仿宋"/>
                <w:sz w:val="24"/>
                <w:szCs w:val="24"/>
              </w:rPr>
            </w:pPr>
            <w:r>
              <w:rPr>
                <w:rFonts w:ascii="仿宋_GB2312" w:eastAsia="仿宋_GB2312" w:hAnsi="仿宋" w:hint="eastAsia"/>
                <w:sz w:val="24"/>
                <w:szCs w:val="24"/>
              </w:rPr>
              <w:t>比赛时间</w:t>
            </w:r>
          </w:p>
        </w:tc>
      </w:tr>
      <w:tr w:rsidR="00526096">
        <w:trPr>
          <w:trHeight w:val="526"/>
          <w:jc w:val="center"/>
        </w:trPr>
        <w:tc>
          <w:tcPr>
            <w:tcW w:w="2243" w:type="dxa"/>
            <w:vAlign w:val="center"/>
          </w:tcPr>
          <w:p w:rsidR="00526096" w:rsidRDefault="00936C1F">
            <w:pPr>
              <w:widowControl/>
              <w:ind w:firstLine="420"/>
              <w:jc w:val="center"/>
              <w:rPr>
                <w:rFonts w:ascii="仿宋_GB2312" w:eastAsia="仿宋_GB2312" w:hAnsi="仿宋"/>
                <w:sz w:val="24"/>
                <w:szCs w:val="24"/>
              </w:rPr>
            </w:pPr>
            <w:r>
              <w:rPr>
                <w:rFonts w:ascii="仿宋_GB2312" w:eastAsia="仿宋_GB2312" w:hAnsi="仿宋" w:hint="eastAsia"/>
                <w:sz w:val="24"/>
                <w:szCs w:val="24"/>
              </w:rPr>
              <w:t>12:00-12:10</w:t>
            </w:r>
          </w:p>
        </w:tc>
        <w:tc>
          <w:tcPr>
            <w:tcW w:w="5366" w:type="dxa"/>
            <w:vAlign w:val="center"/>
          </w:tcPr>
          <w:p w:rsidR="00526096" w:rsidRDefault="00936C1F">
            <w:pPr>
              <w:widowControl/>
              <w:ind w:firstLine="420"/>
              <w:jc w:val="center"/>
              <w:rPr>
                <w:rFonts w:ascii="仿宋_GB2312" w:eastAsia="仿宋_GB2312" w:hAnsi="仿宋"/>
                <w:sz w:val="24"/>
                <w:szCs w:val="24"/>
              </w:rPr>
            </w:pPr>
            <w:r>
              <w:rPr>
                <w:rFonts w:ascii="仿宋_GB2312" w:eastAsia="仿宋_GB2312" w:hAnsi="仿宋" w:hint="eastAsia"/>
                <w:sz w:val="24"/>
                <w:szCs w:val="24"/>
              </w:rPr>
              <w:t>参赛代表队离场</w:t>
            </w:r>
            <w:r>
              <w:rPr>
                <w:rFonts w:ascii="仿宋_GB2312" w:eastAsia="仿宋_GB2312" w:hAnsi="仿宋" w:hint="eastAsia"/>
                <w:sz w:val="24"/>
                <w:szCs w:val="24"/>
              </w:rPr>
              <w:t xml:space="preserve">  </w:t>
            </w:r>
          </w:p>
        </w:tc>
      </w:tr>
      <w:tr w:rsidR="00526096">
        <w:trPr>
          <w:trHeight w:val="564"/>
          <w:jc w:val="center"/>
        </w:trPr>
        <w:tc>
          <w:tcPr>
            <w:tcW w:w="2243" w:type="dxa"/>
            <w:vAlign w:val="center"/>
          </w:tcPr>
          <w:p w:rsidR="00526096" w:rsidRDefault="00936C1F">
            <w:pPr>
              <w:widowControl/>
              <w:ind w:firstLine="420"/>
              <w:jc w:val="center"/>
              <w:rPr>
                <w:rFonts w:ascii="仿宋_GB2312" w:eastAsia="仿宋_GB2312" w:hAnsi="仿宋"/>
                <w:sz w:val="24"/>
                <w:szCs w:val="24"/>
              </w:rPr>
            </w:pPr>
            <w:r>
              <w:rPr>
                <w:rFonts w:ascii="仿宋_GB2312" w:eastAsia="仿宋_GB2312" w:hAnsi="仿宋" w:hint="eastAsia"/>
                <w:sz w:val="24"/>
                <w:szCs w:val="24"/>
              </w:rPr>
              <w:t>12:00-14:00</w:t>
            </w:r>
          </w:p>
        </w:tc>
        <w:tc>
          <w:tcPr>
            <w:tcW w:w="5366" w:type="dxa"/>
            <w:vAlign w:val="center"/>
          </w:tcPr>
          <w:p w:rsidR="00526096" w:rsidRDefault="00936C1F">
            <w:pPr>
              <w:widowControl/>
              <w:ind w:firstLine="420"/>
              <w:jc w:val="center"/>
              <w:rPr>
                <w:rFonts w:ascii="仿宋_GB2312" w:eastAsia="仿宋_GB2312" w:hAnsi="仿宋"/>
                <w:sz w:val="24"/>
                <w:szCs w:val="24"/>
              </w:rPr>
            </w:pPr>
            <w:r>
              <w:rPr>
                <w:rFonts w:ascii="仿宋_GB2312" w:eastAsia="仿宋_GB2312" w:hAnsi="仿宋" w:hint="eastAsia"/>
                <w:sz w:val="24"/>
                <w:szCs w:val="24"/>
              </w:rPr>
              <w:t>仲裁受理</w:t>
            </w:r>
          </w:p>
        </w:tc>
      </w:tr>
      <w:tr w:rsidR="00526096">
        <w:trPr>
          <w:trHeight w:val="526"/>
          <w:jc w:val="center"/>
        </w:trPr>
        <w:tc>
          <w:tcPr>
            <w:tcW w:w="2243" w:type="dxa"/>
            <w:vAlign w:val="center"/>
          </w:tcPr>
          <w:p w:rsidR="00526096" w:rsidRDefault="00936C1F">
            <w:pPr>
              <w:widowControl/>
              <w:ind w:firstLine="420"/>
              <w:jc w:val="center"/>
              <w:rPr>
                <w:rFonts w:ascii="仿宋_GB2312" w:eastAsia="仿宋_GB2312" w:hAnsi="仿宋"/>
                <w:sz w:val="24"/>
                <w:szCs w:val="24"/>
              </w:rPr>
            </w:pPr>
            <w:r>
              <w:rPr>
                <w:rFonts w:ascii="仿宋_GB2312" w:eastAsia="仿宋_GB2312" w:hAnsi="仿宋" w:hint="eastAsia"/>
                <w:sz w:val="24"/>
                <w:szCs w:val="24"/>
              </w:rPr>
              <w:t>12:10-13:10</w:t>
            </w:r>
          </w:p>
        </w:tc>
        <w:tc>
          <w:tcPr>
            <w:tcW w:w="5366" w:type="dxa"/>
            <w:vAlign w:val="center"/>
          </w:tcPr>
          <w:p w:rsidR="00526096" w:rsidRDefault="00936C1F">
            <w:pPr>
              <w:widowControl/>
              <w:ind w:firstLine="420"/>
              <w:jc w:val="center"/>
              <w:rPr>
                <w:rFonts w:ascii="仿宋_GB2312" w:eastAsia="仿宋_GB2312" w:hAnsi="仿宋"/>
                <w:sz w:val="24"/>
                <w:szCs w:val="24"/>
              </w:rPr>
            </w:pPr>
            <w:r>
              <w:rPr>
                <w:rFonts w:ascii="仿宋_GB2312" w:eastAsia="仿宋_GB2312" w:hAnsi="仿宋" w:hint="eastAsia"/>
                <w:sz w:val="24"/>
                <w:szCs w:val="24"/>
              </w:rPr>
              <w:t>进行三次加密</w:t>
            </w:r>
          </w:p>
        </w:tc>
      </w:tr>
      <w:tr w:rsidR="00526096">
        <w:trPr>
          <w:trHeight w:val="526"/>
          <w:jc w:val="center"/>
        </w:trPr>
        <w:tc>
          <w:tcPr>
            <w:tcW w:w="2243" w:type="dxa"/>
            <w:vAlign w:val="center"/>
          </w:tcPr>
          <w:p w:rsidR="00526096" w:rsidRDefault="00936C1F">
            <w:pPr>
              <w:widowControl/>
              <w:ind w:firstLine="420"/>
              <w:jc w:val="center"/>
              <w:rPr>
                <w:rFonts w:ascii="仿宋_GB2312" w:eastAsia="仿宋_GB2312" w:hAnsi="仿宋"/>
                <w:sz w:val="24"/>
                <w:szCs w:val="24"/>
              </w:rPr>
            </w:pPr>
            <w:r>
              <w:rPr>
                <w:rFonts w:ascii="仿宋_GB2312" w:eastAsia="仿宋_GB2312" w:hAnsi="仿宋" w:hint="eastAsia"/>
                <w:sz w:val="24"/>
                <w:szCs w:val="24"/>
              </w:rPr>
              <w:t>12:30-13:30</w:t>
            </w:r>
          </w:p>
        </w:tc>
        <w:tc>
          <w:tcPr>
            <w:tcW w:w="5366" w:type="dxa"/>
            <w:vAlign w:val="center"/>
          </w:tcPr>
          <w:p w:rsidR="00526096" w:rsidRDefault="00936C1F">
            <w:pPr>
              <w:widowControl/>
              <w:ind w:firstLine="420"/>
              <w:jc w:val="center"/>
              <w:rPr>
                <w:rFonts w:ascii="仿宋_GB2312" w:eastAsia="仿宋_GB2312" w:hAnsi="仿宋"/>
                <w:sz w:val="24"/>
                <w:szCs w:val="24"/>
              </w:rPr>
            </w:pPr>
            <w:r>
              <w:rPr>
                <w:rFonts w:ascii="仿宋_GB2312" w:eastAsia="仿宋_GB2312" w:hAnsi="仿宋" w:hint="eastAsia"/>
                <w:sz w:val="24"/>
                <w:szCs w:val="24"/>
              </w:rPr>
              <w:t>裁判培训</w:t>
            </w:r>
          </w:p>
        </w:tc>
      </w:tr>
      <w:tr w:rsidR="00526096">
        <w:trPr>
          <w:trHeight w:val="526"/>
          <w:jc w:val="center"/>
        </w:trPr>
        <w:tc>
          <w:tcPr>
            <w:tcW w:w="2243" w:type="dxa"/>
            <w:vAlign w:val="center"/>
          </w:tcPr>
          <w:p w:rsidR="00526096" w:rsidRDefault="00936C1F">
            <w:pPr>
              <w:widowControl/>
              <w:ind w:firstLine="420"/>
              <w:jc w:val="center"/>
              <w:rPr>
                <w:rFonts w:ascii="仿宋_GB2312" w:eastAsia="仿宋_GB2312" w:hAnsi="仿宋"/>
                <w:sz w:val="24"/>
                <w:szCs w:val="24"/>
              </w:rPr>
            </w:pPr>
            <w:r>
              <w:rPr>
                <w:rFonts w:ascii="仿宋_GB2312" w:eastAsia="仿宋_GB2312" w:hAnsi="仿宋" w:hint="eastAsia"/>
                <w:sz w:val="24"/>
                <w:szCs w:val="24"/>
              </w:rPr>
              <w:t>13:30-20:00</w:t>
            </w:r>
          </w:p>
        </w:tc>
        <w:tc>
          <w:tcPr>
            <w:tcW w:w="5366" w:type="dxa"/>
            <w:vAlign w:val="center"/>
          </w:tcPr>
          <w:p w:rsidR="00526096" w:rsidRDefault="00936C1F">
            <w:pPr>
              <w:widowControl/>
              <w:ind w:firstLine="420"/>
              <w:jc w:val="center"/>
              <w:rPr>
                <w:rFonts w:ascii="仿宋_GB2312" w:eastAsia="仿宋_GB2312" w:hAnsi="仿宋"/>
                <w:sz w:val="24"/>
                <w:szCs w:val="24"/>
              </w:rPr>
            </w:pPr>
            <w:r>
              <w:rPr>
                <w:rFonts w:ascii="仿宋_GB2312" w:eastAsia="仿宋_GB2312" w:hAnsi="仿宋" w:hint="eastAsia"/>
                <w:sz w:val="24"/>
                <w:szCs w:val="24"/>
              </w:rPr>
              <w:t>裁判评分</w:t>
            </w:r>
          </w:p>
        </w:tc>
      </w:tr>
    </w:tbl>
    <w:p w:rsidR="00526096" w:rsidRDefault="00936C1F">
      <w:pPr>
        <w:rPr>
          <w:rFonts w:ascii="Arial Narrow" w:eastAsia="仿宋_GB2312" w:hAnsi="Arial Narrow" w:cs="Arial"/>
          <w:sz w:val="28"/>
          <w:szCs w:val="28"/>
        </w:rPr>
      </w:pPr>
      <w:r>
        <w:rPr>
          <w:rFonts w:ascii="Arial Narrow" w:eastAsia="仿宋_GB2312" w:hAnsi="Arial Narrow" w:cs="Arial"/>
          <w:noProof/>
          <w:sz w:val="28"/>
          <w:szCs w:val="28"/>
        </w:rPr>
        <w:lastRenderedPageBreak/>
        <w:drawing>
          <wp:inline distT="0" distB="0" distL="0" distR="0">
            <wp:extent cx="5276215" cy="515239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6215" cy="5152390"/>
                    </a:xfrm>
                    <a:prstGeom prst="rect">
                      <a:avLst/>
                    </a:prstGeom>
                    <a:noFill/>
                  </pic:spPr>
                </pic:pic>
              </a:graphicData>
            </a:graphic>
          </wp:inline>
        </w:drawing>
      </w:r>
    </w:p>
    <w:p w:rsidR="00526096" w:rsidRDefault="00936C1F">
      <w:pPr>
        <w:spacing w:line="560" w:lineRule="exact"/>
        <w:rPr>
          <w:rFonts w:ascii="仿宋_GB2312" w:eastAsia="仿宋_GB2312" w:hAnsi="Arial Narrow" w:cs="Arial"/>
          <w:b/>
          <w:sz w:val="28"/>
          <w:szCs w:val="28"/>
        </w:rPr>
      </w:pPr>
      <w:r>
        <w:rPr>
          <w:rFonts w:ascii="仿宋_GB2312" w:eastAsia="仿宋_GB2312" w:hAnsi="Arial Narrow" w:cs="Times New Roman" w:hint="eastAsia"/>
          <w:b/>
          <w:bCs/>
          <w:sz w:val="28"/>
          <w:szCs w:val="28"/>
        </w:rPr>
        <w:t xml:space="preserve">    </w:t>
      </w:r>
      <w:r>
        <w:rPr>
          <w:rFonts w:ascii="仿宋_GB2312" w:eastAsia="仿宋_GB2312" w:hAnsi="Arial Narrow" w:cs="Times New Roman" w:hint="eastAsia"/>
          <w:b/>
          <w:bCs/>
          <w:sz w:val="28"/>
          <w:szCs w:val="28"/>
        </w:rPr>
        <w:t>六、竞赛试题</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赛项命题方向和命题难度以教育部发布的职业院校相关标准和国家相关计算机网络行业职业标准为依据，结合网络技能人才培养要求和职业岗位需要，参照行业规范，设计技能操作赛题。</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本赛项建立赛题库，于正式比赛前</w:t>
      </w:r>
      <w:r>
        <w:rPr>
          <w:rFonts w:ascii="仿宋_GB2312" w:eastAsia="仿宋_GB2312" w:hAnsi="仿宋" w:hint="eastAsia"/>
          <w:sz w:val="28"/>
          <w:szCs w:val="28"/>
        </w:rPr>
        <w:t>1</w:t>
      </w:r>
      <w:r>
        <w:rPr>
          <w:rFonts w:ascii="仿宋_GB2312" w:eastAsia="仿宋_GB2312" w:hAnsi="仿宋" w:hint="eastAsia"/>
          <w:sz w:val="28"/>
          <w:szCs w:val="28"/>
        </w:rPr>
        <w:t>个月，通过全国职业院校技能大赛指定的网络信息发布平台公开部分竞赛题库。根据赛题库，按样卷的规定，编制</w:t>
      </w:r>
      <w:r>
        <w:rPr>
          <w:rFonts w:ascii="仿宋_GB2312" w:eastAsia="仿宋_GB2312" w:hAnsi="仿宋" w:hint="eastAsia"/>
          <w:sz w:val="28"/>
          <w:szCs w:val="28"/>
        </w:rPr>
        <w:t>10</w:t>
      </w:r>
      <w:r>
        <w:rPr>
          <w:rFonts w:ascii="仿宋_GB2312" w:eastAsia="仿宋_GB2312" w:hAnsi="仿宋" w:hint="eastAsia"/>
          <w:sz w:val="28"/>
          <w:szCs w:val="28"/>
        </w:rPr>
        <w:t>套正式比赛用卷</w:t>
      </w:r>
      <w:proofErr w:type="gramStart"/>
      <w:r>
        <w:rPr>
          <w:rFonts w:ascii="仿宋_GB2312" w:eastAsia="仿宋_GB2312" w:hAnsi="仿宋" w:hint="eastAsia"/>
          <w:sz w:val="28"/>
          <w:szCs w:val="28"/>
        </w:rPr>
        <w:t>组成赛题库</w:t>
      </w:r>
      <w:proofErr w:type="gramEnd"/>
      <w:r>
        <w:rPr>
          <w:rFonts w:ascii="仿宋_GB2312" w:eastAsia="仿宋_GB2312" w:hAnsi="仿宋" w:hint="eastAsia"/>
          <w:sz w:val="28"/>
          <w:szCs w:val="28"/>
        </w:rPr>
        <w:t>。赛题严格保密，不能公开。正式赛卷在比赛前一天由裁判长在监督长监督下</w:t>
      </w:r>
      <w:proofErr w:type="gramStart"/>
      <w:r>
        <w:rPr>
          <w:rFonts w:ascii="仿宋_GB2312" w:eastAsia="仿宋_GB2312" w:hAnsi="仿宋" w:hint="eastAsia"/>
          <w:sz w:val="28"/>
          <w:szCs w:val="28"/>
        </w:rPr>
        <w:t>从赛卷库中</w:t>
      </w:r>
      <w:proofErr w:type="gramEnd"/>
      <w:r>
        <w:rPr>
          <w:rFonts w:ascii="仿宋_GB2312" w:eastAsia="仿宋_GB2312" w:hAnsi="仿宋" w:hint="eastAsia"/>
          <w:sz w:val="28"/>
          <w:szCs w:val="28"/>
        </w:rPr>
        <w:t>随机</w:t>
      </w:r>
      <w:proofErr w:type="gramStart"/>
      <w:r>
        <w:rPr>
          <w:rFonts w:ascii="仿宋_GB2312" w:eastAsia="仿宋_GB2312" w:hAnsi="仿宋" w:hint="eastAsia"/>
          <w:sz w:val="28"/>
          <w:szCs w:val="28"/>
        </w:rPr>
        <w:t>抽取赛卷</w:t>
      </w:r>
      <w:proofErr w:type="gramEnd"/>
      <w:r>
        <w:rPr>
          <w:rFonts w:ascii="仿宋_GB2312" w:eastAsia="仿宋_GB2312" w:hAnsi="仿宋" w:hint="eastAsia"/>
          <w:sz w:val="28"/>
          <w:szCs w:val="28"/>
        </w:rPr>
        <w:t>，并存放在承办院校保密室中。保密室全程监控，并安</w:t>
      </w:r>
      <w:r>
        <w:rPr>
          <w:rFonts w:ascii="仿宋_GB2312" w:eastAsia="仿宋_GB2312" w:hAnsi="仿宋" w:hint="eastAsia"/>
          <w:sz w:val="28"/>
          <w:szCs w:val="28"/>
        </w:rPr>
        <w:lastRenderedPageBreak/>
        <w:t>排专人把守。比赛前</w:t>
      </w:r>
      <w:r>
        <w:rPr>
          <w:rFonts w:ascii="仿宋_GB2312" w:eastAsia="仿宋_GB2312" w:hAnsi="仿宋" w:hint="eastAsia"/>
          <w:sz w:val="28"/>
          <w:szCs w:val="28"/>
        </w:rPr>
        <w:t>1</w:t>
      </w:r>
      <w:r>
        <w:rPr>
          <w:rFonts w:ascii="仿宋_GB2312" w:eastAsia="仿宋_GB2312" w:hAnsi="仿宋" w:hint="eastAsia"/>
          <w:sz w:val="28"/>
          <w:szCs w:val="28"/>
        </w:rPr>
        <w:t>小时由两名裁判及比赛监督员</w:t>
      </w:r>
      <w:proofErr w:type="gramStart"/>
      <w:r>
        <w:rPr>
          <w:rFonts w:ascii="仿宋_GB2312" w:eastAsia="仿宋_GB2312" w:hAnsi="仿宋" w:hint="eastAsia"/>
          <w:sz w:val="28"/>
          <w:szCs w:val="28"/>
        </w:rPr>
        <w:t>将</w:t>
      </w:r>
      <w:r>
        <w:rPr>
          <w:rFonts w:ascii="仿宋_GB2312" w:eastAsia="仿宋_GB2312" w:hAnsi="仿宋" w:hint="eastAsia"/>
          <w:sz w:val="28"/>
          <w:szCs w:val="28"/>
        </w:rPr>
        <w:t>赛卷从</w:t>
      </w:r>
      <w:proofErr w:type="gramEnd"/>
      <w:r>
        <w:rPr>
          <w:rFonts w:ascii="仿宋_GB2312" w:eastAsia="仿宋_GB2312" w:hAnsi="仿宋" w:hint="eastAsia"/>
          <w:sz w:val="28"/>
          <w:szCs w:val="28"/>
        </w:rPr>
        <w:t>保密室运往赛场。</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比赛完成后，参赛队不得将赛题带离赛场，由现场裁判对试题进行回收。</w:t>
      </w:r>
    </w:p>
    <w:p w:rsidR="00526096" w:rsidRDefault="00936C1F">
      <w:pPr>
        <w:spacing w:line="560" w:lineRule="exact"/>
        <w:ind w:left="6" w:firstLineChars="200" w:firstLine="560"/>
        <w:rPr>
          <w:rFonts w:ascii="仿宋_GB2312" w:eastAsia="仿宋_GB2312" w:hAnsi="仿宋"/>
          <w:sz w:val="28"/>
          <w:szCs w:val="28"/>
        </w:rPr>
      </w:pPr>
      <w:proofErr w:type="gramStart"/>
      <w:r>
        <w:rPr>
          <w:rFonts w:ascii="仿宋_GB2312" w:eastAsia="仿宋_GB2312" w:hAnsi="仿宋" w:hint="eastAsia"/>
          <w:sz w:val="28"/>
          <w:szCs w:val="28"/>
        </w:rPr>
        <w:t>比赛样题与</w:t>
      </w:r>
      <w:proofErr w:type="gramEnd"/>
      <w:r>
        <w:rPr>
          <w:rFonts w:ascii="仿宋_GB2312" w:eastAsia="仿宋_GB2312" w:hAnsi="仿宋" w:hint="eastAsia"/>
          <w:sz w:val="28"/>
          <w:szCs w:val="28"/>
        </w:rPr>
        <w:t>竞赛规程同步发布。具体见附件</w:t>
      </w:r>
      <w:r>
        <w:rPr>
          <w:rFonts w:ascii="仿宋_GB2312" w:eastAsia="仿宋_GB2312" w:hAnsi="仿宋" w:cs="宋体" w:hint="eastAsia"/>
          <w:color w:val="000000"/>
          <w:kern w:val="0"/>
          <w:sz w:val="28"/>
          <w:szCs w:val="28"/>
        </w:rPr>
        <w:t>GZ-2017024</w:t>
      </w:r>
      <w:r>
        <w:rPr>
          <w:rFonts w:ascii="仿宋_GB2312" w:eastAsia="仿宋_GB2312" w:hAnsi="仿宋" w:cs="宋体" w:hint="eastAsia"/>
          <w:color w:val="000000"/>
          <w:kern w:val="0"/>
          <w:sz w:val="28"/>
          <w:szCs w:val="28"/>
        </w:rPr>
        <w:t>“</w:t>
      </w:r>
      <w:r>
        <w:rPr>
          <w:rFonts w:ascii="仿宋_GB2312" w:eastAsia="仿宋_GB2312" w:hAnsi="仿宋" w:hint="eastAsia"/>
          <w:sz w:val="28"/>
          <w:szCs w:val="28"/>
        </w:rPr>
        <w:t>计算机网络应用”赛项样题。</w:t>
      </w:r>
    </w:p>
    <w:p w:rsidR="00526096" w:rsidRDefault="00936C1F">
      <w:pPr>
        <w:spacing w:line="560" w:lineRule="exact"/>
        <w:rPr>
          <w:rFonts w:ascii="仿宋_GB2312" w:eastAsia="仿宋_GB2312" w:hAnsi="仿宋" w:cs="Times New Roman"/>
          <w:b/>
          <w:bCs/>
          <w:sz w:val="28"/>
          <w:szCs w:val="28"/>
        </w:rPr>
      </w:pPr>
      <w:r>
        <w:rPr>
          <w:rFonts w:ascii="仿宋_GB2312" w:eastAsia="仿宋_GB2312" w:hAnsi="仿宋" w:cs="Times New Roman" w:hint="eastAsia"/>
          <w:b/>
          <w:bCs/>
          <w:sz w:val="28"/>
          <w:szCs w:val="28"/>
        </w:rPr>
        <w:t xml:space="preserve">    </w:t>
      </w:r>
      <w:r>
        <w:rPr>
          <w:rFonts w:ascii="仿宋_GB2312" w:eastAsia="仿宋_GB2312" w:hAnsi="仿宋" w:cs="Times New Roman" w:hint="eastAsia"/>
          <w:b/>
          <w:bCs/>
          <w:sz w:val="28"/>
          <w:szCs w:val="28"/>
        </w:rPr>
        <w:t>七、竞赛规则</w:t>
      </w:r>
    </w:p>
    <w:p w:rsidR="00526096" w:rsidRDefault="00936C1F">
      <w:pPr>
        <w:pStyle w:val="11"/>
        <w:spacing w:line="560" w:lineRule="exact"/>
        <w:ind w:firstLine="560"/>
        <w:rPr>
          <w:rFonts w:ascii="仿宋_GB2312" w:eastAsia="仿宋_GB2312" w:hAnsi="仿宋"/>
          <w:b/>
          <w:sz w:val="28"/>
          <w:szCs w:val="28"/>
        </w:rPr>
      </w:pPr>
      <w:r>
        <w:rPr>
          <w:rFonts w:ascii="仿宋_GB2312" w:eastAsia="仿宋_GB2312" w:hAnsi="仿宋" w:hint="eastAsia"/>
          <w:sz w:val="28"/>
          <w:szCs w:val="28"/>
        </w:rPr>
        <w:t>1.</w:t>
      </w:r>
      <w:r>
        <w:rPr>
          <w:rFonts w:ascii="仿宋_GB2312" w:eastAsia="仿宋_GB2312" w:hAnsi="仿宋" w:hint="eastAsia"/>
          <w:sz w:val="28"/>
          <w:szCs w:val="28"/>
        </w:rPr>
        <w:t>参赛选手须为</w:t>
      </w:r>
      <w:r>
        <w:rPr>
          <w:rFonts w:ascii="仿宋_GB2312" w:eastAsia="仿宋_GB2312" w:hAnsi="仿宋" w:hint="eastAsia"/>
          <w:sz w:val="28"/>
          <w:szCs w:val="28"/>
        </w:rPr>
        <w:t>3</w:t>
      </w:r>
      <w:r>
        <w:rPr>
          <w:rFonts w:ascii="仿宋_GB2312" w:eastAsia="仿宋_GB2312" w:hAnsi="仿宋" w:hint="eastAsia"/>
          <w:sz w:val="28"/>
          <w:szCs w:val="28"/>
        </w:rPr>
        <w:t>名</w:t>
      </w:r>
      <w:r>
        <w:rPr>
          <w:rFonts w:ascii="仿宋_GB2312" w:eastAsia="仿宋_GB2312" w:hAnsi="仿宋" w:hint="eastAsia"/>
          <w:sz w:val="28"/>
          <w:szCs w:val="28"/>
        </w:rPr>
        <w:t>2017</w:t>
      </w:r>
      <w:r>
        <w:rPr>
          <w:rFonts w:ascii="仿宋_GB2312" w:eastAsia="仿宋_GB2312" w:hAnsi="仿宋" w:hint="eastAsia"/>
          <w:sz w:val="28"/>
          <w:szCs w:val="28"/>
        </w:rPr>
        <w:t>年度高等学校全日制在籍学生。高职类全日制在籍学生；五年制高职四、五年级学生可报名参加高职组比赛。高职组参赛选手年龄须不超过</w:t>
      </w:r>
      <w:r>
        <w:rPr>
          <w:rFonts w:ascii="仿宋_GB2312" w:eastAsia="仿宋_GB2312" w:hAnsi="仿宋" w:hint="eastAsia"/>
          <w:sz w:val="28"/>
          <w:szCs w:val="28"/>
        </w:rPr>
        <w:t>25</w:t>
      </w:r>
      <w:r>
        <w:rPr>
          <w:rFonts w:ascii="仿宋_GB2312" w:eastAsia="仿宋_GB2312" w:hAnsi="仿宋" w:hint="eastAsia"/>
          <w:sz w:val="28"/>
          <w:szCs w:val="28"/>
        </w:rPr>
        <w:t>周岁（当年），年龄计算的截止时间以</w:t>
      </w:r>
      <w:r>
        <w:rPr>
          <w:rFonts w:ascii="仿宋_GB2312" w:eastAsia="仿宋_GB2312" w:hAnsi="仿宋" w:hint="eastAsia"/>
          <w:sz w:val="28"/>
          <w:szCs w:val="28"/>
        </w:rPr>
        <w:t>2017</w:t>
      </w:r>
      <w:r>
        <w:rPr>
          <w:rFonts w:ascii="仿宋_GB2312" w:eastAsia="仿宋_GB2312" w:hAnsi="仿宋" w:hint="eastAsia"/>
          <w:sz w:val="28"/>
          <w:szCs w:val="28"/>
        </w:rPr>
        <w:t>年</w:t>
      </w:r>
      <w:r>
        <w:rPr>
          <w:rFonts w:ascii="仿宋_GB2312" w:eastAsia="仿宋_GB2312" w:hAnsi="仿宋" w:hint="eastAsia"/>
          <w:sz w:val="28"/>
          <w:szCs w:val="28"/>
        </w:rPr>
        <w:t>5</w:t>
      </w:r>
      <w:r>
        <w:rPr>
          <w:rFonts w:ascii="仿宋_GB2312" w:eastAsia="仿宋_GB2312" w:hAnsi="仿宋" w:hint="eastAsia"/>
          <w:sz w:val="28"/>
          <w:szCs w:val="28"/>
        </w:rPr>
        <w:t>月</w:t>
      </w:r>
      <w:r>
        <w:rPr>
          <w:rFonts w:ascii="仿宋_GB2312" w:eastAsia="仿宋_GB2312" w:hAnsi="仿宋" w:hint="eastAsia"/>
          <w:sz w:val="28"/>
          <w:szCs w:val="28"/>
        </w:rPr>
        <w:t>1</w:t>
      </w:r>
      <w:r>
        <w:rPr>
          <w:rFonts w:ascii="仿宋_GB2312" w:eastAsia="仿宋_GB2312" w:hAnsi="仿宋" w:hint="eastAsia"/>
          <w:sz w:val="28"/>
          <w:szCs w:val="28"/>
        </w:rPr>
        <w:t>日为准。凡在往届本赛项全国职业院校技能大赛中获一等奖的学生，不再参加本赛项的比赛。</w:t>
      </w:r>
    </w:p>
    <w:p w:rsidR="00526096" w:rsidRDefault="00936C1F">
      <w:pPr>
        <w:pStyle w:val="11"/>
        <w:spacing w:line="560" w:lineRule="exact"/>
        <w:ind w:firstLine="560"/>
        <w:rPr>
          <w:rFonts w:ascii="仿宋_GB2312" w:eastAsia="仿宋_GB2312" w:hAnsi="仿宋"/>
          <w:b/>
          <w:sz w:val="28"/>
          <w:szCs w:val="28"/>
        </w:rPr>
      </w:pPr>
      <w:r>
        <w:rPr>
          <w:rFonts w:ascii="仿宋_GB2312" w:eastAsia="仿宋_GB2312" w:hAnsi="仿宋" w:hint="eastAsia"/>
          <w:sz w:val="28"/>
          <w:szCs w:val="28"/>
        </w:rPr>
        <w:t>2.</w:t>
      </w:r>
      <w:r>
        <w:rPr>
          <w:rFonts w:ascii="仿宋_GB2312" w:eastAsia="仿宋_GB2312" w:hAnsi="仿宋" w:hint="eastAsia"/>
          <w:sz w:val="28"/>
          <w:szCs w:val="28"/>
        </w:rPr>
        <w:t>每参赛队限报</w:t>
      </w:r>
      <w:r>
        <w:rPr>
          <w:rFonts w:ascii="仿宋_GB2312" w:eastAsia="仿宋_GB2312" w:hAnsi="仿宋" w:hint="eastAsia"/>
          <w:sz w:val="28"/>
          <w:szCs w:val="28"/>
        </w:rPr>
        <w:t>2</w:t>
      </w:r>
      <w:r>
        <w:rPr>
          <w:rFonts w:ascii="仿宋_GB2312" w:eastAsia="仿宋_GB2312" w:hAnsi="仿宋" w:hint="eastAsia"/>
          <w:sz w:val="28"/>
          <w:szCs w:val="28"/>
        </w:rPr>
        <w:t>名指导教师，指导教师须为本校专兼职教师。</w:t>
      </w:r>
    </w:p>
    <w:p w:rsidR="00526096" w:rsidRDefault="00936C1F">
      <w:pPr>
        <w:pStyle w:val="11"/>
        <w:spacing w:line="560" w:lineRule="exact"/>
        <w:ind w:firstLine="560"/>
        <w:rPr>
          <w:rFonts w:ascii="仿宋_GB2312" w:eastAsia="仿宋_GB2312" w:hAnsi="仿宋"/>
          <w:b/>
          <w:sz w:val="28"/>
          <w:szCs w:val="28"/>
        </w:rPr>
      </w:pPr>
      <w:r>
        <w:rPr>
          <w:rFonts w:ascii="仿宋_GB2312" w:eastAsia="仿宋_GB2312" w:hAnsi="仿宋" w:hint="eastAsia"/>
          <w:sz w:val="28"/>
          <w:szCs w:val="28"/>
        </w:rPr>
        <w:t>3.</w:t>
      </w:r>
      <w:r>
        <w:rPr>
          <w:rFonts w:ascii="仿宋_GB2312" w:eastAsia="仿宋_GB2312" w:hAnsi="仿宋" w:hint="eastAsia"/>
          <w:sz w:val="28"/>
          <w:szCs w:val="28"/>
        </w:rPr>
        <w:t>在比赛前一天安排参赛队选手提前熟悉比赛场地，但参赛选手不得进入比赛工位及触碰比赛设备。</w:t>
      </w:r>
    </w:p>
    <w:p w:rsidR="00526096" w:rsidRDefault="00936C1F">
      <w:pPr>
        <w:pStyle w:val="11"/>
        <w:spacing w:line="560" w:lineRule="exact"/>
        <w:ind w:firstLine="560"/>
        <w:rPr>
          <w:rFonts w:ascii="仿宋_GB2312" w:eastAsia="仿宋_GB2312" w:hAnsi="仿宋"/>
          <w:b/>
          <w:sz w:val="28"/>
          <w:szCs w:val="28"/>
        </w:rPr>
      </w:pPr>
      <w:r>
        <w:rPr>
          <w:rFonts w:ascii="仿宋_GB2312" w:eastAsia="仿宋_GB2312" w:hAnsi="仿宋" w:hint="eastAsia"/>
          <w:sz w:val="28"/>
          <w:szCs w:val="28"/>
        </w:rPr>
        <w:t>4.</w:t>
      </w:r>
      <w:r>
        <w:rPr>
          <w:rFonts w:ascii="仿宋_GB2312" w:eastAsia="仿宋_GB2312" w:hAnsi="仿宋" w:hint="eastAsia"/>
          <w:sz w:val="28"/>
          <w:szCs w:val="28"/>
        </w:rPr>
        <w:t>比赛场地通过抽签决定，比赛期间参赛选手原则上不得离开比赛场地。</w:t>
      </w:r>
    </w:p>
    <w:p w:rsidR="00526096" w:rsidRDefault="00936C1F">
      <w:pPr>
        <w:pStyle w:val="11"/>
        <w:spacing w:line="560" w:lineRule="exact"/>
        <w:ind w:firstLine="560"/>
        <w:rPr>
          <w:rFonts w:ascii="仿宋_GB2312" w:eastAsia="仿宋_GB2312" w:hAnsi="仿宋"/>
          <w:b/>
          <w:sz w:val="28"/>
          <w:szCs w:val="28"/>
        </w:rPr>
      </w:pPr>
      <w:r>
        <w:rPr>
          <w:rFonts w:ascii="仿宋_GB2312" w:eastAsia="仿宋_GB2312" w:hAnsi="仿宋" w:hint="eastAsia"/>
          <w:sz w:val="28"/>
          <w:szCs w:val="28"/>
        </w:rPr>
        <w:t>5.</w:t>
      </w:r>
      <w:r>
        <w:rPr>
          <w:rFonts w:ascii="仿宋_GB2312" w:eastAsia="仿宋_GB2312" w:hAnsi="仿宋" w:hint="eastAsia"/>
          <w:sz w:val="28"/>
          <w:szCs w:val="28"/>
        </w:rPr>
        <w:t>竞赛所需的硬件、软件和辅助工具统一提供，参赛队不得使用自带的任何有存储功能的设备，如硬盘、光盘、</w:t>
      </w:r>
      <w:r>
        <w:rPr>
          <w:rFonts w:ascii="仿宋_GB2312" w:eastAsia="仿宋_GB2312" w:hAnsi="仿宋" w:hint="eastAsia"/>
          <w:sz w:val="28"/>
          <w:szCs w:val="28"/>
        </w:rPr>
        <w:t>U</w:t>
      </w:r>
      <w:r>
        <w:rPr>
          <w:rFonts w:ascii="仿宋_GB2312" w:eastAsia="仿宋_GB2312" w:hAnsi="仿宋" w:hint="eastAsia"/>
          <w:sz w:val="28"/>
          <w:szCs w:val="28"/>
        </w:rPr>
        <w:t>盘、手机、随身听等。</w:t>
      </w:r>
    </w:p>
    <w:p w:rsidR="00526096" w:rsidRDefault="00936C1F">
      <w:pPr>
        <w:pStyle w:val="11"/>
        <w:spacing w:line="560" w:lineRule="exact"/>
        <w:ind w:firstLine="560"/>
        <w:rPr>
          <w:rFonts w:ascii="仿宋_GB2312" w:eastAsia="仿宋_GB2312" w:hAnsi="仿宋"/>
          <w:b/>
          <w:sz w:val="28"/>
          <w:szCs w:val="28"/>
        </w:rPr>
      </w:pPr>
      <w:r>
        <w:rPr>
          <w:rFonts w:ascii="仿宋_GB2312" w:eastAsia="仿宋_GB2312" w:hAnsi="仿宋" w:hint="eastAsia"/>
          <w:sz w:val="28"/>
          <w:szCs w:val="28"/>
        </w:rPr>
        <w:t>6.</w:t>
      </w:r>
      <w:r>
        <w:rPr>
          <w:rFonts w:ascii="仿宋_GB2312" w:eastAsia="仿宋_GB2312" w:hAnsi="仿宋" w:hint="eastAsia"/>
          <w:sz w:val="28"/>
          <w:szCs w:val="28"/>
        </w:rPr>
        <w:t>参赛队在赛前</w:t>
      </w:r>
      <w:r>
        <w:rPr>
          <w:rFonts w:ascii="仿宋_GB2312" w:eastAsia="仿宋_GB2312" w:hAnsi="仿宋" w:hint="eastAsia"/>
          <w:sz w:val="28"/>
          <w:szCs w:val="28"/>
        </w:rPr>
        <w:t>10</w:t>
      </w:r>
      <w:r>
        <w:rPr>
          <w:rFonts w:ascii="仿宋_GB2312" w:eastAsia="仿宋_GB2312" w:hAnsi="仿宋" w:hint="eastAsia"/>
          <w:sz w:val="28"/>
          <w:szCs w:val="28"/>
        </w:rPr>
        <w:t>分钟领取比赛任务并进入比赛工位，比赛正式开始后方可进行相关操作。参赛队自行决定选手分工、工作程序。</w:t>
      </w:r>
    </w:p>
    <w:p w:rsidR="00526096" w:rsidRDefault="00936C1F">
      <w:pPr>
        <w:pStyle w:val="11"/>
        <w:spacing w:line="560" w:lineRule="exact"/>
        <w:ind w:firstLine="560"/>
        <w:rPr>
          <w:rFonts w:ascii="仿宋_GB2312" w:eastAsia="仿宋_GB2312" w:hAnsi="仿宋"/>
          <w:b/>
          <w:sz w:val="28"/>
          <w:szCs w:val="28"/>
        </w:rPr>
      </w:pPr>
      <w:r>
        <w:rPr>
          <w:rFonts w:ascii="仿宋_GB2312" w:eastAsia="仿宋_GB2312" w:hAnsi="仿宋" w:hint="eastAsia"/>
          <w:sz w:val="28"/>
          <w:szCs w:val="28"/>
        </w:rPr>
        <w:t>7.</w:t>
      </w:r>
      <w:r>
        <w:rPr>
          <w:rFonts w:ascii="仿宋_GB2312" w:eastAsia="仿宋_GB2312" w:hAnsi="仿宋" w:hint="eastAsia"/>
          <w:sz w:val="28"/>
          <w:szCs w:val="28"/>
        </w:rPr>
        <w:t>比赛过程中，选手须严格遵守操作规程，确保人身</w:t>
      </w:r>
      <w:r>
        <w:rPr>
          <w:rFonts w:ascii="仿宋_GB2312" w:eastAsia="仿宋_GB2312" w:hAnsi="仿宋" w:hint="eastAsia"/>
          <w:sz w:val="28"/>
          <w:szCs w:val="28"/>
        </w:rPr>
        <w:t>及设备安全，并接受裁判员的监督和指示。若因选手原因造成设备故障或损坏而无法继续比赛的，裁判长有权决定终止该队比赛；</w:t>
      </w:r>
      <w:proofErr w:type="gramStart"/>
      <w:r>
        <w:rPr>
          <w:rFonts w:ascii="仿宋_GB2312" w:eastAsia="仿宋_GB2312" w:hAnsi="仿宋" w:hint="eastAsia"/>
          <w:sz w:val="28"/>
          <w:szCs w:val="28"/>
        </w:rPr>
        <w:t>若非因</w:t>
      </w:r>
      <w:proofErr w:type="gramEnd"/>
      <w:r>
        <w:rPr>
          <w:rFonts w:ascii="仿宋_GB2312" w:eastAsia="仿宋_GB2312" w:hAnsi="仿宋" w:hint="eastAsia"/>
          <w:sz w:val="28"/>
          <w:szCs w:val="28"/>
        </w:rPr>
        <w:t>选手个人原因</w:t>
      </w:r>
      <w:r>
        <w:rPr>
          <w:rFonts w:ascii="仿宋_GB2312" w:eastAsia="仿宋_GB2312" w:hAnsi="仿宋" w:hint="eastAsia"/>
          <w:sz w:val="28"/>
          <w:szCs w:val="28"/>
        </w:rPr>
        <w:lastRenderedPageBreak/>
        <w:t>造成设备故障的，由裁判长视具体情况做出裁决。</w:t>
      </w:r>
    </w:p>
    <w:p w:rsidR="00526096" w:rsidRDefault="00936C1F">
      <w:pPr>
        <w:pStyle w:val="11"/>
        <w:spacing w:line="560" w:lineRule="exact"/>
        <w:ind w:firstLine="560"/>
        <w:rPr>
          <w:rFonts w:ascii="仿宋_GB2312" w:eastAsia="仿宋_GB2312" w:hAnsi="仿宋"/>
          <w:b/>
          <w:sz w:val="28"/>
          <w:szCs w:val="28"/>
        </w:rPr>
      </w:pPr>
      <w:r>
        <w:rPr>
          <w:rFonts w:ascii="仿宋_GB2312" w:eastAsia="仿宋_GB2312" w:hAnsi="仿宋" w:hint="eastAsia"/>
          <w:sz w:val="28"/>
          <w:szCs w:val="28"/>
        </w:rPr>
        <w:t>8.</w:t>
      </w:r>
      <w:r>
        <w:rPr>
          <w:rFonts w:ascii="仿宋_GB2312" w:eastAsia="仿宋_GB2312" w:hAnsi="仿宋" w:hint="eastAsia"/>
          <w:sz w:val="28"/>
          <w:szCs w:val="28"/>
        </w:rPr>
        <w:t>比赛结束（或提前完成）后，参赛队要确认已成功提交竞赛要求的配置文件和文档，裁判员与参赛队队长一起签字确认，参赛队在确认后不得再进行任何操作。</w:t>
      </w:r>
    </w:p>
    <w:p w:rsidR="00526096" w:rsidRDefault="00936C1F">
      <w:pPr>
        <w:pStyle w:val="11"/>
        <w:spacing w:line="560" w:lineRule="exact"/>
        <w:ind w:firstLine="560"/>
        <w:rPr>
          <w:rFonts w:ascii="仿宋_GB2312" w:eastAsia="仿宋_GB2312" w:hAnsi="仿宋"/>
          <w:sz w:val="28"/>
          <w:szCs w:val="28"/>
        </w:rPr>
      </w:pPr>
      <w:r>
        <w:rPr>
          <w:rFonts w:ascii="仿宋_GB2312" w:eastAsia="仿宋_GB2312" w:hAnsi="仿宋" w:hint="eastAsia"/>
          <w:sz w:val="28"/>
          <w:szCs w:val="28"/>
        </w:rPr>
        <w:t>9.</w:t>
      </w:r>
      <w:r>
        <w:rPr>
          <w:rFonts w:ascii="仿宋_GB2312" w:eastAsia="仿宋_GB2312" w:hAnsi="仿宋" w:hint="eastAsia"/>
          <w:sz w:val="28"/>
          <w:szCs w:val="28"/>
        </w:rPr>
        <w:t>赛项裁判应严格遵守赛项各项规章制度，确保比赛公平、公正、公开。比赛当天</w:t>
      </w:r>
      <w:r>
        <w:rPr>
          <w:rFonts w:ascii="仿宋_GB2312" w:eastAsia="仿宋_GB2312" w:hAnsi="仿宋" w:hint="eastAsia"/>
          <w:sz w:val="28"/>
          <w:szCs w:val="28"/>
        </w:rPr>
        <w:t>8:00</w:t>
      </w:r>
      <w:r>
        <w:rPr>
          <w:rFonts w:ascii="仿宋_GB2312" w:eastAsia="仿宋_GB2312" w:hAnsi="仿宋" w:hint="eastAsia"/>
          <w:sz w:val="28"/>
          <w:szCs w:val="28"/>
        </w:rPr>
        <w:t>起，赛项裁判应上交所有通信设备，由赛项执委会统一保管并安排赛项裁判在指定区域休息或工作，直至赛项成绩评定结</w:t>
      </w:r>
      <w:r>
        <w:rPr>
          <w:rFonts w:ascii="仿宋_GB2312" w:eastAsia="仿宋_GB2312" w:hAnsi="仿宋" w:hint="eastAsia"/>
          <w:sz w:val="28"/>
          <w:szCs w:val="28"/>
        </w:rPr>
        <w:t>束。</w:t>
      </w:r>
    </w:p>
    <w:p w:rsidR="00526096" w:rsidRDefault="00936C1F">
      <w:pPr>
        <w:pStyle w:val="11"/>
        <w:spacing w:line="560" w:lineRule="exact"/>
        <w:ind w:firstLine="560"/>
        <w:rPr>
          <w:rFonts w:ascii="仿宋_GB2312" w:eastAsia="仿宋_GB2312" w:hAnsi="仿宋"/>
          <w:sz w:val="28"/>
          <w:szCs w:val="28"/>
        </w:rPr>
      </w:pPr>
      <w:r>
        <w:rPr>
          <w:rFonts w:ascii="仿宋_GB2312" w:eastAsia="仿宋_GB2312" w:hAnsi="仿宋" w:hint="eastAsia"/>
          <w:sz w:val="28"/>
          <w:szCs w:val="28"/>
        </w:rPr>
        <w:t>10.</w:t>
      </w:r>
      <w:r>
        <w:rPr>
          <w:rFonts w:ascii="仿宋_GB2312" w:eastAsia="仿宋_GB2312" w:hAnsi="仿宋" w:hint="eastAsia"/>
          <w:sz w:val="28"/>
          <w:szCs w:val="28"/>
        </w:rPr>
        <w:t>比赛结束，经加密裁判对各参赛队提交的竞赛成果进行三次加密后，评分裁判方可入场进行成绩评判。最终竞赛成绩经复核无误及裁判长、监督长签字确认后，打印张贴在比赛现场明显位置。</w:t>
      </w:r>
    </w:p>
    <w:p w:rsidR="00526096" w:rsidRDefault="00936C1F">
      <w:pPr>
        <w:pStyle w:val="11"/>
        <w:spacing w:line="560" w:lineRule="exact"/>
        <w:ind w:firstLine="560"/>
        <w:rPr>
          <w:rFonts w:ascii="仿宋_GB2312" w:eastAsia="仿宋_GB2312" w:hAnsi="仿宋"/>
          <w:sz w:val="28"/>
          <w:szCs w:val="28"/>
        </w:rPr>
      </w:pPr>
      <w:r>
        <w:rPr>
          <w:rFonts w:ascii="仿宋_GB2312" w:eastAsia="仿宋_GB2312" w:hAnsi="仿宋" w:hint="eastAsia"/>
          <w:sz w:val="28"/>
          <w:szCs w:val="28"/>
        </w:rPr>
        <w:t>11.</w:t>
      </w:r>
      <w:r>
        <w:rPr>
          <w:rFonts w:ascii="仿宋_GB2312" w:eastAsia="仿宋_GB2312" w:hAnsi="仿宋" w:hint="eastAsia"/>
          <w:sz w:val="28"/>
          <w:szCs w:val="28"/>
        </w:rPr>
        <w:t>赛场开放，允许观众在不影响选手比赛的前提下现场参观。</w:t>
      </w:r>
    </w:p>
    <w:p w:rsidR="00526096" w:rsidRDefault="00936C1F">
      <w:pPr>
        <w:pStyle w:val="11"/>
        <w:spacing w:line="560" w:lineRule="exact"/>
        <w:ind w:firstLineChars="0" w:firstLine="0"/>
        <w:rPr>
          <w:rFonts w:ascii="仿宋_GB2312" w:eastAsia="仿宋_GB2312" w:hAnsi="仿宋" w:cs="Times New Roman"/>
          <w:b/>
          <w:bCs/>
          <w:sz w:val="28"/>
          <w:szCs w:val="28"/>
        </w:rPr>
      </w:pPr>
      <w:r>
        <w:rPr>
          <w:rFonts w:ascii="仿宋_GB2312" w:eastAsia="仿宋_GB2312" w:hAnsi="仿宋" w:cs="Times New Roman" w:hint="eastAsia"/>
          <w:b/>
          <w:bCs/>
          <w:sz w:val="28"/>
          <w:szCs w:val="28"/>
        </w:rPr>
        <w:t xml:space="preserve">    </w:t>
      </w:r>
      <w:r>
        <w:rPr>
          <w:rFonts w:ascii="仿宋_GB2312" w:eastAsia="仿宋_GB2312" w:hAnsi="仿宋" w:cs="Times New Roman" w:hint="eastAsia"/>
          <w:b/>
          <w:bCs/>
          <w:sz w:val="28"/>
          <w:szCs w:val="28"/>
        </w:rPr>
        <w:t>八、竞赛环境</w:t>
      </w:r>
    </w:p>
    <w:p w:rsidR="00526096" w:rsidRDefault="00936C1F">
      <w:pPr>
        <w:pStyle w:val="2"/>
        <w:numPr>
          <w:ilvl w:val="0"/>
          <w:numId w:val="10"/>
        </w:numPr>
        <w:snapToGrid/>
        <w:spacing w:line="560" w:lineRule="exact"/>
        <w:rPr>
          <w:rFonts w:ascii="仿宋_GB2312" w:eastAsia="仿宋_GB2312"/>
          <w:b/>
          <w:sz w:val="28"/>
          <w:szCs w:val="28"/>
        </w:rPr>
      </w:pPr>
      <w:r>
        <w:rPr>
          <w:rFonts w:ascii="仿宋_GB2312" w:eastAsia="仿宋_GB2312" w:hint="eastAsia"/>
          <w:sz w:val="28"/>
          <w:szCs w:val="28"/>
        </w:rPr>
        <w:t>赛场环境设计</w:t>
      </w:r>
    </w:p>
    <w:p w:rsidR="00526096" w:rsidRDefault="00936C1F">
      <w:pPr>
        <w:adjustRightIn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竞赛场地包括：参赛选手竞赛区域、展示平台区域、裁判区域、设备耗材区。</w:t>
      </w:r>
    </w:p>
    <w:p w:rsidR="00526096" w:rsidRDefault="00936C1F">
      <w:pPr>
        <w:pStyle w:val="11"/>
        <w:numPr>
          <w:ilvl w:val="0"/>
          <w:numId w:val="11"/>
        </w:numPr>
        <w:adjustRightInd w:val="0"/>
        <w:spacing w:line="560" w:lineRule="exact"/>
        <w:ind w:left="0" w:firstLineChars="152" w:firstLine="426"/>
        <w:rPr>
          <w:rFonts w:ascii="仿宋_GB2312" w:eastAsia="仿宋_GB2312" w:hAnsi="仿宋"/>
          <w:sz w:val="28"/>
          <w:szCs w:val="28"/>
        </w:rPr>
      </w:pPr>
      <w:r>
        <w:rPr>
          <w:rFonts w:ascii="仿宋_GB2312" w:eastAsia="仿宋_GB2312" w:hAnsi="仿宋" w:hint="eastAsia"/>
          <w:sz w:val="28"/>
          <w:szCs w:val="28"/>
        </w:rPr>
        <w:t>参赛选手竞赛区域：在</w:t>
      </w:r>
      <w:r>
        <w:rPr>
          <w:rFonts w:ascii="仿宋_GB2312" w:eastAsia="仿宋_GB2312" w:hAnsi="仿宋" w:hint="eastAsia"/>
          <w:sz w:val="28"/>
          <w:szCs w:val="28"/>
        </w:rPr>
        <w:t>2000</w:t>
      </w:r>
      <w:r>
        <w:rPr>
          <w:rFonts w:ascii="Segoe UI Symbol" w:eastAsia="Segoe UI Symbol" w:hAnsi="Segoe UI Symbol" w:cs="Segoe UI Symbol" w:hint="eastAsia"/>
          <w:sz w:val="28"/>
          <w:szCs w:val="28"/>
        </w:rPr>
        <w:t>㎡</w:t>
      </w:r>
      <w:r>
        <w:rPr>
          <w:rFonts w:ascii="仿宋_GB2312" w:eastAsia="仿宋_GB2312" w:hAnsi="仿宋_GB2312" w:cs="仿宋_GB2312" w:hint="eastAsia"/>
          <w:sz w:val="28"/>
          <w:szCs w:val="28"/>
        </w:rPr>
        <w:t>的面积上，按照</w:t>
      </w:r>
      <w:r>
        <w:rPr>
          <w:rFonts w:ascii="仿宋_GB2312" w:eastAsia="仿宋_GB2312" w:hAnsi="仿宋" w:hint="eastAsia"/>
          <w:sz w:val="28"/>
          <w:szCs w:val="28"/>
        </w:rPr>
        <w:t>U</w:t>
      </w:r>
      <w:r>
        <w:rPr>
          <w:rFonts w:ascii="仿宋_GB2312" w:eastAsia="仿宋_GB2312" w:hAnsi="仿宋" w:hint="eastAsia"/>
          <w:sz w:val="28"/>
          <w:szCs w:val="28"/>
        </w:rPr>
        <w:t>形布置竞赛工位。竞赛工位用板墙隔离，并标有醒目的工位编号，每个工位面积在</w:t>
      </w:r>
      <w:r>
        <w:rPr>
          <w:rFonts w:ascii="仿宋_GB2312" w:eastAsia="仿宋_GB2312" w:hAnsi="仿宋" w:hint="eastAsia"/>
          <w:sz w:val="28"/>
          <w:szCs w:val="28"/>
        </w:rPr>
        <w:t>15</w:t>
      </w:r>
      <w:r>
        <w:rPr>
          <w:rFonts w:ascii="Segoe UI Symbol" w:eastAsia="Segoe UI Symbol" w:hAnsi="Segoe UI Symbol" w:cs="Segoe UI Symbol" w:hint="eastAsia"/>
          <w:sz w:val="28"/>
          <w:szCs w:val="28"/>
        </w:rPr>
        <w:t>㎡</w:t>
      </w:r>
      <w:r>
        <w:rPr>
          <w:rFonts w:ascii="仿宋_GB2312" w:eastAsia="仿宋_GB2312" w:hAnsi="仿宋_GB2312" w:cs="仿宋_GB2312" w:hint="eastAsia"/>
          <w:sz w:val="28"/>
          <w:szCs w:val="28"/>
        </w:rPr>
        <w:t>左右，确保参赛队之间互不干扰。每个比赛工位标明编号。环境标准要求保证赛场采</w:t>
      </w:r>
      <w:r>
        <w:rPr>
          <w:rFonts w:ascii="仿宋_GB2312" w:eastAsia="仿宋_GB2312" w:hAnsi="仿宋" w:hint="eastAsia"/>
          <w:sz w:val="28"/>
          <w:szCs w:val="28"/>
        </w:rPr>
        <w:t>光（大于</w:t>
      </w:r>
      <w:r>
        <w:rPr>
          <w:rFonts w:ascii="仿宋_GB2312" w:eastAsia="仿宋_GB2312" w:hAnsi="仿宋" w:hint="eastAsia"/>
          <w:sz w:val="28"/>
          <w:szCs w:val="28"/>
        </w:rPr>
        <w:t>500 lux</w:t>
      </w:r>
      <w:r>
        <w:rPr>
          <w:rFonts w:ascii="仿宋_GB2312" w:eastAsia="仿宋_GB2312" w:hAnsi="仿宋" w:hint="eastAsia"/>
          <w:sz w:val="28"/>
          <w:szCs w:val="28"/>
        </w:rPr>
        <w:t>）、照明和通风良好；提供稳定的水、电，并提供应急的备用电源；提供足够的干粉灭火器材，每个工位提供一个垃圾箱。</w:t>
      </w:r>
    </w:p>
    <w:p w:rsidR="00526096" w:rsidRDefault="00936C1F">
      <w:pPr>
        <w:pStyle w:val="11"/>
        <w:numPr>
          <w:ilvl w:val="0"/>
          <w:numId w:val="11"/>
        </w:numPr>
        <w:adjustRightInd w:val="0"/>
        <w:spacing w:line="560" w:lineRule="exact"/>
        <w:ind w:left="0" w:firstLineChars="152" w:firstLine="426"/>
        <w:rPr>
          <w:rFonts w:ascii="仿宋_GB2312" w:eastAsia="仿宋_GB2312" w:hAnsi="仿宋"/>
          <w:sz w:val="28"/>
          <w:szCs w:val="28"/>
        </w:rPr>
      </w:pPr>
      <w:r>
        <w:rPr>
          <w:rFonts w:ascii="仿宋_GB2312" w:eastAsia="仿宋_GB2312" w:hAnsi="仿宋" w:hint="eastAsia"/>
          <w:sz w:val="28"/>
          <w:szCs w:val="28"/>
        </w:rPr>
        <w:t>展示平台区域：需要与比赛场地分开的隔离带，供参赛队领队、指导教师及工作人员休息，并开展其他相关活动。</w:t>
      </w:r>
    </w:p>
    <w:p w:rsidR="00526096" w:rsidRDefault="00936C1F">
      <w:pPr>
        <w:pStyle w:val="11"/>
        <w:numPr>
          <w:ilvl w:val="0"/>
          <w:numId w:val="11"/>
        </w:numPr>
        <w:adjustRightInd w:val="0"/>
        <w:spacing w:line="560" w:lineRule="exact"/>
        <w:ind w:left="0" w:firstLineChars="152" w:firstLine="426"/>
        <w:rPr>
          <w:rFonts w:ascii="仿宋_GB2312" w:eastAsia="仿宋_GB2312" w:hAnsi="仿宋"/>
          <w:sz w:val="28"/>
          <w:szCs w:val="28"/>
        </w:rPr>
      </w:pPr>
      <w:r>
        <w:rPr>
          <w:rFonts w:ascii="仿宋_GB2312" w:eastAsia="仿宋_GB2312" w:hAnsi="仿宋" w:hint="eastAsia"/>
          <w:sz w:val="28"/>
          <w:szCs w:val="28"/>
        </w:rPr>
        <w:lastRenderedPageBreak/>
        <w:t>裁判区域：供裁判休息及工作场地。共配有电脑</w:t>
      </w:r>
      <w:r>
        <w:rPr>
          <w:rFonts w:ascii="仿宋_GB2312" w:eastAsia="仿宋_GB2312" w:hAnsi="仿宋" w:hint="eastAsia"/>
          <w:sz w:val="28"/>
          <w:szCs w:val="28"/>
        </w:rPr>
        <w:t>10</w:t>
      </w:r>
      <w:r>
        <w:rPr>
          <w:rFonts w:ascii="仿宋_GB2312" w:eastAsia="仿宋_GB2312" w:hAnsi="仿宋" w:hint="eastAsia"/>
          <w:sz w:val="28"/>
          <w:szCs w:val="28"/>
        </w:rPr>
        <w:t>台，</w:t>
      </w:r>
      <w:r>
        <w:rPr>
          <w:rFonts w:ascii="仿宋_GB2312" w:eastAsia="仿宋_GB2312" w:hAnsi="仿宋" w:hint="eastAsia"/>
          <w:sz w:val="28"/>
          <w:szCs w:val="28"/>
        </w:rPr>
        <w:t>A4</w:t>
      </w:r>
      <w:r>
        <w:rPr>
          <w:rFonts w:ascii="仿宋_GB2312" w:eastAsia="仿宋_GB2312" w:hAnsi="仿宋" w:hint="eastAsia"/>
          <w:sz w:val="28"/>
          <w:szCs w:val="28"/>
        </w:rPr>
        <w:t>激光打印机</w:t>
      </w:r>
      <w:r>
        <w:rPr>
          <w:rFonts w:ascii="仿宋_GB2312" w:eastAsia="仿宋_GB2312" w:hAnsi="仿宋" w:hint="eastAsia"/>
          <w:sz w:val="28"/>
          <w:szCs w:val="28"/>
        </w:rPr>
        <w:t>2</w:t>
      </w:r>
      <w:r>
        <w:rPr>
          <w:rFonts w:ascii="仿宋_GB2312" w:eastAsia="仿宋_GB2312" w:hAnsi="仿宋" w:hint="eastAsia"/>
          <w:sz w:val="28"/>
          <w:szCs w:val="28"/>
        </w:rPr>
        <w:t>台，桌椅</w:t>
      </w:r>
      <w:r>
        <w:rPr>
          <w:rFonts w:ascii="仿宋_GB2312" w:eastAsia="仿宋_GB2312" w:hAnsi="仿宋" w:hint="eastAsia"/>
          <w:sz w:val="28"/>
          <w:szCs w:val="28"/>
        </w:rPr>
        <w:t>10</w:t>
      </w:r>
      <w:r>
        <w:rPr>
          <w:rFonts w:ascii="仿宋_GB2312" w:eastAsia="仿宋_GB2312" w:hAnsi="仿宋" w:hint="eastAsia"/>
          <w:sz w:val="28"/>
          <w:szCs w:val="28"/>
        </w:rPr>
        <w:t>套，饮水机，纸杯，文具用品。</w:t>
      </w:r>
    </w:p>
    <w:p w:rsidR="00526096" w:rsidRDefault="00936C1F">
      <w:pPr>
        <w:pStyle w:val="2"/>
        <w:snapToGrid/>
        <w:spacing w:line="560" w:lineRule="exact"/>
        <w:rPr>
          <w:rFonts w:ascii="仿宋_GB2312" w:eastAsia="仿宋_GB2312"/>
          <w:b/>
          <w:sz w:val="28"/>
          <w:szCs w:val="28"/>
        </w:rPr>
      </w:pPr>
      <w:r>
        <w:rPr>
          <w:rFonts w:ascii="仿宋_GB2312" w:eastAsia="仿宋_GB2312" w:hint="eastAsia"/>
          <w:sz w:val="28"/>
          <w:szCs w:val="28"/>
        </w:rPr>
        <w:t>赛场开放</w:t>
      </w:r>
    </w:p>
    <w:p w:rsidR="00526096" w:rsidRDefault="00936C1F">
      <w:pPr>
        <w:adjustRightInd w:val="0"/>
        <w:spacing w:line="560" w:lineRule="exact"/>
        <w:ind w:firstLineChars="200" w:firstLine="560"/>
        <w:rPr>
          <w:rFonts w:ascii="仿宋_GB2312" w:eastAsia="仿宋_GB2312" w:hAnsi="仿宋"/>
          <w:b/>
          <w:sz w:val="28"/>
          <w:szCs w:val="28"/>
        </w:rPr>
      </w:pPr>
      <w:r>
        <w:rPr>
          <w:rFonts w:ascii="仿宋_GB2312" w:eastAsia="仿宋_GB2312" w:hAnsi="仿宋" w:hint="eastAsia"/>
          <w:sz w:val="28"/>
          <w:szCs w:val="28"/>
        </w:rPr>
        <w:t>竞赛环境依据竞赛需求和职业特点设计，在竞赛不被干扰的前提下赛场全面开放。欢迎各界人员沿指定路线、在指定区域内到现场观赛。</w:t>
      </w:r>
    </w:p>
    <w:p w:rsidR="00526096" w:rsidRDefault="00936C1F">
      <w:pPr>
        <w:pStyle w:val="2"/>
        <w:snapToGrid/>
        <w:spacing w:line="560" w:lineRule="exact"/>
        <w:rPr>
          <w:rFonts w:ascii="仿宋_GB2312" w:eastAsia="仿宋_GB2312"/>
          <w:b/>
          <w:sz w:val="28"/>
          <w:szCs w:val="28"/>
        </w:rPr>
      </w:pPr>
      <w:r>
        <w:rPr>
          <w:rFonts w:ascii="仿宋_GB2312" w:eastAsia="仿宋_GB2312" w:hint="eastAsia"/>
          <w:sz w:val="28"/>
          <w:szCs w:val="28"/>
        </w:rPr>
        <w:t>工位与赛场布局</w:t>
      </w:r>
    </w:p>
    <w:p w:rsidR="00526096" w:rsidRDefault="00936C1F">
      <w:pPr>
        <w:pStyle w:val="11"/>
        <w:numPr>
          <w:ilvl w:val="0"/>
          <w:numId w:val="12"/>
        </w:numPr>
        <w:spacing w:line="560" w:lineRule="exact"/>
        <w:ind w:firstLineChars="0"/>
        <w:rPr>
          <w:rFonts w:ascii="仿宋_GB2312" w:eastAsia="仿宋_GB2312" w:hAnsi="仿宋"/>
          <w:b/>
          <w:sz w:val="28"/>
          <w:szCs w:val="28"/>
        </w:rPr>
      </w:pPr>
      <w:r>
        <w:rPr>
          <w:rFonts w:ascii="仿宋_GB2312" w:eastAsia="仿宋_GB2312" w:hAnsi="仿宋" w:hint="eastAsia"/>
          <w:sz w:val="28"/>
          <w:szCs w:val="28"/>
        </w:rPr>
        <w:t>每个竞赛工位平面布局图（见附件图</w:t>
      </w:r>
      <w:r>
        <w:rPr>
          <w:rFonts w:ascii="仿宋_GB2312" w:eastAsia="仿宋_GB2312" w:hAnsi="仿宋" w:hint="eastAsia"/>
          <w:sz w:val="28"/>
          <w:szCs w:val="28"/>
        </w:rPr>
        <w:t>1</w:t>
      </w:r>
      <w:r>
        <w:rPr>
          <w:rFonts w:ascii="仿宋_GB2312" w:eastAsia="仿宋_GB2312" w:hAnsi="仿宋" w:hint="eastAsia"/>
          <w:sz w:val="28"/>
          <w:szCs w:val="28"/>
        </w:rPr>
        <w:t>）。</w:t>
      </w:r>
    </w:p>
    <w:p w:rsidR="00526096" w:rsidRDefault="00936C1F">
      <w:pPr>
        <w:pStyle w:val="11"/>
        <w:numPr>
          <w:ilvl w:val="0"/>
          <w:numId w:val="12"/>
        </w:numPr>
        <w:spacing w:line="560" w:lineRule="exact"/>
        <w:ind w:firstLineChars="0"/>
        <w:rPr>
          <w:rFonts w:ascii="仿宋_GB2312" w:eastAsia="仿宋_GB2312" w:hAnsi="仿宋"/>
          <w:b/>
          <w:sz w:val="28"/>
          <w:szCs w:val="28"/>
        </w:rPr>
      </w:pPr>
      <w:r>
        <w:rPr>
          <w:rFonts w:ascii="仿宋_GB2312" w:eastAsia="仿宋_GB2312" w:hAnsi="仿宋" w:hint="eastAsia"/>
          <w:sz w:val="28"/>
          <w:szCs w:val="28"/>
        </w:rPr>
        <w:t>赛场工位布局图（见附件图</w:t>
      </w:r>
      <w:r>
        <w:rPr>
          <w:rFonts w:ascii="仿宋_GB2312" w:eastAsia="仿宋_GB2312" w:hAnsi="仿宋" w:hint="eastAsia"/>
          <w:sz w:val="28"/>
          <w:szCs w:val="28"/>
        </w:rPr>
        <w:t>2</w:t>
      </w:r>
      <w:r>
        <w:rPr>
          <w:rFonts w:ascii="仿宋_GB2312" w:eastAsia="仿宋_GB2312" w:hAnsi="仿宋" w:hint="eastAsia"/>
          <w:sz w:val="28"/>
          <w:szCs w:val="28"/>
        </w:rPr>
        <w:t>）。</w:t>
      </w:r>
    </w:p>
    <w:p w:rsidR="00526096" w:rsidRDefault="00936C1F">
      <w:pPr>
        <w:pStyle w:val="11"/>
        <w:spacing w:line="560" w:lineRule="exact"/>
        <w:ind w:firstLineChars="0" w:firstLine="0"/>
        <w:rPr>
          <w:rFonts w:ascii="仿宋_GB2312" w:eastAsia="仿宋_GB2312" w:hAnsi="仿宋"/>
          <w:b/>
          <w:sz w:val="28"/>
          <w:szCs w:val="28"/>
        </w:rPr>
      </w:pPr>
      <w:r>
        <w:rPr>
          <w:rFonts w:ascii="仿宋_GB2312" w:eastAsia="仿宋_GB2312" w:hAnsi="Arial Narrow" w:cs="Times New Roman" w:hint="eastAsia"/>
          <w:b/>
          <w:bCs/>
          <w:sz w:val="28"/>
          <w:szCs w:val="28"/>
        </w:rPr>
        <w:t xml:space="preserve">   </w:t>
      </w:r>
      <w:r>
        <w:rPr>
          <w:rFonts w:ascii="仿宋_GB2312" w:eastAsia="仿宋_GB2312" w:hAnsi="Arial Narrow" w:cs="Times New Roman" w:hint="eastAsia"/>
          <w:b/>
          <w:bCs/>
          <w:sz w:val="28"/>
          <w:szCs w:val="28"/>
        </w:rPr>
        <w:t>九、技术规范</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参赛代表队在实施竞赛项目中要求遵循如下规范：</w:t>
      </w:r>
    </w:p>
    <w:tbl>
      <w:tblPr>
        <w:tblW w:w="8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838"/>
        <w:gridCol w:w="4980"/>
      </w:tblGrid>
      <w:tr w:rsidR="00526096">
        <w:trPr>
          <w:trHeight w:val="226"/>
          <w:jc w:val="center"/>
        </w:trPr>
        <w:tc>
          <w:tcPr>
            <w:tcW w:w="846" w:type="dxa"/>
            <w:vAlign w:val="bottom"/>
          </w:tcPr>
          <w:p w:rsidR="00526096" w:rsidRDefault="00936C1F">
            <w:pPr>
              <w:pStyle w:val="af9"/>
              <w:rPr>
                <w:rFonts w:ascii="仿宋_GB2312" w:eastAsia="仿宋_GB2312"/>
                <w:b/>
                <w:color w:val="auto"/>
                <w:sz w:val="24"/>
                <w:szCs w:val="21"/>
              </w:rPr>
            </w:pPr>
            <w:r>
              <w:rPr>
                <w:rFonts w:ascii="仿宋_GB2312" w:eastAsia="仿宋_GB2312" w:hint="eastAsia"/>
                <w:b/>
                <w:color w:val="auto"/>
                <w:sz w:val="24"/>
                <w:szCs w:val="21"/>
              </w:rPr>
              <w:br w:type="page"/>
            </w:r>
            <w:r>
              <w:rPr>
                <w:rFonts w:ascii="仿宋_GB2312" w:eastAsia="仿宋_GB2312" w:hint="eastAsia"/>
                <w:b/>
                <w:color w:val="auto"/>
                <w:sz w:val="24"/>
                <w:szCs w:val="21"/>
              </w:rPr>
              <w:t>序号</w:t>
            </w:r>
          </w:p>
        </w:tc>
        <w:tc>
          <w:tcPr>
            <w:tcW w:w="2838" w:type="dxa"/>
            <w:vAlign w:val="center"/>
          </w:tcPr>
          <w:p w:rsidR="00526096" w:rsidRDefault="00936C1F">
            <w:pPr>
              <w:pStyle w:val="af9"/>
              <w:rPr>
                <w:rFonts w:ascii="仿宋_GB2312" w:eastAsia="仿宋_GB2312"/>
                <w:b/>
                <w:color w:val="auto"/>
                <w:sz w:val="24"/>
                <w:szCs w:val="21"/>
              </w:rPr>
            </w:pPr>
            <w:r>
              <w:rPr>
                <w:rFonts w:ascii="仿宋_GB2312" w:eastAsia="仿宋_GB2312" w:hint="eastAsia"/>
                <w:b/>
                <w:color w:val="auto"/>
                <w:sz w:val="24"/>
                <w:szCs w:val="21"/>
              </w:rPr>
              <w:t>标准号</w:t>
            </w:r>
          </w:p>
        </w:tc>
        <w:tc>
          <w:tcPr>
            <w:tcW w:w="4980" w:type="dxa"/>
            <w:vAlign w:val="center"/>
          </w:tcPr>
          <w:p w:rsidR="00526096" w:rsidRDefault="00936C1F">
            <w:pPr>
              <w:pStyle w:val="af9"/>
              <w:rPr>
                <w:rFonts w:ascii="仿宋_GB2312" w:eastAsia="仿宋_GB2312"/>
                <w:b/>
                <w:color w:val="auto"/>
                <w:sz w:val="24"/>
                <w:szCs w:val="21"/>
              </w:rPr>
            </w:pPr>
            <w:r>
              <w:rPr>
                <w:rFonts w:ascii="仿宋_GB2312" w:eastAsia="仿宋_GB2312" w:hint="eastAsia"/>
                <w:b/>
                <w:color w:val="auto"/>
                <w:sz w:val="24"/>
                <w:szCs w:val="21"/>
              </w:rPr>
              <w:t>中文标准名称</w:t>
            </w:r>
          </w:p>
        </w:tc>
      </w:tr>
      <w:tr w:rsidR="00526096">
        <w:trPr>
          <w:trHeight w:val="229"/>
          <w:jc w:val="center"/>
        </w:trPr>
        <w:tc>
          <w:tcPr>
            <w:tcW w:w="846" w:type="dxa"/>
            <w:vAlign w:val="center"/>
          </w:tcPr>
          <w:p w:rsidR="00526096" w:rsidRDefault="00936C1F">
            <w:pPr>
              <w:pStyle w:val="af9"/>
              <w:rPr>
                <w:rFonts w:ascii="仿宋_GB2312" w:eastAsia="仿宋_GB2312"/>
                <w:color w:val="auto"/>
                <w:sz w:val="24"/>
                <w:szCs w:val="21"/>
              </w:rPr>
            </w:pPr>
            <w:r>
              <w:rPr>
                <w:rFonts w:ascii="仿宋_GB2312" w:eastAsia="仿宋_GB2312" w:hint="eastAsia"/>
                <w:color w:val="auto"/>
                <w:sz w:val="24"/>
                <w:szCs w:val="21"/>
              </w:rPr>
              <w:t>1</w:t>
            </w:r>
          </w:p>
        </w:tc>
        <w:tc>
          <w:tcPr>
            <w:tcW w:w="2838" w:type="dxa"/>
            <w:vAlign w:val="center"/>
          </w:tcPr>
          <w:p w:rsidR="00526096" w:rsidRDefault="00936C1F">
            <w:pPr>
              <w:pStyle w:val="af9"/>
              <w:rPr>
                <w:rFonts w:ascii="仿宋_GB2312" w:eastAsia="仿宋_GB2312"/>
                <w:color w:val="auto"/>
                <w:sz w:val="24"/>
                <w:szCs w:val="21"/>
              </w:rPr>
            </w:pPr>
            <w:r>
              <w:rPr>
                <w:rFonts w:ascii="仿宋_GB2312" w:eastAsia="仿宋_GB2312" w:hint="eastAsia"/>
                <w:color w:val="auto"/>
                <w:sz w:val="24"/>
                <w:szCs w:val="21"/>
              </w:rPr>
              <w:t>教育部职业教育与成人教育司</w:t>
            </w:r>
          </w:p>
        </w:tc>
        <w:tc>
          <w:tcPr>
            <w:tcW w:w="4980" w:type="dxa"/>
            <w:vAlign w:val="center"/>
          </w:tcPr>
          <w:p w:rsidR="00526096" w:rsidRDefault="00936C1F">
            <w:pPr>
              <w:pStyle w:val="af9"/>
              <w:rPr>
                <w:rFonts w:ascii="仿宋_GB2312" w:eastAsia="仿宋_GB2312"/>
                <w:color w:val="auto"/>
                <w:sz w:val="24"/>
                <w:szCs w:val="21"/>
              </w:rPr>
            </w:pPr>
            <w:r>
              <w:rPr>
                <w:rFonts w:ascii="仿宋_GB2312" w:eastAsia="仿宋_GB2312" w:hint="eastAsia"/>
                <w:color w:val="auto"/>
                <w:sz w:val="24"/>
                <w:szCs w:val="21"/>
              </w:rPr>
              <w:t>高等职业学校专业教学标准（试行）—电子信息大类</w:t>
            </w:r>
          </w:p>
        </w:tc>
      </w:tr>
      <w:tr w:rsidR="00526096">
        <w:trPr>
          <w:trHeight w:val="229"/>
          <w:jc w:val="center"/>
        </w:trPr>
        <w:tc>
          <w:tcPr>
            <w:tcW w:w="846" w:type="dxa"/>
            <w:vAlign w:val="center"/>
          </w:tcPr>
          <w:p w:rsidR="00526096" w:rsidRDefault="00936C1F">
            <w:pPr>
              <w:pStyle w:val="af9"/>
              <w:rPr>
                <w:rFonts w:ascii="仿宋_GB2312" w:eastAsia="仿宋_GB2312"/>
                <w:color w:val="auto"/>
                <w:sz w:val="24"/>
                <w:szCs w:val="21"/>
              </w:rPr>
            </w:pPr>
            <w:r>
              <w:rPr>
                <w:rFonts w:ascii="仿宋_GB2312" w:eastAsia="仿宋_GB2312" w:hint="eastAsia"/>
                <w:color w:val="auto"/>
                <w:sz w:val="24"/>
                <w:szCs w:val="21"/>
              </w:rPr>
              <w:t>2</w:t>
            </w:r>
          </w:p>
        </w:tc>
        <w:tc>
          <w:tcPr>
            <w:tcW w:w="2838" w:type="dxa"/>
            <w:vAlign w:val="center"/>
          </w:tcPr>
          <w:p w:rsidR="00526096" w:rsidRDefault="00936C1F">
            <w:pPr>
              <w:pStyle w:val="af9"/>
              <w:rPr>
                <w:rFonts w:ascii="仿宋_GB2312" w:eastAsia="仿宋_GB2312"/>
                <w:color w:val="auto"/>
                <w:sz w:val="24"/>
                <w:szCs w:val="21"/>
              </w:rPr>
            </w:pPr>
            <w:r>
              <w:rPr>
                <w:rFonts w:ascii="仿宋_GB2312" w:eastAsia="仿宋_GB2312" w:hint="eastAsia"/>
                <w:color w:val="auto"/>
                <w:sz w:val="24"/>
                <w:szCs w:val="21"/>
              </w:rPr>
              <w:t>GB50311-2007</w:t>
            </w:r>
          </w:p>
        </w:tc>
        <w:tc>
          <w:tcPr>
            <w:tcW w:w="4980" w:type="dxa"/>
            <w:vAlign w:val="center"/>
          </w:tcPr>
          <w:p w:rsidR="00526096" w:rsidRDefault="00936C1F">
            <w:pPr>
              <w:pStyle w:val="af9"/>
              <w:rPr>
                <w:rFonts w:ascii="仿宋_GB2312" w:eastAsia="仿宋_GB2312"/>
                <w:color w:val="auto"/>
                <w:sz w:val="24"/>
                <w:szCs w:val="21"/>
              </w:rPr>
            </w:pPr>
            <w:r>
              <w:rPr>
                <w:rFonts w:ascii="仿宋_GB2312" w:eastAsia="仿宋_GB2312" w:hint="eastAsia"/>
                <w:color w:val="auto"/>
                <w:sz w:val="24"/>
                <w:szCs w:val="21"/>
              </w:rPr>
              <w:t>综合布线系统工程设计规范</w:t>
            </w:r>
          </w:p>
        </w:tc>
      </w:tr>
      <w:tr w:rsidR="00526096">
        <w:trPr>
          <w:trHeight w:val="379"/>
          <w:jc w:val="center"/>
        </w:trPr>
        <w:tc>
          <w:tcPr>
            <w:tcW w:w="846" w:type="dxa"/>
            <w:vAlign w:val="center"/>
          </w:tcPr>
          <w:p w:rsidR="00526096" w:rsidRDefault="00936C1F">
            <w:pPr>
              <w:pStyle w:val="af9"/>
              <w:rPr>
                <w:rFonts w:ascii="仿宋_GB2312" w:eastAsia="仿宋_GB2312"/>
                <w:color w:val="auto"/>
                <w:sz w:val="24"/>
                <w:szCs w:val="21"/>
              </w:rPr>
            </w:pPr>
            <w:r>
              <w:rPr>
                <w:rFonts w:ascii="仿宋_GB2312" w:eastAsia="仿宋_GB2312" w:hint="eastAsia"/>
                <w:color w:val="auto"/>
                <w:sz w:val="24"/>
                <w:szCs w:val="21"/>
              </w:rPr>
              <w:t>3</w:t>
            </w:r>
          </w:p>
        </w:tc>
        <w:tc>
          <w:tcPr>
            <w:tcW w:w="2838" w:type="dxa"/>
            <w:vAlign w:val="center"/>
          </w:tcPr>
          <w:p w:rsidR="00526096" w:rsidRDefault="00936C1F">
            <w:pPr>
              <w:pStyle w:val="af9"/>
              <w:rPr>
                <w:rFonts w:ascii="仿宋_GB2312" w:eastAsia="仿宋_GB2312"/>
                <w:color w:val="auto"/>
                <w:sz w:val="24"/>
                <w:szCs w:val="21"/>
              </w:rPr>
            </w:pPr>
            <w:r>
              <w:rPr>
                <w:rFonts w:ascii="仿宋_GB2312" w:eastAsia="仿宋_GB2312" w:hint="eastAsia"/>
                <w:color w:val="auto"/>
                <w:sz w:val="24"/>
                <w:szCs w:val="21"/>
              </w:rPr>
              <w:t>GB50312-2007</w:t>
            </w:r>
          </w:p>
        </w:tc>
        <w:tc>
          <w:tcPr>
            <w:tcW w:w="4980" w:type="dxa"/>
            <w:vAlign w:val="center"/>
          </w:tcPr>
          <w:p w:rsidR="00526096" w:rsidRDefault="00936C1F">
            <w:pPr>
              <w:pStyle w:val="af9"/>
              <w:rPr>
                <w:rFonts w:ascii="仿宋_GB2312" w:eastAsia="仿宋_GB2312"/>
                <w:color w:val="auto"/>
                <w:sz w:val="24"/>
                <w:szCs w:val="21"/>
              </w:rPr>
            </w:pPr>
            <w:r>
              <w:rPr>
                <w:rFonts w:ascii="仿宋_GB2312" w:eastAsia="仿宋_GB2312" w:hint="eastAsia"/>
                <w:color w:val="auto"/>
                <w:sz w:val="24"/>
                <w:szCs w:val="21"/>
              </w:rPr>
              <w:t>综合布线系统工程验收规范</w:t>
            </w:r>
          </w:p>
        </w:tc>
      </w:tr>
      <w:tr w:rsidR="00526096">
        <w:trPr>
          <w:trHeight w:val="379"/>
          <w:jc w:val="center"/>
        </w:trPr>
        <w:tc>
          <w:tcPr>
            <w:tcW w:w="846" w:type="dxa"/>
            <w:vAlign w:val="center"/>
          </w:tcPr>
          <w:p w:rsidR="00526096" w:rsidRDefault="00936C1F">
            <w:pPr>
              <w:pStyle w:val="af9"/>
              <w:rPr>
                <w:rFonts w:ascii="仿宋_GB2312" w:eastAsia="仿宋_GB2312"/>
                <w:color w:val="auto"/>
                <w:sz w:val="24"/>
                <w:szCs w:val="21"/>
              </w:rPr>
            </w:pPr>
            <w:r>
              <w:rPr>
                <w:rFonts w:ascii="仿宋_GB2312" w:eastAsia="仿宋_GB2312" w:hint="eastAsia"/>
                <w:color w:val="auto"/>
                <w:sz w:val="24"/>
                <w:szCs w:val="21"/>
              </w:rPr>
              <w:t>4</w:t>
            </w:r>
          </w:p>
        </w:tc>
        <w:tc>
          <w:tcPr>
            <w:tcW w:w="2838" w:type="dxa"/>
            <w:vAlign w:val="center"/>
          </w:tcPr>
          <w:p w:rsidR="00526096" w:rsidRDefault="00936C1F">
            <w:pPr>
              <w:pStyle w:val="af9"/>
              <w:rPr>
                <w:rFonts w:ascii="仿宋_GB2312" w:eastAsia="仿宋_GB2312"/>
                <w:color w:val="auto"/>
                <w:sz w:val="24"/>
                <w:szCs w:val="21"/>
              </w:rPr>
            </w:pPr>
            <w:r>
              <w:rPr>
                <w:rFonts w:ascii="仿宋_GB2312" w:eastAsia="仿宋_GB2312" w:hint="eastAsia"/>
                <w:color w:val="auto"/>
                <w:sz w:val="24"/>
                <w:szCs w:val="21"/>
              </w:rPr>
              <w:t>GB50174-2008</w:t>
            </w:r>
          </w:p>
        </w:tc>
        <w:tc>
          <w:tcPr>
            <w:tcW w:w="4980" w:type="dxa"/>
            <w:vAlign w:val="center"/>
          </w:tcPr>
          <w:p w:rsidR="00526096" w:rsidRDefault="00936C1F">
            <w:pPr>
              <w:pStyle w:val="af9"/>
              <w:rPr>
                <w:rFonts w:ascii="仿宋_GB2312" w:eastAsia="仿宋_GB2312"/>
                <w:color w:val="auto"/>
                <w:sz w:val="24"/>
                <w:szCs w:val="21"/>
              </w:rPr>
            </w:pPr>
            <w:r>
              <w:rPr>
                <w:rFonts w:ascii="仿宋_GB2312" w:eastAsia="仿宋_GB2312" w:hint="eastAsia"/>
                <w:color w:val="auto"/>
                <w:sz w:val="24"/>
                <w:szCs w:val="21"/>
              </w:rPr>
              <w:t>电子信息系统机房设计规范</w:t>
            </w:r>
          </w:p>
        </w:tc>
      </w:tr>
      <w:tr w:rsidR="00526096">
        <w:trPr>
          <w:trHeight w:val="79"/>
          <w:jc w:val="center"/>
        </w:trPr>
        <w:tc>
          <w:tcPr>
            <w:tcW w:w="846" w:type="dxa"/>
            <w:vAlign w:val="center"/>
          </w:tcPr>
          <w:p w:rsidR="00526096" w:rsidRDefault="00936C1F">
            <w:pPr>
              <w:pStyle w:val="af9"/>
              <w:rPr>
                <w:rFonts w:ascii="仿宋_GB2312" w:eastAsia="仿宋_GB2312"/>
                <w:color w:val="auto"/>
                <w:sz w:val="24"/>
                <w:szCs w:val="21"/>
              </w:rPr>
            </w:pPr>
            <w:r>
              <w:rPr>
                <w:rFonts w:ascii="仿宋_GB2312" w:eastAsia="仿宋_GB2312" w:hint="eastAsia"/>
                <w:color w:val="auto"/>
                <w:sz w:val="24"/>
                <w:szCs w:val="21"/>
              </w:rPr>
              <w:t>5</w:t>
            </w:r>
          </w:p>
        </w:tc>
        <w:tc>
          <w:tcPr>
            <w:tcW w:w="2838" w:type="dxa"/>
            <w:vAlign w:val="center"/>
          </w:tcPr>
          <w:p w:rsidR="00526096" w:rsidRDefault="00936C1F">
            <w:pPr>
              <w:pStyle w:val="af9"/>
              <w:rPr>
                <w:rFonts w:ascii="仿宋_GB2312" w:eastAsia="仿宋_GB2312"/>
                <w:color w:val="auto"/>
                <w:sz w:val="24"/>
                <w:szCs w:val="21"/>
              </w:rPr>
            </w:pPr>
            <w:r>
              <w:rPr>
                <w:rFonts w:ascii="仿宋_GB2312" w:eastAsia="仿宋_GB2312" w:hint="eastAsia"/>
                <w:color w:val="auto"/>
                <w:sz w:val="24"/>
                <w:szCs w:val="21"/>
              </w:rPr>
              <w:t>GB21671-2008</w:t>
            </w:r>
          </w:p>
        </w:tc>
        <w:tc>
          <w:tcPr>
            <w:tcW w:w="4980" w:type="dxa"/>
            <w:vAlign w:val="center"/>
          </w:tcPr>
          <w:p w:rsidR="00526096" w:rsidRDefault="00936C1F">
            <w:pPr>
              <w:pStyle w:val="af9"/>
              <w:rPr>
                <w:rFonts w:ascii="仿宋_GB2312" w:eastAsia="仿宋_GB2312"/>
                <w:color w:val="auto"/>
                <w:sz w:val="24"/>
                <w:szCs w:val="21"/>
              </w:rPr>
            </w:pPr>
            <w:r>
              <w:rPr>
                <w:rFonts w:ascii="仿宋_GB2312" w:eastAsia="仿宋_GB2312" w:hint="eastAsia"/>
                <w:color w:val="auto"/>
                <w:sz w:val="24"/>
                <w:szCs w:val="21"/>
              </w:rPr>
              <w:t>基于以太网技术的局域网系统验收测评规范</w:t>
            </w:r>
          </w:p>
        </w:tc>
      </w:tr>
      <w:tr w:rsidR="00526096">
        <w:trPr>
          <w:trHeight w:val="79"/>
          <w:jc w:val="center"/>
        </w:trPr>
        <w:tc>
          <w:tcPr>
            <w:tcW w:w="846" w:type="dxa"/>
            <w:vAlign w:val="center"/>
          </w:tcPr>
          <w:p w:rsidR="00526096" w:rsidRDefault="00936C1F">
            <w:pPr>
              <w:pStyle w:val="af9"/>
              <w:rPr>
                <w:rFonts w:ascii="仿宋_GB2312" w:eastAsia="仿宋_GB2312"/>
                <w:color w:val="auto"/>
                <w:sz w:val="24"/>
                <w:szCs w:val="21"/>
              </w:rPr>
            </w:pPr>
            <w:r>
              <w:rPr>
                <w:rFonts w:ascii="仿宋_GB2312" w:eastAsia="仿宋_GB2312" w:hint="eastAsia"/>
                <w:color w:val="auto"/>
                <w:sz w:val="24"/>
                <w:szCs w:val="21"/>
              </w:rPr>
              <w:t>6</w:t>
            </w:r>
          </w:p>
        </w:tc>
        <w:tc>
          <w:tcPr>
            <w:tcW w:w="2838" w:type="dxa"/>
            <w:vAlign w:val="center"/>
          </w:tcPr>
          <w:p w:rsidR="00526096" w:rsidRDefault="00936C1F">
            <w:pPr>
              <w:pStyle w:val="af9"/>
              <w:rPr>
                <w:rFonts w:ascii="仿宋_GB2312" w:eastAsia="仿宋_GB2312"/>
                <w:color w:val="auto"/>
                <w:sz w:val="24"/>
                <w:szCs w:val="21"/>
              </w:rPr>
            </w:pPr>
            <w:r>
              <w:rPr>
                <w:rFonts w:ascii="仿宋_GB2312" w:eastAsia="仿宋_GB2312" w:hint="eastAsia"/>
                <w:color w:val="auto"/>
                <w:sz w:val="24"/>
                <w:szCs w:val="21"/>
              </w:rPr>
              <w:t>GB/T22239-2008</w:t>
            </w:r>
          </w:p>
        </w:tc>
        <w:tc>
          <w:tcPr>
            <w:tcW w:w="4980" w:type="dxa"/>
            <w:vAlign w:val="center"/>
          </w:tcPr>
          <w:p w:rsidR="00526096" w:rsidRDefault="00936C1F">
            <w:pPr>
              <w:pStyle w:val="af9"/>
              <w:rPr>
                <w:rFonts w:ascii="仿宋_GB2312" w:eastAsia="仿宋_GB2312"/>
                <w:color w:val="auto"/>
                <w:sz w:val="24"/>
                <w:szCs w:val="21"/>
              </w:rPr>
            </w:pPr>
            <w:r>
              <w:rPr>
                <w:rFonts w:ascii="仿宋_GB2312" w:eastAsia="仿宋_GB2312" w:hint="eastAsia"/>
                <w:color w:val="auto"/>
                <w:sz w:val="24"/>
                <w:szCs w:val="21"/>
              </w:rPr>
              <w:t>信息系统安全等级保护基本要求</w:t>
            </w:r>
          </w:p>
        </w:tc>
      </w:tr>
    </w:tbl>
    <w:p w:rsidR="00526096" w:rsidRDefault="00936C1F">
      <w:pPr>
        <w:pStyle w:val="11"/>
        <w:spacing w:line="560" w:lineRule="exact"/>
        <w:ind w:firstLineChars="0" w:firstLine="0"/>
        <w:rPr>
          <w:rFonts w:ascii="仿宋_GB2312" w:eastAsia="仿宋_GB2312" w:hAnsi="Arial Narrow" w:cs="Times New Roman"/>
          <w:b/>
          <w:bCs/>
          <w:sz w:val="28"/>
          <w:szCs w:val="28"/>
        </w:rPr>
      </w:pPr>
      <w:r>
        <w:rPr>
          <w:rFonts w:ascii="仿宋_GB2312" w:eastAsia="仿宋_GB2312" w:hAnsi="Arial Narrow" w:cs="Times New Roman" w:hint="eastAsia"/>
          <w:b/>
          <w:bCs/>
          <w:sz w:val="28"/>
          <w:szCs w:val="28"/>
        </w:rPr>
        <w:t xml:space="preserve">    </w:t>
      </w:r>
      <w:r>
        <w:rPr>
          <w:rFonts w:ascii="仿宋_GB2312" w:eastAsia="仿宋_GB2312" w:hAnsi="Arial Narrow" w:cs="Times New Roman" w:hint="eastAsia"/>
          <w:b/>
          <w:bCs/>
          <w:sz w:val="28"/>
          <w:szCs w:val="28"/>
        </w:rPr>
        <w:t>十、技术平台</w:t>
      </w:r>
    </w:p>
    <w:p w:rsidR="00526096" w:rsidRDefault="00936C1F">
      <w:pPr>
        <w:pStyle w:val="2"/>
        <w:numPr>
          <w:ilvl w:val="0"/>
          <w:numId w:val="0"/>
        </w:numPr>
        <w:snapToGrid/>
        <w:spacing w:line="560" w:lineRule="exact"/>
        <w:ind w:firstLineChars="200" w:firstLine="560"/>
        <w:rPr>
          <w:rFonts w:ascii="仿宋_GB2312" w:eastAsia="仿宋_GB2312"/>
          <w:b/>
          <w:sz w:val="28"/>
          <w:szCs w:val="28"/>
        </w:rPr>
      </w:pPr>
      <w:r>
        <w:rPr>
          <w:rFonts w:ascii="仿宋_GB2312" w:eastAsia="仿宋_GB2312" w:hint="eastAsia"/>
          <w:sz w:val="28"/>
          <w:szCs w:val="28"/>
        </w:rPr>
        <w:t>（一）竞赛软件平台——标准软件平台</w:t>
      </w:r>
    </w:p>
    <w:p w:rsidR="00526096" w:rsidRDefault="00936C1F">
      <w:pPr>
        <w:spacing w:line="560" w:lineRule="exact"/>
        <w:ind w:firstLineChars="200" w:firstLine="560"/>
        <w:rPr>
          <w:rFonts w:ascii="仿宋_GB2312" w:eastAsia="仿宋_GB2312"/>
          <w:sz w:val="28"/>
          <w:szCs w:val="28"/>
        </w:rPr>
      </w:pPr>
      <w:r>
        <w:rPr>
          <w:rFonts w:ascii="仿宋_GB2312" w:eastAsia="仿宋_GB2312" w:hAnsi="仿宋" w:hint="eastAsia"/>
          <w:sz w:val="28"/>
          <w:szCs w:val="28"/>
        </w:rPr>
        <w:t>竞赛将提供已经安装好操作系统的</w:t>
      </w:r>
      <w:r>
        <w:rPr>
          <w:rFonts w:ascii="仿宋_GB2312" w:eastAsia="仿宋_GB2312" w:hAnsi="仿宋" w:hint="eastAsia"/>
          <w:sz w:val="28"/>
          <w:szCs w:val="28"/>
        </w:rPr>
        <w:t>PC</w:t>
      </w:r>
      <w:r>
        <w:rPr>
          <w:rFonts w:ascii="仿宋_GB2312" w:eastAsia="仿宋_GB2312" w:hAnsi="仿宋" w:hint="eastAsia"/>
          <w:sz w:val="28"/>
          <w:szCs w:val="28"/>
        </w:rPr>
        <w:t>计算机，用以组建竞赛所需网络，并安装好常用的工具应用软件。竞赛软件列表：</w:t>
      </w:r>
    </w:p>
    <w:tbl>
      <w:tblPr>
        <w:tblW w:w="8363" w:type="dxa"/>
        <w:tblLayout w:type="fixed"/>
        <w:tblLook w:val="04A0" w:firstRow="1" w:lastRow="0" w:firstColumn="1" w:lastColumn="0" w:noHBand="0" w:noVBand="1"/>
      </w:tblPr>
      <w:tblGrid>
        <w:gridCol w:w="670"/>
        <w:gridCol w:w="2215"/>
        <w:gridCol w:w="3969"/>
        <w:gridCol w:w="1509"/>
      </w:tblGrid>
      <w:tr w:rsidR="00526096">
        <w:trPr>
          <w:trHeight w:val="355"/>
        </w:trPr>
        <w:tc>
          <w:tcPr>
            <w:tcW w:w="670"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序号</w:t>
            </w:r>
          </w:p>
        </w:tc>
        <w:tc>
          <w:tcPr>
            <w:tcW w:w="2215"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软件类别</w:t>
            </w:r>
          </w:p>
        </w:tc>
        <w:tc>
          <w:tcPr>
            <w:tcW w:w="3969"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软件名称</w:t>
            </w:r>
          </w:p>
        </w:tc>
        <w:tc>
          <w:tcPr>
            <w:tcW w:w="1509"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备注</w:t>
            </w:r>
          </w:p>
        </w:tc>
      </w:tr>
      <w:tr w:rsidR="00526096">
        <w:trPr>
          <w:trHeight w:val="355"/>
        </w:trPr>
        <w:tc>
          <w:tcPr>
            <w:tcW w:w="670" w:type="dxa"/>
            <w:vAlign w:val="center"/>
          </w:tcPr>
          <w:p w:rsidR="00526096" w:rsidRDefault="00936C1F">
            <w:pPr>
              <w:jc w:val="center"/>
              <w:rPr>
                <w:rFonts w:ascii="仿宋_GB2312" w:eastAsia="仿宋_GB2312" w:hAnsi="仿宋"/>
                <w:sz w:val="24"/>
                <w:szCs w:val="24"/>
              </w:rPr>
            </w:pPr>
            <w:r>
              <w:rPr>
                <w:rFonts w:ascii="仿宋_GB2312" w:eastAsia="仿宋_GB2312" w:hAnsi="仿宋" w:hint="eastAsia"/>
                <w:sz w:val="24"/>
                <w:szCs w:val="24"/>
              </w:rPr>
              <w:t>1</w:t>
            </w:r>
          </w:p>
        </w:tc>
        <w:tc>
          <w:tcPr>
            <w:tcW w:w="2215"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客户端操作系统</w:t>
            </w:r>
          </w:p>
        </w:tc>
        <w:tc>
          <w:tcPr>
            <w:tcW w:w="3969"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Windows7</w:t>
            </w:r>
            <w:r>
              <w:rPr>
                <w:rFonts w:ascii="仿宋_GB2312" w:eastAsia="仿宋_GB2312" w:hAnsi="仿宋" w:hint="eastAsia"/>
                <w:sz w:val="24"/>
                <w:szCs w:val="24"/>
              </w:rPr>
              <w:t>旗舰版</w:t>
            </w:r>
            <w:r>
              <w:rPr>
                <w:rFonts w:ascii="仿宋_GB2312" w:eastAsia="仿宋_GB2312" w:hAnsi="仿宋" w:hint="eastAsia"/>
                <w:sz w:val="24"/>
                <w:szCs w:val="24"/>
              </w:rPr>
              <w:t>64bit</w:t>
            </w:r>
            <w:r>
              <w:rPr>
                <w:rFonts w:ascii="仿宋_GB2312" w:eastAsia="仿宋_GB2312" w:hAnsi="仿宋" w:hint="eastAsia"/>
                <w:sz w:val="24"/>
                <w:szCs w:val="24"/>
              </w:rPr>
              <w:t>（中文版）</w:t>
            </w:r>
          </w:p>
        </w:tc>
        <w:tc>
          <w:tcPr>
            <w:tcW w:w="1509"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试用版</w:t>
            </w:r>
          </w:p>
        </w:tc>
      </w:tr>
      <w:tr w:rsidR="00526096">
        <w:trPr>
          <w:trHeight w:val="355"/>
        </w:trPr>
        <w:tc>
          <w:tcPr>
            <w:tcW w:w="670" w:type="dxa"/>
            <w:vAlign w:val="center"/>
          </w:tcPr>
          <w:p w:rsidR="00526096" w:rsidRDefault="00936C1F">
            <w:pPr>
              <w:jc w:val="center"/>
              <w:rPr>
                <w:rFonts w:ascii="仿宋_GB2312" w:eastAsia="仿宋_GB2312" w:hAnsi="仿宋"/>
                <w:sz w:val="24"/>
                <w:szCs w:val="24"/>
              </w:rPr>
            </w:pPr>
            <w:r>
              <w:rPr>
                <w:rFonts w:ascii="仿宋_GB2312" w:eastAsia="仿宋_GB2312" w:hAnsi="仿宋" w:hint="eastAsia"/>
                <w:sz w:val="24"/>
                <w:szCs w:val="24"/>
              </w:rPr>
              <w:t>2</w:t>
            </w:r>
          </w:p>
        </w:tc>
        <w:tc>
          <w:tcPr>
            <w:tcW w:w="2215"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解压缩软件</w:t>
            </w:r>
          </w:p>
        </w:tc>
        <w:tc>
          <w:tcPr>
            <w:tcW w:w="3969"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RAR4.0</w:t>
            </w:r>
            <w:r>
              <w:rPr>
                <w:rFonts w:ascii="仿宋_GB2312" w:eastAsia="仿宋_GB2312" w:hAnsi="仿宋" w:hint="eastAsia"/>
                <w:sz w:val="24"/>
                <w:szCs w:val="24"/>
              </w:rPr>
              <w:t>（中文版）</w:t>
            </w:r>
          </w:p>
        </w:tc>
        <w:tc>
          <w:tcPr>
            <w:tcW w:w="1509"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试用版</w:t>
            </w:r>
          </w:p>
        </w:tc>
      </w:tr>
      <w:tr w:rsidR="00526096">
        <w:trPr>
          <w:trHeight w:val="355"/>
        </w:trPr>
        <w:tc>
          <w:tcPr>
            <w:tcW w:w="670" w:type="dxa"/>
            <w:vAlign w:val="center"/>
          </w:tcPr>
          <w:p w:rsidR="00526096" w:rsidRDefault="00936C1F">
            <w:pPr>
              <w:jc w:val="center"/>
              <w:rPr>
                <w:rFonts w:ascii="仿宋_GB2312" w:eastAsia="仿宋_GB2312" w:hAnsi="仿宋"/>
                <w:sz w:val="24"/>
                <w:szCs w:val="24"/>
              </w:rPr>
            </w:pPr>
            <w:r>
              <w:rPr>
                <w:rFonts w:ascii="仿宋_GB2312" w:eastAsia="仿宋_GB2312" w:hAnsi="仿宋" w:hint="eastAsia"/>
                <w:sz w:val="24"/>
                <w:szCs w:val="24"/>
              </w:rPr>
              <w:t>3</w:t>
            </w:r>
          </w:p>
        </w:tc>
        <w:tc>
          <w:tcPr>
            <w:tcW w:w="2215"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文档处理软件</w:t>
            </w:r>
          </w:p>
        </w:tc>
        <w:tc>
          <w:tcPr>
            <w:tcW w:w="3969"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Microsoft Office 2013</w:t>
            </w:r>
            <w:r>
              <w:rPr>
                <w:rFonts w:ascii="仿宋_GB2312" w:eastAsia="仿宋_GB2312" w:hAnsi="仿宋" w:hint="eastAsia"/>
                <w:sz w:val="24"/>
                <w:szCs w:val="24"/>
              </w:rPr>
              <w:t>（中文版）</w:t>
            </w:r>
          </w:p>
        </w:tc>
        <w:tc>
          <w:tcPr>
            <w:tcW w:w="1509"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试用版</w:t>
            </w:r>
          </w:p>
        </w:tc>
      </w:tr>
      <w:tr w:rsidR="00526096">
        <w:trPr>
          <w:trHeight w:val="355"/>
        </w:trPr>
        <w:tc>
          <w:tcPr>
            <w:tcW w:w="670" w:type="dxa"/>
            <w:vAlign w:val="center"/>
          </w:tcPr>
          <w:p w:rsidR="00526096" w:rsidRDefault="00936C1F">
            <w:pPr>
              <w:jc w:val="center"/>
              <w:rPr>
                <w:rFonts w:ascii="仿宋_GB2312" w:eastAsia="仿宋_GB2312" w:hAnsi="仿宋"/>
                <w:sz w:val="24"/>
                <w:szCs w:val="24"/>
              </w:rPr>
            </w:pPr>
            <w:r>
              <w:rPr>
                <w:rFonts w:ascii="仿宋_GB2312" w:eastAsia="仿宋_GB2312" w:hAnsi="仿宋" w:hint="eastAsia"/>
                <w:sz w:val="24"/>
                <w:szCs w:val="24"/>
              </w:rPr>
              <w:t>4</w:t>
            </w:r>
          </w:p>
        </w:tc>
        <w:tc>
          <w:tcPr>
            <w:tcW w:w="2215"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PDF</w:t>
            </w:r>
            <w:r>
              <w:rPr>
                <w:rFonts w:ascii="仿宋_GB2312" w:eastAsia="仿宋_GB2312" w:hAnsi="仿宋" w:hint="eastAsia"/>
                <w:sz w:val="24"/>
                <w:szCs w:val="24"/>
              </w:rPr>
              <w:t>阅读器</w:t>
            </w:r>
          </w:p>
        </w:tc>
        <w:tc>
          <w:tcPr>
            <w:tcW w:w="3969"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Adobe Reader X1 11</w:t>
            </w:r>
          </w:p>
        </w:tc>
        <w:tc>
          <w:tcPr>
            <w:tcW w:w="1509"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试用版</w:t>
            </w:r>
          </w:p>
        </w:tc>
      </w:tr>
      <w:tr w:rsidR="00526096">
        <w:trPr>
          <w:trHeight w:val="355"/>
        </w:trPr>
        <w:tc>
          <w:tcPr>
            <w:tcW w:w="670" w:type="dxa"/>
            <w:vAlign w:val="center"/>
          </w:tcPr>
          <w:p w:rsidR="00526096" w:rsidRDefault="00936C1F">
            <w:pPr>
              <w:jc w:val="center"/>
              <w:rPr>
                <w:rFonts w:ascii="仿宋_GB2312" w:eastAsia="仿宋_GB2312" w:hAnsi="仿宋"/>
                <w:sz w:val="24"/>
                <w:szCs w:val="24"/>
              </w:rPr>
            </w:pPr>
            <w:r>
              <w:rPr>
                <w:rFonts w:ascii="仿宋_GB2312" w:eastAsia="仿宋_GB2312" w:hAnsi="仿宋" w:hint="eastAsia"/>
                <w:sz w:val="24"/>
                <w:szCs w:val="24"/>
              </w:rPr>
              <w:t>5</w:t>
            </w:r>
          </w:p>
        </w:tc>
        <w:tc>
          <w:tcPr>
            <w:tcW w:w="2215"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调试工具</w:t>
            </w:r>
          </w:p>
        </w:tc>
        <w:tc>
          <w:tcPr>
            <w:tcW w:w="3969"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SercureCRT8.1</w:t>
            </w:r>
          </w:p>
        </w:tc>
        <w:tc>
          <w:tcPr>
            <w:tcW w:w="1509"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试用版</w:t>
            </w:r>
          </w:p>
        </w:tc>
      </w:tr>
      <w:tr w:rsidR="00526096">
        <w:trPr>
          <w:trHeight w:val="355"/>
        </w:trPr>
        <w:tc>
          <w:tcPr>
            <w:tcW w:w="670" w:type="dxa"/>
            <w:vAlign w:val="center"/>
          </w:tcPr>
          <w:p w:rsidR="00526096" w:rsidRDefault="00936C1F">
            <w:pPr>
              <w:jc w:val="center"/>
              <w:rPr>
                <w:rFonts w:ascii="仿宋_GB2312" w:eastAsia="仿宋_GB2312" w:hAnsi="仿宋"/>
                <w:sz w:val="24"/>
                <w:szCs w:val="24"/>
              </w:rPr>
            </w:pPr>
            <w:r>
              <w:rPr>
                <w:rFonts w:ascii="仿宋_GB2312" w:eastAsia="仿宋_GB2312" w:hAnsi="仿宋" w:hint="eastAsia"/>
                <w:sz w:val="24"/>
                <w:szCs w:val="24"/>
              </w:rPr>
              <w:t>6</w:t>
            </w:r>
          </w:p>
        </w:tc>
        <w:tc>
          <w:tcPr>
            <w:tcW w:w="2215"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截图工具</w:t>
            </w:r>
          </w:p>
        </w:tc>
        <w:tc>
          <w:tcPr>
            <w:tcW w:w="3969"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FScapture6.5</w:t>
            </w:r>
          </w:p>
        </w:tc>
        <w:tc>
          <w:tcPr>
            <w:tcW w:w="1509"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免费</w:t>
            </w:r>
          </w:p>
        </w:tc>
      </w:tr>
      <w:tr w:rsidR="00526096">
        <w:trPr>
          <w:trHeight w:val="355"/>
        </w:trPr>
        <w:tc>
          <w:tcPr>
            <w:tcW w:w="670" w:type="dxa"/>
            <w:vAlign w:val="center"/>
          </w:tcPr>
          <w:p w:rsidR="00526096" w:rsidRDefault="00936C1F">
            <w:pPr>
              <w:jc w:val="center"/>
              <w:rPr>
                <w:rFonts w:ascii="仿宋_GB2312" w:eastAsia="仿宋_GB2312" w:hAnsi="仿宋"/>
                <w:sz w:val="24"/>
                <w:szCs w:val="24"/>
              </w:rPr>
            </w:pPr>
            <w:r>
              <w:rPr>
                <w:rFonts w:ascii="仿宋_GB2312" w:eastAsia="仿宋_GB2312" w:hAnsi="仿宋" w:hint="eastAsia"/>
                <w:sz w:val="24"/>
                <w:szCs w:val="24"/>
              </w:rPr>
              <w:lastRenderedPageBreak/>
              <w:t>7</w:t>
            </w:r>
          </w:p>
        </w:tc>
        <w:tc>
          <w:tcPr>
            <w:tcW w:w="2215"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FTP</w:t>
            </w:r>
            <w:r>
              <w:rPr>
                <w:rFonts w:ascii="仿宋_GB2312" w:eastAsia="仿宋_GB2312" w:hAnsi="仿宋" w:hint="eastAsia"/>
                <w:sz w:val="24"/>
                <w:szCs w:val="24"/>
              </w:rPr>
              <w:t>客户端</w:t>
            </w:r>
          </w:p>
        </w:tc>
        <w:tc>
          <w:tcPr>
            <w:tcW w:w="3969"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FlashFXP5.4</w:t>
            </w:r>
          </w:p>
        </w:tc>
        <w:tc>
          <w:tcPr>
            <w:tcW w:w="1509"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试用版</w:t>
            </w:r>
          </w:p>
        </w:tc>
      </w:tr>
      <w:tr w:rsidR="00526096">
        <w:trPr>
          <w:trHeight w:val="355"/>
        </w:trPr>
        <w:tc>
          <w:tcPr>
            <w:tcW w:w="670" w:type="dxa"/>
            <w:vAlign w:val="center"/>
          </w:tcPr>
          <w:p w:rsidR="00526096" w:rsidRDefault="00936C1F">
            <w:pPr>
              <w:jc w:val="center"/>
              <w:rPr>
                <w:rFonts w:ascii="仿宋_GB2312" w:eastAsia="仿宋_GB2312" w:hAnsi="仿宋"/>
                <w:sz w:val="24"/>
                <w:szCs w:val="24"/>
              </w:rPr>
            </w:pPr>
            <w:r>
              <w:rPr>
                <w:rFonts w:ascii="仿宋_GB2312" w:eastAsia="仿宋_GB2312" w:hAnsi="仿宋" w:hint="eastAsia"/>
                <w:sz w:val="24"/>
                <w:szCs w:val="24"/>
              </w:rPr>
              <w:t>8</w:t>
            </w:r>
          </w:p>
        </w:tc>
        <w:tc>
          <w:tcPr>
            <w:tcW w:w="2215"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虚拟机</w:t>
            </w:r>
          </w:p>
        </w:tc>
        <w:tc>
          <w:tcPr>
            <w:tcW w:w="3969"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VMware WorkStation 12 Pro12.5.2</w:t>
            </w:r>
          </w:p>
        </w:tc>
        <w:tc>
          <w:tcPr>
            <w:tcW w:w="1509"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试用版</w:t>
            </w:r>
          </w:p>
        </w:tc>
      </w:tr>
      <w:tr w:rsidR="00526096">
        <w:trPr>
          <w:trHeight w:val="355"/>
        </w:trPr>
        <w:tc>
          <w:tcPr>
            <w:tcW w:w="670" w:type="dxa"/>
            <w:vAlign w:val="center"/>
          </w:tcPr>
          <w:p w:rsidR="00526096" w:rsidRDefault="00936C1F">
            <w:pPr>
              <w:jc w:val="center"/>
              <w:rPr>
                <w:rFonts w:ascii="仿宋_GB2312" w:eastAsia="仿宋_GB2312" w:hAnsi="仿宋"/>
                <w:sz w:val="24"/>
                <w:szCs w:val="24"/>
              </w:rPr>
            </w:pPr>
            <w:r>
              <w:rPr>
                <w:rFonts w:ascii="仿宋_GB2312" w:eastAsia="仿宋_GB2312" w:hAnsi="仿宋" w:hint="eastAsia"/>
                <w:sz w:val="24"/>
                <w:szCs w:val="24"/>
              </w:rPr>
              <w:t>9</w:t>
            </w:r>
          </w:p>
        </w:tc>
        <w:tc>
          <w:tcPr>
            <w:tcW w:w="2215"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服务器操作系统</w:t>
            </w:r>
          </w:p>
        </w:tc>
        <w:tc>
          <w:tcPr>
            <w:tcW w:w="3969"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Windows Server 2008 R2</w:t>
            </w:r>
          </w:p>
        </w:tc>
        <w:tc>
          <w:tcPr>
            <w:tcW w:w="1509"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试用版</w:t>
            </w:r>
          </w:p>
        </w:tc>
      </w:tr>
      <w:tr w:rsidR="00526096">
        <w:trPr>
          <w:trHeight w:val="342"/>
        </w:trPr>
        <w:tc>
          <w:tcPr>
            <w:tcW w:w="670" w:type="dxa"/>
            <w:vAlign w:val="center"/>
          </w:tcPr>
          <w:p w:rsidR="00526096" w:rsidRDefault="00936C1F">
            <w:pPr>
              <w:jc w:val="center"/>
              <w:rPr>
                <w:rFonts w:ascii="仿宋_GB2312" w:eastAsia="仿宋_GB2312" w:hAnsi="仿宋"/>
                <w:sz w:val="24"/>
                <w:szCs w:val="24"/>
              </w:rPr>
            </w:pPr>
            <w:r>
              <w:rPr>
                <w:rFonts w:ascii="仿宋_GB2312" w:eastAsia="仿宋_GB2312" w:hAnsi="仿宋" w:hint="eastAsia"/>
                <w:sz w:val="24"/>
                <w:szCs w:val="24"/>
              </w:rPr>
              <w:t>10</w:t>
            </w:r>
          </w:p>
        </w:tc>
        <w:tc>
          <w:tcPr>
            <w:tcW w:w="2215"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服务器操作系统</w:t>
            </w:r>
          </w:p>
        </w:tc>
        <w:tc>
          <w:tcPr>
            <w:tcW w:w="3969"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CentOS 7.0</w:t>
            </w:r>
          </w:p>
        </w:tc>
        <w:tc>
          <w:tcPr>
            <w:tcW w:w="1509" w:type="dxa"/>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免费</w:t>
            </w:r>
          </w:p>
        </w:tc>
      </w:tr>
    </w:tbl>
    <w:p w:rsidR="00526096" w:rsidRDefault="00936C1F">
      <w:pPr>
        <w:pStyle w:val="2"/>
        <w:numPr>
          <w:ilvl w:val="0"/>
          <w:numId w:val="0"/>
        </w:numPr>
        <w:snapToGrid/>
        <w:spacing w:line="560" w:lineRule="exact"/>
        <w:ind w:firstLineChars="200" w:firstLine="560"/>
        <w:rPr>
          <w:rFonts w:ascii="仿宋_GB2312" w:eastAsia="仿宋_GB2312"/>
          <w:sz w:val="28"/>
          <w:szCs w:val="28"/>
        </w:rPr>
      </w:pPr>
      <w:r>
        <w:rPr>
          <w:rFonts w:ascii="仿宋_GB2312" w:eastAsia="仿宋_GB2312" w:hint="eastAsia"/>
          <w:sz w:val="28"/>
          <w:szCs w:val="28"/>
        </w:rPr>
        <w:t>（二）竞赛项目使用器材与技术平台</w:t>
      </w:r>
    </w:p>
    <w:tbl>
      <w:tblPr>
        <w:tblW w:w="8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8"/>
        <w:gridCol w:w="665"/>
        <w:gridCol w:w="2124"/>
        <w:gridCol w:w="707"/>
        <w:gridCol w:w="2831"/>
        <w:gridCol w:w="991"/>
      </w:tblGrid>
      <w:tr w:rsidR="00526096">
        <w:trPr>
          <w:trHeight w:val="326"/>
          <w:jc w:val="center"/>
        </w:trPr>
        <w:tc>
          <w:tcPr>
            <w:tcW w:w="1028" w:type="dxa"/>
            <w:shd w:val="clear" w:color="auto" w:fill="FFFFFF" w:themeFill="background1"/>
          </w:tcPr>
          <w:p w:rsidR="00526096" w:rsidRDefault="00936C1F">
            <w:pPr>
              <w:pStyle w:val="afa"/>
              <w:rPr>
                <w:szCs w:val="21"/>
              </w:rPr>
            </w:pPr>
            <w:r>
              <w:rPr>
                <w:rFonts w:hint="eastAsia"/>
                <w:szCs w:val="21"/>
              </w:rPr>
              <w:t>序号</w:t>
            </w:r>
          </w:p>
        </w:tc>
        <w:tc>
          <w:tcPr>
            <w:tcW w:w="665" w:type="dxa"/>
            <w:shd w:val="clear" w:color="auto" w:fill="FFFFFF" w:themeFill="background1"/>
          </w:tcPr>
          <w:p w:rsidR="00526096" w:rsidRDefault="00936C1F">
            <w:pPr>
              <w:pStyle w:val="afa"/>
              <w:rPr>
                <w:szCs w:val="21"/>
              </w:rPr>
            </w:pPr>
            <w:r>
              <w:rPr>
                <w:rFonts w:hint="eastAsia"/>
                <w:szCs w:val="21"/>
              </w:rPr>
              <w:t>类别</w:t>
            </w:r>
          </w:p>
        </w:tc>
        <w:tc>
          <w:tcPr>
            <w:tcW w:w="2124" w:type="dxa"/>
            <w:shd w:val="clear" w:color="auto" w:fill="FFFFFF" w:themeFill="background1"/>
            <w:vAlign w:val="center"/>
          </w:tcPr>
          <w:p w:rsidR="00526096" w:rsidRDefault="00936C1F">
            <w:pPr>
              <w:pStyle w:val="afa"/>
              <w:rPr>
                <w:szCs w:val="21"/>
              </w:rPr>
            </w:pPr>
            <w:r>
              <w:rPr>
                <w:rFonts w:hint="eastAsia"/>
                <w:szCs w:val="21"/>
              </w:rPr>
              <w:t>设备</w:t>
            </w:r>
          </w:p>
        </w:tc>
        <w:tc>
          <w:tcPr>
            <w:tcW w:w="707" w:type="dxa"/>
            <w:shd w:val="clear" w:color="auto" w:fill="FFFFFF" w:themeFill="background1"/>
          </w:tcPr>
          <w:p w:rsidR="00526096" w:rsidRDefault="00936C1F">
            <w:pPr>
              <w:pStyle w:val="afa"/>
              <w:rPr>
                <w:szCs w:val="21"/>
              </w:rPr>
            </w:pPr>
            <w:r>
              <w:rPr>
                <w:rFonts w:hint="eastAsia"/>
                <w:szCs w:val="21"/>
              </w:rPr>
              <w:t>厂商</w:t>
            </w:r>
          </w:p>
        </w:tc>
        <w:tc>
          <w:tcPr>
            <w:tcW w:w="2831" w:type="dxa"/>
            <w:shd w:val="clear" w:color="auto" w:fill="FFFFFF" w:themeFill="background1"/>
          </w:tcPr>
          <w:p w:rsidR="00526096" w:rsidRDefault="00936C1F">
            <w:pPr>
              <w:pStyle w:val="afa"/>
              <w:rPr>
                <w:szCs w:val="21"/>
              </w:rPr>
            </w:pPr>
            <w:r>
              <w:rPr>
                <w:rFonts w:hint="eastAsia"/>
                <w:szCs w:val="21"/>
              </w:rPr>
              <w:t>型号</w:t>
            </w:r>
          </w:p>
        </w:tc>
        <w:tc>
          <w:tcPr>
            <w:tcW w:w="991" w:type="dxa"/>
            <w:shd w:val="clear" w:color="auto" w:fill="FFFFFF" w:themeFill="background1"/>
          </w:tcPr>
          <w:p w:rsidR="00526096" w:rsidRDefault="00936C1F">
            <w:pPr>
              <w:pStyle w:val="afa"/>
              <w:rPr>
                <w:szCs w:val="21"/>
              </w:rPr>
            </w:pPr>
            <w:r>
              <w:rPr>
                <w:rFonts w:hint="eastAsia"/>
                <w:szCs w:val="21"/>
              </w:rPr>
              <w:t>数量</w:t>
            </w:r>
          </w:p>
        </w:tc>
      </w:tr>
      <w:tr w:rsidR="00526096">
        <w:trPr>
          <w:trHeight w:val="313"/>
          <w:jc w:val="center"/>
        </w:trPr>
        <w:tc>
          <w:tcPr>
            <w:tcW w:w="1028" w:type="dxa"/>
            <w:vAlign w:val="center"/>
          </w:tcPr>
          <w:p w:rsidR="00526096" w:rsidRDefault="00936C1F">
            <w:pPr>
              <w:pStyle w:val="afa"/>
              <w:rPr>
                <w:szCs w:val="21"/>
              </w:rPr>
            </w:pPr>
            <w:r>
              <w:rPr>
                <w:szCs w:val="21"/>
              </w:rPr>
              <w:t>1</w:t>
            </w:r>
          </w:p>
        </w:tc>
        <w:tc>
          <w:tcPr>
            <w:tcW w:w="665" w:type="dxa"/>
          </w:tcPr>
          <w:p w:rsidR="00526096" w:rsidRDefault="00936C1F">
            <w:pPr>
              <w:pStyle w:val="afa"/>
              <w:rPr>
                <w:szCs w:val="21"/>
              </w:rPr>
            </w:pPr>
            <w:r>
              <w:rPr>
                <w:rFonts w:hint="eastAsia"/>
                <w:szCs w:val="21"/>
              </w:rPr>
              <w:t>硬件</w:t>
            </w:r>
          </w:p>
        </w:tc>
        <w:tc>
          <w:tcPr>
            <w:tcW w:w="2124" w:type="dxa"/>
            <w:vAlign w:val="center"/>
          </w:tcPr>
          <w:p w:rsidR="00526096" w:rsidRDefault="00936C1F">
            <w:pPr>
              <w:pStyle w:val="afa"/>
              <w:rPr>
                <w:szCs w:val="21"/>
              </w:rPr>
            </w:pPr>
            <w:r>
              <w:rPr>
                <w:rFonts w:hint="eastAsia"/>
                <w:szCs w:val="21"/>
              </w:rPr>
              <w:t>出口网关</w:t>
            </w:r>
          </w:p>
        </w:tc>
        <w:tc>
          <w:tcPr>
            <w:tcW w:w="707" w:type="dxa"/>
          </w:tcPr>
          <w:p w:rsidR="00526096" w:rsidRDefault="00936C1F">
            <w:pPr>
              <w:pStyle w:val="afa"/>
              <w:rPr>
                <w:szCs w:val="21"/>
              </w:rPr>
            </w:pPr>
            <w:r>
              <w:rPr>
                <w:rFonts w:hint="eastAsia"/>
                <w:szCs w:val="21"/>
              </w:rPr>
              <w:t>锐捷</w:t>
            </w:r>
          </w:p>
        </w:tc>
        <w:tc>
          <w:tcPr>
            <w:tcW w:w="2831" w:type="dxa"/>
            <w:vAlign w:val="center"/>
          </w:tcPr>
          <w:p w:rsidR="00526096" w:rsidRDefault="00936C1F">
            <w:pPr>
              <w:pStyle w:val="afa"/>
              <w:rPr>
                <w:szCs w:val="21"/>
              </w:rPr>
            </w:pPr>
            <w:r>
              <w:rPr>
                <w:szCs w:val="21"/>
              </w:rPr>
              <w:t>RG-EG2000</w:t>
            </w:r>
          </w:p>
        </w:tc>
        <w:tc>
          <w:tcPr>
            <w:tcW w:w="991" w:type="dxa"/>
            <w:vAlign w:val="center"/>
          </w:tcPr>
          <w:p w:rsidR="00526096" w:rsidRDefault="00936C1F">
            <w:pPr>
              <w:pStyle w:val="afa"/>
              <w:rPr>
                <w:szCs w:val="21"/>
              </w:rPr>
            </w:pPr>
            <w:r>
              <w:rPr>
                <w:szCs w:val="21"/>
              </w:rPr>
              <w:t>2</w:t>
            </w:r>
            <w:r>
              <w:rPr>
                <w:rFonts w:hint="eastAsia"/>
                <w:szCs w:val="21"/>
              </w:rPr>
              <w:t>台</w:t>
            </w:r>
          </w:p>
        </w:tc>
      </w:tr>
      <w:tr w:rsidR="00526096">
        <w:trPr>
          <w:trHeight w:val="326"/>
          <w:jc w:val="center"/>
        </w:trPr>
        <w:tc>
          <w:tcPr>
            <w:tcW w:w="1028" w:type="dxa"/>
            <w:vAlign w:val="center"/>
          </w:tcPr>
          <w:p w:rsidR="00526096" w:rsidRDefault="00936C1F">
            <w:pPr>
              <w:pStyle w:val="afa"/>
              <w:rPr>
                <w:szCs w:val="21"/>
              </w:rPr>
            </w:pPr>
            <w:r>
              <w:rPr>
                <w:szCs w:val="21"/>
              </w:rPr>
              <w:t>2</w:t>
            </w:r>
          </w:p>
        </w:tc>
        <w:tc>
          <w:tcPr>
            <w:tcW w:w="665" w:type="dxa"/>
          </w:tcPr>
          <w:p w:rsidR="00526096" w:rsidRDefault="00936C1F">
            <w:pPr>
              <w:pStyle w:val="afa"/>
              <w:rPr>
                <w:szCs w:val="21"/>
              </w:rPr>
            </w:pPr>
            <w:r>
              <w:rPr>
                <w:rFonts w:hint="eastAsia"/>
                <w:szCs w:val="21"/>
              </w:rPr>
              <w:t>硬件</w:t>
            </w:r>
          </w:p>
        </w:tc>
        <w:tc>
          <w:tcPr>
            <w:tcW w:w="2124" w:type="dxa"/>
            <w:vAlign w:val="center"/>
          </w:tcPr>
          <w:p w:rsidR="00526096" w:rsidRDefault="00936C1F">
            <w:pPr>
              <w:pStyle w:val="afa"/>
              <w:rPr>
                <w:szCs w:val="21"/>
              </w:rPr>
            </w:pPr>
            <w:r>
              <w:rPr>
                <w:rFonts w:hint="eastAsia"/>
                <w:szCs w:val="21"/>
              </w:rPr>
              <w:t>路由器</w:t>
            </w:r>
          </w:p>
        </w:tc>
        <w:tc>
          <w:tcPr>
            <w:tcW w:w="707" w:type="dxa"/>
          </w:tcPr>
          <w:p w:rsidR="00526096" w:rsidRDefault="00936C1F">
            <w:pPr>
              <w:pStyle w:val="afa"/>
              <w:rPr>
                <w:szCs w:val="21"/>
              </w:rPr>
            </w:pPr>
            <w:r>
              <w:rPr>
                <w:rFonts w:hint="eastAsia"/>
                <w:szCs w:val="21"/>
              </w:rPr>
              <w:t>锐捷</w:t>
            </w:r>
          </w:p>
        </w:tc>
        <w:tc>
          <w:tcPr>
            <w:tcW w:w="2831" w:type="dxa"/>
            <w:vAlign w:val="center"/>
          </w:tcPr>
          <w:p w:rsidR="00526096" w:rsidRDefault="00936C1F">
            <w:pPr>
              <w:pStyle w:val="afa"/>
              <w:rPr>
                <w:szCs w:val="21"/>
              </w:rPr>
            </w:pPr>
            <w:r>
              <w:rPr>
                <w:szCs w:val="21"/>
              </w:rPr>
              <w:t>RG-RSR20-14E</w:t>
            </w:r>
            <w:r>
              <w:rPr>
                <w:rFonts w:hint="eastAsia"/>
                <w:szCs w:val="21"/>
              </w:rPr>
              <w:t>（</w:t>
            </w:r>
            <w:r>
              <w:rPr>
                <w:szCs w:val="21"/>
              </w:rPr>
              <w:t>LAB</w:t>
            </w:r>
            <w:r>
              <w:rPr>
                <w:rFonts w:hint="eastAsia"/>
                <w:szCs w:val="21"/>
              </w:rPr>
              <w:t>）</w:t>
            </w:r>
          </w:p>
        </w:tc>
        <w:tc>
          <w:tcPr>
            <w:tcW w:w="991" w:type="dxa"/>
            <w:vAlign w:val="center"/>
          </w:tcPr>
          <w:p w:rsidR="00526096" w:rsidRDefault="00936C1F">
            <w:pPr>
              <w:pStyle w:val="afa"/>
              <w:rPr>
                <w:szCs w:val="21"/>
              </w:rPr>
            </w:pPr>
            <w:r>
              <w:rPr>
                <w:szCs w:val="21"/>
              </w:rPr>
              <w:t>3</w:t>
            </w:r>
            <w:r>
              <w:rPr>
                <w:rFonts w:hint="eastAsia"/>
                <w:szCs w:val="21"/>
              </w:rPr>
              <w:t>台</w:t>
            </w:r>
          </w:p>
        </w:tc>
      </w:tr>
      <w:tr w:rsidR="00526096">
        <w:trPr>
          <w:trHeight w:val="313"/>
          <w:jc w:val="center"/>
        </w:trPr>
        <w:tc>
          <w:tcPr>
            <w:tcW w:w="1028" w:type="dxa"/>
            <w:vAlign w:val="center"/>
          </w:tcPr>
          <w:p w:rsidR="00526096" w:rsidRDefault="00936C1F">
            <w:pPr>
              <w:pStyle w:val="afa"/>
              <w:rPr>
                <w:szCs w:val="21"/>
              </w:rPr>
            </w:pPr>
            <w:r>
              <w:rPr>
                <w:szCs w:val="21"/>
              </w:rPr>
              <w:t>3</w:t>
            </w:r>
          </w:p>
        </w:tc>
        <w:tc>
          <w:tcPr>
            <w:tcW w:w="665" w:type="dxa"/>
          </w:tcPr>
          <w:p w:rsidR="00526096" w:rsidRDefault="00936C1F">
            <w:pPr>
              <w:pStyle w:val="afa"/>
              <w:rPr>
                <w:szCs w:val="21"/>
              </w:rPr>
            </w:pPr>
            <w:r>
              <w:rPr>
                <w:rFonts w:hint="eastAsia"/>
                <w:szCs w:val="21"/>
              </w:rPr>
              <w:t>硬件</w:t>
            </w:r>
          </w:p>
        </w:tc>
        <w:tc>
          <w:tcPr>
            <w:tcW w:w="2124" w:type="dxa"/>
            <w:vAlign w:val="center"/>
          </w:tcPr>
          <w:p w:rsidR="00526096" w:rsidRDefault="00936C1F">
            <w:pPr>
              <w:pStyle w:val="afa"/>
              <w:rPr>
                <w:szCs w:val="21"/>
              </w:rPr>
            </w:pPr>
            <w:r>
              <w:rPr>
                <w:rFonts w:hint="eastAsia"/>
                <w:szCs w:val="21"/>
              </w:rPr>
              <w:t>串口接口模块</w:t>
            </w:r>
          </w:p>
        </w:tc>
        <w:tc>
          <w:tcPr>
            <w:tcW w:w="707" w:type="dxa"/>
          </w:tcPr>
          <w:p w:rsidR="00526096" w:rsidRDefault="00936C1F">
            <w:pPr>
              <w:pStyle w:val="afa"/>
              <w:rPr>
                <w:szCs w:val="21"/>
              </w:rPr>
            </w:pPr>
            <w:r>
              <w:rPr>
                <w:rFonts w:hint="eastAsia"/>
                <w:szCs w:val="21"/>
              </w:rPr>
              <w:t>锐捷</w:t>
            </w:r>
          </w:p>
        </w:tc>
        <w:tc>
          <w:tcPr>
            <w:tcW w:w="2831" w:type="dxa"/>
            <w:vAlign w:val="center"/>
          </w:tcPr>
          <w:p w:rsidR="00526096" w:rsidRDefault="00936C1F">
            <w:pPr>
              <w:pStyle w:val="afa"/>
              <w:rPr>
                <w:szCs w:val="21"/>
              </w:rPr>
            </w:pPr>
            <w:r>
              <w:rPr>
                <w:szCs w:val="21"/>
              </w:rPr>
              <w:t>RG-SIC-1HS</w:t>
            </w:r>
          </w:p>
        </w:tc>
        <w:tc>
          <w:tcPr>
            <w:tcW w:w="991" w:type="dxa"/>
            <w:vAlign w:val="center"/>
          </w:tcPr>
          <w:p w:rsidR="00526096" w:rsidRDefault="00936C1F">
            <w:pPr>
              <w:pStyle w:val="afa"/>
              <w:rPr>
                <w:szCs w:val="21"/>
              </w:rPr>
            </w:pPr>
            <w:r>
              <w:rPr>
                <w:szCs w:val="21"/>
              </w:rPr>
              <w:t>6</w:t>
            </w:r>
            <w:r>
              <w:rPr>
                <w:rFonts w:hint="eastAsia"/>
                <w:szCs w:val="21"/>
              </w:rPr>
              <w:t>个</w:t>
            </w:r>
          </w:p>
        </w:tc>
      </w:tr>
      <w:tr w:rsidR="00526096">
        <w:trPr>
          <w:trHeight w:val="326"/>
          <w:jc w:val="center"/>
        </w:trPr>
        <w:tc>
          <w:tcPr>
            <w:tcW w:w="1028" w:type="dxa"/>
            <w:vAlign w:val="center"/>
          </w:tcPr>
          <w:p w:rsidR="00526096" w:rsidRDefault="00936C1F">
            <w:pPr>
              <w:pStyle w:val="afa"/>
              <w:rPr>
                <w:szCs w:val="21"/>
              </w:rPr>
            </w:pPr>
            <w:r>
              <w:rPr>
                <w:szCs w:val="21"/>
              </w:rPr>
              <w:t>4</w:t>
            </w:r>
          </w:p>
        </w:tc>
        <w:tc>
          <w:tcPr>
            <w:tcW w:w="665" w:type="dxa"/>
          </w:tcPr>
          <w:p w:rsidR="00526096" w:rsidRDefault="00936C1F">
            <w:pPr>
              <w:pStyle w:val="afa"/>
              <w:rPr>
                <w:szCs w:val="21"/>
              </w:rPr>
            </w:pPr>
            <w:r>
              <w:rPr>
                <w:rFonts w:hint="eastAsia"/>
                <w:szCs w:val="21"/>
              </w:rPr>
              <w:t>硬件</w:t>
            </w:r>
          </w:p>
        </w:tc>
        <w:tc>
          <w:tcPr>
            <w:tcW w:w="2124" w:type="dxa"/>
            <w:vAlign w:val="center"/>
          </w:tcPr>
          <w:p w:rsidR="00526096" w:rsidRDefault="00936C1F">
            <w:pPr>
              <w:pStyle w:val="afa"/>
              <w:rPr>
                <w:szCs w:val="21"/>
              </w:rPr>
            </w:pPr>
            <w:r>
              <w:rPr>
                <w:rFonts w:hint="eastAsia"/>
                <w:szCs w:val="21"/>
              </w:rPr>
              <w:t>串口线缆</w:t>
            </w:r>
          </w:p>
        </w:tc>
        <w:tc>
          <w:tcPr>
            <w:tcW w:w="707" w:type="dxa"/>
          </w:tcPr>
          <w:p w:rsidR="00526096" w:rsidRDefault="00936C1F">
            <w:pPr>
              <w:pStyle w:val="afa"/>
              <w:rPr>
                <w:szCs w:val="21"/>
              </w:rPr>
            </w:pPr>
            <w:r>
              <w:rPr>
                <w:rFonts w:hint="eastAsia"/>
                <w:szCs w:val="21"/>
              </w:rPr>
              <w:t>锐捷</w:t>
            </w:r>
          </w:p>
        </w:tc>
        <w:tc>
          <w:tcPr>
            <w:tcW w:w="2831" w:type="dxa"/>
            <w:vAlign w:val="center"/>
          </w:tcPr>
          <w:p w:rsidR="00526096" w:rsidRDefault="00936C1F">
            <w:pPr>
              <w:pStyle w:val="afa"/>
              <w:rPr>
                <w:szCs w:val="21"/>
              </w:rPr>
            </w:pPr>
            <w:r>
              <w:rPr>
                <w:szCs w:val="21"/>
              </w:rPr>
              <w:t>CAB-V.35DTE-V.35DCE</w:t>
            </w:r>
          </w:p>
        </w:tc>
        <w:tc>
          <w:tcPr>
            <w:tcW w:w="991" w:type="dxa"/>
            <w:vAlign w:val="center"/>
          </w:tcPr>
          <w:p w:rsidR="00526096" w:rsidRDefault="00936C1F">
            <w:pPr>
              <w:pStyle w:val="afa"/>
              <w:rPr>
                <w:szCs w:val="21"/>
              </w:rPr>
            </w:pPr>
            <w:r>
              <w:rPr>
                <w:szCs w:val="21"/>
              </w:rPr>
              <w:t>3</w:t>
            </w:r>
            <w:r>
              <w:rPr>
                <w:rFonts w:hint="eastAsia"/>
                <w:szCs w:val="21"/>
              </w:rPr>
              <w:t>条</w:t>
            </w:r>
          </w:p>
        </w:tc>
      </w:tr>
      <w:tr w:rsidR="00526096">
        <w:trPr>
          <w:trHeight w:val="313"/>
          <w:jc w:val="center"/>
        </w:trPr>
        <w:tc>
          <w:tcPr>
            <w:tcW w:w="1028" w:type="dxa"/>
            <w:vAlign w:val="center"/>
          </w:tcPr>
          <w:p w:rsidR="00526096" w:rsidRDefault="00936C1F">
            <w:pPr>
              <w:pStyle w:val="afa"/>
              <w:rPr>
                <w:szCs w:val="21"/>
              </w:rPr>
            </w:pPr>
            <w:r>
              <w:rPr>
                <w:szCs w:val="21"/>
              </w:rPr>
              <w:t>5</w:t>
            </w:r>
          </w:p>
        </w:tc>
        <w:tc>
          <w:tcPr>
            <w:tcW w:w="665" w:type="dxa"/>
          </w:tcPr>
          <w:p w:rsidR="00526096" w:rsidRDefault="00936C1F">
            <w:pPr>
              <w:pStyle w:val="afa"/>
              <w:rPr>
                <w:szCs w:val="21"/>
              </w:rPr>
            </w:pPr>
            <w:r>
              <w:rPr>
                <w:rFonts w:hint="eastAsia"/>
                <w:szCs w:val="21"/>
              </w:rPr>
              <w:t>硬件</w:t>
            </w:r>
          </w:p>
        </w:tc>
        <w:tc>
          <w:tcPr>
            <w:tcW w:w="2124" w:type="dxa"/>
            <w:vAlign w:val="center"/>
          </w:tcPr>
          <w:p w:rsidR="00526096" w:rsidRDefault="00936C1F">
            <w:pPr>
              <w:pStyle w:val="afa"/>
              <w:rPr>
                <w:szCs w:val="21"/>
              </w:rPr>
            </w:pPr>
            <w:r>
              <w:rPr>
                <w:rFonts w:hint="eastAsia"/>
                <w:szCs w:val="21"/>
              </w:rPr>
              <w:t>数据中心交换机</w:t>
            </w:r>
          </w:p>
        </w:tc>
        <w:tc>
          <w:tcPr>
            <w:tcW w:w="707" w:type="dxa"/>
          </w:tcPr>
          <w:p w:rsidR="00526096" w:rsidRDefault="00936C1F">
            <w:pPr>
              <w:pStyle w:val="afa"/>
              <w:rPr>
                <w:szCs w:val="21"/>
              </w:rPr>
            </w:pPr>
            <w:r>
              <w:rPr>
                <w:rFonts w:hint="eastAsia"/>
                <w:szCs w:val="21"/>
              </w:rPr>
              <w:t>锐捷</w:t>
            </w:r>
          </w:p>
        </w:tc>
        <w:tc>
          <w:tcPr>
            <w:tcW w:w="2831" w:type="dxa"/>
            <w:vAlign w:val="center"/>
          </w:tcPr>
          <w:p w:rsidR="00526096" w:rsidRDefault="00936C1F">
            <w:pPr>
              <w:pStyle w:val="afa"/>
              <w:rPr>
                <w:szCs w:val="21"/>
              </w:rPr>
            </w:pPr>
            <w:r>
              <w:rPr>
                <w:szCs w:val="21"/>
              </w:rPr>
              <w:t>RG-S6000C-48GT4XS-E</w:t>
            </w:r>
          </w:p>
        </w:tc>
        <w:tc>
          <w:tcPr>
            <w:tcW w:w="991" w:type="dxa"/>
            <w:vAlign w:val="center"/>
          </w:tcPr>
          <w:p w:rsidR="00526096" w:rsidRDefault="00936C1F">
            <w:pPr>
              <w:pStyle w:val="afa"/>
              <w:rPr>
                <w:szCs w:val="21"/>
              </w:rPr>
            </w:pPr>
            <w:r>
              <w:rPr>
                <w:szCs w:val="21"/>
              </w:rPr>
              <w:t>2</w:t>
            </w:r>
            <w:r>
              <w:rPr>
                <w:rFonts w:hint="eastAsia"/>
                <w:szCs w:val="21"/>
              </w:rPr>
              <w:t>台</w:t>
            </w:r>
          </w:p>
        </w:tc>
      </w:tr>
      <w:tr w:rsidR="00526096">
        <w:trPr>
          <w:trHeight w:val="326"/>
          <w:jc w:val="center"/>
        </w:trPr>
        <w:tc>
          <w:tcPr>
            <w:tcW w:w="1028" w:type="dxa"/>
            <w:vAlign w:val="center"/>
          </w:tcPr>
          <w:p w:rsidR="00526096" w:rsidRDefault="00936C1F">
            <w:pPr>
              <w:pStyle w:val="afa"/>
              <w:rPr>
                <w:szCs w:val="21"/>
              </w:rPr>
            </w:pPr>
            <w:r>
              <w:rPr>
                <w:szCs w:val="21"/>
              </w:rPr>
              <w:t>6</w:t>
            </w:r>
          </w:p>
        </w:tc>
        <w:tc>
          <w:tcPr>
            <w:tcW w:w="665" w:type="dxa"/>
          </w:tcPr>
          <w:p w:rsidR="00526096" w:rsidRDefault="00936C1F">
            <w:pPr>
              <w:pStyle w:val="afa"/>
              <w:rPr>
                <w:szCs w:val="21"/>
              </w:rPr>
            </w:pPr>
            <w:r>
              <w:rPr>
                <w:rFonts w:hint="eastAsia"/>
                <w:szCs w:val="21"/>
              </w:rPr>
              <w:t>硬件</w:t>
            </w:r>
          </w:p>
        </w:tc>
        <w:tc>
          <w:tcPr>
            <w:tcW w:w="2124" w:type="dxa"/>
            <w:vAlign w:val="center"/>
          </w:tcPr>
          <w:p w:rsidR="00526096" w:rsidRDefault="00936C1F">
            <w:pPr>
              <w:pStyle w:val="afa"/>
              <w:rPr>
                <w:szCs w:val="21"/>
              </w:rPr>
            </w:pPr>
            <w:r>
              <w:rPr>
                <w:rFonts w:hint="eastAsia"/>
                <w:szCs w:val="21"/>
              </w:rPr>
              <w:t>电源模块</w:t>
            </w:r>
          </w:p>
        </w:tc>
        <w:tc>
          <w:tcPr>
            <w:tcW w:w="707" w:type="dxa"/>
          </w:tcPr>
          <w:p w:rsidR="00526096" w:rsidRDefault="00936C1F">
            <w:pPr>
              <w:pStyle w:val="afa"/>
              <w:rPr>
                <w:szCs w:val="21"/>
              </w:rPr>
            </w:pPr>
            <w:r>
              <w:rPr>
                <w:rFonts w:hint="eastAsia"/>
                <w:szCs w:val="21"/>
              </w:rPr>
              <w:t>锐捷</w:t>
            </w:r>
          </w:p>
        </w:tc>
        <w:tc>
          <w:tcPr>
            <w:tcW w:w="2831" w:type="dxa"/>
            <w:vAlign w:val="center"/>
          </w:tcPr>
          <w:p w:rsidR="00526096" w:rsidRDefault="00936C1F">
            <w:pPr>
              <w:pStyle w:val="afa"/>
              <w:rPr>
                <w:szCs w:val="21"/>
              </w:rPr>
            </w:pPr>
            <w:r>
              <w:rPr>
                <w:szCs w:val="21"/>
              </w:rPr>
              <w:t>RG-PA70I</w:t>
            </w:r>
          </w:p>
        </w:tc>
        <w:tc>
          <w:tcPr>
            <w:tcW w:w="991" w:type="dxa"/>
            <w:vAlign w:val="center"/>
          </w:tcPr>
          <w:p w:rsidR="00526096" w:rsidRDefault="00936C1F">
            <w:pPr>
              <w:pStyle w:val="afa"/>
              <w:rPr>
                <w:szCs w:val="21"/>
              </w:rPr>
            </w:pPr>
            <w:r>
              <w:rPr>
                <w:szCs w:val="21"/>
              </w:rPr>
              <w:t>2</w:t>
            </w:r>
            <w:r>
              <w:rPr>
                <w:rFonts w:hint="eastAsia"/>
                <w:szCs w:val="21"/>
              </w:rPr>
              <w:t>台</w:t>
            </w:r>
          </w:p>
        </w:tc>
      </w:tr>
      <w:tr w:rsidR="00526096">
        <w:trPr>
          <w:trHeight w:val="313"/>
          <w:jc w:val="center"/>
        </w:trPr>
        <w:tc>
          <w:tcPr>
            <w:tcW w:w="1028" w:type="dxa"/>
            <w:vAlign w:val="center"/>
          </w:tcPr>
          <w:p w:rsidR="00526096" w:rsidRDefault="00936C1F">
            <w:pPr>
              <w:pStyle w:val="afa"/>
              <w:rPr>
                <w:szCs w:val="21"/>
              </w:rPr>
            </w:pPr>
            <w:r>
              <w:rPr>
                <w:szCs w:val="21"/>
              </w:rPr>
              <w:t>7</w:t>
            </w:r>
          </w:p>
        </w:tc>
        <w:tc>
          <w:tcPr>
            <w:tcW w:w="665" w:type="dxa"/>
          </w:tcPr>
          <w:p w:rsidR="00526096" w:rsidRDefault="00936C1F">
            <w:pPr>
              <w:pStyle w:val="afa"/>
              <w:rPr>
                <w:szCs w:val="21"/>
              </w:rPr>
            </w:pPr>
            <w:r>
              <w:rPr>
                <w:rFonts w:hint="eastAsia"/>
                <w:szCs w:val="21"/>
              </w:rPr>
              <w:t>硬件</w:t>
            </w:r>
          </w:p>
        </w:tc>
        <w:tc>
          <w:tcPr>
            <w:tcW w:w="2124" w:type="dxa"/>
            <w:vAlign w:val="center"/>
          </w:tcPr>
          <w:p w:rsidR="00526096" w:rsidRDefault="00936C1F">
            <w:pPr>
              <w:pStyle w:val="afa"/>
              <w:rPr>
                <w:szCs w:val="21"/>
              </w:rPr>
            </w:pPr>
            <w:r>
              <w:rPr>
                <w:szCs w:val="21"/>
              </w:rPr>
              <w:t>VSU</w:t>
            </w:r>
            <w:r>
              <w:rPr>
                <w:rFonts w:hint="eastAsia"/>
                <w:szCs w:val="21"/>
              </w:rPr>
              <w:t>堆叠电缆</w:t>
            </w:r>
          </w:p>
        </w:tc>
        <w:tc>
          <w:tcPr>
            <w:tcW w:w="707" w:type="dxa"/>
          </w:tcPr>
          <w:p w:rsidR="00526096" w:rsidRDefault="00936C1F">
            <w:pPr>
              <w:pStyle w:val="afa"/>
              <w:rPr>
                <w:szCs w:val="21"/>
              </w:rPr>
            </w:pPr>
            <w:r>
              <w:rPr>
                <w:rFonts w:hint="eastAsia"/>
                <w:szCs w:val="21"/>
              </w:rPr>
              <w:t>锐捷</w:t>
            </w:r>
          </w:p>
        </w:tc>
        <w:tc>
          <w:tcPr>
            <w:tcW w:w="2831" w:type="dxa"/>
            <w:vAlign w:val="center"/>
          </w:tcPr>
          <w:p w:rsidR="00526096" w:rsidRDefault="00936C1F">
            <w:pPr>
              <w:pStyle w:val="afa"/>
              <w:rPr>
                <w:szCs w:val="21"/>
              </w:rPr>
            </w:pPr>
            <w:r>
              <w:rPr>
                <w:szCs w:val="21"/>
              </w:rPr>
              <w:t>XG-SFP-CU1M</w:t>
            </w:r>
          </w:p>
        </w:tc>
        <w:tc>
          <w:tcPr>
            <w:tcW w:w="991" w:type="dxa"/>
            <w:vAlign w:val="center"/>
          </w:tcPr>
          <w:p w:rsidR="00526096" w:rsidRDefault="00936C1F">
            <w:pPr>
              <w:pStyle w:val="afa"/>
              <w:rPr>
                <w:szCs w:val="21"/>
              </w:rPr>
            </w:pPr>
            <w:r>
              <w:rPr>
                <w:szCs w:val="21"/>
              </w:rPr>
              <w:t>2</w:t>
            </w:r>
            <w:r>
              <w:rPr>
                <w:rFonts w:hint="eastAsia"/>
                <w:szCs w:val="21"/>
              </w:rPr>
              <w:t>条</w:t>
            </w:r>
          </w:p>
        </w:tc>
      </w:tr>
      <w:tr w:rsidR="00526096">
        <w:trPr>
          <w:trHeight w:val="326"/>
          <w:jc w:val="center"/>
        </w:trPr>
        <w:tc>
          <w:tcPr>
            <w:tcW w:w="1028" w:type="dxa"/>
            <w:vAlign w:val="center"/>
          </w:tcPr>
          <w:p w:rsidR="00526096" w:rsidRDefault="00936C1F">
            <w:pPr>
              <w:pStyle w:val="afa"/>
              <w:rPr>
                <w:szCs w:val="21"/>
              </w:rPr>
            </w:pPr>
            <w:r>
              <w:rPr>
                <w:szCs w:val="21"/>
              </w:rPr>
              <w:t>8</w:t>
            </w:r>
          </w:p>
        </w:tc>
        <w:tc>
          <w:tcPr>
            <w:tcW w:w="665" w:type="dxa"/>
          </w:tcPr>
          <w:p w:rsidR="00526096" w:rsidRDefault="00936C1F">
            <w:pPr>
              <w:pStyle w:val="afa"/>
              <w:rPr>
                <w:szCs w:val="21"/>
              </w:rPr>
            </w:pPr>
            <w:r>
              <w:rPr>
                <w:rFonts w:hint="eastAsia"/>
                <w:szCs w:val="21"/>
              </w:rPr>
              <w:t>硬件</w:t>
            </w:r>
          </w:p>
        </w:tc>
        <w:tc>
          <w:tcPr>
            <w:tcW w:w="2124" w:type="dxa"/>
            <w:vAlign w:val="center"/>
          </w:tcPr>
          <w:p w:rsidR="00526096" w:rsidRDefault="00936C1F">
            <w:pPr>
              <w:pStyle w:val="afa"/>
              <w:rPr>
                <w:szCs w:val="21"/>
              </w:rPr>
            </w:pPr>
            <w:r>
              <w:rPr>
                <w:rFonts w:hint="eastAsia"/>
                <w:szCs w:val="21"/>
              </w:rPr>
              <w:t>三层交换机</w:t>
            </w:r>
          </w:p>
        </w:tc>
        <w:tc>
          <w:tcPr>
            <w:tcW w:w="707" w:type="dxa"/>
          </w:tcPr>
          <w:p w:rsidR="00526096" w:rsidRDefault="00936C1F">
            <w:pPr>
              <w:pStyle w:val="afa"/>
              <w:rPr>
                <w:szCs w:val="21"/>
              </w:rPr>
            </w:pPr>
            <w:r>
              <w:rPr>
                <w:rFonts w:hint="eastAsia"/>
                <w:szCs w:val="21"/>
              </w:rPr>
              <w:t>锐捷</w:t>
            </w:r>
          </w:p>
        </w:tc>
        <w:tc>
          <w:tcPr>
            <w:tcW w:w="2831" w:type="dxa"/>
            <w:vAlign w:val="center"/>
          </w:tcPr>
          <w:p w:rsidR="00526096" w:rsidRDefault="00936C1F">
            <w:pPr>
              <w:pStyle w:val="afa"/>
              <w:rPr>
                <w:szCs w:val="21"/>
              </w:rPr>
            </w:pPr>
            <w:r>
              <w:rPr>
                <w:szCs w:val="21"/>
              </w:rPr>
              <w:t>RG-S5750-24GT4XS-L</w:t>
            </w:r>
          </w:p>
        </w:tc>
        <w:tc>
          <w:tcPr>
            <w:tcW w:w="991" w:type="dxa"/>
            <w:vAlign w:val="center"/>
          </w:tcPr>
          <w:p w:rsidR="00526096" w:rsidRDefault="00936C1F">
            <w:pPr>
              <w:pStyle w:val="afa"/>
              <w:rPr>
                <w:szCs w:val="21"/>
              </w:rPr>
            </w:pPr>
            <w:r>
              <w:rPr>
                <w:szCs w:val="21"/>
              </w:rPr>
              <w:t>3</w:t>
            </w:r>
            <w:r>
              <w:rPr>
                <w:rFonts w:hint="eastAsia"/>
                <w:szCs w:val="21"/>
              </w:rPr>
              <w:t>台</w:t>
            </w:r>
          </w:p>
        </w:tc>
      </w:tr>
      <w:tr w:rsidR="00526096">
        <w:trPr>
          <w:trHeight w:val="313"/>
          <w:jc w:val="center"/>
        </w:trPr>
        <w:tc>
          <w:tcPr>
            <w:tcW w:w="1028" w:type="dxa"/>
            <w:vAlign w:val="center"/>
          </w:tcPr>
          <w:p w:rsidR="00526096" w:rsidRDefault="00936C1F">
            <w:pPr>
              <w:pStyle w:val="afa"/>
              <w:rPr>
                <w:szCs w:val="21"/>
              </w:rPr>
            </w:pPr>
            <w:r>
              <w:rPr>
                <w:szCs w:val="21"/>
              </w:rPr>
              <w:t>9</w:t>
            </w:r>
          </w:p>
        </w:tc>
        <w:tc>
          <w:tcPr>
            <w:tcW w:w="665" w:type="dxa"/>
          </w:tcPr>
          <w:p w:rsidR="00526096" w:rsidRDefault="00936C1F">
            <w:pPr>
              <w:pStyle w:val="afa"/>
              <w:rPr>
                <w:szCs w:val="21"/>
              </w:rPr>
            </w:pPr>
            <w:r>
              <w:rPr>
                <w:rFonts w:hint="eastAsia"/>
                <w:szCs w:val="21"/>
              </w:rPr>
              <w:t>硬件</w:t>
            </w:r>
          </w:p>
        </w:tc>
        <w:tc>
          <w:tcPr>
            <w:tcW w:w="2124" w:type="dxa"/>
            <w:vAlign w:val="center"/>
          </w:tcPr>
          <w:p w:rsidR="00526096" w:rsidRDefault="00936C1F">
            <w:pPr>
              <w:pStyle w:val="afa"/>
              <w:rPr>
                <w:szCs w:val="21"/>
              </w:rPr>
            </w:pPr>
            <w:r>
              <w:rPr>
                <w:rFonts w:hint="eastAsia"/>
                <w:szCs w:val="21"/>
              </w:rPr>
              <w:t>二层接入交换机</w:t>
            </w:r>
          </w:p>
        </w:tc>
        <w:tc>
          <w:tcPr>
            <w:tcW w:w="707" w:type="dxa"/>
          </w:tcPr>
          <w:p w:rsidR="00526096" w:rsidRDefault="00936C1F">
            <w:pPr>
              <w:pStyle w:val="afa"/>
              <w:rPr>
                <w:szCs w:val="21"/>
              </w:rPr>
            </w:pPr>
            <w:r>
              <w:rPr>
                <w:rFonts w:hint="eastAsia"/>
                <w:szCs w:val="21"/>
              </w:rPr>
              <w:t>锐捷</w:t>
            </w:r>
          </w:p>
        </w:tc>
        <w:tc>
          <w:tcPr>
            <w:tcW w:w="2831" w:type="dxa"/>
            <w:vAlign w:val="center"/>
          </w:tcPr>
          <w:p w:rsidR="00526096" w:rsidRDefault="00936C1F">
            <w:pPr>
              <w:pStyle w:val="afa"/>
              <w:rPr>
                <w:szCs w:val="21"/>
              </w:rPr>
            </w:pPr>
            <w:r>
              <w:rPr>
                <w:szCs w:val="21"/>
              </w:rPr>
              <w:t>RG-S2910-24GT4XS-E</w:t>
            </w:r>
          </w:p>
        </w:tc>
        <w:tc>
          <w:tcPr>
            <w:tcW w:w="991" w:type="dxa"/>
            <w:vAlign w:val="center"/>
          </w:tcPr>
          <w:p w:rsidR="00526096" w:rsidRDefault="00936C1F">
            <w:pPr>
              <w:pStyle w:val="afa"/>
              <w:rPr>
                <w:szCs w:val="21"/>
              </w:rPr>
            </w:pPr>
            <w:r>
              <w:rPr>
                <w:szCs w:val="21"/>
              </w:rPr>
              <w:t>2</w:t>
            </w:r>
            <w:r>
              <w:rPr>
                <w:rFonts w:hint="eastAsia"/>
                <w:szCs w:val="21"/>
              </w:rPr>
              <w:t>台</w:t>
            </w:r>
          </w:p>
        </w:tc>
      </w:tr>
      <w:tr w:rsidR="00526096">
        <w:trPr>
          <w:trHeight w:val="326"/>
          <w:jc w:val="center"/>
        </w:trPr>
        <w:tc>
          <w:tcPr>
            <w:tcW w:w="1028" w:type="dxa"/>
            <w:vAlign w:val="center"/>
          </w:tcPr>
          <w:p w:rsidR="00526096" w:rsidRDefault="00936C1F">
            <w:pPr>
              <w:pStyle w:val="afa"/>
              <w:rPr>
                <w:szCs w:val="21"/>
              </w:rPr>
            </w:pPr>
            <w:r>
              <w:rPr>
                <w:szCs w:val="21"/>
              </w:rPr>
              <w:t>10</w:t>
            </w:r>
          </w:p>
        </w:tc>
        <w:tc>
          <w:tcPr>
            <w:tcW w:w="665" w:type="dxa"/>
          </w:tcPr>
          <w:p w:rsidR="00526096" w:rsidRDefault="00936C1F">
            <w:pPr>
              <w:pStyle w:val="afa"/>
              <w:rPr>
                <w:szCs w:val="21"/>
              </w:rPr>
            </w:pPr>
            <w:r>
              <w:rPr>
                <w:rFonts w:hint="eastAsia"/>
                <w:szCs w:val="21"/>
              </w:rPr>
              <w:t>硬件</w:t>
            </w:r>
          </w:p>
        </w:tc>
        <w:tc>
          <w:tcPr>
            <w:tcW w:w="2124" w:type="dxa"/>
            <w:vAlign w:val="center"/>
          </w:tcPr>
          <w:p w:rsidR="00526096" w:rsidRDefault="00936C1F">
            <w:pPr>
              <w:pStyle w:val="afa"/>
              <w:rPr>
                <w:szCs w:val="21"/>
              </w:rPr>
            </w:pPr>
            <w:r>
              <w:rPr>
                <w:rFonts w:hint="eastAsia"/>
                <w:szCs w:val="21"/>
              </w:rPr>
              <w:t>无线控制器</w:t>
            </w:r>
          </w:p>
        </w:tc>
        <w:tc>
          <w:tcPr>
            <w:tcW w:w="707" w:type="dxa"/>
          </w:tcPr>
          <w:p w:rsidR="00526096" w:rsidRDefault="00936C1F">
            <w:pPr>
              <w:pStyle w:val="afa"/>
              <w:rPr>
                <w:szCs w:val="21"/>
              </w:rPr>
            </w:pPr>
            <w:r>
              <w:rPr>
                <w:rFonts w:hint="eastAsia"/>
                <w:szCs w:val="21"/>
              </w:rPr>
              <w:t>锐捷</w:t>
            </w:r>
          </w:p>
        </w:tc>
        <w:tc>
          <w:tcPr>
            <w:tcW w:w="2831" w:type="dxa"/>
            <w:vAlign w:val="center"/>
          </w:tcPr>
          <w:p w:rsidR="00526096" w:rsidRDefault="00936C1F">
            <w:pPr>
              <w:pStyle w:val="afa"/>
              <w:rPr>
                <w:szCs w:val="21"/>
              </w:rPr>
            </w:pPr>
            <w:r>
              <w:rPr>
                <w:szCs w:val="21"/>
              </w:rPr>
              <w:t>RG-WS6008</w:t>
            </w:r>
          </w:p>
        </w:tc>
        <w:tc>
          <w:tcPr>
            <w:tcW w:w="991" w:type="dxa"/>
            <w:vAlign w:val="center"/>
          </w:tcPr>
          <w:p w:rsidR="00526096" w:rsidRDefault="00936C1F">
            <w:pPr>
              <w:pStyle w:val="afa"/>
              <w:rPr>
                <w:szCs w:val="21"/>
              </w:rPr>
            </w:pPr>
            <w:r>
              <w:rPr>
                <w:szCs w:val="21"/>
              </w:rPr>
              <w:t>2</w:t>
            </w:r>
            <w:r>
              <w:rPr>
                <w:rFonts w:hint="eastAsia"/>
                <w:szCs w:val="21"/>
              </w:rPr>
              <w:t>台</w:t>
            </w:r>
          </w:p>
        </w:tc>
      </w:tr>
      <w:tr w:rsidR="00526096">
        <w:trPr>
          <w:trHeight w:val="313"/>
          <w:jc w:val="center"/>
        </w:trPr>
        <w:tc>
          <w:tcPr>
            <w:tcW w:w="1028" w:type="dxa"/>
            <w:vAlign w:val="center"/>
          </w:tcPr>
          <w:p w:rsidR="00526096" w:rsidRDefault="00936C1F">
            <w:pPr>
              <w:pStyle w:val="afa"/>
              <w:rPr>
                <w:szCs w:val="21"/>
              </w:rPr>
            </w:pPr>
            <w:r>
              <w:rPr>
                <w:rFonts w:hint="eastAsia"/>
                <w:szCs w:val="21"/>
              </w:rPr>
              <w:t>11</w:t>
            </w:r>
          </w:p>
        </w:tc>
        <w:tc>
          <w:tcPr>
            <w:tcW w:w="665" w:type="dxa"/>
          </w:tcPr>
          <w:p w:rsidR="00526096" w:rsidRDefault="00936C1F">
            <w:pPr>
              <w:pStyle w:val="afa"/>
              <w:rPr>
                <w:szCs w:val="21"/>
              </w:rPr>
            </w:pPr>
            <w:r>
              <w:rPr>
                <w:rFonts w:hint="eastAsia"/>
                <w:szCs w:val="21"/>
              </w:rPr>
              <w:t>硬件</w:t>
            </w:r>
          </w:p>
        </w:tc>
        <w:tc>
          <w:tcPr>
            <w:tcW w:w="2124" w:type="dxa"/>
            <w:vAlign w:val="center"/>
          </w:tcPr>
          <w:p w:rsidR="00526096" w:rsidRDefault="00936C1F">
            <w:pPr>
              <w:pStyle w:val="afa"/>
              <w:rPr>
                <w:szCs w:val="21"/>
              </w:rPr>
            </w:pPr>
            <w:r>
              <w:rPr>
                <w:rFonts w:hint="eastAsia"/>
                <w:szCs w:val="21"/>
              </w:rPr>
              <w:t>无线</w:t>
            </w:r>
            <w:r>
              <w:rPr>
                <w:szCs w:val="21"/>
              </w:rPr>
              <w:t>AP</w:t>
            </w:r>
          </w:p>
        </w:tc>
        <w:tc>
          <w:tcPr>
            <w:tcW w:w="707" w:type="dxa"/>
          </w:tcPr>
          <w:p w:rsidR="00526096" w:rsidRDefault="00936C1F">
            <w:pPr>
              <w:pStyle w:val="afa"/>
              <w:rPr>
                <w:szCs w:val="21"/>
              </w:rPr>
            </w:pPr>
            <w:r>
              <w:rPr>
                <w:rFonts w:hint="eastAsia"/>
                <w:szCs w:val="21"/>
              </w:rPr>
              <w:t>锐捷</w:t>
            </w:r>
          </w:p>
        </w:tc>
        <w:tc>
          <w:tcPr>
            <w:tcW w:w="2831" w:type="dxa"/>
            <w:vAlign w:val="center"/>
          </w:tcPr>
          <w:p w:rsidR="00526096" w:rsidRDefault="00936C1F">
            <w:pPr>
              <w:pStyle w:val="afa"/>
              <w:rPr>
                <w:szCs w:val="21"/>
              </w:rPr>
            </w:pPr>
            <w:r>
              <w:rPr>
                <w:szCs w:val="21"/>
              </w:rPr>
              <w:t>RG-AP520</w:t>
            </w:r>
          </w:p>
        </w:tc>
        <w:tc>
          <w:tcPr>
            <w:tcW w:w="991" w:type="dxa"/>
            <w:vAlign w:val="center"/>
          </w:tcPr>
          <w:p w:rsidR="00526096" w:rsidRDefault="00936C1F">
            <w:pPr>
              <w:pStyle w:val="afa"/>
              <w:rPr>
                <w:szCs w:val="21"/>
              </w:rPr>
            </w:pPr>
            <w:r>
              <w:rPr>
                <w:szCs w:val="21"/>
              </w:rPr>
              <w:t>3</w:t>
            </w:r>
            <w:r>
              <w:rPr>
                <w:rFonts w:hint="eastAsia"/>
                <w:szCs w:val="21"/>
              </w:rPr>
              <w:t>台</w:t>
            </w:r>
          </w:p>
        </w:tc>
      </w:tr>
      <w:tr w:rsidR="00526096">
        <w:trPr>
          <w:trHeight w:val="326"/>
          <w:jc w:val="center"/>
        </w:trPr>
        <w:tc>
          <w:tcPr>
            <w:tcW w:w="1028" w:type="dxa"/>
            <w:vAlign w:val="center"/>
          </w:tcPr>
          <w:p w:rsidR="00526096" w:rsidRDefault="00936C1F">
            <w:pPr>
              <w:pStyle w:val="afa"/>
              <w:rPr>
                <w:szCs w:val="21"/>
              </w:rPr>
            </w:pPr>
            <w:r>
              <w:rPr>
                <w:szCs w:val="21"/>
              </w:rPr>
              <w:t>1</w:t>
            </w:r>
            <w:r>
              <w:rPr>
                <w:rFonts w:hint="eastAsia"/>
                <w:szCs w:val="21"/>
              </w:rPr>
              <w:t>2</w:t>
            </w:r>
          </w:p>
        </w:tc>
        <w:tc>
          <w:tcPr>
            <w:tcW w:w="665" w:type="dxa"/>
          </w:tcPr>
          <w:p w:rsidR="00526096" w:rsidRDefault="00936C1F">
            <w:pPr>
              <w:pStyle w:val="afa"/>
              <w:rPr>
                <w:szCs w:val="21"/>
              </w:rPr>
            </w:pPr>
            <w:r>
              <w:rPr>
                <w:rFonts w:hint="eastAsia"/>
                <w:szCs w:val="21"/>
              </w:rPr>
              <w:t>硬件</w:t>
            </w:r>
          </w:p>
        </w:tc>
        <w:tc>
          <w:tcPr>
            <w:tcW w:w="2124" w:type="dxa"/>
            <w:vAlign w:val="center"/>
          </w:tcPr>
          <w:p w:rsidR="00526096" w:rsidRDefault="00936C1F">
            <w:pPr>
              <w:pStyle w:val="afa"/>
              <w:rPr>
                <w:szCs w:val="21"/>
              </w:rPr>
            </w:pPr>
            <w:r>
              <w:rPr>
                <w:rFonts w:hint="eastAsia"/>
                <w:szCs w:val="21"/>
              </w:rPr>
              <w:t>电源适配器</w:t>
            </w:r>
          </w:p>
        </w:tc>
        <w:tc>
          <w:tcPr>
            <w:tcW w:w="707" w:type="dxa"/>
          </w:tcPr>
          <w:p w:rsidR="00526096" w:rsidRDefault="00936C1F">
            <w:pPr>
              <w:pStyle w:val="afa"/>
              <w:rPr>
                <w:szCs w:val="21"/>
              </w:rPr>
            </w:pPr>
            <w:r>
              <w:rPr>
                <w:rFonts w:hint="eastAsia"/>
                <w:szCs w:val="21"/>
              </w:rPr>
              <w:t>锐捷</w:t>
            </w:r>
          </w:p>
        </w:tc>
        <w:tc>
          <w:tcPr>
            <w:tcW w:w="2831" w:type="dxa"/>
            <w:vAlign w:val="center"/>
          </w:tcPr>
          <w:p w:rsidR="00526096" w:rsidRDefault="00936C1F">
            <w:pPr>
              <w:pStyle w:val="afa"/>
              <w:rPr>
                <w:szCs w:val="21"/>
              </w:rPr>
            </w:pPr>
            <w:r>
              <w:rPr>
                <w:szCs w:val="21"/>
              </w:rPr>
              <w:t>RG-E-120</w:t>
            </w:r>
          </w:p>
        </w:tc>
        <w:tc>
          <w:tcPr>
            <w:tcW w:w="991" w:type="dxa"/>
            <w:vAlign w:val="center"/>
          </w:tcPr>
          <w:p w:rsidR="00526096" w:rsidRDefault="00936C1F">
            <w:pPr>
              <w:pStyle w:val="afa"/>
              <w:rPr>
                <w:szCs w:val="21"/>
              </w:rPr>
            </w:pPr>
            <w:r>
              <w:rPr>
                <w:szCs w:val="21"/>
              </w:rPr>
              <w:t>3</w:t>
            </w:r>
            <w:r>
              <w:rPr>
                <w:rFonts w:hint="eastAsia"/>
                <w:szCs w:val="21"/>
              </w:rPr>
              <w:t>个</w:t>
            </w:r>
          </w:p>
        </w:tc>
      </w:tr>
      <w:tr w:rsidR="00526096">
        <w:trPr>
          <w:trHeight w:val="954"/>
          <w:jc w:val="center"/>
        </w:trPr>
        <w:tc>
          <w:tcPr>
            <w:tcW w:w="1028" w:type="dxa"/>
            <w:vAlign w:val="center"/>
          </w:tcPr>
          <w:p w:rsidR="00526096" w:rsidRDefault="00936C1F">
            <w:pPr>
              <w:pStyle w:val="afa"/>
              <w:rPr>
                <w:szCs w:val="21"/>
              </w:rPr>
            </w:pPr>
            <w:r>
              <w:rPr>
                <w:szCs w:val="21"/>
              </w:rPr>
              <w:t>1</w:t>
            </w:r>
            <w:r>
              <w:rPr>
                <w:rFonts w:hint="eastAsia"/>
                <w:szCs w:val="21"/>
              </w:rPr>
              <w:t>3</w:t>
            </w:r>
          </w:p>
        </w:tc>
        <w:tc>
          <w:tcPr>
            <w:tcW w:w="665" w:type="dxa"/>
            <w:vAlign w:val="center"/>
          </w:tcPr>
          <w:p w:rsidR="00526096" w:rsidRDefault="00936C1F">
            <w:pPr>
              <w:pStyle w:val="afa"/>
              <w:rPr>
                <w:szCs w:val="21"/>
              </w:rPr>
            </w:pPr>
            <w:r>
              <w:rPr>
                <w:rFonts w:hint="eastAsia"/>
                <w:szCs w:val="21"/>
              </w:rPr>
              <w:t>硬件</w:t>
            </w:r>
          </w:p>
        </w:tc>
        <w:tc>
          <w:tcPr>
            <w:tcW w:w="2124" w:type="dxa"/>
            <w:vAlign w:val="center"/>
          </w:tcPr>
          <w:p w:rsidR="00526096" w:rsidRDefault="00936C1F">
            <w:pPr>
              <w:pStyle w:val="afa"/>
              <w:rPr>
                <w:szCs w:val="21"/>
              </w:rPr>
            </w:pPr>
            <w:r>
              <w:rPr>
                <w:rFonts w:hint="eastAsia"/>
                <w:szCs w:val="21"/>
              </w:rPr>
              <w:t>服务器</w:t>
            </w:r>
          </w:p>
        </w:tc>
        <w:tc>
          <w:tcPr>
            <w:tcW w:w="707" w:type="dxa"/>
            <w:vAlign w:val="center"/>
          </w:tcPr>
          <w:p w:rsidR="00526096" w:rsidRDefault="00936C1F">
            <w:pPr>
              <w:pStyle w:val="afa"/>
              <w:rPr>
                <w:szCs w:val="21"/>
              </w:rPr>
            </w:pPr>
            <w:r>
              <w:rPr>
                <w:rFonts w:hint="eastAsia"/>
                <w:szCs w:val="21"/>
              </w:rPr>
              <w:t>锐捷</w:t>
            </w:r>
          </w:p>
        </w:tc>
        <w:tc>
          <w:tcPr>
            <w:tcW w:w="2831" w:type="dxa"/>
          </w:tcPr>
          <w:p w:rsidR="00526096" w:rsidRDefault="00936C1F">
            <w:pPr>
              <w:pStyle w:val="afa"/>
              <w:rPr>
                <w:szCs w:val="21"/>
              </w:rPr>
            </w:pPr>
            <w:r>
              <w:rPr>
                <w:rFonts w:hint="eastAsia"/>
                <w:szCs w:val="21"/>
              </w:rPr>
              <w:t>推荐锐捷</w:t>
            </w:r>
            <w:r>
              <w:rPr>
                <w:szCs w:val="21"/>
              </w:rPr>
              <w:t>RG-UDS1022G</w:t>
            </w:r>
          </w:p>
          <w:p w:rsidR="00526096" w:rsidRDefault="00936C1F">
            <w:pPr>
              <w:pStyle w:val="afa"/>
              <w:rPr>
                <w:szCs w:val="21"/>
              </w:rPr>
            </w:pPr>
            <w:r>
              <w:rPr>
                <w:rFonts w:hint="eastAsia"/>
                <w:szCs w:val="21"/>
              </w:rPr>
              <w:t>或同等配置的其他主流品牌服务器</w:t>
            </w:r>
          </w:p>
        </w:tc>
        <w:tc>
          <w:tcPr>
            <w:tcW w:w="991" w:type="dxa"/>
            <w:vAlign w:val="center"/>
          </w:tcPr>
          <w:p w:rsidR="00526096" w:rsidRDefault="00936C1F">
            <w:pPr>
              <w:pStyle w:val="afa"/>
              <w:rPr>
                <w:szCs w:val="21"/>
              </w:rPr>
            </w:pPr>
            <w:r>
              <w:rPr>
                <w:szCs w:val="21"/>
              </w:rPr>
              <w:t>2</w:t>
            </w:r>
            <w:r>
              <w:rPr>
                <w:rFonts w:hint="eastAsia"/>
                <w:szCs w:val="21"/>
              </w:rPr>
              <w:t>台</w:t>
            </w:r>
          </w:p>
        </w:tc>
      </w:tr>
      <w:tr w:rsidR="00526096">
        <w:trPr>
          <w:trHeight w:val="326"/>
          <w:jc w:val="center"/>
        </w:trPr>
        <w:tc>
          <w:tcPr>
            <w:tcW w:w="1028" w:type="dxa"/>
            <w:vAlign w:val="center"/>
          </w:tcPr>
          <w:p w:rsidR="00526096" w:rsidRDefault="00936C1F">
            <w:pPr>
              <w:pStyle w:val="afa"/>
              <w:rPr>
                <w:szCs w:val="21"/>
              </w:rPr>
            </w:pPr>
            <w:r>
              <w:rPr>
                <w:szCs w:val="21"/>
              </w:rPr>
              <w:t>14</w:t>
            </w:r>
          </w:p>
        </w:tc>
        <w:tc>
          <w:tcPr>
            <w:tcW w:w="665" w:type="dxa"/>
          </w:tcPr>
          <w:p w:rsidR="00526096" w:rsidRDefault="00936C1F">
            <w:pPr>
              <w:pStyle w:val="afa"/>
              <w:rPr>
                <w:szCs w:val="21"/>
              </w:rPr>
            </w:pPr>
            <w:r>
              <w:rPr>
                <w:rFonts w:hint="eastAsia"/>
                <w:szCs w:val="21"/>
              </w:rPr>
              <w:t>软件</w:t>
            </w:r>
          </w:p>
        </w:tc>
        <w:tc>
          <w:tcPr>
            <w:tcW w:w="2124" w:type="dxa"/>
            <w:vAlign w:val="center"/>
          </w:tcPr>
          <w:p w:rsidR="00526096" w:rsidRDefault="00936C1F">
            <w:pPr>
              <w:pStyle w:val="afa"/>
              <w:rPr>
                <w:szCs w:val="21"/>
              </w:rPr>
            </w:pPr>
            <w:r>
              <w:rPr>
                <w:rFonts w:hint="eastAsia"/>
                <w:szCs w:val="21"/>
              </w:rPr>
              <w:t>云平台管理系统</w:t>
            </w:r>
          </w:p>
        </w:tc>
        <w:tc>
          <w:tcPr>
            <w:tcW w:w="707" w:type="dxa"/>
          </w:tcPr>
          <w:p w:rsidR="00526096" w:rsidRDefault="00936C1F">
            <w:pPr>
              <w:pStyle w:val="afa"/>
              <w:rPr>
                <w:szCs w:val="21"/>
              </w:rPr>
            </w:pPr>
            <w:r>
              <w:rPr>
                <w:rFonts w:hint="eastAsia"/>
                <w:szCs w:val="21"/>
              </w:rPr>
              <w:t>锐捷</w:t>
            </w:r>
          </w:p>
        </w:tc>
        <w:tc>
          <w:tcPr>
            <w:tcW w:w="2831" w:type="dxa"/>
            <w:vAlign w:val="center"/>
          </w:tcPr>
          <w:p w:rsidR="00526096" w:rsidRDefault="00936C1F">
            <w:pPr>
              <w:pStyle w:val="afa"/>
              <w:rPr>
                <w:szCs w:val="21"/>
              </w:rPr>
            </w:pPr>
            <w:r>
              <w:rPr>
                <w:szCs w:val="21"/>
              </w:rPr>
              <w:t>RG-JCOS</w:t>
            </w:r>
            <w:r>
              <w:rPr>
                <w:rFonts w:hint="eastAsia"/>
                <w:szCs w:val="21"/>
              </w:rPr>
              <w:t xml:space="preserve"> </w:t>
            </w:r>
          </w:p>
        </w:tc>
        <w:tc>
          <w:tcPr>
            <w:tcW w:w="991" w:type="dxa"/>
            <w:vAlign w:val="center"/>
          </w:tcPr>
          <w:p w:rsidR="00526096" w:rsidRDefault="00936C1F">
            <w:pPr>
              <w:pStyle w:val="afa"/>
              <w:rPr>
                <w:szCs w:val="21"/>
              </w:rPr>
            </w:pPr>
            <w:r>
              <w:rPr>
                <w:szCs w:val="21"/>
              </w:rPr>
              <w:t>2</w:t>
            </w:r>
            <w:r>
              <w:rPr>
                <w:rFonts w:hint="eastAsia"/>
                <w:szCs w:val="21"/>
              </w:rPr>
              <w:t>套</w:t>
            </w:r>
          </w:p>
        </w:tc>
      </w:tr>
      <w:tr w:rsidR="00526096">
        <w:trPr>
          <w:trHeight w:val="313"/>
          <w:jc w:val="center"/>
        </w:trPr>
        <w:tc>
          <w:tcPr>
            <w:tcW w:w="1028" w:type="dxa"/>
            <w:vAlign w:val="center"/>
          </w:tcPr>
          <w:p w:rsidR="00526096" w:rsidRDefault="00936C1F">
            <w:pPr>
              <w:pStyle w:val="afa"/>
              <w:rPr>
                <w:szCs w:val="21"/>
              </w:rPr>
            </w:pPr>
            <w:r>
              <w:rPr>
                <w:szCs w:val="21"/>
              </w:rPr>
              <w:t>15</w:t>
            </w:r>
          </w:p>
        </w:tc>
        <w:tc>
          <w:tcPr>
            <w:tcW w:w="665" w:type="dxa"/>
          </w:tcPr>
          <w:p w:rsidR="00526096" w:rsidRDefault="00936C1F">
            <w:pPr>
              <w:pStyle w:val="afa"/>
              <w:rPr>
                <w:szCs w:val="21"/>
              </w:rPr>
            </w:pPr>
            <w:r>
              <w:rPr>
                <w:rFonts w:hint="eastAsia"/>
                <w:szCs w:val="21"/>
              </w:rPr>
              <w:t>软件</w:t>
            </w:r>
          </w:p>
        </w:tc>
        <w:tc>
          <w:tcPr>
            <w:tcW w:w="2124" w:type="dxa"/>
            <w:vAlign w:val="center"/>
          </w:tcPr>
          <w:p w:rsidR="00526096" w:rsidRDefault="00936C1F">
            <w:pPr>
              <w:pStyle w:val="afa"/>
              <w:rPr>
                <w:szCs w:val="21"/>
              </w:rPr>
            </w:pPr>
            <w:r>
              <w:rPr>
                <w:rFonts w:hint="eastAsia"/>
                <w:szCs w:val="21"/>
              </w:rPr>
              <w:t>无线地勘系统</w:t>
            </w:r>
          </w:p>
        </w:tc>
        <w:tc>
          <w:tcPr>
            <w:tcW w:w="707" w:type="dxa"/>
          </w:tcPr>
          <w:p w:rsidR="00526096" w:rsidRDefault="00936C1F">
            <w:pPr>
              <w:pStyle w:val="afa"/>
              <w:rPr>
                <w:szCs w:val="21"/>
              </w:rPr>
            </w:pPr>
            <w:r>
              <w:rPr>
                <w:rFonts w:hint="eastAsia"/>
                <w:szCs w:val="21"/>
              </w:rPr>
              <w:t>锐捷</w:t>
            </w:r>
          </w:p>
        </w:tc>
        <w:tc>
          <w:tcPr>
            <w:tcW w:w="2831" w:type="dxa"/>
            <w:vAlign w:val="center"/>
          </w:tcPr>
          <w:p w:rsidR="00526096" w:rsidRDefault="00936C1F">
            <w:pPr>
              <w:pStyle w:val="afa"/>
              <w:rPr>
                <w:szCs w:val="21"/>
              </w:rPr>
            </w:pPr>
            <w:r>
              <w:rPr>
                <w:rFonts w:hint="eastAsia"/>
                <w:szCs w:val="21"/>
              </w:rPr>
              <w:t>锐捷无线地勘系统</w:t>
            </w:r>
          </w:p>
        </w:tc>
        <w:tc>
          <w:tcPr>
            <w:tcW w:w="991" w:type="dxa"/>
            <w:vAlign w:val="center"/>
          </w:tcPr>
          <w:p w:rsidR="00526096" w:rsidRDefault="00936C1F">
            <w:pPr>
              <w:pStyle w:val="afa"/>
              <w:rPr>
                <w:szCs w:val="21"/>
              </w:rPr>
            </w:pPr>
            <w:r>
              <w:rPr>
                <w:szCs w:val="21"/>
              </w:rPr>
              <w:t>1</w:t>
            </w:r>
            <w:r>
              <w:rPr>
                <w:rFonts w:hint="eastAsia"/>
                <w:szCs w:val="21"/>
              </w:rPr>
              <w:t>套</w:t>
            </w:r>
          </w:p>
        </w:tc>
      </w:tr>
      <w:tr w:rsidR="00526096">
        <w:trPr>
          <w:trHeight w:val="326"/>
          <w:jc w:val="center"/>
        </w:trPr>
        <w:tc>
          <w:tcPr>
            <w:tcW w:w="1028" w:type="dxa"/>
            <w:vAlign w:val="center"/>
          </w:tcPr>
          <w:p w:rsidR="00526096" w:rsidRDefault="00936C1F">
            <w:pPr>
              <w:pStyle w:val="afa"/>
              <w:rPr>
                <w:szCs w:val="21"/>
              </w:rPr>
            </w:pPr>
            <w:r>
              <w:rPr>
                <w:rFonts w:hint="eastAsia"/>
                <w:szCs w:val="21"/>
              </w:rPr>
              <w:t>16</w:t>
            </w:r>
          </w:p>
        </w:tc>
        <w:tc>
          <w:tcPr>
            <w:tcW w:w="665" w:type="dxa"/>
            <w:vAlign w:val="center"/>
          </w:tcPr>
          <w:p w:rsidR="00526096" w:rsidRDefault="00936C1F">
            <w:pPr>
              <w:pStyle w:val="afa"/>
              <w:rPr>
                <w:szCs w:val="21"/>
              </w:rPr>
            </w:pPr>
            <w:r>
              <w:rPr>
                <w:rFonts w:hint="eastAsia"/>
                <w:szCs w:val="21"/>
              </w:rPr>
              <w:t>硬件</w:t>
            </w:r>
          </w:p>
        </w:tc>
        <w:tc>
          <w:tcPr>
            <w:tcW w:w="2124" w:type="dxa"/>
            <w:vAlign w:val="center"/>
          </w:tcPr>
          <w:p w:rsidR="00526096" w:rsidRDefault="00936C1F">
            <w:pPr>
              <w:pStyle w:val="afa"/>
              <w:rPr>
                <w:szCs w:val="21"/>
              </w:rPr>
            </w:pPr>
            <w:r>
              <w:rPr>
                <w:rFonts w:hint="eastAsia"/>
                <w:szCs w:val="21"/>
              </w:rPr>
              <w:t>钢制实</w:t>
            </w:r>
            <w:proofErr w:type="gramStart"/>
            <w:r>
              <w:rPr>
                <w:rFonts w:hint="eastAsia"/>
                <w:szCs w:val="21"/>
              </w:rPr>
              <w:t>训墙组</w:t>
            </w:r>
            <w:proofErr w:type="gramEnd"/>
          </w:p>
        </w:tc>
        <w:tc>
          <w:tcPr>
            <w:tcW w:w="707" w:type="dxa"/>
            <w:vAlign w:val="center"/>
          </w:tcPr>
          <w:p w:rsidR="00526096" w:rsidRDefault="00936C1F">
            <w:pPr>
              <w:pStyle w:val="afa"/>
              <w:rPr>
                <w:szCs w:val="21"/>
              </w:rPr>
            </w:pPr>
            <w:proofErr w:type="gramStart"/>
            <w:r>
              <w:rPr>
                <w:rFonts w:hint="eastAsia"/>
                <w:szCs w:val="21"/>
              </w:rPr>
              <w:t>企想</w:t>
            </w:r>
            <w:proofErr w:type="gramEnd"/>
          </w:p>
        </w:tc>
        <w:tc>
          <w:tcPr>
            <w:tcW w:w="2831" w:type="dxa"/>
            <w:vAlign w:val="center"/>
          </w:tcPr>
          <w:p w:rsidR="00526096" w:rsidRDefault="00936C1F">
            <w:pPr>
              <w:pStyle w:val="afa"/>
              <w:rPr>
                <w:szCs w:val="21"/>
              </w:rPr>
            </w:pPr>
            <w:r>
              <w:rPr>
                <w:szCs w:val="21"/>
              </w:rPr>
              <w:t>QX-PAW-L3.1</w:t>
            </w:r>
          </w:p>
        </w:tc>
        <w:tc>
          <w:tcPr>
            <w:tcW w:w="991" w:type="dxa"/>
            <w:vAlign w:val="center"/>
          </w:tcPr>
          <w:p w:rsidR="00526096" w:rsidRDefault="00936C1F">
            <w:pPr>
              <w:pStyle w:val="afa"/>
              <w:rPr>
                <w:szCs w:val="21"/>
              </w:rPr>
            </w:pPr>
            <w:r>
              <w:rPr>
                <w:szCs w:val="21"/>
              </w:rPr>
              <w:t>1</w:t>
            </w:r>
            <w:r>
              <w:rPr>
                <w:rFonts w:hint="eastAsia"/>
                <w:szCs w:val="21"/>
              </w:rPr>
              <w:t>套</w:t>
            </w:r>
          </w:p>
        </w:tc>
      </w:tr>
      <w:tr w:rsidR="00526096">
        <w:trPr>
          <w:trHeight w:val="640"/>
          <w:jc w:val="center"/>
        </w:trPr>
        <w:tc>
          <w:tcPr>
            <w:tcW w:w="1028" w:type="dxa"/>
            <w:vAlign w:val="center"/>
          </w:tcPr>
          <w:p w:rsidR="00526096" w:rsidRDefault="00936C1F">
            <w:pPr>
              <w:pStyle w:val="afa"/>
              <w:rPr>
                <w:szCs w:val="21"/>
              </w:rPr>
            </w:pPr>
            <w:r>
              <w:rPr>
                <w:rFonts w:hint="eastAsia"/>
                <w:szCs w:val="21"/>
              </w:rPr>
              <w:t>17</w:t>
            </w:r>
          </w:p>
        </w:tc>
        <w:tc>
          <w:tcPr>
            <w:tcW w:w="665" w:type="dxa"/>
            <w:vAlign w:val="center"/>
          </w:tcPr>
          <w:p w:rsidR="00526096" w:rsidRDefault="00936C1F">
            <w:pPr>
              <w:pStyle w:val="afa"/>
              <w:rPr>
                <w:szCs w:val="21"/>
              </w:rPr>
            </w:pPr>
            <w:r>
              <w:rPr>
                <w:rFonts w:hint="eastAsia"/>
                <w:szCs w:val="21"/>
              </w:rPr>
              <w:t>硬件</w:t>
            </w:r>
          </w:p>
        </w:tc>
        <w:tc>
          <w:tcPr>
            <w:tcW w:w="2124" w:type="dxa"/>
            <w:vAlign w:val="center"/>
          </w:tcPr>
          <w:p w:rsidR="00526096" w:rsidRDefault="00936C1F">
            <w:pPr>
              <w:pStyle w:val="afa"/>
              <w:rPr>
                <w:szCs w:val="21"/>
              </w:rPr>
            </w:pPr>
            <w:r>
              <w:rPr>
                <w:rFonts w:hint="eastAsia"/>
                <w:szCs w:val="21"/>
              </w:rPr>
              <w:t>光缆性能测试实训装置</w:t>
            </w:r>
          </w:p>
        </w:tc>
        <w:tc>
          <w:tcPr>
            <w:tcW w:w="707" w:type="dxa"/>
            <w:vAlign w:val="center"/>
          </w:tcPr>
          <w:p w:rsidR="00526096" w:rsidRDefault="00936C1F">
            <w:pPr>
              <w:pStyle w:val="afa"/>
              <w:rPr>
                <w:szCs w:val="21"/>
              </w:rPr>
            </w:pPr>
            <w:proofErr w:type="gramStart"/>
            <w:r>
              <w:rPr>
                <w:rFonts w:hint="eastAsia"/>
                <w:szCs w:val="21"/>
              </w:rPr>
              <w:t>企想</w:t>
            </w:r>
            <w:proofErr w:type="gramEnd"/>
          </w:p>
        </w:tc>
        <w:tc>
          <w:tcPr>
            <w:tcW w:w="2831" w:type="dxa"/>
            <w:vAlign w:val="center"/>
          </w:tcPr>
          <w:p w:rsidR="00526096" w:rsidRDefault="00936C1F">
            <w:pPr>
              <w:pStyle w:val="afa"/>
              <w:rPr>
                <w:szCs w:val="21"/>
              </w:rPr>
            </w:pPr>
            <w:r>
              <w:rPr>
                <w:szCs w:val="21"/>
              </w:rPr>
              <w:t>QXPLD-PX17-D</w:t>
            </w:r>
          </w:p>
        </w:tc>
        <w:tc>
          <w:tcPr>
            <w:tcW w:w="991" w:type="dxa"/>
            <w:vAlign w:val="center"/>
          </w:tcPr>
          <w:p w:rsidR="00526096" w:rsidRDefault="00936C1F">
            <w:pPr>
              <w:pStyle w:val="afa"/>
              <w:rPr>
                <w:szCs w:val="21"/>
              </w:rPr>
            </w:pPr>
            <w:r>
              <w:rPr>
                <w:szCs w:val="21"/>
              </w:rPr>
              <w:t>1</w:t>
            </w:r>
            <w:r>
              <w:rPr>
                <w:rFonts w:hint="eastAsia"/>
                <w:szCs w:val="21"/>
              </w:rPr>
              <w:t>套</w:t>
            </w:r>
          </w:p>
        </w:tc>
      </w:tr>
      <w:tr w:rsidR="00526096">
        <w:trPr>
          <w:trHeight w:val="326"/>
          <w:jc w:val="center"/>
        </w:trPr>
        <w:tc>
          <w:tcPr>
            <w:tcW w:w="1028" w:type="dxa"/>
            <w:vAlign w:val="center"/>
          </w:tcPr>
          <w:p w:rsidR="00526096" w:rsidRDefault="00936C1F">
            <w:pPr>
              <w:pStyle w:val="afa"/>
              <w:rPr>
                <w:szCs w:val="21"/>
              </w:rPr>
            </w:pPr>
            <w:r>
              <w:rPr>
                <w:rFonts w:hint="eastAsia"/>
                <w:szCs w:val="21"/>
              </w:rPr>
              <w:t>18</w:t>
            </w:r>
          </w:p>
        </w:tc>
        <w:tc>
          <w:tcPr>
            <w:tcW w:w="665" w:type="dxa"/>
            <w:vAlign w:val="center"/>
          </w:tcPr>
          <w:p w:rsidR="00526096" w:rsidRDefault="00936C1F">
            <w:pPr>
              <w:pStyle w:val="afa"/>
              <w:rPr>
                <w:szCs w:val="21"/>
              </w:rPr>
            </w:pPr>
            <w:r>
              <w:rPr>
                <w:rFonts w:hint="eastAsia"/>
                <w:szCs w:val="21"/>
              </w:rPr>
              <w:t>硬件</w:t>
            </w:r>
          </w:p>
        </w:tc>
        <w:tc>
          <w:tcPr>
            <w:tcW w:w="2124" w:type="dxa"/>
            <w:vAlign w:val="center"/>
          </w:tcPr>
          <w:p w:rsidR="00526096" w:rsidRDefault="00936C1F">
            <w:pPr>
              <w:pStyle w:val="afa"/>
              <w:rPr>
                <w:szCs w:val="21"/>
              </w:rPr>
            </w:pPr>
            <w:proofErr w:type="gramStart"/>
            <w:r>
              <w:rPr>
                <w:rFonts w:hint="eastAsia"/>
                <w:szCs w:val="21"/>
              </w:rPr>
              <w:t>矩式测试</w:t>
            </w:r>
            <w:proofErr w:type="gramEnd"/>
            <w:r>
              <w:rPr>
                <w:rFonts w:hint="eastAsia"/>
                <w:szCs w:val="21"/>
              </w:rPr>
              <w:t>仪</w:t>
            </w:r>
          </w:p>
        </w:tc>
        <w:tc>
          <w:tcPr>
            <w:tcW w:w="707" w:type="dxa"/>
            <w:vAlign w:val="center"/>
          </w:tcPr>
          <w:p w:rsidR="00526096" w:rsidRDefault="00936C1F">
            <w:pPr>
              <w:pStyle w:val="afa"/>
              <w:rPr>
                <w:szCs w:val="21"/>
              </w:rPr>
            </w:pPr>
            <w:proofErr w:type="gramStart"/>
            <w:r>
              <w:rPr>
                <w:rFonts w:hint="eastAsia"/>
                <w:szCs w:val="21"/>
              </w:rPr>
              <w:t>企想</w:t>
            </w:r>
            <w:proofErr w:type="gramEnd"/>
          </w:p>
        </w:tc>
        <w:tc>
          <w:tcPr>
            <w:tcW w:w="2831" w:type="dxa"/>
            <w:vAlign w:val="center"/>
          </w:tcPr>
          <w:p w:rsidR="00526096" w:rsidRDefault="00936C1F">
            <w:pPr>
              <w:pStyle w:val="afa"/>
              <w:rPr>
                <w:szCs w:val="21"/>
              </w:rPr>
            </w:pPr>
            <w:r>
              <w:rPr>
                <w:szCs w:val="21"/>
              </w:rPr>
              <w:t>QX-Z-JSCSY-E01</w:t>
            </w:r>
          </w:p>
        </w:tc>
        <w:tc>
          <w:tcPr>
            <w:tcW w:w="991" w:type="dxa"/>
            <w:vAlign w:val="center"/>
          </w:tcPr>
          <w:p w:rsidR="00526096" w:rsidRDefault="00936C1F">
            <w:pPr>
              <w:pStyle w:val="afa"/>
              <w:rPr>
                <w:szCs w:val="21"/>
              </w:rPr>
            </w:pPr>
            <w:r>
              <w:rPr>
                <w:szCs w:val="21"/>
              </w:rPr>
              <w:t>1</w:t>
            </w:r>
            <w:r>
              <w:rPr>
                <w:rFonts w:hint="eastAsia"/>
                <w:szCs w:val="21"/>
              </w:rPr>
              <w:t>套</w:t>
            </w:r>
          </w:p>
        </w:tc>
      </w:tr>
      <w:tr w:rsidR="00526096">
        <w:trPr>
          <w:trHeight w:val="313"/>
          <w:jc w:val="center"/>
        </w:trPr>
        <w:tc>
          <w:tcPr>
            <w:tcW w:w="1028" w:type="dxa"/>
            <w:vAlign w:val="center"/>
          </w:tcPr>
          <w:p w:rsidR="00526096" w:rsidRDefault="00936C1F">
            <w:pPr>
              <w:pStyle w:val="afa"/>
              <w:rPr>
                <w:szCs w:val="21"/>
              </w:rPr>
            </w:pPr>
            <w:r>
              <w:rPr>
                <w:rFonts w:hint="eastAsia"/>
                <w:szCs w:val="21"/>
              </w:rPr>
              <w:t>19</w:t>
            </w:r>
          </w:p>
        </w:tc>
        <w:tc>
          <w:tcPr>
            <w:tcW w:w="665" w:type="dxa"/>
            <w:vAlign w:val="center"/>
          </w:tcPr>
          <w:p w:rsidR="00526096" w:rsidRDefault="00936C1F">
            <w:pPr>
              <w:pStyle w:val="afa"/>
              <w:rPr>
                <w:szCs w:val="21"/>
              </w:rPr>
            </w:pPr>
            <w:r>
              <w:rPr>
                <w:rFonts w:hint="eastAsia"/>
                <w:szCs w:val="21"/>
              </w:rPr>
              <w:t>硬件</w:t>
            </w:r>
          </w:p>
        </w:tc>
        <w:tc>
          <w:tcPr>
            <w:tcW w:w="2124" w:type="dxa"/>
            <w:vAlign w:val="center"/>
          </w:tcPr>
          <w:p w:rsidR="00526096" w:rsidRDefault="00936C1F">
            <w:pPr>
              <w:pStyle w:val="afa"/>
              <w:rPr>
                <w:szCs w:val="21"/>
              </w:rPr>
            </w:pPr>
            <w:r>
              <w:rPr>
                <w:rFonts w:hint="eastAsia"/>
                <w:szCs w:val="21"/>
              </w:rPr>
              <w:t>综合布线工具箱</w:t>
            </w:r>
          </w:p>
        </w:tc>
        <w:tc>
          <w:tcPr>
            <w:tcW w:w="707" w:type="dxa"/>
            <w:vAlign w:val="center"/>
          </w:tcPr>
          <w:p w:rsidR="00526096" w:rsidRDefault="00936C1F">
            <w:pPr>
              <w:pStyle w:val="afa"/>
              <w:rPr>
                <w:szCs w:val="21"/>
              </w:rPr>
            </w:pPr>
            <w:proofErr w:type="gramStart"/>
            <w:r>
              <w:rPr>
                <w:rFonts w:hint="eastAsia"/>
                <w:szCs w:val="21"/>
              </w:rPr>
              <w:t>企想</w:t>
            </w:r>
            <w:proofErr w:type="gramEnd"/>
          </w:p>
        </w:tc>
        <w:tc>
          <w:tcPr>
            <w:tcW w:w="2831" w:type="dxa"/>
            <w:vAlign w:val="center"/>
          </w:tcPr>
          <w:p w:rsidR="00526096" w:rsidRDefault="00936C1F">
            <w:pPr>
              <w:pStyle w:val="afa"/>
              <w:rPr>
                <w:szCs w:val="21"/>
              </w:rPr>
            </w:pPr>
            <w:r>
              <w:rPr>
                <w:szCs w:val="21"/>
              </w:rPr>
              <w:t>QXPNT-17-1</w:t>
            </w:r>
          </w:p>
        </w:tc>
        <w:tc>
          <w:tcPr>
            <w:tcW w:w="991" w:type="dxa"/>
            <w:vAlign w:val="center"/>
          </w:tcPr>
          <w:p w:rsidR="00526096" w:rsidRDefault="00936C1F">
            <w:pPr>
              <w:pStyle w:val="afa"/>
              <w:rPr>
                <w:szCs w:val="21"/>
              </w:rPr>
            </w:pPr>
            <w:r>
              <w:rPr>
                <w:szCs w:val="21"/>
              </w:rPr>
              <w:t>1</w:t>
            </w:r>
            <w:r>
              <w:rPr>
                <w:rFonts w:hint="eastAsia"/>
                <w:szCs w:val="21"/>
              </w:rPr>
              <w:t>套</w:t>
            </w:r>
          </w:p>
        </w:tc>
      </w:tr>
      <w:tr w:rsidR="00526096">
        <w:trPr>
          <w:trHeight w:val="326"/>
          <w:jc w:val="center"/>
        </w:trPr>
        <w:tc>
          <w:tcPr>
            <w:tcW w:w="1028" w:type="dxa"/>
            <w:vAlign w:val="center"/>
          </w:tcPr>
          <w:p w:rsidR="00526096" w:rsidRDefault="00936C1F">
            <w:pPr>
              <w:pStyle w:val="afa"/>
              <w:rPr>
                <w:szCs w:val="21"/>
              </w:rPr>
            </w:pPr>
            <w:r>
              <w:rPr>
                <w:rFonts w:hint="eastAsia"/>
                <w:szCs w:val="21"/>
              </w:rPr>
              <w:t>20</w:t>
            </w:r>
          </w:p>
        </w:tc>
        <w:tc>
          <w:tcPr>
            <w:tcW w:w="665" w:type="dxa"/>
            <w:vAlign w:val="center"/>
          </w:tcPr>
          <w:p w:rsidR="00526096" w:rsidRDefault="00936C1F">
            <w:pPr>
              <w:pStyle w:val="afa"/>
              <w:rPr>
                <w:szCs w:val="21"/>
              </w:rPr>
            </w:pPr>
            <w:r>
              <w:rPr>
                <w:rFonts w:hint="eastAsia"/>
                <w:szCs w:val="21"/>
              </w:rPr>
              <w:t>硬件</w:t>
            </w:r>
          </w:p>
        </w:tc>
        <w:tc>
          <w:tcPr>
            <w:tcW w:w="2124" w:type="dxa"/>
            <w:vAlign w:val="center"/>
          </w:tcPr>
          <w:p w:rsidR="00526096" w:rsidRDefault="00936C1F">
            <w:pPr>
              <w:pStyle w:val="afa"/>
              <w:rPr>
                <w:szCs w:val="21"/>
              </w:rPr>
            </w:pPr>
            <w:r>
              <w:rPr>
                <w:rFonts w:hint="eastAsia"/>
                <w:szCs w:val="21"/>
              </w:rPr>
              <w:t>光纤工具箱</w:t>
            </w:r>
          </w:p>
        </w:tc>
        <w:tc>
          <w:tcPr>
            <w:tcW w:w="707" w:type="dxa"/>
            <w:vAlign w:val="center"/>
          </w:tcPr>
          <w:p w:rsidR="00526096" w:rsidRDefault="00936C1F">
            <w:pPr>
              <w:pStyle w:val="afa"/>
              <w:rPr>
                <w:szCs w:val="21"/>
              </w:rPr>
            </w:pPr>
            <w:proofErr w:type="gramStart"/>
            <w:r>
              <w:rPr>
                <w:rFonts w:hint="eastAsia"/>
                <w:szCs w:val="21"/>
              </w:rPr>
              <w:t>企想</w:t>
            </w:r>
            <w:proofErr w:type="gramEnd"/>
          </w:p>
        </w:tc>
        <w:tc>
          <w:tcPr>
            <w:tcW w:w="2831" w:type="dxa"/>
            <w:vAlign w:val="center"/>
          </w:tcPr>
          <w:p w:rsidR="00526096" w:rsidRDefault="00936C1F">
            <w:pPr>
              <w:pStyle w:val="afa"/>
              <w:rPr>
                <w:szCs w:val="21"/>
              </w:rPr>
            </w:pPr>
            <w:r>
              <w:rPr>
                <w:szCs w:val="21"/>
              </w:rPr>
              <w:t>QXPNT-17-2</w:t>
            </w:r>
          </w:p>
        </w:tc>
        <w:tc>
          <w:tcPr>
            <w:tcW w:w="991" w:type="dxa"/>
            <w:vAlign w:val="center"/>
          </w:tcPr>
          <w:p w:rsidR="00526096" w:rsidRDefault="00936C1F">
            <w:pPr>
              <w:pStyle w:val="afa"/>
              <w:rPr>
                <w:szCs w:val="21"/>
              </w:rPr>
            </w:pPr>
            <w:r>
              <w:rPr>
                <w:szCs w:val="21"/>
              </w:rPr>
              <w:t>1</w:t>
            </w:r>
            <w:r>
              <w:rPr>
                <w:rFonts w:hint="eastAsia"/>
                <w:szCs w:val="21"/>
              </w:rPr>
              <w:t>套</w:t>
            </w:r>
          </w:p>
        </w:tc>
      </w:tr>
      <w:tr w:rsidR="00526096">
        <w:trPr>
          <w:trHeight w:val="313"/>
          <w:jc w:val="center"/>
        </w:trPr>
        <w:tc>
          <w:tcPr>
            <w:tcW w:w="1028" w:type="dxa"/>
            <w:vAlign w:val="center"/>
          </w:tcPr>
          <w:p w:rsidR="00526096" w:rsidRDefault="00936C1F">
            <w:pPr>
              <w:pStyle w:val="afa"/>
              <w:rPr>
                <w:szCs w:val="21"/>
              </w:rPr>
            </w:pPr>
            <w:r>
              <w:rPr>
                <w:rFonts w:hint="eastAsia"/>
                <w:szCs w:val="21"/>
              </w:rPr>
              <w:t>21</w:t>
            </w:r>
          </w:p>
        </w:tc>
        <w:tc>
          <w:tcPr>
            <w:tcW w:w="665" w:type="dxa"/>
            <w:vAlign w:val="center"/>
          </w:tcPr>
          <w:p w:rsidR="00526096" w:rsidRDefault="00936C1F">
            <w:pPr>
              <w:pStyle w:val="afa"/>
              <w:rPr>
                <w:szCs w:val="21"/>
              </w:rPr>
            </w:pPr>
            <w:r>
              <w:rPr>
                <w:rFonts w:hint="eastAsia"/>
                <w:szCs w:val="21"/>
              </w:rPr>
              <w:t>硬件</w:t>
            </w:r>
          </w:p>
        </w:tc>
        <w:tc>
          <w:tcPr>
            <w:tcW w:w="2124" w:type="dxa"/>
            <w:vAlign w:val="center"/>
          </w:tcPr>
          <w:p w:rsidR="00526096" w:rsidRDefault="00936C1F">
            <w:pPr>
              <w:pStyle w:val="afa"/>
              <w:rPr>
                <w:szCs w:val="21"/>
              </w:rPr>
            </w:pPr>
            <w:r>
              <w:rPr>
                <w:rFonts w:hint="eastAsia"/>
                <w:szCs w:val="21"/>
              </w:rPr>
              <w:t>电动工具箱</w:t>
            </w:r>
          </w:p>
        </w:tc>
        <w:tc>
          <w:tcPr>
            <w:tcW w:w="707" w:type="dxa"/>
            <w:vAlign w:val="center"/>
          </w:tcPr>
          <w:p w:rsidR="00526096" w:rsidRDefault="00936C1F">
            <w:pPr>
              <w:pStyle w:val="afa"/>
              <w:rPr>
                <w:szCs w:val="21"/>
              </w:rPr>
            </w:pPr>
            <w:proofErr w:type="gramStart"/>
            <w:r>
              <w:rPr>
                <w:rFonts w:hint="eastAsia"/>
                <w:szCs w:val="21"/>
              </w:rPr>
              <w:t>企想</w:t>
            </w:r>
            <w:proofErr w:type="gramEnd"/>
          </w:p>
        </w:tc>
        <w:tc>
          <w:tcPr>
            <w:tcW w:w="2831" w:type="dxa"/>
            <w:vAlign w:val="center"/>
          </w:tcPr>
          <w:p w:rsidR="00526096" w:rsidRDefault="00936C1F">
            <w:pPr>
              <w:pStyle w:val="afa"/>
              <w:rPr>
                <w:szCs w:val="21"/>
              </w:rPr>
            </w:pPr>
            <w:r>
              <w:rPr>
                <w:szCs w:val="21"/>
              </w:rPr>
              <w:t>QXPNT-17-3</w:t>
            </w:r>
          </w:p>
        </w:tc>
        <w:tc>
          <w:tcPr>
            <w:tcW w:w="991" w:type="dxa"/>
            <w:vAlign w:val="center"/>
          </w:tcPr>
          <w:p w:rsidR="00526096" w:rsidRDefault="00936C1F">
            <w:pPr>
              <w:pStyle w:val="afa"/>
              <w:rPr>
                <w:szCs w:val="21"/>
              </w:rPr>
            </w:pPr>
            <w:r>
              <w:rPr>
                <w:szCs w:val="21"/>
              </w:rPr>
              <w:t>1</w:t>
            </w:r>
            <w:r>
              <w:rPr>
                <w:rFonts w:hint="eastAsia"/>
                <w:szCs w:val="21"/>
              </w:rPr>
              <w:t>套</w:t>
            </w:r>
          </w:p>
        </w:tc>
      </w:tr>
      <w:tr w:rsidR="00526096">
        <w:trPr>
          <w:trHeight w:val="640"/>
          <w:jc w:val="center"/>
        </w:trPr>
        <w:tc>
          <w:tcPr>
            <w:tcW w:w="1028" w:type="dxa"/>
            <w:vAlign w:val="center"/>
          </w:tcPr>
          <w:p w:rsidR="00526096" w:rsidRDefault="00936C1F">
            <w:pPr>
              <w:pStyle w:val="afa"/>
              <w:rPr>
                <w:szCs w:val="21"/>
              </w:rPr>
            </w:pPr>
            <w:r>
              <w:rPr>
                <w:rFonts w:hint="eastAsia"/>
                <w:szCs w:val="21"/>
              </w:rPr>
              <w:t>22</w:t>
            </w:r>
          </w:p>
        </w:tc>
        <w:tc>
          <w:tcPr>
            <w:tcW w:w="665" w:type="dxa"/>
            <w:vAlign w:val="center"/>
          </w:tcPr>
          <w:p w:rsidR="00526096" w:rsidRDefault="00936C1F">
            <w:pPr>
              <w:pStyle w:val="afa"/>
              <w:rPr>
                <w:szCs w:val="21"/>
              </w:rPr>
            </w:pPr>
            <w:r>
              <w:rPr>
                <w:rFonts w:hint="eastAsia"/>
                <w:szCs w:val="21"/>
              </w:rPr>
              <w:t>硬件</w:t>
            </w:r>
          </w:p>
        </w:tc>
        <w:tc>
          <w:tcPr>
            <w:tcW w:w="2124" w:type="dxa"/>
            <w:vAlign w:val="center"/>
          </w:tcPr>
          <w:p w:rsidR="00526096" w:rsidRDefault="00936C1F">
            <w:pPr>
              <w:pStyle w:val="afa"/>
              <w:rPr>
                <w:szCs w:val="21"/>
              </w:rPr>
            </w:pPr>
            <w:r>
              <w:rPr>
                <w:rFonts w:hint="eastAsia"/>
                <w:szCs w:val="21"/>
              </w:rPr>
              <w:t>配套线缆（网线、光纤、大对数电缆）</w:t>
            </w:r>
          </w:p>
        </w:tc>
        <w:tc>
          <w:tcPr>
            <w:tcW w:w="707" w:type="dxa"/>
            <w:vAlign w:val="center"/>
          </w:tcPr>
          <w:p w:rsidR="00526096" w:rsidRDefault="00936C1F">
            <w:pPr>
              <w:pStyle w:val="afa"/>
              <w:rPr>
                <w:szCs w:val="21"/>
              </w:rPr>
            </w:pPr>
            <w:r>
              <w:rPr>
                <w:rFonts w:hint="eastAsia"/>
                <w:szCs w:val="21"/>
              </w:rPr>
              <w:t>国产</w:t>
            </w:r>
          </w:p>
        </w:tc>
        <w:tc>
          <w:tcPr>
            <w:tcW w:w="2831" w:type="dxa"/>
            <w:vAlign w:val="center"/>
          </w:tcPr>
          <w:p w:rsidR="00526096" w:rsidRDefault="00526096">
            <w:pPr>
              <w:pStyle w:val="afa"/>
              <w:rPr>
                <w:szCs w:val="21"/>
              </w:rPr>
            </w:pPr>
          </w:p>
        </w:tc>
        <w:tc>
          <w:tcPr>
            <w:tcW w:w="991" w:type="dxa"/>
            <w:vAlign w:val="center"/>
          </w:tcPr>
          <w:p w:rsidR="00526096" w:rsidRDefault="00936C1F">
            <w:pPr>
              <w:pStyle w:val="afa"/>
              <w:rPr>
                <w:szCs w:val="21"/>
              </w:rPr>
            </w:pPr>
            <w:r>
              <w:rPr>
                <w:szCs w:val="21"/>
              </w:rPr>
              <w:t>1</w:t>
            </w:r>
            <w:r>
              <w:rPr>
                <w:rFonts w:hint="eastAsia"/>
                <w:szCs w:val="21"/>
              </w:rPr>
              <w:t>套</w:t>
            </w:r>
          </w:p>
        </w:tc>
      </w:tr>
      <w:tr w:rsidR="00526096">
        <w:trPr>
          <w:trHeight w:val="968"/>
          <w:jc w:val="center"/>
        </w:trPr>
        <w:tc>
          <w:tcPr>
            <w:tcW w:w="1028" w:type="dxa"/>
            <w:vAlign w:val="center"/>
          </w:tcPr>
          <w:p w:rsidR="00526096" w:rsidRDefault="00936C1F">
            <w:pPr>
              <w:pStyle w:val="afa"/>
              <w:rPr>
                <w:szCs w:val="21"/>
              </w:rPr>
            </w:pPr>
            <w:r>
              <w:rPr>
                <w:rFonts w:hint="eastAsia"/>
                <w:szCs w:val="21"/>
              </w:rPr>
              <w:t>23</w:t>
            </w:r>
          </w:p>
        </w:tc>
        <w:tc>
          <w:tcPr>
            <w:tcW w:w="665" w:type="dxa"/>
            <w:vAlign w:val="center"/>
          </w:tcPr>
          <w:p w:rsidR="00526096" w:rsidRDefault="00936C1F">
            <w:pPr>
              <w:pStyle w:val="afa"/>
              <w:rPr>
                <w:szCs w:val="21"/>
              </w:rPr>
            </w:pPr>
            <w:r>
              <w:rPr>
                <w:rFonts w:hint="eastAsia"/>
                <w:szCs w:val="21"/>
              </w:rPr>
              <w:t>硬件</w:t>
            </w:r>
          </w:p>
        </w:tc>
        <w:tc>
          <w:tcPr>
            <w:tcW w:w="2124" w:type="dxa"/>
            <w:vAlign w:val="center"/>
          </w:tcPr>
          <w:p w:rsidR="00526096" w:rsidRDefault="00936C1F">
            <w:pPr>
              <w:pStyle w:val="afa"/>
              <w:rPr>
                <w:szCs w:val="21"/>
              </w:rPr>
            </w:pPr>
            <w:r>
              <w:rPr>
                <w:rFonts w:hint="eastAsia"/>
                <w:szCs w:val="21"/>
              </w:rPr>
              <w:t>配套附材（底盒、面板、模块、线管、线槽等）</w:t>
            </w:r>
          </w:p>
        </w:tc>
        <w:tc>
          <w:tcPr>
            <w:tcW w:w="707" w:type="dxa"/>
            <w:vAlign w:val="center"/>
          </w:tcPr>
          <w:p w:rsidR="00526096" w:rsidRDefault="00936C1F">
            <w:pPr>
              <w:pStyle w:val="afa"/>
              <w:rPr>
                <w:szCs w:val="21"/>
              </w:rPr>
            </w:pPr>
            <w:r>
              <w:rPr>
                <w:rFonts w:hint="eastAsia"/>
                <w:szCs w:val="21"/>
              </w:rPr>
              <w:t>国产</w:t>
            </w:r>
          </w:p>
        </w:tc>
        <w:tc>
          <w:tcPr>
            <w:tcW w:w="2831" w:type="dxa"/>
            <w:vAlign w:val="center"/>
          </w:tcPr>
          <w:p w:rsidR="00526096" w:rsidRDefault="00526096">
            <w:pPr>
              <w:pStyle w:val="afa"/>
              <w:rPr>
                <w:szCs w:val="21"/>
              </w:rPr>
            </w:pPr>
          </w:p>
        </w:tc>
        <w:tc>
          <w:tcPr>
            <w:tcW w:w="991" w:type="dxa"/>
            <w:vAlign w:val="center"/>
          </w:tcPr>
          <w:p w:rsidR="00526096" w:rsidRDefault="00936C1F">
            <w:pPr>
              <w:pStyle w:val="afa"/>
              <w:rPr>
                <w:szCs w:val="21"/>
              </w:rPr>
            </w:pPr>
            <w:r>
              <w:rPr>
                <w:szCs w:val="21"/>
              </w:rPr>
              <w:t>1</w:t>
            </w:r>
            <w:r>
              <w:rPr>
                <w:rFonts w:hint="eastAsia"/>
                <w:szCs w:val="21"/>
              </w:rPr>
              <w:t>批</w:t>
            </w:r>
          </w:p>
        </w:tc>
      </w:tr>
      <w:tr w:rsidR="00526096">
        <w:trPr>
          <w:trHeight w:val="968"/>
          <w:jc w:val="center"/>
        </w:trPr>
        <w:tc>
          <w:tcPr>
            <w:tcW w:w="1028" w:type="dxa"/>
            <w:vAlign w:val="center"/>
          </w:tcPr>
          <w:p w:rsidR="00526096" w:rsidRDefault="00936C1F">
            <w:pPr>
              <w:pStyle w:val="afa"/>
              <w:rPr>
                <w:szCs w:val="21"/>
              </w:rPr>
            </w:pPr>
            <w:r>
              <w:rPr>
                <w:rFonts w:hint="eastAsia"/>
                <w:szCs w:val="21"/>
              </w:rPr>
              <w:t>24</w:t>
            </w:r>
          </w:p>
        </w:tc>
        <w:tc>
          <w:tcPr>
            <w:tcW w:w="665" w:type="dxa"/>
            <w:vAlign w:val="center"/>
          </w:tcPr>
          <w:p w:rsidR="00526096" w:rsidRDefault="00936C1F">
            <w:pPr>
              <w:pStyle w:val="afa"/>
              <w:rPr>
                <w:szCs w:val="21"/>
              </w:rPr>
            </w:pPr>
            <w:r>
              <w:rPr>
                <w:rFonts w:hint="eastAsia"/>
                <w:szCs w:val="21"/>
              </w:rPr>
              <w:t>硬件</w:t>
            </w:r>
          </w:p>
        </w:tc>
        <w:tc>
          <w:tcPr>
            <w:tcW w:w="2124" w:type="dxa"/>
            <w:vAlign w:val="center"/>
          </w:tcPr>
          <w:p w:rsidR="00526096" w:rsidRDefault="00936C1F">
            <w:pPr>
              <w:pStyle w:val="afa"/>
              <w:rPr>
                <w:szCs w:val="21"/>
              </w:rPr>
            </w:pPr>
            <w:r>
              <w:rPr>
                <w:rFonts w:hint="eastAsia"/>
                <w:szCs w:val="21"/>
              </w:rPr>
              <w:t>个人电脑</w:t>
            </w:r>
          </w:p>
        </w:tc>
        <w:tc>
          <w:tcPr>
            <w:tcW w:w="707" w:type="dxa"/>
            <w:vAlign w:val="center"/>
          </w:tcPr>
          <w:p w:rsidR="00526096" w:rsidRDefault="00936C1F">
            <w:pPr>
              <w:pStyle w:val="afa"/>
              <w:rPr>
                <w:szCs w:val="21"/>
              </w:rPr>
            </w:pPr>
            <w:r>
              <w:rPr>
                <w:szCs w:val="21"/>
              </w:rPr>
              <w:t>-</w:t>
            </w:r>
          </w:p>
        </w:tc>
        <w:tc>
          <w:tcPr>
            <w:tcW w:w="2831" w:type="dxa"/>
            <w:vAlign w:val="center"/>
          </w:tcPr>
          <w:p w:rsidR="00526096" w:rsidRDefault="00936C1F">
            <w:pPr>
              <w:pStyle w:val="afa"/>
              <w:rPr>
                <w:szCs w:val="21"/>
              </w:rPr>
            </w:pPr>
            <w:r>
              <w:rPr>
                <w:rFonts w:hint="eastAsia"/>
                <w:szCs w:val="21"/>
              </w:rPr>
              <w:t>CPU</w:t>
            </w:r>
            <w:r>
              <w:rPr>
                <w:rFonts w:hint="eastAsia"/>
                <w:szCs w:val="21"/>
              </w:rPr>
              <w:t>双核，内存大于</w:t>
            </w:r>
            <w:r>
              <w:rPr>
                <w:rFonts w:hint="eastAsia"/>
                <w:szCs w:val="21"/>
              </w:rPr>
              <w:t>4GB</w:t>
            </w:r>
            <w:r>
              <w:rPr>
                <w:rFonts w:hint="eastAsia"/>
                <w:szCs w:val="21"/>
              </w:rPr>
              <w:t>，硬盘大于</w:t>
            </w:r>
            <w:r>
              <w:rPr>
                <w:rFonts w:hint="eastAsia"/>
                <w:szCs w:val="21"/>
              </w:rPr>
              <w:t>320GB</w:t>
            </w:r>
            <w:r>
              <w:rPr>
                <w:rFonts w:hint="eastAsia"/>
                <w:szCs w:val="21"/>
              </w:rPr>
              <w:t>。</w:t>
            </w:r>
            <w:r>
              <w:rPr>
                <w:rFonts w:hint="eastAsia"/>
                <w:szCs w:val="21"/>
              </w:rPr>
              <w:t>PC</w:t>
            </w:r>
            <w:r>
              <w:rPr>
                <w:rFonts w:hint="eastAsia"/>
                <w:szCs w:val="21"/>
              </w:rPr>
              <w:t>带有双拼无线网卡。</w:t>
            </w:r>
          </w:p>
        </w:tc>
        <w:tc>
          <w:tcPr>
            <w:tcW w:w="991" w:type="dxa"/>
            <w:vAlign w:val="center"/>
          </w:tcPr>
          <w:p w:rsidR="00526096" w:rsidRDefault="00936C1F">
            <w:pPr>
              <w:pStyle w:val="afa"/>
              <w:rPr>
                <w:szCs w:val="21"/>
              </w:rPr>
            </w:pPr>
            <w:r>
              <w:rPr>
                <w:szCs w:val="21"/>
              </w:rPr>
              <w:t>3</w:t>
            </w:r>
            <w:r>
              <w:rPr>
                <w:rFonts w:hint="eastAsia"/>
                <w:szCs w:val="21"/>
              </w:rPr>
              <w:t>台</w:t>
            </w:r>
          </w:p>
        </w:tc>
      </w:tr>
    </w:tbl>
    <w:p w:rsidR="00526096" w:rsidRDefault="00936C1F">
      <w:pPr>
        <w:pStyle w:val="11"/>
        <w:spacing w:line="560" w:lineRule="exact"/>
        <w:ind w:firstLineChars="0" w:firstLine="0"/>
        <w:rPr>
          <w:rFonts w:ascii="仿宋_GB2312" w:eastAsia="仿宋_GB2312" w:hAnsi="仿宋" w:cs="Times New Roman"/>
          <w:b/>
          <w:bCs/>
          <w:sz w:val="28"/>
          <w:szCs w:val="28"/>
        </w:rPr>
      </w:pPr>
      <w:r>
        <w:rPr>
          <w:rFonts w:ascii="仿宋_GB2312" w:eastAsia="仿宋_GB2312" w:hAnsi="仿宋" w:cs="Times New Roman" w:hint="eastAsia"/>
          <w:b/>
          <w:bCs/>
          <w:sz w:val="28"/>
          <w:szCs w:val="28"/>
        </w:rPr>
        <w:t xml:space="preserve">   </w:t>
      </w:r>
      <w:r>
        <w:rPr>
          <w:rFonts w:ascii="仿宋_GB2312" w:eastAsia="仿宋_GB2312" w:hAnsi="仿宋" w:cs="Times New Roman" w:hint="eastAsia"/>
          <w:b/>
          <w:bCs/>
          <w:sz w:val="28"/>
          <w:szCs w:val="28"/>
        </w:rPr>
        <w:t>十一、成绩评定</w:t>
      </w:r>
    </w:p>
    <w:p w:rsidR="00526096" w:rsidRDefault="00936C1F">
      <w:pPr>
        <w:pStyle w:val="11"/>
        <w:spacing w:line="560" w:lineRule="exact"/>
        <w:ind w:firstLine="560"/>
        <w:rPr>
          <w:rFonts w:ascii="仿宋_GB2312" w:eastAsia="仿宋_GB2312" w:hAnsi="仿宋"/>
          <w:b/>
          <w:sz w:val="28"/>
          <w:szCs w:val="28"/>
        </w:rPr>
      </w:pPr>
      <w:r>
        <w:rPr>
          <w:rFonts w:ascii="仿宋_GB2312" w:eastAsia="仿宋_GB2312" w:hAnsi="仿宋" w:hint="eastAsia"/>
          <w:sz w:val="28"/>
          <w:szCs w:val="28"/>
        </w:rPr>
        <w:lastRenderedPageBreak/>
        <w:t>1.</w:t>
      </w:r>
      <w:r>
        <w:rPr>
          <w:rFonts w:ascii="仿宋_GB2312" w:eastAsia="仿宋_GB2312" w:hAnsi="仿宋" w:hint="eastAsia"/>
          <w:sz w:val="28"/>
          <w:szCs w:val="28"/>
        </w:rPr>
        <w:t>赛题满分为</w:t>
      </w:r>
      <w:r>
        <w:rPr>
          <w:rFonts w:ascii="仿宋_GB2312" w:eastAsia="仿宋_GB2312" w:hAnsi="仿宋" w:hint="eastAsia"/>
          <w:sz w:val="28"/>
          <w:szCs w:val="28"/>
        </w:rPr>
        <w:t>1000</w:t>
      </w:r>
      <w:r>
        <w:rPr>
          <w:rFonts w:ascii="仿宋_GB2312" w:eastAsia="仿宋_GB2312" w:hAnsi="仿宋" w:hint="eastAsia"/>
          <w:sz w:val="28"/>
          <w:szCs w:val="28"/>
        </w:rPr>
        <w:t>分，参赛队最终成绩按照实际得分的</w:t>
      </w:r>
      <w:r>
        <w:rPr>
          <w:rFonts w:ascii="仿宋_GB2312" w:eastAsia="仿宋_GB2312" w:hAnsi="仿宋" w:hint="eastAsia"/>
          <w:sz w:val="28"/>
          <w:szCs w:val="28"/>
        </w:rPr>
        <w:t>1/10</w:t>
      </w:r>
      <w:r>
        <w:rPr>
          <w:rFonts w:ascii="仿宋_GB2312" w:eastAsia="仿宋_GB2312" w:hAnsi="仿宋" w:hint="eastAsia"/>
          <w:sz w:val="28"/>
          <w:szCs w:val="28"/>
        </w:rPr>
        <w:t>折算成百分制。</w:t>
      </w:r>
    </w:p>
    <w:p w:rsidR="00526096" w:rsidRDefault="00936C1F">
      <w:pPr>
        <w:pStyle w:val="11"/>
        <w:spacing w:line="560" w:lineRule="exact"/>
        <w:ind w:firstLine="560"/>
        <w:rPr>
          <w:rFonts w:ascii="仿宋_GB2312" w:eastAsia="仿宋_GB2312" w:hAnsi="仿宋"/>
          <w:b/>
          <w:sz w:val="28"/>
          <w:szCs w:val="28"/>
        </w:rPr>
      </w:pPr>
      <w:r>
        <w:rPr>
          <w:rFonts w:ascii="仿宋_GB2312" w:eastAsia="仿宋_GB2312" w:hAnsi="仿宋" w:hint="eastAsia"/>
          <w:sz w:val="28"/>
          <w:szCs w:val="28"/>
        </w:rPr>
        <w:t>2.</w:t>
      </w:r>
      <w:r>
        <w:rPr>
          <w:rFonts w:ascii="仿宋_GB2312" w:eastAsia="仿宋_GB2312" w:hAnsi="仿宋" w:hint="eastAsia"/>
          <w:sz w:val="28"/>
          <w:szCs w:val="28"/>
        </w:rPr>
        <w:t>竞赛设置裁判</w:t>
      </w:r>
      <w:r>
        <w:rPr>
          <w:rFonts w:ascii="仿宋_GB2312" w:eastAsia="仿宋_GB2312" w:hAnsi="仿宋" w:hint="eastAsia"/>
          <w:sz w:val="28"/>
          <w:szCs w:val="28"/>
        </w:rPr>
        <w:t>20</w:t>
      </w:r>
      <w:r>
        <w:rPr>
          <w:rFonts w:ascii="仿宋_GB2312" w:eastAsia="仿宋_GB2312" w:hAnsi="仿宋" w:hint="eastAsia"/>
          <w:sz w:val="28"/>
          <w:szCs w:val="28"/>
        </w:rPr>
        <w:t>人，包括裁判长</w:t>
      </w:r>
      <w:r>
        <w:rPr>
          <w:rFonts w:ascii="仿宋_GB2312" w:eastAsia="仿宋_GB2312" w:hAnsi="仿宋" w:hint="eastAsia"/>
          <w:sz w:val="28"/>
          <w:szCs w:val="28"/>
        </w:rPr>
        <w:t>1</w:t>
      </w:r>
      <w:r>
        <w:rPr>
          <w:rFonts w:ascii="仿宋_GB2312" w:eastAsia="仿宋_GB2312" w:hAnsi="仿宋" w:hint="eastAsia"/>
          <w:sz w:val="28"/>
          <w:szCs w:val="28"/>
        </w:rPr>
        <w:t>名，裁判</w:t>
      </w:r>
      <w:r>
        <w:rPr>
          <w:rFonts w:ascii="仿宋_GB2312" w:eastAsia="仿宋_GB2312" w:hAnsi="仿宋" w:hint="eastAsia"/>
          <w:sz w:val="28"/>
          <w:szCs w:val="28"/>
        </w:rPr>
        <w:t>19</w:t>
      </w:r>
      <w:r>
        <w:rPr>
          <w:rFonts w:ascii="仿宋_GB2312" w:eastAsia="仿宋_GB2312" w:hAnsi="仿宋" w:hint="eastAsia"/>
          <w:sz w:val="28"/>
          <w:szCs w:val="28"/>
        </w:rPr>
        <w:t>名。其中加密裁判</w:t>
      </w:r>
      <w:r>
        <w:rPr>
          <w:rFonts w:ascii="仿宋_GB2312" w:eastAsia="仿宋_GB2312" w:hAnsi="仿宋" w:hint="eastAsia"/>
          <w:sz w:val="28"/>
          <w:szCs w:val="28"/>
        </w:rPr>
        <w:t>3</w:t>
      </w:r>
      <w:r>
        <w:rPr>
          <w:rFonts w:ascii="仿宋_GB2312" w:eastAsia="仿宋_GB2312" w:hAnsi="仿宋" w:hint="eastAsia"/>
          <w:sz w:val="28"/>
          <w:szCs w:val="28"/>
        </w:rPr>
        <w:t>人，现场裁判</w:t>
      </w:r>
      <w:r>
        <w:rPr>
          <w:rFonts w:ascii="仿宋_GB2312" w:eastAsia="仿宋_GB2312" w:hAnsi="仿宋" w:hint="eastAsia"/>
          <w:sz w:val="28"/>
          <w:szCs w:val="28"/>
        </w:rPr>
        <w:t>2</w:t>
      </w:r>
      <w:r>
        <w:rPr>
          <w:rFonts w:ascii="仿宋_GB2312" w:eastAsia="仿宋_GB2312" w:hAnsi="仿宋" w:hint="eastAsia"/>
          <w:sz w:val="28"/>
          <w:szCs w:val="28"/>
        </w:rPr>
        <w:t>人，评分裁判</w:t>
      </w:r>
      <w:r>
        <w:rPr>
          <w:rFonts w:ascii="仿宋_GB2312" w:eastAsia="仿宋_GB2312" w:hAnsi="仿宋" w:hint="eastAsia"/>
          <w:sz w:val="28"/>
          <w:szCs w:val="28"/>
        </w:rPr>
        <w:t>14</w:t>
      </w:r>
      <w:r>
        <w:rPr>
          <w:rFonts w:ascii="仿宋_GB2312" w:eastAsia="仿宋_GB2312" w:hAnsi="仿宋" w:hint="eastAsia"/>
          <w:sz w:val="28"/>
          <w:szCs w:val="28"/>
        </w:rPr>
        <w:t>人。</w:t>
      </w:r>
    </w:p>
    <w:p w:rsidR="00526096" w:rsidRDefault="00936C1F">
      <w:pPr>
        <w:pStyle w:val="11"/>
        <w:spacing w:line="560" w:lineRule="exact"/>
        <w:ind w:firstLine="560"/>
        <w:rPr>
          <w:rFonts w:ascii="仿宋_GB2312" w:eastAsia="仿宋_GB2312" w:hAnsi="仿宋"/>
          <w:b/>
          <w:sz w:val="28"/>
          <w:szCs w:val="28"/>
        </w:rPr>
      </w:pPr>
      <w:r>
        <w:rPr>
          <w:rFonts w:ascii="仿宋_GB2312" w:eastAsia="仿宋_GB2312" w:hAnsi="仿宋" w:hint="eastAsia"/>
          <w:sz w:val="28"/>
          <w:szCs w:val="28"/>
        </w:rPr>
        <w:t>3.</w:t>
      </w:r>
      <w:r>
        <w:rPr>
          <w:rFonts w:ascii="仿宋_GB2312" w:eastAsia="仿宋_GB2312" w:hAnsi="仿宋" w:hint="eastAsia"/>
          <w:sz w:val="28"/>
          <w:szCs w:val="28"/>
        </w:rPr>
        <w:t>竞赛采取三层加密。第一组加密裁判组织参赛队选手第一次抽签，抽取参赛编号，替代选手参赛证等个人信息；第二组加密裁判组织参赛选手进行第二次抽签，</w:t>
      </w:r>
      <w:proofErr w:type="gramStart"/>
      <w:r>
        <w:rPr>
          <w:rFonts w:ascii="仿宋_GB2312" w:eastAsia="仿宋_GB2312" w:hAnsi="仿宋" w:hint="eastAsia"/>
          <w:sz w:val="28"/>
          <w:szCs w:val="28"/>
        </w:rPr>
        <w:t>确定赛</w:t>
      </w:r>
      <w:proofErr w:type="gramEnd"/>
      <w:r>
        <w:rPr>
          <w:rFonts w:ascii="仿宋_GB2312" w:eastAsia="仿宋_GB2312" w:hAnsi="仿宋" w:hint="eastAsia"/>
          <w:sz w:val="28"/>
          <w:szCs w:val="28"/>
        </w:rPr>
        <w:t>位号，替换选手参赛编号；第三组加密裁判对各参赛队竞赛结果进行加密，替换赛位号。三层加密信息由不同加密裁判密封后保管，在评分结束后开封统计成绩。</w:t>
      </w:r>
    </w:p>
    <w:p w:rsidR="00526096" w:rsidRDefault="00936C1F">
      <w:pPr>
        <w:pStyle w:val="11"/>
        <w:spacing w:line="560" w:lineRule="exact"/>
        <w:ind w:firstLine="560"/>
        <w:rPr>
          <w:rFonts w:ascii="仿宋_GB2312" w:eastAsia="仿宋_GB2312" w:hAnsi="仿宋"/>
          <w:b/>
          <w:sz w:val="28"/>
          <w:szCs w:val="28"/>
        </w:rPr>
      </w:pPr>
      <w:r>
        <w:rPr>
          <w:rFonts w:ascii="仿宋_GB2312" w:eastAsia="仿宋_GB2312" w:hAnsi="仿宋" w:hint="eastAsia"/>
          <w:sz w:val="28"/>
          <w:szCs w:val="28"/>
        </w:rPr>
        <w:t>4.</w:t>
      </w:r>
      <w:r>
        <w:rPr>
          <w:rFonts w:ascii="仿宋_GB2312" w:eastAsia="仿宋_GB2312" w:hAnsi="仿宋" w:hint="eastAsia"/>
          <w:sz w:val="28"/>
          <w:szCs w:val="28"/>
        </w:rPr>
        <w:t>竞赛对参赛队伍提交的作品采取客观性结果评分。采取分步得分、累计总分的计分方式。各环节分别计算得分，错误不传递，按规定比例计入团队总分。根据赛题情况划分模块，每两名裁判负责一个模块进行独立评分，取两名评分裁判的平均</w:t>
      </w:r>
      <w:proofErr w:type="gramStart"/>
      <w:r>
        <w:rPr>
          <w:rFonts w:ascii="仿宋_GB2312" w:eastAsia="仿宋_GB2312" w:hAnsi="仿宋" w:hint="eastAsia"/>
          <w:sz w:val="28"/>
          <w:szCs w:val="28"/>
        </w:rPr>
        <w:t>分</w:t>
      </w:r>
      <w:r>
        <w:rPr>
          <w:rFonts w:ascii="仿宋_GB2312" w:eastAsia="仿宋_GB2312" w:hAnsi="仿宋" w:hint="eastAsia"/>
          <w:sz w:val="28"/>
          <w:szCs w:val="28"/>
        </w:rPr>
        <w:t>作为</w:t>
      </w:r>
      <w:proofErr w:type="gramEnd"/>
      <w:r>
        <w:rPr>
          <w:rFonts w:ascii="仿宋_GB2312" w:eastAsia="仿宋_GB2312" w:hAnsi="仿宋" w:hint="eastAsia"/>
          <w:sz w:val="28"/>
          <w:szCs w:val="28"/>
        </w:rPr>
        <w:t>该参赛队该模块的最后得分。两名裁判评分差距超过</w:t>
      </w:r>
      <w:r>
        <w:rPr>
          <w:rFonts w:ascii="仿宋_GB2312" w:eastAsia="仿宋_GB2312" w:hAnsi="仿宋" w:hint="eastAsia"/>
          <w:sz w:val="28"/>
          <w:szCs w:val="28"/>
        </w:rPr>
        <w:t>5%</w:t>
      </w:r>
      <w:r>
        <w:rPr>
          <w:rFonts w:ascii="仿宋_GB2312" w:eastAsia="仿宋_GB2312" w:hAnsi="仿宋" w:hint="eastAsia"/>
          <w:sz w:val="28"/>
          <w:szCs w:val="28"/>
        </w:rPr>
        <w:t>时，由裁判长主持复核。裁判长在竞赛结束</w:t>
      </w:r>
      <w:r>
        <w:rPr>
          <w:rFonts w:ascii="仿宋_GB2312" w:eastAsia="仿宋_GB2312" w:hAnsi="仿宋" w:hint="eastAsia"/>
          <w:sz w:val="28"/>
          <w:szCs w:val="28"/>
        </w:rPr>
        <w:t>18</w:t>
      </w:r>
      <w:r>
        <w:rPr>
          <w:rFonts w:ascii="仿宋_GB2312" w:eastAsia="仿宋_GB2312" w:hAnsi="仿宋" w:hint="eastAsia"/>
          <w:sz w:val="28"/>
          <w:szCs w:val="28"/>
        </w:rPr>
        <w:t>小时内提交评分结果，经复核无误，由裁判长、监督人员和仲裁人员签字确认后公布。</w:t>
      </w:r>
    </w:p>
    <w:p w:rsidR="00526096" w:rsidRDefault="00936C1F">
      <w:pPr>
        <w:pStyle w:val="11"/>
        <w:adjustRightInd w:val="0"/>
        <w:spacing w:line="560" w:lineRule="exact"/>
        <w:ind w:firstLine="560"/>
        <w:rPr>
          <w:rFonts w:ascii="仿宋_GB2312" w:eastAsia="仿宋_GB2312" w:hAnsi="仿宋"/>
          <w:b/>
          <w:sz w:val="28"/>
          <w:szCs w:val="28"/>
        </w:rPr>
      </w:pPr>
      <w:r>
        <w:rPr>
          <w:rFonts w:ascii="仿宋_GB2312" w:eastAsia="仿宋_GB2312" w:hAnsi="仿宋" w:hint="eastAsia"/>
          <w:sz w:val="28"/>
          <w:szCs w:val="28"/>
        </w:rPr>
        <w:t>5.</w:t>
      </w:r>
      <w:r>
        <w:rPr>
          <w:rFonts w:ascii="仿宋_GB2312" w:eastAsia="仿宋_GB2312" w:hAnsi="仿宋" w:hint="eastAsia"/>
          <w:sz w:val="28"/>
          <w:szCs w:val="28"/>
        </w:rPr>
        <w:t>为保障成绩评判的准确性，监督组将对赛项总成绩排名前</w:t>
      </w:r>
      <w:r>
        <w:rPr>
          <w:rFonts w:ascii="仿宋_GB2312" w:eastAsia="仿宋_GB2312" w:hAnsi="仿宋" w:hint="eastAsia"/>
          <w:sz w:val="28"/>
          <w:szCs w:val="28"/>
        </w:rPr>
        <w:t>30%</w:t>
      </w:r>
      <w:r>
        <w:rPr>
          <w:rFonts w:ascii="仿宋_GB2312" w:eastAsia="仿宋_GB2312" w:hAnsi="仿宋" w:hint="eastAsia"/>
          <w:sz w:val="28"/>
          <w:szCs w:val="28"/>
        </w:rPr>
        <w:t>的所有参赛队伍（选手）的成绩进行复核；对其余成绩进行抽检复核，抽检覆盖率不得低于</w:t>
      </w:r>
      <w:r>
        <w:rPr>
          <w:rFonts w:ascii="仿宋_GB2312" w:eastAsia="仿宋_GB2312" w:hAnsi="仿宋" w:hint="eastAsia"/>
          <w:sz w:val="28"/>
          <w:szCs w:val="28"/>
        </w:rPr>
        <w:t>15%</w:t>
      </w:r>
      <w:r>
        <w:rPr>
          <w:rFonts w:ascii="仿宋_GB2312" w:eastAsia="仿宋_GB2312" w:hAnsi="仿宋" w:hint="eastAsia"/>
          <w:sz w:val="28"/>
          <w:szCs w:val="28"/>
        </w:rPr>
        <w:t>。如发现成绩错误以书面方式及时告知裁判长，由裁判长更正成绩并签字确认。复核、抽检错误率超过</w:t>
      </w:r>
      <w:r>
        <w:rPr>
          <w:rFonts w:ascii="仿宋_GB2312" w:eastAsia="仿宋_GB2312" w:hAnsi="仿宋" w:hint="eastAsia"/>
          <w:sz w:val="28"/>
          <w:szCs w:val="28"/>
        </w:rPr>
        <w:t>5%</w:t>
      </w:r>
      <w:r>
        <w:rPr>
          <w:rFonts w:ascii="仿宋_GB2312" w:eastAsia="仿宋_GB2312" w:hAnsi="仿宋" w:hint="eastAsia"/>
          <w:sz w:val="28"/>
          <w:szCs w:val="28"/>
        </w:rPr>
        <w:t>的，裁判组将对所有成绩进行复核。</w:t>
      </w:r>
    </w:p>
    <w:p w:rsidR="00526096" w:rsidRDefault="00936C1F">
      <w:pPr>
        <w:pStyle w:val="11"/>
        <w:adjustRightInd w:val="0"/>
        <w:spacing w:line="560" w:lineRule="exact"/>
        <w:ind w:firstLine="560"/>
        <w:rPr>
          <w:rFonts w:ascii="仿宋_GB2312" w:eastAsia="仿宋_GB2312" w:hAnsi="仿宋"/>
          <w:b/>
          <w:sz w:val="28"/>
          <w:szCs w:val="28"/>
        </w:rPr>
      </w:pPr>
      <w:r>
        <w:rPr>
          <w:rFonts w:ascii="仿宋_GB2312" w:eastAsia="仿宋_GB2312" w:hAnsi="仿宋" w:hint="eastAsia"/>
          <w:sz w:val="28"/>
          <w:szCs w:val="28"/>
        </w:rPr>
        <w:t>6.</w:t>
      </w:r>
      <w:r>
        <w:rPr>
          <w:rFonts w:ascii="仿宋_GB2312" w:eastAsia="仿宋_GB2312" w:hAnsi="仿宋" w:hint="eastAsia"/>
          <w:sz w:val="28"/>
          <w:szCs w:val="28"/>
        </w:rPr>
        <w:t>裁判长正式提交评分结果并复核无误后，加密裁判在监督人员监督下进行三层解密：竞赛作品编号到</w:t>
      </w:r>
      <w:proofErr w:type="gramStart"/>
      <w:r>
        <w:rPr>
          <w:rFonts w:ascii="仿宋_GB2312" w:eastAsia="仿宋_GB2312" w:hAnsi="仿宋" w:hint="eastAsia"/>
          <w:sz w:val="28"/>
          <w:szCs w:val="28"/>
        </w:rPr>
        <w:t>工位号</w:t>
      </w:r>
      <w:proofErr w:type="gramEnd"/>
      <w:r>
        <w:rPr>
          <w:rFonts w:ascii="仿宋_GB2312" w:eastAsia="仿宋_GB2312" w:hAnsi="仿宋" w:hint="eastAsia"/>
          <w:sz w:val="28"/>
          <w:szCs w:val="28"/>
        </w:rPr>
        <w:t>解密；</w:t>
      </w:r>
      <w:proofErr w:type="gramStart"/>
      <w:r>
        <w:rPr>
          <w:rFonts w:ascii="仿宋_GB2312" w:eastAsia="仿宋_GB2312" w:hAnsi="仿宋" w:hint="eastAsia"/>
          <w:sz w:val="28"/>
          <w:szCs w:val="28"/>
        </w:rPr>
        <w:t>工位号</w:t>
      </w:r>
      <w:proofErr w:type="gramEnd"/>
      <w:r>
        <w:rPr>
          <w:rFonts w:ascii="仿宋_GB2312" w:eastAsia="仿宋_GB2312" w:hAnsi="仿宋" w:hint="eastAsia"/>
          <w:sz w:val="28"/>
          <w:szCs w:val="28"/>
        </w:rPr>
        <w:t>到参赛编号解密；参赛编号到参赛队名称解密。</w:t>
      </w:r>
    </w:p>
    <w:p w:rsidR="00526096" w:rsidRDefault="00936C1F">
      <w:pPr>
        <w:pStyle w:val="11"/>
        <w:adjustRightInd w:val="0"/>
        <w:spacing w:line="560" w:lineRule="exact"/>
        <w:ind w:firstLine="560"/>
        <w:rPr>
          <w:rFonts w:ascii="仿宋_GB2312" w:eastAsia="仿宋_GB2312" w:hAnsi="仿宋"/>
          <w:b/>
          <w:sz w:val="28"/>
          <w:szCs w:val="28"/>
        </w:rPr>
      </w:pPr>
      <w:r>
        <w:rPr>
          <w:rFonts w:ascii="仿宋_GB2312" w:eastAsia="仿宋_GB2312" w:hAnsi="仿宋" w:hint="eastAsia"/>
          <w:sz w:val="28"/>
          <w:szCs w:val="28"/>
        </w:rPr>
        <w:lastRenderedPageBreak/>
        <w:t>7.</w:t>
      </w:r>
      <w:r>
        <w:rPr>
          <w:rFonts w:ascii="仿宋_GB2312" w:eastAsia="仿宋_GB2312" w:hAnsi="仿宋" w:hint="eastAsia"/>
          <w:sz w:val="28"/>
          <w:szCs w:val="28"/>
        </w:rPr>
        <w:t>竞赛成绩以复核无误后，经项目裁判长、总裁判长、监督人员审核签字后确定。竞赛成绩通过赛场显示屏和网络直播等方式进行实时公布。同时，在赛场及赛场外张贴纸质成绩。若有异议，经过规定程序仲裁后，按照仲裁结果公布比赛成绩。</w:t>
      </w:r>
    </w:p>
    <w:p w:rsidR="00526096" w:rsidRDefault="00936C1F">
      <w:pPr>
        <w:pStyle w:val="11"/>
        <w:adjustRightInd w:val="0"/>
        <w:spacing w:line="560" w:lineRule="exact"/>
        <w:ind w:firstLine="560"/>
        <w:rPr>
          <w:rFonts w:ascii="仿宋_GB2312" w:eastAsia="仿宋_GB2312" w:hAnsi="仿宋"/>
          <w:b/>
          <w:sz w:val="28"/>
          <w:szCs w:val="28"/>
        </w:rPr>
      </w:pPr>
      <w:r>
        <w:rPr>
          <w:rFonts w:ascii="仿宋_GB2312" w:eastAsia="仿宋_GB2312" w:hAnsi="仿宋" w:hint="eastAsia"/>
          <w:sz w:val="28"/>
          <w:szCs w:val="28"/>
        </w:rPr>
        <w:t>8.</w:t>
      </w:r>
      <w:r>
        <w:rPr>
          <w:rFonts w:ascii="仿宋_GB2312" w:eastAsia="仿宋_GB2312" w:hAnsi="仿宋" w:hint="eastAsia"/>
          <w:sz w:val="28"/>
          <w:szCs w:val="28"/>
        </w:rPr>
        <w:t>在竞赛过程中，参赛选手如有不服从裁判裁决、扰乱赛场秩序、舞弊等行为的，由裁判长按照规定扣减相应分数，情节严重的将取消比赛资格，比赛成绩计</w:t>
      </w:r>
      <w:r>
        <w:rPr>
          <w:rFonts w:ascii="仿宋_GB2312" w:eastAsia="仿宋_GB2312" w:hAnsi="仿宋" w:hint="eastAsia"/>
          <w:sz w:val="28"/>
          <w:szCs w:val="28"/>
        </w:rPr>
        <w:t>0</w:t>
      </w:r>
      <w:r>
        <w:rPr>
          <w:rFonts w:ascii="仿宋_GB2312" w:eastAsia="仿宋_GB2312" w:hAnsi="仿宋" w:hint="eastAsia"/>
          <w:sz w:val="28"/>
          <w:szCs w:val="28"/>
        </w:rPr>
        <w:t>分。</w:t>
      </w:r>
    </w:p>
    <w:p w:rsidR="00526096" w:rsidRDefault="00936C1F">
      <w:pPr>
        <w:pStyle w:val="11"/>
        <w:adjustRightInd w:val="0"/>
        <w:spacing w:line="560" w:lineRule="exact"/>
        <w:ind w:firstLine="560"/>
        <w:rPr>
          <w:rFonts w:ascii="仿宋_GB2312" w:eastAsia="仿宋_GB2312" w:hAnsi="仿宋"/>
          <w:b/>
          <w:sz w:val="28"/>
          <w:szCs w:val="28"/>
        </w:rPr>
      </w:pPr>
      <w:r>
        <w:rPr>
          <w:rFonts w:ascii="仿宋_GB2312" w:eastAsia="仿宋_GB2312" w:hAnsi="仿宋" w:hint="eastAsia"/>
          <w:sz w:val="28"/>
          <w:szCs w:val="28"/>
        </w:rPr>
        <w:t>9.</w:t>
      </w:r>
      <w:r>
        <w:rPr>
          <w:rFonts w:ascii="仿宋_GB2312" w:eastAsia="仿宋_GB2312" w:hAnsi="仿宋" w:hint="eastAsia"/>
          <w:sz w:val="28"/>
          <w:szCs w:val="28"/>
        </w:rPr>
        <w:t>评分标准</w:t>
      </w:r>
    </w:p>
    <w:tbl>
      <w:tblPr>
        <w:tblW w:w="8296" w:type="dxa"/>
        <w:tblLayout w:type="fixed"/>
        <w:tblLook w:val="04A0" w:firstRow="1" w:lastRow="0" w:firstColumn="1" w:lastColumn="0" w:noHBand="0" w:noVBand="1"/>
      </w:tblPr>
      <w:tblGrid>
        <w:gridCol w:w="1176"/>
        <w:gridCol w:w="1670"/>
        <w:gridCol w:w="696"/>
        <w:gridCol w:w="4058"/>
        <w:gridCol w:w="696"/>
      </w:tblGrid>
      <w:tr w:rsidR="00526096">
        <w:trPr>
          <w:trHeight w:val="270"/>
        </w:trPr>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考试模块</w:t>
            </w:r>
          </w:p>
        </w:tc>
        <w:tc>
          <w:tcPr>
            <w:tcW w:w="1670" w:type="dxa"/>
            <w:tcBorders>
              <w:top w:val="single" w:sz="4" w:space="0" w:color="auto"/>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考查点</w:t>
            </w:r>
          </w:p>
        </w:tc>
        <w:tc>
          <w:tcPr>
            <w:tcW w:w="696" w:type="dxa"/>
            <w:tcBorders>
              <w:top w:val="single" w:sz="4" w:space="0" w:color="auto"/>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分值</w:t>
            </w:r>
          </w:p>
        </w:tc>
        <w:tc>
          <w:tcPr>
            <w:tcW w:w="4058" w:type="dxa"/>
            <w:tcBorders>
              <w:top w:val="single" w:sz="4" w:space="0" w:color="auto"/>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描述</w:t>
            </w:r>
          </w:p>
        </w:tc>
        <w:tc>
          <w:tcPr>
            <w:tcW w:w="696" w:type="dxa"/>
            <w:tcBorders>
              <w:top w:val="single" w:sz="4" w:space="0" w:color="auto"/>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权重</w:t>
            </w:r>
          </w:p>
        </w:tc>
      </w:tr>
      <w:tr w:rsidR="00526096">
        <w:trPr>
          <w:trHeight w:val="1020"/>
        </w:trPr>
        <w:tc>
          <w:tcPr>
            <w:tcW w:w="1176" w:type="dxa"/>
            <w:vMerge w:val="restart"/>
            <w:tcBorders>
              <w:top w:val="nil"/>
              <w:left w:val="single" w:sz="4" w:space="0" w:color="auto"/>
              <w:bottom w:val="single" w:sz="4" w:space="0" w:color="000000"/>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网络应用与虚拟</w:t>
            </w:r>
            <w:proofErr w:type="gramStart"/>
            <w:r>
              <w:rPr>
                <w:rFonts w:ascii="仿宋_GB2312" w:eastAsia="仿宋_GB2312" w:hAnsi="仿宋" w:cs="宋体" w:hint="eastAsia"/>
                <w:kern w:val="0"/>
                <w:sz w:val="24"/>
                <w:szCs w:val="24"/>
              </w:rPr>
              <w:t>化部署</w:t>
            </w:r>
            <w:proofErr w:type="gramEnd"/>
          </w:p>
        </w:tc>
        <w:tc>
          <w:tcPr>
            <w:tcW w:w="1670"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路由技术</w:t>
            </w:r>
          </w:p>
        </w:tc>
        <w:tc>
          <w:tcPr>
            <w:tcW w:w="696"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30</w:t>
            </w:r>
          </w:p>
        </w:tc>
        <w:tc>
          <w:tcPr>
            <w:tcW w:w="4058"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根据需求描述及对功能的理解，完成赛题要求的路由器配置</w:t>
            </w:r>
            <w:r>
              <w:rPr>
                <w:rFonts w:ascii="仿宋_GB2312" w:eastAsia="仿宋_GB2312" w:hAnsi="仿宋" w:cs="宋体" w:hint="eastAsia"/>
                <w:kern w:val="0"/>
                <w:sz w:val="24"/>
                <w:szCs w:val="24"/>
              </w:rPr>
              <w:t>,</w:t>
            </w:r>
            <w:r>
              <w:rPr>
                <w:rFonts w:ascii="仿宋_GB2312" w:eastAsia="仿宋_GB2312" w:hAnsi="仿宋" w:cs="宋体" w:hint="eastAsia"/>
                <w:kern w:val="0"/>
                <w:sz w:val="24"/>
                <w:szCs w:val="24"/>
              </w:rPr>
              <w:t>包括静态路由、</w:t>
            </w:r>
            <w:r>
              <w:rPr>
                <w:rFonts w:ascii="仿宋_GB2312" w:eastAsia="仿宋_GB2312" w:hAnsi="仿宋" w:cs="宋体" w:hint="eastAsia"/>
                <w:kern w:val="0"/>
                <w:sz w:val="24"/>
                <w:szCs w:val="24"/>
              </w:rPr>
              <w:t>RIP</w:t>
            </w:r>
            <w:r>
              <w:rPr>
                <w:rFonts w:ascii="仿宋_GB2312" w:eastAsia="仿宋_GB2312" w:hAnsi="仿宋" w:cs="宋体" w:hint="eastAsia"/>
                <w:kern w:val="0"/>
                <w:sz w:val="24"/>
                <w:szCs w:val="24"/>
              </w:rPr>
              <w:t>、</w:t>
            </w:r>
            <w:r>
              <w:rPr>
                <w:rFonts w:ascii="仿宋_GB2312" w:eastAsia="仿宋_GB2312" w:hAnsi="仿宋" w:cs="宋体" w:hint="eastAsia"/>
                <w:kern w:val="0"/>
                <w:sz w:val="24"/>
                <w:szCs w:val="24"/>
              </w:rPr>
              <w:t>OSPF</w:t>
            </w:r>
            <w:r>
              <w:rPr>
                <w:rFonts w:ascii="仿宋_GB2312" w:eastAsia="仿宋_GB2312" w:hAnsi="仿宋" w:cs="宋体" w:hint="eastAsia"/>
                <w:kern w:val="0"/>
                <w:sz w:val="24"/>
                <w:szCs w:val="24"/>
              </w:rPr>
              <w:t>、</w:t>
            </w:r>
            <w:r>
              <w:rPr>
                <w:rFonts w:ascii="仿宋_GB2312" w:eastAsia="仿宋_GB2312" w:hAnsi="仿宋" w:cs="宋体" w:hint="eastAsia"/>
                <w:kern w:val="0"/>
                <w:sz w:val="24"/>
                <w:szCs w:val="24"/>
              </w:rPr>
              <w:t>BGP</w:t>
            </w:r>
            <w:r>
              <w:rPr>
                <w:rFonts w:ascii="仿宋_GB2312" w:eastAsia="仿宋_GB2312" w:hAnsi="仿宋" w:cs="宋体" w:hint="eastAsia"/>
                <w:kern w:val="0"/>
                <w:sz w:val="24"/>
                <w:szCs w:val="24"/>
              </w:rPr>
              <w:t>等，实现网络连通。</w:t>
            </w:r>
            <w:r>
              <w:rPr>
                <w:rFonts w:ascii="仿宋_GB2312" w:eastAsia="仿宋_GB2312" w:hAnsi="仿宋" w:cs="宋体" w:hint="eastAsia"/>
                <w:kern w:val="0"/>
                <w:sz w:val="24"/>
                <w:szCs w:val="24"/>
              </w:rPr>
              <w:t xml:space="preserve"> </w:t>
            </w:r>
          </w:p>
        </w:tc>
        <w:tc>
          <w:tcPr>
            <w:tcW w:w="696" w:type="dxa"/>
            <w:vMerge w:val="restart"/>
            <w:tcBorders>
              <w:top w:val="nil"/>
              <w:left w:val="single" w:sz="4" w:space="0" w:color="auto"/>
              <w:bottom w:val="single" w:sz="4" w:space="0" w:color="000000"/>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23%</w:t>
            </w:r>
          </w:p>
        </w:tc>
      </w:tr>
      <w:tr w:rsidR="00526096">
        <w:trPr>
          <w:trHeight w:val="510"/>
        </w:trPr>
        <w:tc>
          <w:tcPr>
            <w:tcW w:w="117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广域网技术</w:t>
            </w:r>
          </w:p>
        </w:tc>
        <w:tc>
          <w:tcPr>
            <w:tcW w:w="696"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10</w:t>
            </w:r>
          </w:p>
        </w:tc>
        <w:tc>
          <w:tcPr>
            <w:tcW w:w="4058"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配置和应用常用的广域网技术（如</w:t>
            </w:r>
            <w:r>
              <w:rPr>
                <w:rFonts w:ascii="仿宋_GB2312" w:eastAsia="仿宋_GB2312" w:hAnsi="仿宋" w:cs="宋体" w:hint="eastAsia"/>
                <w:kern w:val="0"/>
                <w:sz w:val="24"/>
                <w:szCs w:val="24"/>
              </w:rPr>
              <w:t>PPP</w:t>
            </w:r>
            <w:r>
              <w:rPr>
                <w:rFonts w:ascii="仿宋_GB2312" w:eastAsia="仿宋_GB2312" w:hAnsi="仿宋" w:cs="宋体" w:hint="eastAsia"/>
                <w:kern w:val="0"/>
                <w:sz w:val="24"/>
                <w:szCs w:val="24"/>
              </w:rPr>
              <w:t>等）</w:t>
            </w:r>
          </w:p>
        </w:tc>
        <w:tc>
          <w:tcPr>
            <w:tcW w:w="69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765"/>
        </w:trPr>
        <w:tc>
          <w:tcPr>
            <w:tcW w:w="117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虚拟交换机技术</w:t>
            </w:r>
          </w:p>
        </w:tc>
        <w:tc>
          <w:tcPr>
            <w:tcW w:w="696"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30</w:t>
            </w:r>
          </w:p>
        </w:tc>
        <w:tc>
          <w:tcPr>
            <w:tcW w:w="4058"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使用交换机配置虚拟局域网技术，实现网络广播隔离与区域划分</w:t>
            </w:r>
          </w:p>
        </w:tc>
        <w:tc>
          <w:tcPr>
            <w:tcW w:w="69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765"/>
        </w:trPr>
        <w:tc>
          <w:tcPr>
            <w:tcW w:w="117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交换机高可用性</w:t>
            </w:r>
          </w:p>
        </w:tc>
        <w:tc>
          <w:tcPr>
            <w:tcW w:w="696"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30</w:t>
            </w:r>
          </w:p>
        </w:tc>
        <w:tc>
          <w:tcPr>
            <w:tcW w:w="4058"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使用交换机配置高可靠性技术（如链路聚合、</w:t>
            </w:r>
            <w:r>
              <w:rPr>
                <w:rFonts w:ascii="仿宋_GB2312" w:eastAsia="仿宋_GB2312" w:hAnsi="仿宋" w:cs="宋体" w:hint="eastAsia"/>
                <w:kern w:val="0"/>
                <w:sz w:val="24"/>
                <w:szCs w:val="24"/>
              </w:rPr>
              <w:t xml:space="preserve">DLDP </w:t>
            </w:r>
            <w:r>
              <w:rPr>
                <w:rFonts w:ascii="仿宋_GB2312" w:eastAsia="仿宋_GB2312" w:hAnsi="仿宋" w:cs="宋体" w:hint="eastAsia"/>
                <w:kern w:val="0"/>
                <w:sz w:val="24"/>
                <w:szCs w:val="24"/>
              </w:rPr>
              <w:t>、</w:t>
            </w:r>
            <w:r>
              <w:rPr>
                <w:rFonts w:ascii="仿宋_GB2312" w:eastAsia="仿宋_GB2312" w:hAnsi="仿宋" w:cs="宋体" w:hint="eastAsia"/>
                <w:kern w:val="0"/>
                <w:sz w:val="24"/>
                <w:szCs w:val="24"/>
              </w:rPr>
              <w:t>BFD</w:t>
            </w:r>
            <w:r>
              <w:rPr>
                <w:rFonts w:ascii="仿宋_GB2312" w:eastAsia="仿宋_GB2312" w:hAnsi="仿宋" w:cs="宋体" w:hint="eastAsia"/>
                <w:kern w:val="0"/>
                <w:sz w:val="24"/>
                <w:szCs w:val="24"/>
              </w:rPr>
              <w:t>等），实现链路快速收敛。</w:t>
            </w:r>
          </w:p>
        </w:tc>
        <w:tc>
          <w:tcPr>
            <w:tcW w:w="69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765"/>
        </w:trPr>
        <w:tc>
          <w:tcPr>
            <w:tcW w:w="117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三层交换技术</w:t>
            </w:r>
          </w:p>
        </w:tc>
        <w:tc>
          <w:tcPr>
            <w:tcW w:w="696"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30</w:t>
            </w:r>
          </w:p>
        </w:tc>
        <w:tc>
          <w:tcPr>
            <w:tcW w:w="4058"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使用交换机配置路由技术（如静态、</w:t>
            </w:r>
            <w:r>
              <w:rPr>
                <w:rFonts w:ascii="仿宋_GB2312" w:eastAsia="仿宋_GB2312" w:hAnsi="仿宋" w:cs="宋体" w:hint="eastAsia"/>
                <w:kern w:val="0"/>
                <w:sz w:val="24"/>
                <w:szCs w:val="24"/>
              </w:rPr>
              <w:t>RIP</w:t>
            </w:r>
            <w:r>
              <w:rPr>
                <w:rFonts w:ascii="仿宋_GB2312" w:eastAsia="仿宋_GB2312" w:hAnsi="仿宋" w:cs="宋体" w:hint="eastAsia"/>
                <w:kern w:val="0"/>
                <w:sz w:val="24"/>
                <w:szCs w:val="24"/>
              </w:rPr>
              <w:t>、</w:t>
            </w:r>
            <w:r>
              <w:rPr>
                <w:rFonts w:ascii="仿宋_GB2312" w:eastAsia="仿宋_GB2312" w:hAnsi="仿宋" w:cs="宋体" w:hint="eastAsia"/>
                <w:kern w:val="0"/>
                <w:sz w:val="24"/>
                <w:szCs w:val="24"/>
              </w:rPr>
              <w:t>OSPF</w:t>
            </w:r>
            <w:r>
              <w:rPr>
                <w:rFonts w:ascii="仿宋_GB2312" w:eastAsia="仿宋_GB2312" w:hAnsi="仿宋" w:cs="宋体" w:hint="eastAsia"/>
                <w:kern w:val="0"/>
                <w:sz w:val="24"/>
                <w:szCs w:val="24"/>
              </w:rPr>
              <w:t>、</w:t>
            </w:r>
            <w:r>
              <w:rPr>
                <w:rFonts w:ascii="仿宋_GB2312" w:eastAsia="仿宋_GB2312" w:hAnsi="仿宋" w:cs="宋体" w:hint="eastAsia"/>
                <w:kern w:val="0"/>
                <w:sz w:val="24"/>
                <w:szCs w:val="24"/>
              </w:rPr>
              <w:t>BGP</w:t>
            </w:r>
            <w:r>
              <w:rPr>
                <w:rFonts w:ascii="仿宋_GB2312" w:eastAsia="仿宋_GB2312" w:hAnsi="仿宋" w:cs="宋体" w:hint="eastAsia"/>
                <w:kern w:val="0"/>
                <w:sz w:val="24"/>
                <w:szCs w:val="24"/>
              </w:rPr>
              <w:t>等），实现网络连通。</w:t>
            </w:r>
          </w:p>
        </w:tc>
        <w:tc>
          <w:tcPr>
            <w:tcW w:w="69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510"/>
        </w:trPr>
        <w:tc>
          <w:tcPr>
            <w:tcW w:w="117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交换机生成树</w:t>
            </w:r>
          </w:p>
        </w:tc>
        <w:tc>
          <w:tcPr>
            <w:tcW w:w="696"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20</w:t>
            </w:r>
          </w:p>
        </w:tc>
        <w:tc>
          <w:tcPr>
            <w:tcW w:w="4058"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使用交换机配置生成树技术，实现网络冗余与备份。</w:t>
            </w:r>
          </w:p>
        </w:tc>
        <w:tc>
          <w:tcPr>
            <w:tcW w:w="69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510"/>
        </w:trPr>
        <w:tc>
          <w:tcPr>
            <w:tcW w:w="117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交换机</w:t>
            </w:r>
            <w:r>
              <w:rPr>
                <w:rFonts w:ascii="仿宋_GB2312" w:eastAsia="仿宋_GB2312" w:hAnsi="仿宋" w:cs="宋体" w:hint="eastAsia"/>
                <w:kern w:val="0"/>
                <w:sz w:val="24"/>
                <w:szCs w:val="24"/>
              </w:rPr>
              <w:t>VRRP</w:t>
            </w:r>
          </w:p>
        </w:tc>
        <w:tc>
          <w:tcPr>
            <w:tcW w:w="696"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20</w:t>
            </w:r>
          </w:p>
        </w:tc>
        <w:tc>
          <w:tcPr>
            <w:tcW w:w="4058"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使用交换机配置</w:t>
            </w:r>
            <w:r>
              <w:rPr>
                <w:rFonts w:ascii="仿宋_GB2312" w:eastAsia="仿宋_GB2312" w:hAnsi="仿宋" w:cs="宋体" w:hint="eastAsia"/>
                <w:kern w:val="0"/>
                <w:sz w:val="24"/>
                <w:szCs w:val="24"/>
              </w:rPr>
              <w:t>VRRP</w:t>
            </w:r>
            <w:r>
              <w:rPr>
                <w:rFonts w:ascii="仿宋_GB2312" w:eastAsia="仿宋_GB2312" w:hAnsi="仿宋" w:cs="宋体" w:hint="eastAsia"/>
                <w:kern w:val="0"/>
                <w:sz w:val="24"/>
                <w:szCs w:val="24"/>
              </w:rPr>
              <w:t>技术，实现网关冗余与备份。</w:t>
            </w:r>
          </w:p>
        </w:tc>
        <w:tc>
          <w:tcPr>
            <w:tcW w:w="69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510"/>
        </w:trPr>
        <w:tc>
          <w:tcPr>
            <w:tcW w:w="117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tcBorders>
              <w:top w:val="nil"/>
              <w:left w:val="nil"/>
              <w:bottom w:val="single" w:sz="4" w:space="0" w:color="auto"/>
              <w:right w:val="single" w:sz="4" w:space="0" w:color="auto"/>
            </w:tcBorders>
            <w:shd w:val="clear" w:color="000000" w:fill="FFFFFF"/>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交换机</w:t>
            </w:r>
            <w:r>
              <w:rPr>
                <w:rFonts w:ascii="仿宋_GB2312" w:eastAsia="仿宋_GB2312" w:hAnsi="仿宋" w:cs="宋体" w:hint="eastAsia"/>
                <w:kern w:val="0"/>
                <w:sz w:val="24"/>
                <w:szCs w:val="24"/>
              </w:rPr>
              <w:t>VSU</w:t>
            </w:r>
          </w:p>
        </w:tc>
        <w:tc>
          <w:tcPr>
            <w:tcW w:w="696" w:type="dxa"/>
            <w:tcBorders>
              <w:top w:val="nil"/>
              <w:left w:val="nil"/>
              <w:bottom w:val="single" w:sz="4" w:space="0" w:color="auto"/>
              <w:right w:val="single" w:sz="4" w:space="0" w:color="auto"/>
            </w:tcBorders>
            <w:shd w:val="clear" w:color="000000" w:fill="FFFFFF"/>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30</w:t>
            </w:r>
          </w:p>
        </w:tc>
        <w:tc>
          <w:tcPr>
            <w:tcW w:w="4058" w:type="dxa"/>
            <w:tcBorders>
              <w:top w:val="nil"/>
              <w:left w:val="nil"/>
              <w:bottom w:val="single" w:sz="4" w:space="0" w:color="auto"/>
              <w:right w:val="single" w:sz="4" w:space="0" w:color="auto"/>
            </w:tcBorders>
            <w:shd w:val="clear" w:color="000000" w:fill="FFFFFF"/>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使用交换机配置</w:t>
            </w:r>
            <w:r>
              <w:rPr>
                <w:rFonts w:ascii="仿宋_GB2312" w:eastAsia="仿宋_GB2312" w:hAnsi="仿宋" w:cs="宋体" w:hint="eastAsia"/>
                <w:kern w:val="0"/>
                <w:sz w:val="24"/>
                <w:szCs w:val="24"/>
              </w:rPr>
              <w:t>VSU</w:t>
            </w:r>
            <w:r>
              <w:rPr>
                <w:rFonts w:ascii="仿宋_GB2312" w:eastAsia="仿宋_GB2312" w:hAnsi="仿宋" w:cs="宋体" w:hint="eastAsia"/>
                <w:kern w:val="0"/>
                <w:sz w:val="24"/>
                <w:szCs w:val="24"/>
              </w:rPr>
              <w:t>技术，实现数据中心虚拟化和高可靠。</w:t>
            </w:r>
          </w:p>
        </w:tc>
        <w:tc>
          <w:tcPr>
            <w:tcW w:w="69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510"/>
        </w:trPr>
        <w:tc>
          <w:tcPr>
            <w:tcW w:w="117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QOS</w:t>
            </w:r>
            <w:r>
              <w:rPr>
                <w:rFonts w:ascii="仿宋_GB2312" w:eastAsia="仿宋_GB2312" w:hAnsi="仿宋" w:cs="宋体" w:hint="eastAsia"/>
                <w:kern w:val="0"/>
                <w:sz w:val="24"/>
                <w:szCs w:val="24"/>
              </w:rPr>
              <w:t>技术</w:t>
            </w:r>
          </w:p>
        </w:tc>
        <w:tc>
          <w:tcPr>
            <w:tcW w:w="696"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30</w:t>
            </w:r>
          </w:p>
        </w:tc>
        <w:tc>
          <w:tcPr>
            <w:tcW w:w="4058"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使用交换路由设备配置</w:t>
            </w:r>
            <w:r>
              <w:rPr>
                <w:rFonts w:ascii="仿宋_GB2312" w:eastAsia="仿宋_GB2312" w:hAnsi="仿宋" w:cs="宋体" w:hint="eastAsia"/>
                <w:kern w:val="0"/>
                <w:sz w:val="24"/>
                <w:szCs w:val="24"/>
              </w:rPr>
              <w:t>QoS</w:t>
            </w:r>
            <w:r>
              <w:rPr>
                <w:rFonts w:ascii="仿宋_GB2312" w:eastAsia="仿宋_GB2312" w:hAnsi="仿宋" w:cs="宋体" w:hint="eastAsia"/>
                <w:kern w:val="0"/>
                <w:sz w:val="24"/>
                <w:szCs w:val="24"/>
              </w:rPr>
              <w:t>，实现网络服务质量。</w:t>
            </w:r>
          </w:p>
        </w:tc>
        <w:tc>
          <w:tcPr>
            <w:tcW w:w="69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765"/>
        </w:trPr>
        <w:tc>
          <w:tcPr>
            <w:tcW w:w="1176" w:type="dxa"/>
            <w:vMerge w:val="restart"/>
            <w:tcBorders>
              <w:top w:val="nil"/>
              <w:left w:val="single" w:sz="4" w:space="0" w:color="auto"/>
              <w:bottom w:val="single" w:sz="4" w:space="0" w:color="000000"/>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移动互联网络组建与优化</w:t>
            </w:r>
          </w:p>
        </w:tc>
        <w:tc>
          <w:tcPr>
            <w:tcW w:w="1670"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无线</w:t>
            </w:r>
            <w:r>
              <w:rPr>
                <w:rFonts w:ascii="仿宋_GB2312" w:eastAsia="仿宋_GB2312" w:hAnsi="仿宋" w:cs="宋体" w:hint="eastAsia"/>
                <w:kern w:val="0"/>
                <w:sz w:val="24"/>
                <w:szCs w:val="24"/>
              </w:rPr>
              <w:t>SSID</w:t>
            </w:r>
            <w:r>
              <w:rPr>
                <w:rFonts w:ascii="仿宋_GB2312" w:eastAsia="仿宋_GB2312" w:hAnsi="仿宋" w:cs="宋体" w:hint="eastAsia"/>
                <w:kern w:val="0"/>
                <w:sz w:val="24"/>
                <w:szCs w:val="24"/>
              </w:rPr>
              <w:t>广播</w:t>
            </w:r>
          </w:p>
        </w:tc>
        <w:tc>
          <w:tcPr>
            <w:tcW w:w="696"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20</w:t>
            </w:r>
          </w:p>
        </w:tc>
        <w:tc>
          <w:tcPr>
            <w:tcW w:w="4058"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使用无线控制器创建</w:t>
            </w:r>
            <w:r>
              <w:rPr>
                <w:rFonts w:ascii="仿宋_GB2312" w:eastAsia="仿宋_GB2312" w:hAnsi="仿宋" w:cs="宋体" w:hint="eastAsia"/>
                <w:kern w:val="0"/>
                <w:sz w:val="24"/>
                <w:szCs w:val="24"/>
              </w:rPr>
              <w:t>SSID,</w:t>
            </w:r>
            <w:r>
              <w:rPr>
                <w:rFonts w:ascii="仿宋_GB2312" w:eastAsia="仿宋_GB2312" w:hAnsi="仿宋" w:cs="宋体" w:hint="eastAsia"/>
                <w:kern w:val="0"/>
                <w:sz w:val="24"/>
                <w:szCs w:val="24"/>
              </w:rPr>
              <w:t>实现无线用户关联</w:t>
            </w:r>
            <w:r>
              <w:rPr>
                <w:rFonts w:ascii="仿宋_GB2312" w:eastAsia="仿宋_GB2312" w:hAnsi="仿宋" w:cs="宋体" w:hint="eastAsia"/>
                <w:kern w:val="0"/>
                <w:sz w:val="24"/>
                <w:szCs w:val="24"/>
              </w:rPr>
              <w:t>SSID</w:t>
            </w:r>
            <w:r>
              <w:rPr>
                <w:rFonts w:ascii="仿宋_GB2312" w:eastAsia="仿宋_GB2312" w:hAnsi="仿宋" w:cs="宋体" w:hint="eastAsia"/>
                <w:kern w:val="0"/>
                <w:sz w:val="24"/>
                <w:szCs w:val="24"/>
              </w:rPr>
              <w:t>。</w:t>
            </w:r>
          </w:p>
        </w:tc>
        <w:tc>
          <w:tcPr>
            <w:tcW w:w="696" w:type="dxa"/>
            <w:vMerge w:val="restart"/>
            <w:tcBorders>
              <w:top w:val="nil"/>
              <w:left w:val="single" w:sz="4" w:space="0" w:color="auto"/>
              <w:bottom w:val="single" w:sz="4" w:space="0" w:color="000000"/>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14%</w:t>
            </w:r>
          </w:p>
        </w:tc>
      </w:tr>
      <w:tr w:rsidR="00526096">
        <w:trPr>
          <w:trHeight w:val="510"/>
        </w:trPr>
        <w:tc>
          <w:tcPr>
            <w:tcW w:w="117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无线数据加密</w:t>
            </w:r>
          </w:p>
        </w:tc>
        <w:tc>
          <w:tcPr>
            <w:tcW w:w="696"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20</w:t>
            </w:r>
          </w:p>
        </w:tc>
        <w:tc>
          <w:tcPr>
            <w:tcW w:w="4058"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使用无线控制器配置数据加密，实现用户通信安全</w:t>
            </w:r>
          </w:p>
        </w:tc>
        <w:tc>
          <w:tcPr>
            <w:tcW w:w="69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510"/>
        </w:trPr>
        <w:tc>
          <w:tcPr>
            <w:tcW w:w="117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无线用户隔离</w:t>
            </w:r>
          </w:p>
        </w:tc>
        <w:tc>
          <w:tcPr>
            <w:tcW w:w="696"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20</w:t>
            </w:r>
          </w:p>
        </w:tc>
        <w:tc>
          <w:tcPr>
            <w:tcW w:w="4058"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使用无线控制器配置</w:t>
            </w:r>
            <w:r>
              <w:rPr>
                <w:rFonts w:ascii="仿宋_GB2312" w:eastAsia="仿宋_GB2312" w:hAnsi="仿宋" w:cs="宋体" w:hint="eastAsia"/>
                <w:kern w:val="0"/>
                <w:sz w:val="24"/>
                <w:szCs w:val="24"/>
              </w:rPr>
              <w:t>AP</w:t>
            </w:r>
            <w:r>
              <w:rPr>
                <w:rFonts w:ascii="仿宋_GB2312" w:eastAsia="仿宋_GB2312" w:hAnsi="仿宋" w:cs="宋体" w:hint="eastAsia"/>
                <w:kern w:val="0"/>
                <w:sz w:val="24"/>
                <w:szCs w:val="24"/>
              </w:rPr>
              <w:t>隔离，实现无线用户二层隔离</w:t>
            </w:r>
          </w:p>
        </w:tc>
        <w:tc>
          <w:tcPr>
            <w:tcW w:w="69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510"/>
        </w:trPr>
        <w:tc>
          <w:tcPr>
            <w:tcW w:w="117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无线限速</w:t>
            </w:r>
          </w:p>
        </w:tc>
        <w:tc>
          <w:tcPr>
            <w:tcW w:w="696"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10</w:t>
            </w:r>
          </w:p>
        </w:tc>
        <w:tc>
          <w:tcPr>
            <w:tcW w:w="4058"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使用无线控制器配置限制，实现特性用户流量限速。</w:t>
            </w:r>
          </w:p>
        </w:tc>
        <w:tc>
          <w:tcPr>
            <w:tcW w:w="69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510"/>
        </w:trPr>
        <w:tc>
          <w:tcPr>
            <w:tcW w:w="117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无线冗余</w:t>
            </w:r>
          </w:p>
        </w:tc>
        <w:tc>
          <w:tcPr>
            <w:tcW w:w="696"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40</w:t>
            </w:r>
          </w:p>
        </w:tc>
        <w:tc>
          <w:tcPr>
            <w:tcW w:w="4058"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使用无线控制器</w:t>
            </w:r>
            <w:proofErr w:type="gramStart"/>
            <w:r>
              <w:rPr>
                <w:rFonts w:ascii="仿宋_GB2312" w:eastAsia="仿宋_GB2312" w:hAnsi="仿宋" w:cs="宋体" w:hint="eastAsia"/>
                <w:kern w:val="0"/>
                <w:sz w:val="24"/>
                <w:szCs w:val="24"/>
              </w:rPr>
              <w:t>配置热备功能</w:t>
            </w:r>
            <w:proofErr w:type="gramEnd"/>
            <w:r>
              <w:rPr>
                <w:rFonts w:ascii="仿宋_GB2312" w:eastAsia="仿宋_GB2312" w:hAnsi="仿宋" w:cs="宋体" w:hint="eastAsia"/>
                <w:kern w:val="0"/>
                <w:sz w:val="24"/>
                <w:szCs w:val="24"/>
              </w:rPr>
              <w:t>，实现双</w:t>
            </w:r>
            <w:r>
              <w:rPr>
                <w:rFonts w:ascii="仿宋_GB2312" w:eastAsia="仿宋_GB2312" w:hAnsi="仿宋" w:cs="宋体" w:hint="eastAsia"/>
                <w:kern w:val="0"/>
                <w:sz w:val="24"/>
                <w:szCs w:val="24"/>
              </w:rPr>
              <w:t>AC</w:t>
            </w:r>
            <w:r>
              <w:rPr>
                <w:rFonts w:ascii="仿宋_GB2312" w:eastAsia="仿宋_GB2312" w:hAnsi="仿宋" w:cs="宋体" w:hint="eastAsia"/>
                <w:kern w:val="0"/>
                <w:sz w:val="24"/>
                <w:szCs w:val="24"/>
              </w:rPr>
              <w:t>负载均衡。</w:t>
            </w:r>
          </w:p>
        </w:tc>
        <w:tc>
          <w:tcPr>
            <w:tcW w:w="69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510"/>
        </w:trPr>
        <w:tc>
          <w:tcPr>
            <w:tcW w:w="117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无线转发模式</w:t>
            </w:r>
          </w:p>
        </w:tc>
        <w:tc>
          <w:tcPr>
            <w:tcW w:w="696"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30</w:t>
            </w:r>
          </w:p>
        </w:tc>
        <w:tc>
          <w:tcPr>
            <w:tcW w:w="4058" w:type="dxa"/>
            <w:tcBorders>
              <w:top w:val="nil"/>
              <w:left w:val="nil"/>
              <w:bottom w:val="single" w:sz="4" w:space="0" w:color="auto"/>
              <w:right w:val="single" w:sz="4" w:space="0" w:color="auto"/>
            </w:tcBorders>
            <w:shd w:val="clear" w:color="auto" w:fill="auto"/>
            <w:vAlign w:val="center"/>
          </w:tcPr>
          <w:p w:rsidR="00526096" w:rsidRDefault="00936C1F">
            <w:pPr>
              <w:widowControl/>
              <w:rPr>
                <w:rFonts w:ascii="仿宋_GB2312" w:eastAsia="仿宋_GB2312" w:hAnsi="仿宋" w:cs="宋体"/>
                <w:kern w:val="0"/>
                <w:sz w:val="24"/>
                <w:szCs w:val="24"/>
              </w:rPr>
            </w:pPr>
            <w:r>
              <w:rPr>
                <w:rFonts w:ascii="仿宋_GB2312" w:eastAsia="仿宋_GB2312" w:hAnsi="仿宋" w:cs="宋体" w:hint="eastAsia"/>
                <w:kern w:val="0"/>
                <w:sz w:val="24"/>
                <w:szCs w:val="24"/>
              </w:rPr>
              <w:t>使用无线控制器配置转发模式，实现用户</w:t>
            </w:r>
            <w:proofErr w:type="gramStart"/>
            <w:r>
              <w:rPr>
                <w:rFonts w:ascii="仿宋_GB2312" w:eastAsia="仿宋_GB2312" w:hAnsi="仿宋" w:cs="宋体" w:hint="eastAsia"/>
                <w:kern w:val="0"/>
                <w:sz w:val="24"/>
                <w:szCs w:val="24"/>
              </w:rPr>
              <w:t>数据本地</w:t>
            </w:r>
            <w:proofErr w:type="gramEnd"/>
            <w:r>
              <w:rPr>
                <w:rFonts w:ascii="仿宋_GB2312" w:eastAsia="仿宋_GB2312" w:hAnsi="仿宋" w:cs="宋体" w:hint="eastAsia"/>
                <w:kern w:val="0"/>
                <w:sz w:val="24"/>
                <w:szCs w:val="24"/>
              </w:rPr>
              <w:t>或集中转发方式。</w:t>
            </w:r>
          </w:p>
        </w:tc>
        <w:tc>
          <w:tcPr>
            <w:tcW w:w="69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510"/>
        </w:trPr>
        <w:tc>
          <w:tcPr>
            <w:tcW w:w="1176" w:type="dxa"/>
            <w:vMerge w:val="restart"/>
            <w:tcBorders>
              <w:top w:val="nil"/>
              <w:left w:val="single" w:sz="4" w:space="0" w:color="auto"/>
              <w:bottom w:val="nil"/>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网络空间安全部署</w:t>
            </w:r>
          </w:p>
        </w:tc>
        <w:tc>
          <w:tcPr>
            <w:tcW w:w="1670" w:type="dxa"/>
            <w:tcBorders>
              <w:top w:val="nil"/>
              <w:left w:val="nil"/>
              <w:bottom w:val="single" w:sz="4" w:space="0" w:color="auto"/>
              <w:right w:val="single" w:sz="4" w:space="0" w:color="auto"/>
            </w:tcBorders>
            <w:shd w:val="clear" w:color="000000" w:fill="FFFFFF"/>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出口</w:t>
            </w:r>
            <w:r>
              <w:rPr>
                <w:rFonts w:ascii="仿宋_GB2312" w:eastAsia="仿宋_GB2312" w:hAnsi="仿宋" w:cs="宋体" w:hint="eastAsia"/>
                <w:kern w:val="0"/>
                <w:sz w:val="24"/>
                <w:szCs w:val="24"/>
              </w:rPr>
              <w:t>NAT</w:t>
            </w:r>
          </w:p>
        </w:tc>
        <w:tc>
          <w:tcPr>
            <w:tcW w:w="696" w:type="dxa"/>
            <w:tcBorders>
              <w:top w:val="nil"/>
              <w:left w:val="nil"/>
              <w:bottom w:val="single" w:sz="4" w:space="0" w:color="auto"/>
              <w:right w:val="single" w:sz="4" w:space="0" w:color="auto"/>
            </w:tcBorders>
            <w:shd w:val="clear" w:color="000000" w:fill="FFFFFF"/>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40</w:t>
            </w:r>
          </w:p>
        </w:tc>
        <w:tc>
          <w:tcPr>
            <w:tcW w:w="4058" w:type="dxa"/>
            <w:tcBorders>
              <w:top w:val="nil"/>
              <w:left w:val="nil"/>
              <w:bottom w:val="single" w:sz="4" w:space="0" w:color="auto"/>
              <w:right w:val="single" w:sz="4" w:space="0" w:color="auto"/>
            </w:tcBorders>
            <w:shd w:val="clear" w:color="000000" w:fill="FFFFFF"/>
            <w:vAlign w:val="center"/>
          </w:tcPr>
          <w:p w:rsidR="00526096" w:rsidRDefault="00936C1F">
            <w:pPr>
              <w:widowControl/>
              <w:rPr>
                <w:rFonts w:ascii="仿宋_GB2312" w:eastAsia="仿宋_GB2312" w:hAnsi="仿宋" w:cs="宋体"/>
                <w:kern w:val="0"/>
                <w:sz w:val="24"/>
                <w:szCs w:val="24"/>
              </w:rPr>
            </w:pPr>
            <w:r>
              <w:rPr>
                <w:rFonts w:ascii="仿宋_GB2312" w:eastAsia="仿宋_GB2312" w:hAnsi="仿宋" w:cs="宋体" w:hint="eastAsia"/>
                <w:kern w:val="0"/>
                <w:sz w:val="24"/>
                <w:szCs w:val="24"/>
              </w:rPr>
              <w:t>使用出口网关配置</w:t>
            </w:r>
            <w:r>
              <w:rPr>
                <w:rFonts w:ascii="仿宋_GB2312" w:eastAsia="仿宋_GB2312" w:hAnsi="仿宋" w:cs="宋体" w:hint="eastAsia"/>
                <w:kern w:val="0"/>
                <w:sz w:val="24"/>
                <w:szCs w:val="24"/>
              </w:rPr>
              <w:t>NAPT</w:t>
            </w:r>
            <w:r>
              <w:rPr>
                <w:rFonts w:ascii="仿宋_GB2312" w:eastAsia="仿宋_GB2312" w:hAnsi="仿宋" w:cs="宋体" w:hint="eastAsia"/>
                <w:kern w:val="0"/>
                <w:sz w:val="24"/>
                <w:szCs w:val="24"/>
              </w:rPr>
              <w:t>及时间控制，实现用户访问互联网。</w:t>
            </w:r>
          </w:p>
        </w:tc>
        <w:tc>
          <w:tcPr>
            <w:tcW w:w="696" w:type="dxa"/>
            <w:vMerge w:val="restart"/>
            <w:tcBorders>
              <w:top w:val="nil"/>
              <w:left w:val="single" w:sz="4" w:space="0" w:color="auto"/>
              <w:bottom w:val="single" w:sz="4" w:space="0" w:color="000000"/>
              <w:right w:val="single" w:sz="4" w:space="0" w:color="auto"/>
            </w:tcBorders>
            <w:shd w:val="clear" w:color="000000" w:fill="FFFFFF"/>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15%</w:t>
            </w:r>
          </w:p>
        </w:tc>
      </w:tr>
      <w:tr w:rsidR="00526096">
        <w:trPr>
          <w:trHeight w:val="510"/>
        </w:trPr>
        <w:tc>
          <w:tcPr>
            <w:tcW w:w="1176" w:type="dxa"/>
            <w:vMerge/>
            <w:tcBorders>
              <w:top w:val="nil"/>
              <w:left w:val="single" w:sz="4" w:space="0" w:color="auto"/>
              <w:bottom w:val="nil"/>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tcBorders>
              <w:top w:val="nil"/>
              <w:left w:val="nil"/>
              <w:bottom w:val="single" w:sz="4" w:space="0" w:color="auto"/>
              <w:right w:val="single" w:sz="4" w:space="0" w:color="auto"/>
            </w:tcBorders>
            <w:shd w:val="clear" w:color="000000" w:fill="FFFFFF"/>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Web Portal</w:t>
            </w:r>
            <w:r>
              <w:rPr>
                <w:rFonts w:ascii="仿宋_GB2312" w:eastAsia="仿宋_GB2312" w:hAnsi="仿宋" w:cs="宋体" w:hint="eastAsia"/>
                <w:kern w:val="0"/>
                <w:sz w:val="24"/>
                <w:szCs w:val="24"/>
              </w:rPr>
              <w:t>用户认证</w:t>
            </w:r>
          </w:p>
        </w:tc>
        <w:tc>
          <w:tcPr>
            <w:tcW w:w="696" w:type="dxa"/>
            <w:tcBorders>
              <w:top w:val="nil"/>
              <w:left w:val="nil"/>
              <w:bottom w:val="single" w:sz="4" w:space="0" w:color="auto"/>
              <w:right w:val="single" w:sz="4" w:space="0" w:color="auto"/>
            </w:tcBorders>
            <w:shd w:val="clear" w:color="000000" w:fill="FFFFFF"/>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30</w:t>
            </w:r>
          </w:p>
        </w:tc>
        <w:tc>
          <w:tcPr>
            <w:tcW w:w="4058" w:type="dxa"/>
            <w:tcBorders>
              <w:top w:val="nil"/>
              <w:left w:val="nil"/>
              <w:bottom w:val="single" w:sz="4" w:space="0" w:color="auto"/>
              <w:right w:val="single" w:sz="4" w:space="0" w:color="auto"/>
            </w:tcBorders>
            <w:shd w:val="clear" w:color="000000" w:fill="FFFFFF"/>
            <w:vAlign w:val="center"/>
          </w:tcPr>
          <w:p w:rsidR="00526096" w:rsidRDefault="00936C1F">
            <w:pPr>
              <w:widowControl/>
              <w:rPr>
                <w:rFonts w:ascii="仿宋_GB2312" w:eastAsia="仿宋_GB2312" w:hAnsi="仿宋" w:cs="宋体"/>
                <w:kern w:val="0"/>
                <w:sz w:val="24"/>
                <w:szCs w:val="24"/>
              </w:rPr>
            </w:pPr>
            <w:r>
              <w:rPr>
                <w:rFonts w:ascii="仿宋_GB2312" w:eastAsia="仿宋_GB2312" w:hAnsi="仿宋" w:cs="宋体" w:hint="eastAsia"/>
                <w:kern w:val="0"/>
                <w:sz w:val="24"/>
                <w:szCs w:val="24"/>
              </w:rPr>
              <w:t>使用出口网关</w:t>
            </w:r>
            <w:r>
              <w:rPr>
                <w:rFonts w:ascii="仿宋_GB2312" w:eastAsia="仿宋_GB2312" w:hAnsi="仿宋" w:cs="宋体" w:hint="eastAsia"/>
                <w:kern w:val="0"/>
                <w:sz w:val="24"/>
                <w:szCs w:val="24"/>
              </w:rPr>
              <w:t>Web Portal</w:t>
            </w:r>
            <w:r>
              <w:rPr>
                <w:rFonts w:ascii="仿宋_GB2312" w:eastAsia="仿宋_GB2312" w:hAnsi="仿宋" w:cs="宋体" w:hint="eastAsia"/>
                <w:kern w:val="0"/>
                <w:sz w:val="24"/>
                <w:szCs w:val="24"/>
              </w:rPr>
              <w:t>认证，实现用户身份认证。</w:t>
            </w:r>
          </w:p>
        </w:tc>
        <w:tc>
          <w:tcPr>
            <w:tcW w:w="69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510"/>
        </w:trPr>
        <w:tc>
          <w:tcPr>
            <w:tcW w:w="1176" w:type="dxa"/>
            <w:vMerge/>
            <w:tcBorders>
              <w:top w:val="nil"/>
              <w:left w:val="single" w:sz="4" w:space="0" w:color="auto"/>
              <w:bottom w:val="nil"/>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tcBorders>
              <w:top w:val="nil"/>
              <w:left w:val="nil"/>
              <w:bottom w:val="single" w:sz="4" w:space="0" w:color="auto"/>
              <w:right w:val="single" w:sz="4" w:space="0" w:color="auto"/>
            </w:tcBorders>
            <w:shd w:val="clear" w:color="000000" w:fill="FFFFFF"/>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应用流量控制</w:t>
            </w:r>
          </w:p>
        </w:tc>
        <w:tc>
          <w:tcPr>
            <w:tcW w:w="696" w:type="dxa"/>
            <w:tcBorders>
              <w:top w:val="nil"/>
              <w:left w:val="nil"/>
              <w:bottom w:val="single" w:sz="4" w:space="0" w:color="auto"/>
              <w:right w:val="single" w:sz="4" w:space="0" w:color="auto"/>
            </w:tcBorders>
            <w:shd w:val="clear" w:color="000000" w:fill="FFFFFF"/>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20</w:t>
            </w:r>
          </w:p>
        </w:tc>
        <w:tc>
          <w:tcPr>
            <w:tcW w:w="4058" w:type="dxa"/>
            <w:tcBorders>
              <w:top w:val="nil"/>
              <w:left w:val="nil"/>
              <w:bottom w:val="single" w:sz="4" w:space="0" w:color="auto"/>
              <w:right w:val="single" w:sz="4" w:space="0" w:color="auto"/>
            </w:tcBorders>
            <w:shd w:val="clear" w:color="000000" w:fill="FFFFFF"/>
            <w:vAlign w:val="center"/>
          </w:tcPr>
          <w:p w:rsidR="00526096" w:rsidRDefault="00936C1F">
            <w:pPr>
              <w:widowControl/>
              <w:rPr>
                <w:rFonts w:ascii="仿宋_GB2312" w:eastAsia="仿宋_GB2312" w:hAnsi="仿宋" w:cs="宋体"/>
                <w:kern w:val="0"/>
                <w:sz w:val="24"/>
                <w:szCs w:val="24"/>
              </w:rPr>
            </w:pPr>
            <w:r>
              <w:rPr>
                <w:rFonts w:ascii="仿宋_GB2312" w:eastAsia="仿宋_GB2312" w:hAnsi="仿宋" w:cs="宋体" w:hint="eastAsia"/>
                <w:kern w:val="0"/>
                <w:sz w:val="24"/>
                <w:szCs w:val="24"/>
              </w:rPr>
              <w:t>使用出口网关流量控制，实现特定业务速率限制。</w:t>
            </w:r>
          </w:p>
        </w:tc>
        <w:tc>
          <w:tcPr>
            <w:tcW w:w="69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510"/>
        </w:trPr>
        <w:tc>
          <w:tcPr>
            <w:tcW w:w="1176" w:type="dxa"/>
            <w:vMerge/>
            <w:tcBorders>
              <w:top w:val="nil"/>
              <w:left w:val="single" w:sz="4" w:space="0" w:color="auto"/>
              <w:bottom w:val="nil"/>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tcBorders>
              <w:top w:val="nil"/>
              <w:left w:val="nil"/>
              <w:bottom w:val="single" w:sz="4" w:space="0" w:color="auto"/>
              <w:right w:val="single" w:sz="4" w:space="0" w:color="auto"/>
            </w:tcBorders>
            <w:shd w:val="clear" w:color="000000" w:fill="FFFFFF"/>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用户行为审计</w:t>
            </w:r>
          </w:p>
        </w:tc>
        <w:tc>
          <w:tcPr>
            <w:tcW w:w="696" w:type="dxa"/>
            <w:tcBorders>
              <w:top w:val="nil"/>
              <w:left w:val="nil"/>
              <w:bottom w:val="single" w:sz="4" w:space="0" w:color="auto"/>
              <w:right w:val="single" w:sz="4" w:space="0" w:color="auto"/>
            </w:tcBorders>
            <w:shd w:val="clear" w:color="000000" w:fill="FFFFFF"/>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20</w:t>
            </w:r>
          </w:p>
        </w:tc>
        <w:tc>
          <w:tcPr>
            <w:tcW w:w="4058" w:type="dxa"/>
            <w:tcBorders>
              <w:top w:val="nil"/>
              <w:left w:val="nil"/>
              <w:bottom w:val="single" w:sz="4" w:space="0" w:color="auto"/>
              <w:right w:val="single" w:sz="4" w:space="0" w:color="auto"/>
            </w:tcBorders>
            <w:shd w:val="clear" w:color="000000" w:fill="FFFFFF"/>
            <w:vAlign w:val="center"/>
          </w:tcPr>
          <w:p w:rsidR="00526096" w:rsidRDefault="00936C1F">
            <w:pPr>
              <w:widowControl/>
              <w:rPr>
                <w:rFonts w:ascii="仿宋_GB2312" w:eastAsia="仿宋_GB2312" w:hAnsi="仿宋" w:cs="宋体"/>
                <w:kern w:val="0"/>
                <w:sz w:val="24"/>
                <w:szCs w:val="24"/>
              </w:rPr>
            </w:pPr>
            <w:r>
              <w:rPr>
                <w:rFonts w:ascii="仿宋_GB2312" w:eastAsia="仿宋_GB2312" w:hAnsi="仿宋" w:cs="宋体" w:hint="eastAsia"/>
                <w:kern w:val="0"/>
                <w:sz w:val="24"/>
                <w:szCs w:val="24"/>
              </w:rPr>
              <w:t>使用出口网关行为审计，实现内网用户数据安全审计。</w:t>
            </w:r>
          </w:p>
        </w:tc>
        <w:tc>
          <w:tcPr>
            <w:tcW w:w="69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510"/>
        </w:trPr>
        <w:tc>
          <w:tcPr>
            <w:tcW w:w="1176" w:type="dxa"/>
            <w:vMerge/>
            <w:tcBorders>
              <w:top w:val="nil"/>
              <w:left w:val="single" w:sz="4" w:space="0" w:color="auto"/>
              <w:bottom w:val="nil"/>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tcBorders>
              <w:top w:val="nil"/>
              <w:left w:val="nil"/>
              <w:bottom w:val="single" w:sz="4" w:space="0" w:color="auto"/>
              <w:right w:val="single" w:sz="4" w:space="0" w:color="auto"/>
            </w:tcBorders>
            <w:shd w:val="clear" w:color="000000" w:fill="FFFFFF"/>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远程</w:t>
            </w:r>
            <w:r>
              <w:rPr>
                <w:rFonts w:ascii="仿宋_GB2312" w:eastAsia="仿宋_GB2312" w:hAnsi="仿宋" w:cs="宋体" w:hint="eastAsia"/>
                <w:kern w:val="0"/>
                <w:sz w:val="24"/>
                <w:szCs w:val="24"/>
              </w:rPr>
              <w:t>VPN</w:t>
            </w:r>
          </w:p>
        </w:tc>
        <w:tc>
          <w:tcPr>
            <w:tcW w:w="696" w:type="dxa"/>
            <w:tcBorders>
              <w:top w:val="nil"/>
              <w:left w:val="nil"/>
              <w:bottom w:val="single" w:sz="4" w:space="0" w:color="auto"/>
              <w:right w:val="single" w:sz="4" w:space="0" w:color="auto"/>
            </w:tcBorders>
            <w:shd w:val="clear" w:color="000000" w:fill="FFFFFF"/>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30</w:t>
            </w:r>
          </w:p>
        </w:tc>
        <w:tc>
          <w:tcPr>
            <w:tcW w:w="4058" w:type="dxa"/>
            <w:tcBorders>
              <w:top w:val="nil"/>
              <w:left w:val="nil"/>
              <w:bottom w:val="single" w:sz="4" w:space="0" w:color="auto"/>
              <w:right w:val="single" w:sz="4" w:space="0" w:color="auto"/>
            </w:tcBorders>
            <w:shd w:val="clear" w:color="000000" w:fill="FFFFFF"/>
            <w:vAlign w:val="center"/>
          </w:tcPr>
          <w:p w:rsidR="00526096" w:rsidRDefault="00936C1F">
            <w:pPr>
              <w:widowControl/>
              <w:rPr>
                <w:rFonts w:ascii="仿宋_GB2312" w:eastAsia="仿宋_GB2312" w:hAnsi="仿宋" w:cs="宋体"/>
                <w:kern w:val="0"/>
                <w:sz w:val="24"/>
                <w:szCs w:val="24"/>
              </w:rPr>
            </w:pPr>
            <w:r>
              <w:rPr>
                <w:rFonts w:ascii="仿宋_GB2312" w:eastAsia="仿宋_GB2312" w:hAnsi="仿宋" w:cs="宋体" w:hint="eastAsia"/>
                <w:kern w:val="0"/>
                <w:sz w:val="24"/>
                <w:szCs w:val="24"/>
              </w:rPr>
              <w:t>使用出口网关</w:t>
            </w:r>
            <w:r>
              <w:rPr>
                <w:rFonts w:ascii="仿宋_GB2312" w:eastAsia="仿宋_GB2312" w:hAnsi="仿宋" w:cs="宋体" w:hint="eastAsia"/>
                <w:kern w:val="0"/>
                <w:sz w:val="24"/>
                <w:szCs w:val="24"/>
              </w:rPr>
              <w:t>VPN</w:t>
            </w:r>
            <w:r>
              <w:rPr>
                <w:rFonts w:ascii="仿宋_GB2312" w:eastAsia="仿宋_GB2312" w:hAnsi="仿宋" w:cs="宋体" w:hint="eastAsia"/>
                <w:kern w:val="0"/>
                <w:sz w:val="24"/>
                <w:szCs w:val="24"/>
              </w:rPr>
              <w:t>，实现外网用户安全访问内网服务。</w:t>
            </w:r>
          </w:p>
        </w:tc>
        <w:tc>
          <w:tcPr>
            <w:tcW w:w="69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765"/>
        </w:trPr>
        <w:tc>
          <w:tcPr>
            <w:tcW w:w="1176" w:type="dxa"/>
            <w:vMerge/>
            <w:tcBorders>
              <w:top w:val="nil"/>
              <w:left w:val="single" w:sz="4" w:space="0" w:color="auto"/>
              <w:bottom w:val="nil"/>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网络设备安全技术</w:t>
            </w:r>
          </w:p>
        </w:tc>
        <w:tc>
          <w:tcPr>
            <w:tcW w:w="696"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10</w:t>
            </w:r>
          </w:p>
        </w:tc>
        <w:tc>
          <w:tcPr>
            <w:tcW w:w="4058" w:type="dxa"/>
            <w:tcBorders>
              <w:top w:val="nil"/>
              <w:left w:val="nil"/>
              <w:bottom w:val="single" w:sz="4" w:space="0" w:color="auto"/>
              <w:right w:val="single" w:sz="4" w:space="0" w:color="auto"/>
            </w:tcBorders>
            <w:shd w:val="clear" w:color="auto" w:fill="auto"/>
            <w:vAlign w:val="center"/>
          </w:tcPr>
          <w:p w:rsidR="00526096" w:rsidRDefault="00936C1F">
            <w:pPr>
              <w:widowControl/>
              <w:rPr>
                <w:rFonts w:ascii="仿宋_GB2312" w:eastAsia="仿宋_GB2312" w:hAnsi="仿宋" w:cs="宋体"/>
                <w:kern w:val="0"/>
                <w:sz w:val="24"/>
                <w:szCs w:val="24"/>
              </w:rPr>
            </w:pPr>
            <w:r>
              <w:rPr>
                <w:rFonts w:ascii="仿宋_GB2312" w:eastAsia="仿宋_GB2312" w:hAnsi="仿宋" w:cs="宋体" w:hint="eastAsia"/>
                <w:kern w:val="0"/>
                <w:sz w:val="24"/>
                <w:szCs w:val="24"/>
              </w:rPr>
              <w:t>使用交换机配置安全技术（如</w:t>
            </w:r>
            <w:r>
              <w:rPr>
                <w:rFonts w:ascii="仿宋_GB2312" w:eastAsia="仿宋_GB2312" w:hAnsi="仿宋" w:cs="宋体" w:hint="eastAsia"/>
                <w:kern w:val="0"/>
                <w:sz w:val="24"/>
                <w:szCs w:val="24"/>
              </w:rPr>
              <w:t>802.1x</w:t>
            </w:r>
            <w:r>
              <w:rPr>
                <w:rFonts w:ascii="仿宋_GB2312" w:eastAsia="仿宋_GB2312" w:hAnsi="仿宋" w:cs="宋体" w:hint="eastAsia"/>
                <w:kern w:val="0"/>
                <w:sz w:val="24"/>
                <w:szCs w:val="24"/>
              </w:rPr>
              <w:t>、</w:t>
            </w:r>
            <w:r>
              <w:rPr>
                <w:rFonts w:ascii="仿宋_GB2312" w:eastAsia="仿宋_GB2312" w:hAnsi="仿宋" w:cs="宋体" w:hint="eastAsia"/>
                <w:kern w:val="0"/>
                <w:sz w:val="24"/>
                <w:szCs w:val="24"/>
              </w:rPr>
              <w:t>SSH</w:t>
            </w:r>
            <w:r>
              <w:rPr>
                <w:rFonts w:ascii="仿宋_GB2312" w:eastAsia="仿宋_GB2312" w:hAnsi="仿宋" w:cs="宋体" w:hint="eastAsia"/>
                <w:kern w:val="0"/>
                <w:sz w:val="24"/>
                <w:szCs w:val="24"/>
              </w:rPr>
              <w:t>、</w:t>
            </w:r>
            <w:r>
              <w:rPr>
                <w:rFonts w:ascii="仿宋_GB2312" w:eastAsia="仿宋_GB2312" w:hAnsi="仿宋" w:cs="宋体" w:hint="eastAsia"/>
                <w:kern w:val="0"/>
                <w:sz w:val="24"/>
                <w:szCs w:val="24"/>
              </w:rPr>
              <w:t>ACL</w:t>
            </w:r>
            <w:r>
              <w:rPr>
                <w:rFonts w:ascii="仿宋_GB2312" w:eastAsia="仿宋_GB2312" w:hAnsi="仿宋" w:cs="宋体" w:hint="eastAsia"/>
                <w:kern w:val="0"/>
                <w:sz w:val="24"/>
                <w:szCs w:val="24"/>
              </w:rPr>
              <w:t>、</w:t>
            </w:r>
            <w:r>
              <w:rPr>
                <w:rFonts w:ascii="仿宋_GB2312" w:eastAsia="仿宋_GB2312" w:hAnsi="仿宋" w:cs="宋体" w:hint="eastAsia"/>
                <w:kern w:val="0"/>
                <w:sz w:val="24"/>
                <w:szCs w:val="24"/>
              </w:rPr>
              <w:t>SNMP</w:t>
            </w:r>
            <w:r>
              <w:rPr>
                <w:rFonts w:ascii="仿宋_GB2312" w:eastAsia="仿宋_GB2312" w:hAnsi="仿宋" w:cs="宋体" w:hint="eastAsia"/>
                <w:kern w:val="0"/>
                <w:sz w:val="24"/>
                <w:szCs w:val="24"/>
              </w:rPr>
              <w:t>等）实现网络安全性。</w:t>
            </w:r>
          </w:p>
        </w:tc>
        <w:tc>
          <w:tcPr>
            <w:tcW w:w="696" w:type="dxa"/>
            <w:vMerge/>
            <w:tcBorders>
              <w:top w:val="nil"/>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780"/>
        </w:trPr>
        <w:tc>
          <w:tcPr>
            <w:tcW w:w="1176" w:type="dxa"/>
            <w:vMerge w:val="restart"/>
            <w:tcBorders>
              <w:top w:val="single" w:sz="4" w:space="0" w:color="auto"/>
              <w:left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proofErr w:type="gramStart"/>
            <w:r>
              <w:rPr>
                <w:rFonts w:ascii="仿宋_GB2312" w:eastAsia="仿宋_GB2312" w:hAnsi="仿宋" w:cs="宋体" w:hint="eastAsia"/>
                <w:kern w:val="0"/>
                <w:sz w:val="24"/>
                <w:szCs w:val="24"/>
              </w:rPr>
              <w:t>云计算</w:t>
            </w:r>
            <w:proofErr w:type="gramEnd"/>
            <w:r>
              <w:rPr>
                <w:rFonts w:ascii="仿宋_GB2312" w:eastAsia="仿宋_GB2312" w:hAnsi="仿宋" w:cs="宋体" w:hint="eastAsia"/>
                <w:kern w:val="0"/>
                <w:sz w:val="24"/>
                <w:szCs w:val="24"/>
              </w:rPr>
              <w:t>网络服务环境搭建</w:t>
            </w:r>
          </w:p>
        </w:tc>
        <w:tc>
          <w:tcPr>
            <w:tcW w:w="1670"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网络服务之虚拟机</w:t>
            </w:r>
          </w:p>
        </w:tc>
        <w:tc>
          <w:tcPr>
            <w:tcW w:w="696"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50</w:t>
            </w:r>
          </w:p>
        </w:tc>
        <w:tc>
          <w:tcPr>
            <w:tcW w:w="4058" w:type="dxa"/>
            <w:tcBorders>
              <w:top w:val="nil"/>
              <w:left w:val="nil"/>
              <w:bottom w:val="single" w:sz="4" w:space="0" w:color="auto"/>
              <w:right w:val="single" w:sz="4" w:space="0" w:color="auto"/>
            </w:tcBorders>
            <w:shd w:val="clear" w:color="auto" w:fill="auto"/>
            <w:vAlign w:val="center"/>
          </w:tcPr>
          <w:p w:rsidR="00526096" w:rsidRDefault="00936C1F">
            <w:pPr>
              <w:widowControl/>
              <w:rPr>
                <w:rFonts w:ascii="仿宋_GB2312" w:eastAsia="仿宋_GB2312" w:hAnsi="仿宋" w:cs="宋体"/>
                <w:kern w:val="0"/>
                <w:sz w:val="24"/>
                <w:szCs w:val="24"/>
              </w:rPr>
            </w:pPr>
            <w:r>
              <w:rPr>
                <w:rFonts w:ascii="仿宋_GB2312" w:eastAsia="仿宋_GB2312" w:hAnsi="仿宋" w:cs="宋体" w:hint="eastAsia"/>
                <w:kern w:val="0"/>
                <w:sz w:val="24"/>
                <w:szCs w:val="24"/>
              </w:rPr>
              <w:t>选手在服务器上完成虚拟化软件的安装，并实现虚拟机的安装。</w:t>
            </w:r>
          </w:p>
        </w:tc>
        <w:tc>
          <w:tcPr>
            <w:tcW w:w="696" w:type="dxa"/>
            <w:vMerge w:val="restart"/>
            <w:tcBorders>
              <w:top w:val="nil"/>
              <w:left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18%</w:t>
            </w:r>
          </w:p>
        </w:tc>
      </w:tr>
      <w:tr w:rsidR="00526096">
        <w:trPr>
          <w:trHeight w:val="765"/>
        </w:trPr>
        <w:tc>
          <w:tcPr>
            <w:tcW w:w="1176" w:type="dxa"/>
            <w:vMerge/>
            <w:tcBorders>
              <w:left w:val="single" w:sz="4" w:space="0" w:color="auto"/>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网络服务之系统管理</w:t>
            </w:r>
          </w:p>
        </w:tc>
        <w:tc>
          <w:tcPr>
            <w:tcW w:w="696"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40</w:t>
            </w:r>
          </w:p>
        </w:tc>
        <w:tc>
          <w:tcPr>
            <w:tcW w:w="4058" w:type="dxa"/>
            <w:tcBorders>
              <w:top w:val="nil"/>
              <w:left w:val="nil"/>
              <w:bottom w:val="single" w:sz="4" w:space="0" w:color="auto"/>
              <w:right w:val="single" w:sz="4" w:space="0" w:color="auto"/>
            </w:tcBorders>
            <w:shd w:val="clear" w:color="auto" w:fill="auto"/>
            <w:vAlign w:val="center"/>
          </w:tcPr>
          <w:p w:rsidR="00526096" w:rsidRDefault="00936C1F">
            <w:pPr>
              <w:widowControl/>
              <w:rPr>
                <w:rFonts w:ascii="仿宋_GB2312" w:eastAsia="仿宋_GB2312" w:hAnsi="仿宋" w:cs="宋体"/>
                <w:kern w:val="0"/>
                <w:sz w:val="24"/>
                <w:szCs w:val="24"/>
              </w:rPr>
            </w:pPr>
            <w:r>
              <w:rPr>
                <w:rFonts w:ascii="仿宋_GB2312" w:eastAsia="仿宋_GB2312" w:hAnsi="仿宋" w:cs="宋体" w:hint="eastAsia"/>
                <w:kern w:val="0"/>
                <w:sz w:val="24"/>
                <w:szCs w:val="24"/>
              </w:rPr>
              <w:t>根据需求描述及对功能的理解，完成赛题要求的系统配置</w:t>
            </w:r>
            <w:r>
              <w:rPr>
                <w:rFonts w:ascii="仿宋_GB2312" w:eastAsia="仿宋_GB2312" w:hAnsi="仿宋" w:cs="宋体" w:hint="eastAsia"/>
                <w:kern w:val="0"/>
                <w:sz w:val="24"/>
                <w:szCs w:val="24"/>
              </w:rPr>
              <w:t xml:space="preserve"> </w:t>
            </w:r>
            <w:r>
              <w:rPr>
                <w:rFonts w:ascii="仿宋_GB2312" w:eastAsia="仿宋_GB2312" w:hAnsi="仿宋" w:cs="宋体" w:hint="eastAsia"/>
                <w:kern w:val="0"/>
                <w:sz w:val="24"/>
                <w:szCs w:val="24"/>
              </w:rPr>
              <w:t>。</w:t>
            </w:r>
          </w:p>
        </w:tc>
        <w:tc>
          <w:tcPr>
            <w:tcW w:w="696" w:type="dxa"/>
            <w:vMerge/>
            <w:tcBorders>
              <w:left w:val="single" w:sz="4" w:space="0" w:color="auto"/>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765"/>
        </w:trPr>
        <w:tc>
          <w:tcPr>
            <w:tcW w:w="1176" w:type="dxa"/>
            <w:vMerge/>
            <w:tcBorders>
              <w:left w:val="single" w:sz="4" w:space="0" w:color="auto"/>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网络服务之操作系统网络服务配置</w:t>
            </w:r>
          </w:p>
        </w:tc>
        <w:tc>
          <w:tcPr>
            <w:tcW w:w="696"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50</w:t>
            </w:r>
          </w:p>
        </w:tc>
        <w:tc>
          <w:tcPr>
            <w:tcW w:w="4058" w:type="dxa"/>
            <w:tcBorders>
              <w:top w:val="nil"/>
              <w:left w:val="nil"/>
              <w:bottom w:val="single" w:sz="4" w:space="0" w:color="auto"/>
              <w:right w:val="single" w:sz="4" w:space="0" w:color="auto"/>
            </w:tcBorders>
            <w:shd w:val="clear" w:color="auto" w:fill="auto"/>
            <w:vAlign w:val="center"/>
          </w:tcPr>
          <w:p w:rsidR="00526096" w:rsidRDefault="00936C1F">
            <w:pPr>
              <w:widowControl/>
              <w:rPr>
                <w:rFonts w:ascii="仿宋_GB2312" w:eastAsia="仿宋_GB2312" w:hAnsi="仿宋" w:cs="宋体"/>
                <w:kern w:val="0"/>
                <w:sz w:val="24"/>
                <w:szCs w:val="24"/>
              </w:rPr>
            </w:pPr>
            <w:r>
              <w:rPr>
                <w:rFonts w:ascii="仿宋_GB2312" w:eastAsia="仿宋_GB2312" w:hAnsi="仿宋" w:cs="宋体" w:hint="eastAsia"/>
                <w:kern w:val="0"/>
                <w:sz w:val="24"/>
                <w:szCs w:val="24"/>
              </w:rPr>
              <w:t>根据需求描述及对功能的理解，完成赛题要求的操作系统配置和网络服务配置。</w:t>
            </w:r>
          </w:p>
        </w:tc>
        <w:tc>
          <w:tcPr>
            <w:tcW w:w="696" w:type="dxa"/>
            <w:vMerge/>
            <w:tcBorders>
              <w:left w:val="single" w:sz="4" w:space="0" w:color="auto"/>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765"/>
        </w:trPr>
        <w:tc>
          <w:tcPr>
            <w:tcW w:w="1176" w:type="dxa"/>
            <w:vMerge/>
            <w:tcBorders>
              <w:left w:val="single" w:sz="4" w:space="0" w:color="auto"/>
              <w:bottom w:val="single" w:sz="4" w:space="0" w:color="auto"/>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tcBorders>
              <w:top w:val="nil"/>
              <w:left w:val="nil"/>
              <w:bottom w:val="single" w:sz="4" w:space="0" w:color="auto"/>
              <w:right w:val="single" w:sz="4" w:space="0" w:color="auto"/>
            </w:tcBorders>
            <w:shd w:val="clear" w:color="auto" w:fill="auto"/>
            <w:vAlign w:val="center"/>
          </w:tcPr>
          <w:p w:rsidR="00526096" w:rsidRDefault="00936C1F">
            <w:pPr>
              <w:widowControl/>
              <w:textAlignment w:val="center"/>
              <w:rPr>
                <w:rFonts w:ascii="仿宋_GB2312" w:eastAsia="仿宋_GB2312" w:hAnsi="仿宋" w:cs="宋体"/>
                <w:kern w:val="0"/>
                <w:sz w:val="24"/>
                <w:szCs w:val="24"/>
              </w:rPr>
            </w:pPr>
            <w:r>
              <w:rPr>
                <w:rStyle w:val="font11"/>
                <w:rFonts w:ascii="仿宋_GB2312" w:eastAsia="仿宋_GB2312" w:hAnsi="仿宋" w:hint="default"/>
                <w:sz w:val="24"/>
                <w:szCs w:val="24"/>
              </w:rPr>
              <w:t>软</w:t>
            </w:r>
            <w:r>
              <w:rPr>
                <w:rStyle w:val="font01"/>
                <w:rFonts w:hAnsi="仿宋" w:hint="eastAsia"/>
                <w:sz w:val="24"/>
                <w:szCs w:val="24"/>
              </w:rPr>
              <w:t>件定</w:t>
            </w:r>
            <w:r>
              <w:rPr>
                <w:rStyle w:val="font11"/>
                <w:rFonts w:ascii="仿宋_GB2312" w:eastAsia="仿宋_GB2312" w:hAnsi="仿宋" w:hint="default"/>
                <w:sz w:val="24"/>
                <w:szCs w:val="24"/>
              </w:rPr>
              <w:t>义</w:t>
            </w:r>
            <w:r>
              <w:rPr>
                <w:rStyle w:val="font01"/>
                <w:rFonts w:hAnsi="仿宋" w:hint="eastAsia"/>
                <w:sz w:val="24"/>
                <w:szCs w:val="24"/>
              </w:rPr>
              <w:t>网</w:t>
            </w:r>
            <w:r>
              <w:rPr>
                <w:rStyle w:val="font11"/>
                <w:rFonts w:ascii="仿宋_GB2312" w:eastAsia="仿宋_GB2312" w:hAnsi="仿宋" w:hint="default"/>
                <w:sz w:val="24"/>
                <w:szCs w:val="24"/>
              </w:rPr>
              <w:t>络</w:t>
            </w:r>
            <w:r>
              <w:rPr>
                <w:rStyle w:val="font01"/>
                <w:rFonts w:hAnsi="仿宋" w:hint="eastAsia"/>
                <w:sz w:val="24"/>
                <w:szCs w:val="24"/>
              </w:rPr>
              <w:t>（</w:t>
            </w:r>
            <w:r>
              <w:rPr>
                <w:rStyle w:val="font01"/>
                <w:rFonts w:hAnsi="仿宋" w:hint="eastAsia"/>
                <w:sz w:val="24"/>
                <w:szCs w:val="24"/>
              </w:rPr>
              <w:t>SDN</w:t>
            </w:r>
            <w:r>
              <w:rPr>
                <w:rStyle w:val="font01"/>
                <w:rFonts w:hAnsi="仿宋" w:hint="eastAsia"/>
                <w:sz w:val="24"/>
                <w:szCs w:val="24"/>
              </w:rPr>
              <w:t>）及融合通信网</w:t>
            </w:r>
            <w:r>
              <w:rPr>
                <w:rStyle w:val="font11"/>
                <w:rFonts w:ascii="仿宋_GB2312" w:eastAsia="仿宋_GB2312" w:hAnsi="仿宋" w:hint="default"/>
                <w:sz w:val="24"/>
                <w:szCs w:val="24"/>
              </w:rPr>
              <w:t>络应</w:t>
            </w:r>
            <w:r>
              <w:rPr>
                <w:rStyle w:val="font01"/>
                <w:rFonts w:hAnsi="仿宋" w:hint="eastAsia"/>
                <w:sz w:val="24"/>
                <w:szCs w:val="24"/>
              </w:rPr>
              <w:t>用</w:t>
            </w:r>
          </w:p>
        </w:tc>
        <w:tc>
          <w:tcPr>
            <w:tcW w:w="696"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40</w:t>
            </w:r>
          </w:p>
        </w:tc>
        <w:tc>
          <w:tcPr>
            <w:tcW w:w="4058" w:type="dxa"/>
            <w:tcBorders>
              <w:top w:val="nil"/>
              <w:left w:val="nil"/>
              <w:bottom w:val="single" w:sz="4" w:space="0" w:color="auto"/>
              <w:right w:val="single" w:sz="4" w:space="0" w:color="auto"/>
            </w:tcBorders>
            <w:shd w:val="clear" w:color="auto" w:fill="auto"/>
            <w:vAlign w:val="center"/>
          </w:tcPr>
          <w:p w:rsidR="00526096" w:rsidRDefault="00936C1F">
            <w:pPr>
              <w:widowControl/>
              <w:rPr>
                <w:rFonts w:ascii="仿宋_GB2312" w:eastAsia="仿宋_GB2312" w:hAnsi="仿宋" w:cs="宋体"/>
                <w:kern w:val="0"/>
                <w:sz w:val="24"/>
                <w:szCs w:val="24"/>
              </w:rPr>
            </w:pPr>
            <w:r>
              <w:rPr>
                <w:rFonts w:ascii="仿宋_GB2312" w:eastAsia="仿宋_GB2312" w:hAnsi="仿宋" w:cs="宋体" w:hint="eastAsia"/>
                <w:kern w:val="0"/>
                <w:sz w:val="24"/>
                <w:szCs w:val="24"/>
              </w:rPr>
              <w:t>根据需求描述对</w:t>
            </w:r>
            <w:r>
              <w:rPr>
                <w:rFonts w:ascii="仿宋_GB2312" w:eastAsia="仿宋_GB2312" w:hAnsi="仿宋" w:cs="宋体" w:hint="eastAsia"/>
                <w:kern w:val="0"/>
                <w:sz w:val="24"/>
                <w:szCs w:val="24"/>
              </w:rPr>
              <w:t>SDN</w:t>
            </w:r>
            <w:r>
              <w:rPr>
                <w:rFonts w:ascii="仿宋_GB2312" w:eastAsia="仿宋_GB2312" w:hAnsi="仿宋" w:cs="宋体" w:hint="eastAsia"/>
                <w:kern w:val="0"/>
                <w:sz w:val="24"/>
                <w:szCs w:val="24"/>
              </w:rPr>
              <w:t>设备进行配置</w:t>
            </w:r>
            <w:r>
              <w:rPr>
                <w:rFonts w:ascii="仿宋_GB2312" w:eastAsia="仿宋_GB2312" w:hAnsi="仿宋" w:cs="宋体" w:hint="eastAsia"/>
                <w:kern w:val="0"/>
                <w:sz w:val="24"/>
                <w:szCs w:val="24"/>
              </w:rPr>
              <w:t>SDN</w:t>
            </w:r>
            <w:r>
              <w:rPr>
                <w:rFonts w:ascii="仿宋_GB2312" w:eastAsia="仿宋_GB2312" w:hAnsi="仿宋" w:cs="宋体" w:hint="eastAsia"/>
                <w:kern w:val="0"/>
                <w:sz w:val="24"/>
                <w:szCs w:val="24"/>
              </w:rPr>
              <w:t>控制器的相关要求</w:t>
            </w:r>
          </w:p>
        </w:tc>
        <w:tc>
          <w:tcPr>
            <w:tcW w:w="696" w:type="dxa"/>
            <w:vMerge/>
            <w:tcBorders>
              <w:left w:val="single" w:sz="4" w:space="0" w:color="auto"/>
              <w:bottom w:val="single" w:sz="4" w:space="0" w:color="000000"/>
              <w:right w:val="single" w:sz="4"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510"/>
        </w:trPr>
        <w:tc>
          <w:tcPr>
            <w:tcW w:w="1176" w:type="dxa"/>
            <w:tcBorders>
              <w:top w:val="nil"/>
              <w:left w:val="single" w:sz="4" w:space="0" w:color="auto"/>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无线网络勘测与设计</w:t>
            </w:r>
          </w:p>
        </w:tc>
        <w:tc>
          <w:tcPr>
            <w:tcW w:w="1670"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无线地勘</w:t>
            </w:r>
          </w:p>
        </w:tc>
        <w:tc>
          <w:tcPr>
            <w:tcW w:w="696" w:type="dxa"/>
            <w:tcBorders>
              <w:top w:val="nil"/>
              <w:left w:val="nil"/>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100</w:t>
            </w:r>
          </w:p>
        </w:tc>
        <w:tc>
          <w:tcPr>
            <w:tcW w:w="4058" w:type="dxa"/>
            <w:tcBorders>
              <w:top w:val="nil"/>
              <w:left w:val="nil"/>
              <w:bottom w:val="single" w:sz="4" w:space="0" w:color="auto"/>
              <w:right w:val="nil"/>
            </w:tcBorders>
            <w:shd w:val="clear" w:color="auto" w:fill="auto"/>
            <w:vAlign w:val="center"/>
          </w:tcPr>
          <w:p w:rsidR="00526096" w:rsidRDefault="00936C1F">
            <w:pPr>
              <w:widowControl/>
              <w:rPr>
                <w:rFonts w:ascii="仿宋_GB2312" w:eastAsia="仿宋_GB2312" w:hAnsi="仿宋" w:cs="宋体"/>
                <w:kern w:val="0"/>
                <w:sz w:val="24"/>
                <w:szCs w:val="24"/>
              </w:rPr>
            </w:pPr>
            <w:r>
              <w:rPr>
                <w:rFonts w:ascii="仿宋_GB2312" w:eastAsia="仿宋_GB2312" w:hAnsi="仿宋" w:cs="宋体" w:hint="eastAsia"/>
                <w:kern w:val="0"/>
                <w:sz w:val="24"/>
                <w:szCs w:val="24"/>
              </w:rPr>
              <w:t>绘制平面图、</w:t>
            </w:r>
            <w:r>
              <w:rPr>
                <w:rFonts w:ascii="仿宋_GB2312" w:eastAsia="仿宋_GB2312" w:hAnsi="仿宋" w:cs="宋体" w:hint="eastAsia"/>
                <w:kern w:val="0"/>
                <w:sz w:val="24"/>
                <w:szCs w:val="24"/>
              </w:rPr>
              <w:t>AP</w:t>
            </w:r>
            <w:r>
              <w:rPr>
                <w:rFonts w:ascii="仿宋_GB2312" w:eastAsia="仿宋_GB2312" w:hAnsi="仿宋" w:cs="宋体" w:hint="eastAsia"/>
                <w:kern w:val="0"/>
                <w:sz w:val="24"/>
                <w:szCs w:val="24"/>
              </w:rPr>
              <w:t>点位图、热图、设备清单、总价表</w:t>
            </w:r>
          </w:p>
        </w:tc>
        <w:tc>
          <w:tcPr>
            <w:tcW w:w="696" w:type="dxa"/>
            <w:tcBorders>
              <w:top w:val="nil"/>
              <w:left w:val="single" w:sz="4" w:space="0" w:color="auto"/>
              <w:bottom w:val="single" w:sz="4" w:space="0" w:color="auto"/>
              <w:right w:val="single" w:sz="4"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10%</w:t>
            </w:r>
          </w:p>
        </w:tc>
      </w:tr>
      <w:tr w:rsidR="00526096">
        <w:trPr>
          <w:trHeight w:val="285"/>
        </w:trPr>
        <w:tc>
          <w:tcPr>
            <w:tcW w:w="1176" w:type="dxa"/>
            <w:vMerge w:val="restart"/>
            <w:tcBorders>
              <w:top w:val="nil"/>
              <w:left w:val="single" w:sz="8" w:space="0" w:color="auto"/>
              <w:right w:val="single" w:sz="8" w:space="0" w:color="auto"/>
            </w:tcBorders>
            <w:shd w:val="clear" w:color="auto" w:fill="auto"/>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综合布线</w:t>
            </w:r>
          </w:p>
        </w:tc>
        <w:tc>
          <w:tcPr>
            <w:tcW w:w="1670" w:type="dxa"/>
            <w:tcBorders>
              <w:top w:val="nil"/>
              <w:left w:val="single" w:sz="8" w:space="0" w:color="auto"/>
              <w:bottom w:val="single" w:sz="8" w:space="0" w:color="000000"/>
              <w:right w:val="single" w:sz="8" w:space="0" w:color="auto"/>
            </w:tcBorders>
            <w:shd w:val="clear" w:color="auto" w:fill="auto"/>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干线网络布线</w:t>
            </w:r>
          </w:p>
        </w:tc>
        <w:tc>
          <w:tcPr>
            <w:tcW w:w="696" w:type="dxa"/>
            <w:tcBorders>
              <w:top w:val="nil"/>
              <w:left w:val="nil"/>
              <w:bottom w:val="single" w:sz="8" w:space="0" w:color="auto"/>
              <w:right w:val="single" w:sz="8" w:space="0" w:color="auto"/>
            </w:tcBorders>
            <w:shd w:val="clear" w:color="auto" w:fill="auto"/>
            <w:vAlign w:val="center"/>
          </w:tcPr>
          <w:p w:rsidR="00526096" w:rsidRDefault="00936C1F">
            <w:pPr>
              <w:jc w:val="center"/>
              <w:rPr>
                <w:rFonts w:ascii="仿宋_GB2312" w:eastAsia="仿宋_GB2312" w:hAnsi="仿宋"/>
                <w:sz w:val="24"/>
                <w:szCs w:val="24"/>
              </w:rPr>
            </w:pPr>
            <w:r>
              <w:rPr>
                <w:rFonts w:ascii="仿宋_GB2312" w:eastAsia="仿宋_GB2312" w:hAnsi="仿宋" w:hint="eastAsia"/>
                <w:sz w:val="24"/>
                <w:szCs w:val="24"/>
              </w:rPr>
              <w:t>20</w:t>
            </w:r>
          </w:p>
        </w:tc>
        <w:tc>
          <w:tcPr>
            <w:tcW w:w="4058" w:type="dxa"/>
            <w:tcBorders>
              <w:top w:val="nil"/>
              <w:left w:val="nil"/>
              <w:bottom w:val="single" w:sz="8" w:space="0" w:color="auto"/>
              <w:right w:val="single" w:sz="8" w:space="0" w:color="auto"/>
            </w:tcBorders>
            <w:shd w:val="clear" w:color="auto" w:fill="auto"/>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干线</w:t>
            </w:r>
            <w:r>
              <w:rPr>
                <w:rFonts w:ascii="仿宋_GB2312" w:eastAsia="仿宋_GB2312" w:hAnsi="仿宋" w:hint="eastAsia"/>
                <w:sz w:val="24"/>
                <w:szCs w:val="24"/>
              </w:rPr>
              <w:t>PVC</w:t>
            </w:r>
            <w:r>
              <w:rPr>
                <w:rFonts w:ascii="仿宋_GB2312" w:eastAsia="仿宋_GB2312" w:hAnsi="仿宋" w:hint="eastAsia"/>
                <w:sz w:val="24"/>
                <w:szCs w:val="24"/>
              </w:rPr>
              <w:t>线管安装、干线大对数敷设、语音配线架模块端接、跳线制作</w:t>
            </w:r>
          </w:p>
        </w:tc>
        <w:tc>
          <w:tcPr>
            <w:tcW w:w="696" w:type="dxa"/>
            <w:vMerge w:val="restart"/>
            <w:tcBorders>
              <w:top w:val="nil"/>
              <w:left w:val="single" w:sz="8" w:space="0" w:color="auto"/>
              <w:right w:val="single" w:sz="8"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15%</w:t>
            </w:r>
          </w:p>
        </w:tc>
      </w:tr>
      <w:tr w:rsidR="00526096">
        <w:trPr>
          <w:trHeight w:val="285"/>
        </w:trPr>
        <w:tc>
          <w:tcPr>
            <w:tcW w:w="1176" w:type="dxa"/>
            <w:vMerge/>
            <w:tcBorders>
              <w:left w:val="single" w:sz="8" w:space="0" w:color="auto"/>
              <w:right w:val="single" w:sz="8" w:space="0" w:color="auto"/>
            </w:tcBorders>
            <w:shd w:val="clear" w:color="auto" w:fill="auto"/>
            <w:vAlign w:val="center"/>
          </w:tcPr>
          <w:p w:rsidR="00526096" w:rsidRDefault="00526096">
            <w:pPr>
              <w:widowControl/>
              <w:jc w:val="left"/>
              <w:rPr>
                <w:rFonts w:ascii="仿宋_GB2312" w:eastAsia="仿宋_GB2312" w:hAnsi="仿宋"/>
                <w:sz w:val="24"/>
                <w:szCs w:val="24"/>
              </w:rPr>
            </w:pPr>
          </w:p>
        </w:tc>
        <w:tc>
          <w:tcPr>
            <w:tcW w:w="1670" w:type="dxa"/>
            <w:tcBorders>
              <w:top w:val="nil"/>
              <w:left w:val="single" w:sz="8" w:space="0" w:color="auto"/>
              <w:bottom w:val="single" w:sz="8" w:space="0" w:color="000000"/>
              <w:right w:val="single" w:sz="8" w:space="0" w:color="auto"/>
            </w:tcBorders>
            <w:shd w:val="clear" w:color="auto" w:fill="auto"/>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光纤网络布线</w:t>
            </w:r>
          </w:p>
        </w:tc>
        <w:tc>
          <w:tcPr>
            <w:tcW w:w="696" w:type="dxa"/>
            <w:tcBorders>
              <w:top w:val="nil"/>
              <w:left w:val="nil"/>
              <w:bottom w:val="single" w:sz="8" w:space="0" w:color="auto"/>
              <w:right w:val="single" w:sz="8" w:space="0" w:color="auto"/>
            </w:tcBorders>
            <w:shd w:val="clear" w:color="auto" w:fill="auto"/>
            <w:vAlign w:val="center"/>
          </w:tcPr>
          <w:p w:rsidR="00526096" w:rsidRDefault="00936C1F">
            <w:pPr>
              <w:jc w:val="center"/>
              <w:rPr>
                <w:rFonts w:ascii="仿宋_GB2312" w:eastAsia="仿宋_GB2312" w:hAnsi="仿宋"/>
                <w:sz w:val="24"/>
                <w:szCs w:val="24"/>
              </w:rPr>
            </w:pPr>
            <w:r>
              <w:rPr>
                <w:rFonts w:ascii="仿宋_GB2312" w:eastAsia="仿宋_GB2312" w:hAnsi="仿宋" w:hint="eastAsia"/>
                <w:sz w:val="24"/>
                <w:szCs w:val="24"/>
              </w:rPr>
              <w:t>20</w:t>
            </w:r>
          </w:p>
        </w:tc>
        <w:tc>
          <w:tcPr>
            <w:tcW w:w="4058" w:type="dxa"/>
            <w:tcBorders>
              <w:top w:val="nil"/>
              <w:left w:val="nil"/>
              <w:bottom w:val="single" w:sz="8" w:space="0" w:color="auto"/>
              <w:right w:val="single" w:sz="8" w:space="0" w:color="auto"/>
            </w:tcBorders>
            <w:shd w:val="clear" w:color="auto" w:fill="auto"/>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光纤配线架模块端接、光纤跳线制作</w:t>
            </w:r>
          </w:p>
        </w:tc>
        <w:tc>
          <w:tcPr>
            <w:tcW w:w="696" w:type="dxa"/>
            <w:vMerge/>
            <w:tcBorders>
              <w:left w:val="single" w:sz="8" w:space="0" w:color="auto"/>
              <w:right w:val="single" w:sz="8" w:space="0" w:color="auto"/>
            </w:tcBorders>
            <w:shd w:val="clear" w:color="auto" w:fill="auto"/>
            <w:vAlign w:val="center"/>
          </w:tcPr>
          <w:p w:rsidR="00526096" w:rsidRDefault="00526096">
            <w:pPr>
              <w:widowControl/>
              <w:jc w:val="center"/>
              <w:rPr>
                <w:rFonts w:ascii="仿宋_GB2312" w:eastAsia="仿宋_GB2312" w:hAnsi="仿宋" w:cs="宋体"/>
                <w:kern w:val="0"/>
                <w:sz w:val="24"/>
                <w:szCs w:val="24"/>
              </w:rPr>
            </w:pPr>
          </w:p>
        </w:tc>
      </w:tr>
      <w:tr w:rsidR="00526096">
        <w:trPr>
          <w:trHeight w:val="285"/>
        </w:trPr>
        <w:tc>
          <w:tcPr>
            <w:tcW w:w="1176" w:type="dxa"/>
            <w:vMerge/>
            <w:tcBorders>
              <w:left w:val="single" w:sz="8" w:space="0" w:color="auto"/>
              <w:right w:val="single" w:sz="8" w:space="0" w:color="auto"/>
            </w:tcBorders>
            <w:shd w:val="clear" w:color="auto" w:fill="auto"/>
            <w:vAlign w:val="center"/>
          </w:tcPr>
          <w:p w:rsidR="00526096" w:rsidRDefault="00526096">
            <w:pPr>
              <w:widowControl/>
              <w:jc w:val="left"/>
              <w:rPr>
                <w:rFonts w:ascii="仿宋_GB2312" w:eastAsia="仿宋_GB2312" w:hAnsi="仿宋"/>
                <w:sz w:val="24"/>
                <w:szCs w:val="24"/>
              </w:rPr>
            </w:pPr>
          </w:p>
        </w:tc>
        <w:tc>
          <w:tcPr>
            <w:tcW w:w="1670" w:type="dxa"/>
            <w:tcBorders>
              <w:top w:val="nil"/>
              <w:left w:val="single" w:sz="8" w:space="0" w:color="auto"/>
              <w:bottom w:val="single" w:sz="8" w:space="0" w:color="000000"/>
              <w:right w:val="single" w:sz="8" w:space="0" w:color="auto"/>
            </w:tcBorders>
            <w:shd w:val="clear" w:color="auto" w:fill="auto"/>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机柜网络布线</w:t>
            </w:r>
          </w:p>
        </w:tc>
        <w:tc>
          <w:tcPr>
            <w:tcW w:w="696" w:type="dxa"/>
            <w:tcBorders>
              <w:top w:val="nil"/>
              <w:left w:val="nil"/>
              <w:bottom w:val="single" w:sz="8" w:space="0" w:color="auto"/>
              <w:right w:val="single" w:sz="8" w:space="0" w:color="auto"/>
            </w:tcBorders>
            <w:shd w:val="clear" w:color="auto" w:fill="auto"/>
            <w:vAlign w:val="center"/>
          </w:tcPr>
          <w:p w:rsidR="00526096" w:rsidRDefault="00936C1F">
            <w:pPr>
              <w:jc w:val="center"/>
              <w:rPr>
                <w:rFonts w:ascii="仿宋_GB2312" w:eastAsia="仿宋_GB2312" w:hAnsi="仿宋"/>
                <w:sz w:val="24"/>
                <w:szCs w:val="24"/>
              </w:rPr>
            </w:pPr>
            <w:r>
              <w:rPr>
                <w:rFonts w:ascii="仿宋_GB2312" w:eastAsia="仿宋_GB2312" w:hAnsi="仿宋" w:hint="eastAsia"/>
                <w:sz w:val="24"/>
                <w:szCs w:val="24"/>
              </w:rPr>
              <w:t>50</w:t>
            </w:r>
          </w:p>
        </w:tc>
        <w:tc>
          <w:tcPr>
            <w:tcW w:w="4058" w:type="dxa"/>
            <w:tcBorders>
              <w:top w:val="nil"/>
              <w:left w:val="nil"/>
              <w:bottom w:val="single" w:sz="8" w:space="0" w:color="auto"/>
              <w:right w:val="single" w:sz="8" w:space="0" w:color="auto"/>
            </w:tcBorders>
            <w:shd w:val="clear" w:color="auto" w:fill="auto"/>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线缆绑扎及整理、网络配线架模块端接、配线架、理线架安装、网络配线架模块端接</w:t>
            </w:r>
          </w:p>
        </w:tc>
        <w:tc>
          <w:tcPr>
            <w:tcW w:w="696" w:type="dxa"/>
            <w:vMerge/>
            <w:tcBorders>
              <w:left w:val="single" w:sz="8" w:space="0" w:color="auto"/>
              <w:right w:val="single" w:sz="8" w:space="0" w:color="auto"/>
            </w:tcBorders>
            <w:shd w:val="clear" w:color="auto" w:fill="auto"/>
            <w:vAlign w:val="center"/>
          </w:tcPr>
          <w:p w:rsidR="00526096" w:rsidRDefault="00526096">
            <w:pPr>
              <w:widowControl/>
              <w:jc w:val="center"/>
              <w:rPr>
                <w:rFonts w:ascii="仿宋_GB2312" w:eastAsia="仿宋_GB2312" w:hAnsi="仿宋" w:cs="宋体"/>
                <w:kern w:val="0"/>
                <w:sz w:val="24"/>
                <w:szCs w:val="24"/>
              </w:rPr>
            </w:pPr>
          </w:p>
        </w:tc>
      </w:tr>
      <w:tr w:rsidR="00526096">
        <w:trPr>
          <w:trHeight w:val="285"/>
        </w:trPr>
        <w:tc>
          <w:tcPr>
            <w:tcW w:w="1176" w:type="dxa"/>
            <w:vMerge/>
            <w:tcBorders>
              <w:left w:val="single" w:sz="8" w:space="0" w:color="auto"/>
              <w:right w:val="single" w:sz="8" w:space="0" w:color="auto"/>
            </w:tcBorders>
            <w:shd w:val="clear" w:color="auto" w:fill="auto"/>
            <w:vAlign w:val="center"/>
          </w:tcPr>
          <w:p w:rsidR="00526096" w:rsidRDefault="00526096">
            <w:pPr>
              <w:widowControl/>
              <w:jc w:val="left"/>
              <w:rPr>
                <w:rFonts w:ascii="仿宋_GB2312" w:eastAsia="仿宋_GB2312" w:hAnsi="仿宋"/>
                <w:sz w:val="24"/>
                <w:szCs w:val="24"/>
              </w:rPr>
            </w:pPr>
          </w:p>
        </w:tc>
        <w:tc>
          <w:tcPr>
            <w:tcW w:w="1670" w:type="dxa"/>
            <w:tcBorders>
              <w:top w:val="nil"/>
              <w:left w:val="single" w:sz="8" w:space="0" w:color="auto"/>
              <w:bottom w:val="single" w:sz="8" w:space="0" w:color="000000"/>
              <w:right w:val="single" w:sz="8" w:space="0" w:color="auto"/>
            </w:tcBorders>
            <w:shd w:val="clear" w:color="auto" w:fill="auto"/>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底盒面板模块的安装</w:t>
            </w:r>
          </w:p>
        </w:tc>
        <w:tc>
          <w:tcPr>
            <w:tcW w:w="696" w:type="dxa"/>
            <w:tcBorders>
              <w:top w:val="nil"/>
              <w:left w:val="nil"/>
              <w:bottom w:val="single" w:sz="8" w:space="0" w:color="auto"/>
              <w:right w:val="single" w:sz="8" w:space="0" w:color="auto"/>
            </w:tcBorders>
            <w:shd w:val="clear" w:color="auto" w:fill="auto"/>
            <w:vAlign w:val="center"/>
          </w:tcPr>
          <w:p w:rsidR="00526096" w:rsidRDefault="00936C1F">
            <w:pPr>
              <w:jc w:val="center"/>
              <w:rPr>
                <w:rFonts w:ascii="仿宋_GB2312" w:eastAsia="仿宋_GB2312" w:hAnsi="仿宋"/>
                <w:sz w:val="24"/>
                <w:szCs w:val="24"/>
              </w:rPr>
            </w:pPr>
            <w:r>
              <w:rPr>
                <w:rFonts w:ascii="仿宋_GB2312" w:eastAsia="仿宋_GB2312" w:hAnsi="仿宋" w:hint="eastAsia"/>
                <w:sz w:val="24"/>
                <w:szCs w:val="24"/>
              </w:rPr>
              <w:t>10</w:t>
            </w:r>
          </w:p>
        </w:tc>
        <w:tc>
          <w:tcPr>
            <w:tcW w:w="4058" w:type="dxa"/>
            <w:tcBorders>
              <w:top w:val="nil"/>
              <w:left w:val="nil"/>
              <w:bottom w:val="single" w:sz="8" w:space="0" w:color="auto"/>
              <w:right w:val="single" w:sz="8" w:space="0" w:color="auto"/>
            </w:tcBorders>
            <w:shd w:val="clear" w:color="auto" w:fill="auto"/>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底盒安装、面板安装、模块端接</w:t>
            </w:r>
          </w:p>
        </w:tc>
        <w:tc>
          <w:tcPr>
            <w:tcW w:w="696" w:type="dxa"/>
            <w:vMerge/>
            <w:tcBorders>
              <w:left w:val="single" w:sz="8" w:space="0" w:color="auto"/>
              <w:right w:val="single" w:sz="8" w:space="0" w:color="auto"/>
            </w:tcBorders>
            <w:shd w:val="clear" w:color="auto" w:fill="auto"/>
            <w:vAlign w:val="center"/>
          </w:tcPr>
          <w:p w:rsidR="00526096" w:rsidRDefault="00526096">
            <w:pPr>
              <w:widowControl/>
              <w:jc w:val="center"/>
              <w:rPr>
                <w:rFonts w:ascii="仿宋_GB2312" w:eastAsia="仿宋_GB2312" w:hAnsi="仿宋" w:cs="宋体"/>
                <w:kern w:val="0"/>
                <w:sz w:val="24"/>
                <w:szCs w:val="24"/>
              </w:rPr>
            </w:pPr>
          </w:p>
        </w:tc>
      </w:tr>
      <w:tr w:rsidR="00526096">
        <w:trPr>
          <w:trHeight w:val="285"/>
        </w:trPr>
        <w:tc>
          <w:tcPr>
            <w:tcW w:w="1176" w:type="dxa"/>
            <w:vMerge/>
            <w:tcBorders>
              <w:left w:val="single" w:sz="8" w:space="0" w:color="auto"/>
              <w:bottom w:val="single" w:sz="8" w:space="0" w:color="000000"/>
              <w:right w:val="single" w:sz="8" w:space="0" w:color="auto"/>
            </w:tcBorders>
            <w:shd w:val="clear" w:color="auto" w:fill="auto"/>
            <w:vAlign w:val="center"/>
          </w:tcPr>
          <w:p w:rsidR="00526096" w:rsidRDefault="00526096">
            <w:pPr>
              <w:widowControl/>
              <w:jc w:val="left"/>
              <w:rPr>
                <w:rFonts w:ascii="仿宋_GB2312" w:eastAsia="仿宋_GB2312" w:hAnsi="仿宋"/>
                <w:sz w:val="24"/>
                <w:szCs w:val="24"/>
              </w:rPr>
            </w:pPr>
          </w:p>
        </w:tc>
        <w:tc>
          <w:tcPr>
            <w:tcW w:w="1670" w:type="dxa"/>
            <w:tcBorders>
              <w:top w:val="nil"/>
              <w:left w:val="single" w:sz="8" w:space="0" w:color="auto"/>
              <w:bottom w:val="single" w:sz="8" w:space="0" w:color="000000"/>
              <w:right w:val="single" w:sz="8" w:space="0" w:color="auto"/>
            </w:tcBorders>
            <w:shd w:val="clear" w:color="auto" w:fill="auto"/>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链路测试</w:t>
            </w:r>
          </w:p>
        </w:tc>
        <w:tc>
          <w:tcPr>
            <w:tcW w:w="696" w:type="dxa"/>
            <w:tcBorders>
              <w:top w:val="nil"/>
              <w:left w:val="nil"/>
              <w:bottom w:val="single" w:sz="8" w:space="0" w:color="auto"/>
              <w:right w:val="single" w:sz="8" w:space="0" w:color="auto"/>
            </w:tcBorders>
            <w:shd w:val="clear" w:color="auto" w:fill="auto"/>
            <w:vAlign w:val="center"/>
          </w:tcPr>
          <w:p w:rsidR="00526096" w:rsidRDefault="00936C1F">
            <w:pPr>
              <w:jc w:val="center"/>
              <w:rPr>
                <w:rFonts w:ascii="仿宋_GB2312" w:eastAsia="仿宋_GB2312" w:hAnsi="仿宋"/>
                <w:sz w:val="24"/>
                <w:szCs w:val="24"/>
              </w:rPr>
            </w:pPr>
            <w:r>
              <w:rPr>
                <w:rFonts w:ascii="仿宋_GB2312" w:eastAsia="仿宋_GB2312" w:hAnsi="仿宋" w:hint="eastAsia"/>
                <w:sz w:val="24"/>
                <w:szCs w:val="24"/>
              </w:rPr>
              <w:t>50</w:t>
            </w:r>
          </w:p>
        </w:tc>
        <w:tc>
          <w:tcPr>
            <w:tcW w:w="4058" w:type="dxa"/>
            <w:tcBorders>
              <w:top w:val="nil"/>
              <w:left w:val="nil"/>
              <w:bottom w:val="single" w:sz="8" w:space="0" w:color="auto"/>
              <w:right w:val="single" w:sz="8" w:space="0" w:color="auto"/>
            </w:tcBorders>
            <w:shd w:val="clear" w:color="auto" w:fill="auto"/>
            <w:vAlign w:val="center"/>
          </w:tcPr>
          <w:p w:rsidR="00526096" w:rsidRDefault="00936C1F">
            <w:pPr>
              <w:rPr>
                <w:rFonts w:ascii="仿宋_GB2312" w:eastAsia="仿宋_GB2312" w:hAnsi="仿宋"/>
                <w:sz w:val="24"/>
                <w:szCs w:val="24"/>
              </w:rPr>
            </w:pPr>
            <w:r>
              <w:rPr>
                <w:rFonts w:ascii="仿宋_GB2312" w:eastAsia="仿宋_GB2312" w:hAnsi="仿宋" w:hint="eastAsia"/>
                <w:sz w:val="24"/>
                <w:szCs w:val="24"/>
              </w:rPr>
              <w:t>水平链路、垂直链路、干线链路通断测试</w:t>
            </w:r>
          </w:p>
        </w:tc>
        <w:tc>
          <w:tcPr>
            <w:tcW w:w="696" w:type="dxa"/>
            <w:vMerge/>
            <w:tcBorders>
              <w:left w:val="single" w:sz="8" w:space="0" w:color="auto"/>
              <w:bottom w:val="single" w:sz="8" w:space="0" w:color="000000"/>
              <w:right w:val="single" w:sz="8" w:space="0" w:color="auto"/>
            </w:tcBorders>
            <w:shd w:val="clear" w:color="auto" w:fill="auto"/>
            <w:vAlign w:val="center"/>
          </w:tcPr>
          <w:p w:rsidR="00526096" w:rsidRDefault="00526096">
            <w:pPr>
              <w:widowControl/>
              <w:jc w:val="center"/>
              <w:rPr>
                <w:rFonts w:ascii="仿宋_GB2312" w:eastAsia="仿宋_GB2312" w:hAnsi="仿宋" w:cs="宋体"/>
                <w:kern w:val="0"/>
                <w:sz w:val="24"/>
                <w:szCs w:val="24"/>
              </w:rPr>
            </w:pPr>
          </w:p>
        </w:tc>
      </w:tr>
      <w:tr w:rsidR="00526096">
        <w:trPr>
          <w:trHeight w:val="285"/>
        </w:trPr>
        <w:tc>
          <w:tcPr>
            <w:tcW w:w="1176" w:type="dxa"/>
            <w:vMerge w:val="restart"/>
            <w:tcBorders>
              <w:top w:val="nil"/>
              <w:left w:val="single" w:sz="8" w:space="0" w:color="auto"/>
              <w:bottom w:val="single" w:sz="8" w:space="0" w:color="000000"/>
              <w:right w:val="single" w:sz="8"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lastRenderedPageBreak/>
              <w:t>职业规范与文档</w:t>
            </w:r>
          </w:p>
        </w:tc>
        <w:tc>
          <w:tcPr>
            <w:tcW w:w="1670" w:type="dxa"/>
            <w:vMerge w:val="restart"/>
            <w:tcBorders>
              <w:top w:val="nil"/>
              <w:left w:val="single" w:sz="8" w:space="0" w:color="auto"/>
              <w:bottom w:val="single" w:sz="8" w:space="0" w:color="000000"/>
              <w:right w:val="single" w:sz="8"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职业规范与赛场纪律</w:t>
            </w:r>
          </w:p>
        </w:tc>
        <w:tc>
          <w:tcPr>
            <w:tcW w:w="696" w:type="dxa"/>
            <w:tcBorders>
              <w:top w:val="nil"/>
              <w:left w:val="nil"/>
              <w:bottom w:val="single" w:sz="8" w:space="0" w:color="auto"/>
              <w:right w:val="single" w:sz="8"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10</w:t>
            </w:r>
          </w:p>
        </w:tc>
        <w:tc>
          <w:tcPr>
            <w:tcW w:w="4058" w:type="dxa"/>
            <w:tcBorders>
              <w:top w:val="nil"/>
              <w:left w:val="nil"/>
              <w:bottom w:val="single" w:sz="8" w:space="0" w:color="auto"/>
              <w:right w:val="single" w:sz="8" w:space="0" w:color="auto"/>
            </w:tcBorders>
            <w:shd w:val="clear" w:color="auto" w:fill="auto"/>
            <w:vAlign w:val="center"/>
          </w:tcPr>
          <w:p w:rsidR="00526096" w:rsidRDefault="00936C1F">
            <w:pPr>
              <w:widowControl/>
              <w:rPr>
                <w:rFonts w:ascii="仿宋_GB2312" w:eastAsia="仿宋_GB2312" w:hAnsi="仿宋" w:cs="宋体"/>
                <w:kern w:val="0"/>
                <w:sz w:val="24"/>
                <w:szCs w:val="24"/>
              </w:rPr>
            </w:pPr>
            <w:r>
              <w:rPr>
                <w:rFonts w:ascii="仿宋_GB2312" w:eastAsia="仿宋_GB2312" w:hAnsi="仿宋" w:cs="宋体" w:hint="eastAsia"/>
                <w:kern w:val="0"/>
                <w:sz w:val="24"/>
                <w:szCs w:val="24"/>
              </w:rPr>
              <w:t>赛场安全、人身安全相关</w:t>
            </w:r>
          </w:p>
        </w:tc>
        <w:tc>
          <w:tcPr>
            <w:tcW w:w="696" w:type="dxa"/>
            <w:vMerge w:val="restart"/>
            <w:tcBorders>
              <w:top w:val="nil"/>
              <w:left w:val="single" w:sz="8" w:space="0" w:color="auto"/>
              <w:bottom w:val="single" w:sz="8" w:space="0" w:color="000000"/>
              <w:right w:val="single" w:sz="8"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5%</w:t>
            </w:r>
          </w:p>
        </w:tc>
      </w:tr>
      <w:tr w:rsidR="00526096">
        <w:trPr>
          <w:trHeight w:val="285"/>
        </w:trPr>
        <w:tc>
          <w:tcPr>
            <w:tcW w:w="1176" w:type="dxa"/>
            <w:vMerge/>
            <w:tcBorders>
              <w:top w:val="nil"/>
              <w:left w:val="single" w:sz="8" w:space="0" w:color="auto"/>
              <w:bottom w:val="single" w:sz="8" w:space="0" w:color="000000"/>
              <w:right w:val="single" w:sz="8"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vMerge/>
            <w:tcBorders>
              <w:top w:val="nil"/>
              <w:left w:val="single" w:sz="8" w:space="0" w:color="auto"/>
              <w:bottom w:val="single" w:sz="8" w:space="0" w:color="000000"/>
              <w:right w:val="single" w:sz="8" w:space="0" w:color="auto"/>
            </w:tcBorders>
            <w:vAlign w:val="center"/>
          </w:tcPr>
          <w:p w:rsidR="00526096" w:rsidRDefault="00526096">
            <w:pPr>
              <w:widowControl/>
              <w:jc w:val="left"/>
              <w:rPr>
                <w:rFonts w:ascii="仿宋_GB2312" w:eastAsia="仿宋_GB2312" w:hAnsi="仿宋" w:cs="宋体"/>
                <w:kern w:val="0"/>
                <w:sz w:val="24"/>
                <w:szCs w:val="24"/>
              </w:rPr>
            </w:pPr>
          </w:p>
        </w:tc>
        <w:tc>
          <w:tcPr>
            <w:tcW w:w="696" w:type="dxa"/>
            <w:tcBorders>
              <w:top w:val="nil"/>
              <w:left w:val="nil"/>
              <w:bottom w:val="single" w:sz="8" w:space="0" w:color="auto"/>
              <w:right w:val="single" w:sz="8"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10</w:t>
            </w:r>
          </w:p>
        </w:tc>
        <w:tc>
          <w:tcPr>
            <w:tcW w:w="4058" w:type="dxa"/>
            <w:tcBorders>
              <w:top w:val="nil"/>
              <w:left w:val="nil"/>
              <w:bottom w:val="single" w:sz="8" w:space="0" w:color="auto"/>
              <w:right w:val="single" w:sz="8" w:space="0" w:color="auto"/>
            </w:tcBorders>
            <w:shd w:val="clear" w:color="auto" w:fill="auto"/>
            <w:vAlign w:val="center"/>
          </w:tcPr>
          <w:p w:rsidR="00526096" w:rsidRDefault="00936C1F">
            <w:pPr>
              <w:widowControl/>
              <w:rPr>
                <w:rFonts w:ascii="仿宋_GB2312" w:eastAsia="仿宋_GB2312" w:hAnsi="仿宋" w:cs="宋体"/>
                <w:kern w:val="0"/>
                <w:sz w:val="24"/>
                <w:szCs w:val="24"/>
              </w:rPr>
            </w:pPr>
            <w:r>
              <w:rPr>
                <w:rFonts w:ascii="仿宋_GB2312" w:eastAsia="仿宋_GB2312" w:hAnsi="仿宋" w:cs="宋体" w:hint="eastAsia"/>
                <w:kern w:val="0"/>
                <w:sz w:val="24"/>
                <w:szCs w:val="24"/>
              </w:rPr>
              <w:t>环境保持、着装、安全帽相关</w:t>
            </w:r>
          </w:p>
        </w:tc>
        <w:tc>
          <w:tcPr>
            <w:tcW w:w="696" w:type="dxa"/>
            <w:vMerge/>
            <w:tcBorders>
              <w:top w:val="nil"/>
              <w:left w:val="single" w:sz="8" w:space="0" w:color="auto"/>
              <w:bottom w:val="single" w:sz="8" w:space="0" w:color="000000"/>
              <w:right w:val="single" w:sz="8"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285"/>
        </w:trPr>
        <w:tc>
          <w:tcPr>
            <w:tcW w:w="1176" w:type="dxa"/>
            <w:vMerge/>
            <w:tcBorders>
              <w:top w:val="nil"/>
              <w:left w:val="single" w:sz="8" w:space="0" w:color="auto"/>
              <w:bottom w:val="single" w:sz="8" w:space="0" w:color="000000"/>
              <w:right w:val="single" w:sz="8"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vMerge/>
            <w:tcBorders>
              <w:top w:val="nil"/>
              <w:left w:val="single" w:sz="8" w:space="0" w:color="auto"/>
              <w:bottom w:val="single" w:sz="8" w:space="0" w:color="000000"/>
              <w:right w:val="single" w:sz="8" w:space="0" w:color="auto"/>
            </w:tcBorders>
            <w:vAlign w:val="center"/>
          </w:tcPr>
          <w:p w:rsidR="00526096" w:rsidRDefault="00526096">
            <w:pPr>
              <w:widowControl/>
              <w:jc w:val="left"/>
              <w:rPr>
                <w:rFonts w:ascii="仿宋_GB2312" w:eastAsia="仿宋_GB2312" w:hAnsi="仿宋" w:cs="宋体"/>
                <w:kern w:val="0"/>
                <w:sz w:val="24"/>
                <w:szCs w:val="24"/>
              </w:rPr>
            </w:pPr>
          </w:p>
        </w:tc>
        <w:tc>
          <w:tcPr>
            <w:tcW w:w="696" w:type="dxa"/>
            <w:tcBorders>
              <w:top w:val="nil"/>
              <w:left w:val="nil"/>
              <w:bottom w:val="single" w:sz="8" w:space="0" w:color="auto"/>
              <w:right w:val="single" w:sz="8"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5</w:t>
            </w:r>
          </w:p>
        </w:tc>
        <w:tc>
          <w:tcPr>
            <w:tcW w:w="4058" w:type="dxa"/>
            <w:tcBorders>
              <w:top w:val="nil"/>
              <w:left w:val="nil"/>
              <w:bottom w:val="single" w:sz="8" w:space="0" w:color="auto"/>
              <w:right w:val="single" w:sz="8" w:space="0" w:color="auto"/>
            </w:tcBorders>
            <w:shd w:val="clear" w:color="auto" w:fill="auto"/>
            <w:vAlign w:val="center"/>
          </w:tcPr>
          <w:p w:rsidR="00526096" w:rsidRDefault="00936C1F">
            <w:pPr>
              <w:widowControl/>
              <w:rPr>
                <w:rFonts w:ascii="仿宋_GB2312" w:eastAsia="仿宋_GB2312" w:hAnsi="仿宋" w:cs="宋体"/>
                <w:kern w:val="0"/>
                <w:sz w:val="24"/>
                <w:szCs w:val="24"/>
              </w:rPr>
            </w:pPr>
            <w:r>
              <w:rPr>
                <w:rFonts w:ascii="仿宋_GB2312" w:eastAsia="仿宋_GB2312" w:hAnsi="仿宋" w:cs="宋体" w:hint="eastAsia"/>
                <w:kern w:val="0"/>
                <w:sz w:val="24"/>
                <w:szCs w:val="24"/>
              </w:rPr>
              <w:t>赛场纪律及其他</w:t>
            </w:r>
          </w:p>
        </w:tc>
        <w:tc>
          <w:tcPr>
            <w:tcW w:w="696" w:type="dxa"/>
            <w:vMerge/>
            <w:tcBorders>
              <w:top w:val="nil"/>
              <w:left w:val="single" w:sz="8" w:space="0" w:color="auto"/>
              <w:bottom w:val="single" w:sz="8" w:space="0" w:color="000000"/>
              <w:right w:val="single" w:sz="8"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285"/>
        </w:trPr>
        <w:tc>
          <w:tcPr>
            <w:tcW w:w="1176" w:type="dxa"/>
            <w:vMerge/>
            <w:tcBorders>
              <w:top w:val="nil"/>
              <w:left w:val="single" w:sz="8" w:space="0" w:color="auto"/>
              <w:bottom w:val="single" w:sz="8" w:space="0" w:color="000000"/>
              <w:right w:val="single" w:sz="8"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vMerge w:val="restart"/>
            <w:tcBorders>
              <w:top w:val="nil"/>
              <w:left w:val="single" w:sz="8" w:space="0" w:color="auto"/>
              <w:bottom w:val="single" w:sz="8" w:space="0" w:color="000000"/>
              <w:right w:val="single" w:sz="8"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文档规范性</w:t>
            </w:r>
          </w:p>
        </w:tc>
        <w:tc>
          <w:tcPr>
            <w:tcW w:w="696" w:type="dxa"/>
            <w:tcBorders>
              <w:top w:val="nil"/>
              <w:left w:val="nil"/>
              <w:bottom w:val="single" w:sz="8" w:space="0" w:color="auto"/>
              <w:right w:val="single" w:sz="8"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10</w:t>
            </w:r>
          </w:p>
        </w:tc>
        <w:tc>
          <w:tcPr>
            <w:tcW w:w="4058" w:type="dxa"/>
            <w:tcBorders>
              <w:top w:val="nil"/>
              <w:left w:val="nil"/>
              <w:bottom w:val="single" w:sz="8" w:space="0" w:color="auto"/>
              <w:right w:val="single" w:sz="8" w:space="0" w:color="auto"/>
            </w:tcBorders>
            <w:shd w:val="clear" w:color="auto" w:fill="auto"/>
            <w:vAlign w:val="center"/>
          </w:tcPr>
          <w:p w:rsidR="00526096" w:rsidRDefault="00936C1F">
            <w:pPr>
              <w:widowControl/>
              <w:rPr>
                <w:rFonts w:ascii="仿宋_GB2312" w:eastAsia="仿宋_GB2312" w:hAnsi="仿宋" w:cs="宋体"/>
                <w:kern w:val="0"/>
                <w:sz w:val="24"/>
                <w:szCs w:val="24"/>
              </w:rPr>
            </w:pPr>
            <w:r>
              <w:rPr>
                <w:rFonts w:ascii="仿宋_GB2312" w:eastAsia="仿宋_GB2312" w:hAnsi="仿宋" w:cs="宋体" w:hint="eastAsia"/>
                <w:kern w:val="0"/>
                <w:sz w:val="24"/>
                <w:szCs w:val="24"/>
              </w:rPr>
              <w:t>提交的文件有效</w:t>
            </w:r>
          </w:p>
        </w:tc>
        <w:tc>
          <w:tcPr>
            <w:tcW w:w="696" w:type="dxa"/>
            <w:vMerge/>
            <w:tcBorders>
              <w:top w:val="nil"/>
              <w:left w:val="single" w:sz="8" w:space="0" w:color="auto"/>
              <w:bottom w:val="single" w:sz="8" w:space="0" w:color="000000"/>
              <w:right w:val="single" w:sz="8"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285"/>
        </w:trPr>
        <w:tc>
          <w:tcPr>
            <w:tcW w:w="1176" w:type="dxa"/>
            <w:vMerge/>
            <w:tcBorders>
              <w:top w:val="nil"/>
              <w:left w:val="single" w:sz="8" w:space="0" w:color="auto"/>
              <w:bottom w:val="single" w:sz="8" w:space="0" w:color="000000"/>
              <w:right w:val="single" w:sz="8"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vMerge/>
            <w:tcBorders>
              <w:top w:val="nil"/>
              <w:left w:val="single" w:sz="8" w:space="0" w:color="auto"/>
              <w:bottom w:val="single" w:sz="8" w:space="0" w:color="000000"/>
              <w:right w:val="single" w:sz="8" w:space="0" w:color="auto"/>
            </w:tcBorders>
            <w:vAlign w:val="center"/>
          </w:tcPr>
          <w:p w:rsidR="00526096" w:rsidRDefault="00526096">
            <w:pPr>
              <w:widowControl/>
              <w:jc w:val="left"/>
              <w:rPr>
                <w:rFonts w:ascii="仿宋_GB2312" w:eastAsia="仿宋_GB2312" w:hAnsi="仿宋" w:cs="宋体"/>
                <w:kern w:val="0"/>
                <w:sz w:val="24"/>
                <w:szCs w:val="24"/>
              </w:rPr>
            </w:pPr>
          </w:p>
        </w:tc>
        <w:tc>
          <w:tcPr>
            <w:tcW w:w="696" w:type="dxa"/>
            <w:tcBorders>
              <w:top w:val="nil"/>
              <w:left w:val="nil"/>
              <w:bottom w:val="single" w:sz="8" w:space="0" w:color="auto"/>
              <w:right w:val="single" w:sz="8"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10</w:t>
            </w:r>
          </w:p>
        </w:tc>
        <w:tc>
          <w:tcPr>
            <w:tcW w:w="4058" w:type="dxa"/>
            <w:tcBorders>
              <w:top w:val="nil"/>
              <w:left w:val="nil"/>
              <w:bottom w:val="single" w:sz="8" w:space="0" w:color="auto"/>
              <w:right w:val="single" w:sz="8" w:space="0" w:color="auto"/>
            </w:tcBorders>
            <w:shd w:val="clear" w:color="auto" w:fill="auto"/>
            <w:vAlign w:val="center"/>
          </w:tcPr>
          <w:p w:rsidR="00526096" w:rsidRDefault="00936C1F">
            <w:pPr>
              <w:widowControl/>
              <w:rPr>
                <w:rFonts w:ascii="仿宋_GB2312" w:eastAsia="仿宋_GB2312" w:hAnsi="仿宋" w:cs="宋体"/>
                <w:kern w:val="0"/>
                <w:sz w:val="24"/>
                <w:szCs w:val="24"/>
              </w:rPr>
            </w:pPr>
            <w:r>
              <w:rPr>
                <w:rFonts w:ascii="仿宋_GB2312" w:eastAsia="仿宋_GB2312" w:hAnsi="仿宋" w:cs="宋体" w:hint="eastAsia"/>
                <w:kern w:val="0"/>
                <w:sz w:val="24"/>
                <w:szCs w:val="24"/>
              </w:rPr>
              <w:t>文件名称符合赛题要求</w:t>
            </w:r>
          </w:p>
        </w:tc>
        <w:tc>
          <w:tcPr>
            <w:tcW w:w="696" w:type="dxa"/>
            <w:vMerge/>
            <w:tcBorders>
              <w:top w:val="nil"/>
              <w:left w:val="single" w:sz="8" w:space="0" w:color="auto"/>
              <w:bottom w:val="single" w:sz="8" w:space="0" w:color="000000"/>
              <w:right w:val="single" w:sz="8"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285"/>
        </w:trPr>
        <w:tc>
          <w:tcPr>
            <w:tcW w:w="1176" w:type="dxa"/>
            <w:vMerge/>
            <w:tcBorders>
              <w:top w:val="nil"/>
              <w:left w:val="single" w:sz="8" w:space="0" w:color="auto"/>
              <w:bottom w:val="single" w:sz="8" w:space="0" w:color="000000"/>
              <w:right w:val="single" w:sz="8" w:space="0" w:color="auto"/>
            </w:tcBorders>
            <w:vAlign w:val="center"/>
          </w:tcPr>
          <w:p w:rsidR="00526096" w:rsidRDefault="00526096">
            <w:pPr>
              <w:widowControl/>
              <w:jc w:val="left"/>
              <w:rPr>
                <w:rFonts w:ascii="仿宋_GB2312" w:eastAsia="仿宋_GB2312" w:hAnsi="仿宋" w:cs="宋体"/>
                <w:kern w:val="0"/>
                <w:sz w:val="24"/>
                <w:szCs w:val="24"/>
              </w:rPr>
            </w:pPr>
          </w:p>
        </w:tc>
        <w:tc>
          <w:tcPr>
            <w:tcW w:w="1670" w:type="dxa"/>
            <w:vMerge/>
            <w:tcBorders>
              <w:top w:val="nil"/>
              <w:left w:val="single" w:sz="8" w:space="0" w:color="auto"/>
              <w:bottom w:val="single" w:sz="8" w:space="0" w:color="000000"/>
              <w:right w:val="single" w:sz="8" w:space="0" w:color="auto"/>
            </w:tcBorders>
            <w:vAlign w:val="center"/>
          </w:tcPr>
          <w:p w:rsidR="00526096" w:rsidRDefault="00526096">
            <w:pPr>
              <w:widowControl/>
              <w:jc w:val="left"/>
              <w:rPr>
                <w:rFonts w:ascii="仿宋_GB2312" w:eastAsia="仿宋_GB2312" w:hAnsi="仿宋" w:cs="宋体"/>
                <w:kern w:val="0"/>
                <w:sz w:val="24"/>
                <w:szCs w:val="24"/>
              </w:rPr>
            </w:pPr>
          </w:p>
        </w:tc>
        <w:tc>
          <w:tcPr>
            <w:tcW w:w="696" w:type="dxa"/>
            <w:tcBorders>
              <w:top w:val="nil"/>
              <w:left w:val="nil"/>
              <w:bottom w:val="single" w:sz="8" w:space="0" w:color="auto"/>
              <w:right w:val="single" w:sz="8"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5</w:t>
            </w:r>
          </w:p>
        </w:tc>
        <w:tc>
          <w:tcPr>
            <w:tcW w:w="4058" w:type="dxa"/>
            <w:tcBorders>
              <w:top w:val="nil"/>
              <w:left w:val="nil"/>
              <w:bottom w:val="single" w:sz="8" w:space="0" w:color="auto"/>
              <w:right w:val="single" w:sz="8" w:space="0" w:color="auto"/>
            </w:tcBorders>
            <w:shd w:val="clear" w:color="auto" w:fill="auto"/>
            <w:vAlign w:val="center"/>
          </w:tcPr>
          <w:p w:rsidR="00526096" w:rsidRDefault="00936C1F">
            <w:pPr>
              <w:widowControl/>
              <w:rPr>
                <w:rFonts w:ascii="仿宋_GB2312" w:eastAsia="仿宋_GB2312" w:hAnsi="仿宋" w:cs="宋体"/>
                <w:kern w:val="0"/>
                <w:sz w:val="24"/>
                <w:szCs w:val="24"/>
              </w:rPr>
            </w:pPr>
            <w:r>
              <w:rPr>
                <w:rFonts w:ascii="仿宋_GB2312" w:eastAsia="仿宋_GB2312" w:hAnsi="仿宋" w:cs="宋体" w:hint="eastAsia"/>
                <w:kern w:val="0"/>
                <w:sz w:val="24"/>
                <w:szCs w:val="24"/>
              </w:rPr>
              <w:t>文件内容排版规范</w:t>
            </w:r>
          </w:p>
        </w:tc>
        <w:tc>
          <w:tcPr>
            <w:tcW w:w="696" w:type="dxa"/>
            <w:vMerge/>
            <w:tcBorders>
              <w:top w:val="nil"/>
              <w:left w:val="single" w:sz="8" w:space="0" w:color="auto"/>
              <w:bottom w:val="single" w:sz="8" w:space="0" w:color="000000"/>
              <w:right w:val="single" w:sz="8" w:space="0" w:color="auto"/>
            </w:tcBorders>
            <w:vAlign w:val="center"/>
          </w:tcPr>
          <w:p w:rsidR="00526096" w:rsidRDefault="00526096">
            <w:pPr>
              <w:widowControl/>
              <w:jc w:val="left"/>
              <w:rPr>
                <w:rFonts w:ascii="仿宋_GB2312" w:eastAsia="仿宋_GB2312" w:hAnsi="仿宋" w:cs="宋体"/>
                <w:kern w:val="0"/>
                <w:sz w:val="24"/>
                <w:szCs w:val="24"/>
              </w:rPr>
            </w:pPr>
          </w:p>
        </w:tc>
      </w:tr>
      <w:tr w:rsidR="00526096">
        <w:trPr>
          <w:trHeight w:val="285"/>
        </w:trPr>
        <w:tc>
          <w:tcPr>
            <w:tcW w:w="2846"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合计</w:t>
            </w:r>
          </w:p>
        </w:tc>
        <w:tc>
          <w:tcPr>
            <w:tcW w:w="696" w:type="dxa"/>
            <w:tcBorders>
              <w:top w:val="nil"/>
              <w:left w:val="nil"/>
              <w:bottom w:val="single" w:sz="8" w:space="0" w:color="auto"/>
              <w:right w:val="single" w:sz="8"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1000</w:t>
            </w:r>
          </w:p>
        </w:tc>
        <w:tc>
          <w:tcPr>
            <w:tcW w:w="4058" w:type="dxa"/>
            <w:tcBorders>
              <w:top w:val="nil"/>
              <w:left w:val="nil"/>
              <w:bottom w:val="single" w:sz="8" w:space="0" w:color="auto"/>
              <w:right w:val="single" w:sz="8"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 xml:space="preserve">　</w:t>
            </w:r>
          </w:p>
        </w:tc>
        <w:tc>
          <w:tcPr>
            <w:tcW w:w="696" w:type="dxa"/>
            <w:tcBorders>
              <w:top w:val="nil"/>
              <w:left w:val="nil"/>
              <w:bottom w:val="single" w:sz="8" w:space="0" w:color="auto"/>
              <w:right w:val="single" w:sz="8" w:space="0" w:color="auto"/>
            </w:tcBorders>
            <w:shd w:val="clear" w:color="auto" w:fill="auto"/>
            <w:vAlign w:val="center"/>
          </w:tcPr>
          <w:p w:rsidR="00526096" w:rsidRDefault="00936C1F">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 xml:space="preserve">　</w:t>
            </w:r>
          </w:p>
        </w:tc>
      </w:tr>
    </w:tbl>
    <w:p w:rsidR="00526096" w:rsidRDefault="00936C1F">
      <w:pPr>
        <w:pStyle w:val="11"/>
        <w:spacing w:line="560" w:lineRule="exact"/>
        <w:ind w:firstLineChars="0" w:firstLine="0"/>
        <w:rPr>
          <w:rFonts w:ascii="仿宋_GB2312" w:eastAsia="仿宋_GB2312" w:hAnsi="仿宋" w:cs="Times New Roman"/>
          <w:b/>
          <w:bCs/>
          <w:sz w:val="28"/>
          <w:szCs w:val="28"/>
        </w:rPr>
      </w:pPr>
      <w:r>
        <w:rPr>
          <w:rFonts w:ascii="仿宋_GB2312" w:eastAsia="仿宋_GB2312" w:hAnsi="仿宋" w:cs="Times New Roman" w:hint="eastAsia"/>
          <w:b/>
          <w:bCs/>
          <w:sz w:val="28"/>
          <w:szCs w:val="28"/>
        </w:rPr>
        <w:t xml:space="preserve">    </w:t>
      </w:r>
      <w:r>
        <w:rPr>
          <w:rFonts w:ascii="仿宋_GB2312" w:eastAsia="仿宋_GB2312" w:hAnsi="仿宋" w:cs="Times New Roman" w:hint="eastAsia"/>
          <w:b/>
          <w:bCs/>
          <w:sz w:val="28"/>
          <w:szCs w:val="28"/>
        </w:rPr>
        <w:t>十二、奖项设定</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本赛项奖项设团体奖。设奖比例为：以赛项实际参赛队总数为基数，一、二、三等奖获奖比例分别为</w:t>
      </w:r>
      <w:r>
        <w:rPr>
          <w:rFonts w:ascii="仿宋_GB2312" w:eastAsia="仿宋_GB2312" w:hAnsi="仿宋" w:hint="eastAsia"/>
          <w:sz w:val="28"/>
          <w:szCs w:val="28"/>
        </w:rPr>
        <w:t>10%</w:t>
      </w:r>
      <w:r>
        <w:rPr>
          <w:rFonts w:ascii="仿宋_GB2312" w:eastAsia="仿宋_GB2312" w:hAnsi="仿宋" w:hint="eastAsia"/>
          <w:sz w:val="28"/>
          <w:szCs w:val="28"/>
        </w:rPr>
        <w:t>、</w:t>
      </w:r>
      <w:r>
        <w:rPr>
          <w:rFonts w:ascii="仿宋_GB2312" w:eastAsia="仿宋_GB2312" w:hAnsi="仿宋" w:hint="eastAsia"/>
          <w:sz w:val="28"/>
          <w:szCs w:val="28"/>
        </w:rPr>
        <w:t>20%</w:t>
      </w:r>
      <w:r>
        <w:rPr>
          <w:rFonts w:ascii="仿宋_GB2312" w:eastAsia="仿宋_GB2312" w:hAnsi="仿宋" w:hint="eastAsia"/>
          <w:sz w:val="28"/>
          <w:szCs w:val="28"/>
        </w:rPr>
        <w:t>、</w:t>
      </w:r>
      <w:r>
        <w:rPr>
          <w:rFonts w:ascii="仿宋_GB2312" w:eastAsia="仿宋_GB2312" w:hAnsi="仿宋" w:hint="eastAsia"/>
          <w:sz w:val="28"/>
          <w:szCs w:val="28"/>
        </w:rPr>
        <w:t>30%</w:t>
      </w:r>
      <w:r>
        <w:rPr>
          <w:rFonts w:ascii="仿宋_GB2312" w:eastAsia="仿宋_GB2312" w:hAnsi="仿宋" w:hint="eastAsia"/>
          <w:sz w:val="28"/>
          <w:szCs w:val="28"/>
        </w:rPr>
        <w:t>（小数点后四舍五入）。</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获得一等奖的参赛</w:t>
      </w:r>
      <w:proofErr w:type="gramStart"/>
      <w:r>
        <w:rPr>
          <w:rFonts w:ascii="仿宋_GB2312" w:eastAsia="仿宋_GB2312" w:hAnsi="仿宋" w:hint="eastAsia"/>
          <w:sz w:val="28"/>
          <w:szCs w:val="28"/>
        </w:rPr>
        <w:t>队指导</w:t>
      </w:r>
      <w:proofErr w:type="gramEnd"/>
      <w:r>
        <w:rPr>
          <w:rFonts w:ascii="仿宋_GB2312" w:eastAsia="仿宋_GB2312" w:hAnsi="仿宋" w:hint="eastAsia"/>
          <w:sz w:val="28"/>
          <w:szCs w:val="28"/>
        </w:rPr>
        <w:t>教师获“优秀指导教师奖”。</w:t>
      </w:r>
    </w:p>
    <w:p w:rsidR="00526096" w:rsidRDefault="00936C1F">
      <w:pPr>
        <w:pStyle w:val="11"/>
        <w:spacing w:line="560" w:lineRule="exact"/>
        <w:ind w:firstLineChars="0" w:firstLine="0"/>
        <w:rPr>
          <w:rFonts w:ascii="仿宋_GB2312" w:eastAsia="仿宋_GB2312" w:hAnsi="仿宋" w:cs="Times New Roman"/>
          <w:b/>
          <w:bCs/>
          <w:sz w:val="28"/>
          <w:szCs w:val="28"/>
        </w:rPr>
      </w:pPr>
      <w:r>
        <w:rPr>
          <w:rFonts w:ascii="仿宋_GB2312" w:eastAsia="仿宋_GB2312" w:hAnsi="仿宋" w:cs="Times New Roman" w:hint="eastAsia"/>
          <w:b/>
          <w:bCs/>
          <w:sz w:val="28"/>
          <w:szCs w:val="28"/>
        </w:rPr>
        <w:t xml:space="preserve">    </w:t>
      </w:r>
      <w:r>
        <w:rPr>
          <w:rFonts w:ascii="仿宋_GB2312" w:eastAsia="仿宋_GB2312" w:hAnsi="仿宋" w:cs="Times New Roman" w:hint="eastAsia"/>
          <w:b/>
          <w:bCs/>
          <w:sz w:val="28"/>
          <w:szCs w:val="28"/>
        </w:rPr>
        <w:t>十三、赛项安全</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（一）组织机构</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 xml:space="preserve">1. </w:t>
      </w:r>
      <w:r>
        <w:rPr>
          <w:rFonts w:ascii="仿宋_GB2312" w:eastAsia="仿宋_GB2312" w:hAnsi="仿宋" w:hint="eastAsia"/>
          <w:sz w:val="28"/>
          <w:szCs w:val="28"/>
        </w:rPr>
        <w:t>成立由赛项执委会主任为组长的赛项安全保障小组，成员包括承办院校主抓安全的校领导、学生工作处、后勤处、保卫处、合作企业技术工程师等相关人员。</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 xml:space="preserve">2. </w:t>
      </w:r>
      <w:r>
        <w:rPr>
          <w:rFonts w:ascii="仿宋_GB2312" w:eastAsia="仿宋_GB2312" w:hAnsi="仿宋" w:hint="eastAsia"/>
          <w:sz w:val="28"/>
          <w:szCs w:val="28"/>
        </w:rPr>
        <w:t>与地方行政、交通、司法、安全、消防、卫生、食品、质检等相关部门建立协调机制，制定应急预案，及时处置突发事件，保证比赛安全进行。</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（二）赛项安全管理要求</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1.</w:t>
      </w:r>
      <w:r>
        <w:rPr>
          <w:rFonts w:ascii="仿宋_GB2312" w:eastAsia="仿宋_GB2312" w:hAnsi="仿宋" w:hint="eastAsia"/>
          <w:sz w:val="28"/>
          <w:szCs w:val="28"/>
        </w:rPr>
        <w:t>赛项合作企业提供的器材、设备应符合国家有关安全规定，并在比赛现场安排技术支持人员，保障赛项设备安全稳定。</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2.</w:t>
      </w:r>
      <w:r>
        <w:rPr>
          <w:rFonts w:ascii="仿宋_GB2312" w:eastAsia="仿宋_GB2312" w:hAnsi="仿宋" w:hint="eastAsia"/>
          <w:sz w:val="28"/>
          <w:szCs w:val="28"/>
        </w:rPr>
        <w:t>在竞赛工位张贴安全操作说明，并由裁判长在比赛开始前</w:t>
      </w:r>
      <w:r>
        <w:rPr>
          <w:rFonts w:ascii="仿宋_GB2312" w:eastAsia="仿宋_GB2312" w:hAnsi="仿宋" w:hint="eastAsia"/>
          <w:sz w:val="28"/>
          <w:szCs w:val="28"/>
        </w:rPr>
        <w:t>10</w:t>
      </w:r>
      <w:r>
        <w:rPr>
          <w:rFonts w:ascii="仿宋_GB2312" w:eastAsia="仿宋_GB2312" w:hAnsi="仿宋" w:hint="eastAsia"/>
          <w:sz w:val="28"/>
          <w:szCs w:val="28"/>
        </w:rPr>
        <w:t>分钟宣读安全操作说明。</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3.</w:t>
      </w:r>
      <w:r>
        <w:rPr>
          <w:rFonts w:ascii="仿宋_GB2312" w:eastAsia="仿宋_GB2312" w:hAnsi="仿宋" w:hint="eastAsia"/>
          <w:sz w:val="28"/>
          <w:szCs w:val="28"/>
        </w:rPr>
        <w:t>命题期间，对所有命</w:t>
      </w:r>
      <w:r>
        <w:rPr>
          <w:rFonts w:ascii="仿宋_GB2312" w:eastAsia="仿宋_GB2312" w:hAnsi="仿宋" w:hint="eastAsia"/>
          <w:sz w:val="28"/>
          <w:szCs w:val="28"/>
        </w:rPr>
        <w:t>题相关人员进行封闭管理，直至赛项比赛结束。所有涉及竞赛赛题的人员必须签署保密协议。</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lastRenderedPageBreak/>
        <w:t>4.</w:t>
      </w:r>
      <w:r>
        <w:rPr>
          <w:rFonts w:ascii="仿宋_GB2312" w:eastAsia="仿宋_GB2312" w:hAnsi="仿宋" w:hint="eastAsia"/>
          <w:sz w:val="28"/>
          <w:szCs w:val="28"/>
        </w:rPr>
        <w:t>赛题在具有相关印刷资质的印刷企业进行印刷，</w:t>
      </w:r>
      <w:proofErr w:type="gramStart"/>
      <w:r>
        <w:rPr>
          <w:rFonts w:ascii="仿宋_GB2312" w:eastAsia="仿宋_GB2312" w:hAnsi="仿宋" w:hint="eastAsia"/>
          <w:sz w:val="28"/>
          <w:szCs w:val="28"/>
        </w:rPr>
        <w:t>并第一时间</w:t>
      </w:r>
      <w:proofErr w:type="gramEnd"/>
      <w:r>
        <w:rPr>
          <w:rFonts w:ascii="仿宋_GB2312" w:eastAsia="仿宋_GB2312" w:hAnsi="仿宋" w:hint="eastAsia"/>
          <w:sz w:val="28"/>
          <w:szCs w:val="28"/>
        </w:rPr>
        <w:t>由安保人员送往承办校具有双锁保密室的保密铁柜内，由赛项执委会指定专人和保密室负责人共同负责保管。</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5.</w:t>
      </w:r>
      <w:r>
        <w:rPr>
          <w:rFonts w:ascii="仿宋_GB2312" w:eastAsia="仿宋_GB2312" w:hAnsi="仿宋" w:hint="eastAsia"/>
          <w:sz w:val="28"/>
          <w:szCs w:val="28"/>
        </w:rPr>
        <w:t>赛题领取人必须由专人在赛项监督人员的监督下于考前</w:t>
      </w:r>
      <w:r>
        <w:rPr>
          <w:rFonts w:ascii="仿宋_GB2312" w:eastAsia="仿宋_GB2312" w:hAnsi="仿宋" w:hint="eastAsia"/>
          <w:sz w:val="28"/>
          <w:szCs w:val="28"/>
        </w:rPr>
        <w:t>30</w:t>
      </w:r>
      <w:r>
        <w:rPr>
          <w:rFonts w:ascii="仿宋_GB2312" w:eastAsia="仿宋_GB2312" w:hAnsi="仿宋" w:hint="eastAsia"/>
          <w:sz w:val="28"/>
          <w:szCs w:val="28"/>
        </w:rPr>
        <w:t>分钟内到保密室领取试卷，并核对好数量，查验试卷的密封是否完整，做好移交工作。</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6.</w:t>
      </w:r>
      <w:r>
        <w:rPr>
          <w:rFonts w:ascii="仿宋_GB2312" w:eastAsia="仿宋_GB2312" w:hAnsi="仿宋" w:hint="eastAsia"/>
          <w:sz w:val="28"/>
          <w:szCs w:val="28"/>
        </w:rPr>
        <w:t>竞赛用的所有赛题、成绩评定过程材料等都要回收，并妥善保存在赛项承办院校。</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7.</w:t>
      </w:r>
      <w:r>
        <w:rPr>
          <w:rFonts w:ascii="仿宋_GB2312" w:eastAsia="仿宋_GB2312" w:hAnsi="仿宋" w:hint="eastAsia"/>
          <w:sz w:val="28"/>
          <w:szCs w:val="28"/>
        </w:rPr>
        <w:t>赛项所有裁判与参赛队住宿须在不同酒店。在竞赛一次加密前</w:t>
      </w:r>
      <w:r>
        <w:rPr>
          <w:rFonts w:ascii="仿宋_GB2312" w:eastAsia="仿宋_GB2312" w:hAnsi="仿宋" w:hint="eastAsia"/>
          <w:sz w:val="28"/>
          <w:szCs w:val="28"/>
        </w:rPr>
        <w:t>30</w:t>
      </w:r>
      <w:r>
        <w:rPr>
          <w:rFonts w:ascii="仿宋_GB2312" w:eastAsia="仿宋_GB2312" w:hAnsi="仿宋" w:hint="eastAsia"/>
          <w:sz w:val="28"/>
          <w:szCs w:val="28"/>
        </w:rPr>
        <w:t>分钟，由竞赛执委会工作人员收缴裁判所有通信设备，直至竞赛成绩发布后再归还裁判。</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8.</w:t>
      </w:r>
      <w:r>
        <w:rPr>
          <w:rFonts w:ascii="仿宋_GB2312" w:eastAsia="仿宋_GB2312" w:hAnsi="仿宋" w:hint="eastAsia"/>
          <w:sz w:val="28"/>
          <w:szCs w:val="28"/>
        </w:rPr>
        <w:t>竞赛期间，除现场裁判外，其余裁判由竞赛执委会统一安排休息场所。在此期间，裁判人员不得随意出入，避免与参赛队代表取得联系。</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（三）比赛环境安全管理要求</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1.</w:t>
      </w:r>
      <w:r>
        <w:rPr>
          <w:rFonts w:ascii="仿宋_GB2312" w:eastAsia="仿宋_GB2312" w:hAnsi="仿宋" w:hint="eastAsia"/>
          <w:sz w:val="28"/>
          <w:szCs w:val="28"/>
        </w:rPr>
        <w:t>保证各通道口畅通</w:t>
      </w:r>
      <w:r>
        <w:rPr>
          <w:rFonts w:ascii="仿宋_GB2312" w:eastAsia="仿宋_GB2312" w:hAnsi="仿宋" w:hint="eastAsia"/>
          <w:sz w:val="28"/>
          <w:szCs w:val="28"/>
        </w:rPr>
        <w:t>,</w:t>
      </w:r>
      <w:r>
        <w:rPr>
          <w:rFonts w:ascii="仿宋_GB2312" w:eastAsia="仿宋_GB2312" w:hAnsi="仿宋" w:hint="eastAsia"/>
          <w:sz w:val="28"/>
          <w:szCs w:val="28"/>
        </w:rPr>
        <w:t>并配备专门人员</w:t>
      </w:r>
      <w:r>
        <w:rPr>
          <w:rFonts w:ascii="仿宋_GB2312" w:eastAsia="仿宋_GB2312" w:hAnsi="仿宋" w:hint="eastAsia"/>
          <w:sz w:val="28"/>
          <w:szCs w:val="28"/>
        </w:rPr>
        <w:t>,</w:t>
      </w:r>
      <w:r>
        <w:rPr>
          <w:rFonts w:ascii="仿宋_GB2312" w:eastAsia="仿宋_GB2312" w:hAnsi="仿宋" w:hint="eastAsia"/>
          <w:sz w:val="28"/>
          <w:szCs w:val="28"/>
        </w:rPr>
        <w:t>控制无关人员进入场地</w:t>
      </w:r>
      <w:r>
        <w:rPr>
          <w:rFonts w:ascii="仿宋_GB2312" w:eastAsia="仿宋_GB2312" w:hAnsi="仿宋" w:hint="eastAsia"/>
          <w:sz w:val="28"/>
          <w:szCs w:val="28"/>
        </w:rPr>
        <w:t>,</w:t>
      </w:r>
      <w:r>
        <w:rPr>
          <w:rFonts w:ascii="仿宋_GB2312" w:eastAsia="仿宋_GB2312" w:hAnsi="仿宋" w:hint="eastAsia"/>
          <w:sz w:val="28"/>
          <w:szCs w:val="28"/>
        </w:rPr>
        <w:t>控制人员流量和赛场观众饱和度，张贴好安全指示标识等职责。</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2.</w:t>
      </w:r>
      <w:r>
        <w:rPr>
          <w:rFonts w:ascii="仿宋_GB2312" w:eastAsia="仿宋_GB2312" w:hAnsi="仿宋" w:hint="eastAsia"/>
          <w:sz w:val="28"/>
          <w:szCs w:val="28"/>
        </w:rPr>
        <w:t>赛场周围设立警戒线，防止无关人员进入，发生意外事件。所有参赛人员必须凭赛项执委会印发的有效证件</w:t>
      </w:r>
      <w:r>
        <w:rPr>
          <w:rFonts w:ascii="仿宋_GB2312" w:eastAsia="仿宋_GB2312" w:hAnsi="仿宋" w:hint="eastAsia"/>
          <w:sz w:val="28"/>
          <w:szCs w:val="28"/>
        </w:rPr>
        <w:t>进入场地。</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3.</w:t>
      </w:r>
      <w:r>
        <w:rPr>
          <w:rFonts w:ascii="仿宋_GB2312" w:eastAsia="仿宋_GB2312" w:hAnsi="仿宋" w:hint="eastAsia"/>
          <w:sz w:val="28"/>
          <w:szCs w:val="28"/>
        </w:rPr>
        <w:t>对社会观众，安全保障小组适当进行合法、合理的询问检查，对携带可疑物品包裹，又拒绝询问检查的观众，安全保障小组将禁止其入内。</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4.</w:t>
      </w:r>
      <w:r>
        <w:rPr>
          <w:rFonts w:ascii="仿宋_GB2312" w:eastAsia="仿宋_GB2312" w:hAnsi="仿宋" w:hint="eastAsia"/>
          <w:sz w:val="28"/>
          <w:szCs w:val="28"/>
        </w:rPr>
        <w:t>安全保障小组随时对赛场进行巡查、监督，确保安全。</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5.</w:t>
      </w:r>
      <w:r>
        <w:rPr>
          <w:rFonts w:ascii="仿宋_GB2312" w:eastAsia="仿宋_GB2312" w:hAnsi="仿宋" w:hint="eastAsia"/>
          <w:sz w:val="28"/>
          <w:szCs w:val="28"/>
        </w:rPr>
        <w:t>配备必要的医护人员和医疗药品，有应急抢救预案。</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lastRenderedPageBreak/>
        <w:t>6.</w:t>
      </w:r>
      <w:r>
        <w:rPr>
          <w:rFonts w:ascii="仿宋_GB2312" w:eastAsia="仿宋_GB2312" w:hAnsi="仿宋" w:hint="eastAsia"/>
          <w:sz w:val="28"/>
          <w:szCs w:val="28"/>
        </w:rPr>
        <w:t>未经赛项执委会允许批准</w:t>
      </w:r>
      <w:r>
        <w:rPr>
          <w:rFonts w:ascii="仿宋_GB2312" w:eastAsia="仿宋_GB2312" w:hAnsi="仿宋" w:hint="eastAsia"/>
          <w:sz w:val="28"/>
          <w:szCs w:val="28"/>
        </w:rPr>
        <w:t>,</w:t>
      </w:r>
      <w:r>
        <w:rPr>
          <w:rFonts w:ascii="仿宋_GB2312" w:eastAsia="仿宋_GB2312" w:hAnsi="仿宋" w:hint="eastAsia"/>
          <w:sz w:val="28"/>
          <w:szCs w:val="28"/>
        </w:rPr>
        <w:t>严禁任何人在比赛场地私拉各种电源线。</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7.</w:t>
      </w:r>
      <w:r>
        <w:rPr>
          <w:rFonts w:ascii="仿宋_GB2312" w:eastAsia="仿宋_GB2312" w:hAnsi="仿宋" w:hint="eastAsia"/>
          <w:sz w:val="28"/>
          <w:szCs w:val="28"/>
        </w:rPr>
        <w:t>设置突发事件应急疏散示意图。如遇特殊情况，则服从大赛统一指挥。</w:t>
      </w:r>
    </w:p>
    <w:p w:rsidR="00526096" w:rsidRDefault="00936C1F">
      <w:pPr>
        <w:spacing w:line="560" w:lineRule="exact"/>
        <w:ind w:left="6" w:firstLineChars="200" w:firstLine="560"/>
        <w:rPr>
          <w:rFonts w:ascii="仿宋_GB2312" w:eastAsia="仿宋_GB2312" w:hAnsi="仿宋"/>
          <w:sz w:val="28"/>
          <w:szCs w:val="28"/>
        </w:rPr>
      </w:pPr>
      <w:bookmarkStart w:id="1" w:name="_Toc361563585"/>
      <w:r>
        <w:rPr>
          <w:rFonts w:ascii="仿宋_GB2312" w:eastAsia="仿宋_GB2312" w:hAnsi="仿宋" w:hint="eastAsia"/>
          <w:sz w:val="28"/>
          <w:szCs w:val="28"/>
        </w:rPr>
        <w:t>（四）生活条件</w:t>
      </w:r>
      <w:bookmarkEnd w:id="1"/>
      <w:r>
        <w:rPr>
          <w:rFonts w:ascii="仿宋_GB2312" w:eastAsia="仿宋_GB2312" w:hAnsi="仿宋" w:hint="eastAsia"/>
          <w:sz w:val="28"/>
          <w:szCs w:val="28"/>
        </w:rPr>
        <w:t>保障</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比赛期间，原则上由执委会统一安排参赛选手和指导教师食宿。承办单位须尊重少数民族的信仰及文化，根据国家相关的民族政策，安排好少数民族选手和教师的饮食起居。</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比赛期间安排的住宿地应具有宾馆</w:t>
      </w:r>
      <w:r>
        <w:rPr>
          <w:rFonts w:ascii="仿宋_GB2312" w:eastAsia="仿宋_GB2312" w:hAnsi="仿宋" w:hint="eastAsia"/>
          <w:sz w:val="28"/>
          <w:szCs w:val="28"/>
        </w:rPr>
        <w:t>/</w:t>
      </w:r>
      <w:r>
        <w:rPr>
          <w:rFonts w:ascii="仿宋_GB2312" w:eastAsia="仿宋_GB2312" w:hAnsi="仿宋" w:hint="eastAsia"/>
          <w:sz w:val="28"/>
          <w:szCs w:val="28"/>
        </w:rPr>
        <w:t>住宿经营许可资质。以学校宿舍作为住宿地的，大赛期间的住宿、卫生、饮食安全等由执委会和提供宿舍的学校共同负责。</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大赛期间有组织的参观和观摩活动的交通安全由执委会负责。执委会和承办单位须保证比赛期间选手、指导教师、裁判员和工作人员的交通安全。</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各赛项的安全管理，除了可以采取必要的安全隔离措施外，应严格遵守国家相关法律法规，保护个</w:t>
      </w:r>
      <w:r>
        <w:rPr>
          <w:rFonts w:ascii="仿宋_GB2312" w:eastAsia="仿宋_GB2312" w:hAnsi="仿宋" w:hint="eastAsia"/>
          <w:sz w:val="28"/>
          <w:szCs w:val="28"/>
        </w:rPr>
        <w:t>人隐私和人身自由。</w:t>
      </w:r>
    </w:p>
    <w:p w:rsidR="00526096" w:rsidRDefault="00936C1F">
      <w:pPr>
        <w:spacing w:line="560" w:lineRule="exact"/>
        <w:ind w:left="6" w:firstLineChars="200" w:firstLine="560"/>
        <w:rPr>
          <w:rFonts w:ascii="仿宋_GB2312" w:eastAsia="仿宋_GB2312" w:hAnsi="仿宋"/>
          <w:sz w:val="28"/>
          <w:szCs w:val="28"/>
        </w:rPr>
      </w:pPr>
      <w:bookmarkStart w:id="2" w:name="_Toc361563586"/>
      <w:r>
        <w:rPr>
          <w:rFonts w:ascii="仿宋_GB2312" w:eastAsia="仿宋_GB2312" w:hAnsi="仿宋" w:hint="eastAsia"/>
          <w:sz w:val="28"/>
          <w:szCs w:val="28"/>
        </w:rPr>
        <w:t>（五）组队责任</w:t>
      </w:r>
      <w:bookmarkEnd w:id="2"/>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1.</w:t>
      </w:r>
      <w:r>
        <w:rPr>
          <w:rFonts w:ascii="仿宋_GB2312" w:eastAsia="仿宋_GB2312" w:hAnsi="仿宋" w:hint="eastAsia"/>
          <w:sz w:val="28"/>
          <w:szCs w:val="28"/>
        </w:rPr>
        <w:t>各学校组织代表队时，须安排为参赛选手购买大赛期间的人身意外伤害保险。</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2.</w:t>
      </w:r>
      <w:r>
        <w:rPr>
          <w:rFonts w:ascii="仿宋_GB2312" w:eastAsia="仿宋_GB2312" w:hAnsi="仿宋" w:hint="eastAsia"/>
          <w:sz w:val="28"/>
          <w:szCs w:val="28"/>
        </w:rPr>
        <w:t>各学校代表队组成后，须制定相关管理制度，并对所有选手、指导教师进行安全教育。</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3.</w:t>
      </w:r>
      <w:r>
        <w:rPr>
          <w:rFonts w:ascii="仿宋_GB2312" w:eastAsia="仿宋_GB2312" w:hAnsi="仿宋" w:hint="eastAsia"/>
          <w:sz w:val="28"/>
          <w:szCs w:val="28"/>
        </w:rPr>
        <w:t>各参赛队伍须加强对参与比赛人员的安全管理，实现与赛场安全管理的对接。</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（六）应急安全预案</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lastRenderedPageBreak/>
        <w:t>比赛期间发生意外事故，发现者应第一时间报告赛项执委会，同时采取措施避免事态扩大。赛项执委会应立即启动预案予以解决并报告赛区执委会。赛项出现重大安全问题可以停赛，是否停赛由赛区执委会决定。事后，赛区执委会应向大赛执委会报告详细情</w:t>
      </w:r>
      <w:r>
        <w:rPr>
          <w:rFonts w:ascii="仿宋_GB2312" w:eastAsia="仿宋_GB2312" w:hAnsi="仿宋" w:hint="eastAsia"/>
          <w:sz w:val="28"/>
          <w:szCs w:val="28"/>
        </w:rPr>
        <w:t>况。</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相关应急预案如下表所示：</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3780"/>
        <w:gridCol w:w="3060"/>
      </w:tblGrid>
      <w:tr w:rsidR="00526096">
        <w:trPr>
          <w:trHeight w:val="549"/>
          <w:jc w:val="center"/>
        </w:trPr>
        <w:tc>
          <w:tcPr>
            <w:tcW w:w="2160" w:type="dxa"/>
            <w:tcBorders>
              <w:top w:val="single" w:sz="4" w:space="0" w:color="auto"/>
              <w:left w:val="single" w:sz="4" w:space="0" w:color="auto"/>
              <w:bottom w:val="single" w:sz="4" w:space="0" w:color="auto"/>
              <w:right w:val="single" w:sz="4" w:space="0" w:color="auto"/>
            </w:tcBorders>
            <w:vAlign w:val="center"/>
          </w:tcPr>
          <w:p w:rsidR="00526096" w:rsidRDefault="00936C1F">
            <w:pPr>
              <w:pStyle w:val="event"/>
              <w:ind w:firstLine="0"/>
              <w:jc w:val="center"/>
              <w:rPr>
                <w:rFonts w:ascii="仿宋_GB2312" w:eastAsia="仿宋_GB2312" w:hAnsi="黑体" w:cs="宋体"/>
                <w:b/>
                <w:bCs/>
                <w:kern w:val="0"/>
                <w:sz w:val="24"/>
                <w:szCs w:val="21"/>
              </w:rPr>
            </w:pPr>
            <w:r>
              <w:rPr>
                <w:rFonts w:ascii="仿宋_GB2312" w:eastAsia="仿宋_GB2312" w:hAnsi="黑体" w:cs="宋体" w:hint="eastAsia"/>
                <w:b/>
                <w:bCs/>
                <w:kern w:val="0"/>
                <w:sz w:val="24"/>
                <w:szCs w:val="21"/>
              </w:rPr>
              <w:t>突发事件</w:t>
            </w:r>
          </w:p>
        </w:tc>
        <w:tc>
          <w:tcPr>
            <w:tcW w:w="3780" w:type="dxa"/>
            <w:tcBorders>
              <w:top w:val="single" w:sz="4" w:space="0" w:color="auto"/>
              <w:left w:val="single" w:sz="4" w:space="0" w:color="auto"/>
              <w:bottom w:val="single" w:sz="4" w:space="0" w:color="auto"/>
              <w:right w:val="single" w:sz="4" w:space="0" w:color="auto"/>
            </w:tcBorders>
            <w:vAlign w:val="center"/>
          </w:tcPr>
          <w:p w:rsidR="00526096" w:rsidRDefault="00936C1F">
            <w:pPr>
              <w:pStyle w:val="event"/>
              <w:ind w:firstLine="0"/>
              <w:jc w:val="center"/>
              <w:rPr>
                <w:rFonts w:ascii="仿宋_GB2312" w:eastAsia="仿宋_GB2312" w:hAnsi="黑体" w:cs="宋体"/>
                <w:b/>
                <w:bCs/>
                <w:kern w:val="0"/>
                <w:sz w:val="24"/>
                <w:szCs w:val="21"/>
              </w:rPr>
            </w:pPr>
            <w:r>
              <w:rPr>
                <w:rFonts w:ascii="仿宋_GB2312" w:eastAsia="仿宋_GB2312" w:hAnsi="黑体" w:cs="宋体" w:hint="eastAsia"/>
                <w:b/>
                <w:bCs/>
                <w:kern w:val="0"/>
                <w:sz w:val="24"/>
                <w:szCs w:val="21"/>
              </w:rPr>
              <w:t>预防措施</w:t>
            </w:r>
          </w:p>
        </w:tc>
        <w:tc>
          <w:tcPr>
            <w:tcW w:w="3060" w:type="dxa"/>
            <w:tcBorders>
              <w:top w:val="single" w:sz="4" w:space="0" w:color="auto"/>
              <w:left w:val="single" w:sz="4" w:space="0" w:color="auto"/>
              <w:bottom w:val="single" w:sz="4" w:space="0" w:color="auto"/>
              <w:right w:val="single" w:sz="4" w:space="0" w:color="auto"/>
            </w:tcBorders>
            <w:vAlign w:val="center"/>
          </w:tcPr>
          <w:p w:rsidR="00526096" w:rsidRDefault="00936C1F">
            <w:pPr>
              <w:pStyle w:val="event"/>
              <w:ind w:firstLine="0"/>
              <w:jc w:val="center"/>
              <w:rPr>
                <w:rFonts w:ascii="仿宋_GB2312" w:eastAsia="仿宋_GB2312" w:hAnsi="黑体" w:cs="宋体"/>
                <w:b/>
                <w:bCs/>
                <w:kern w:val="0"/>
                <w:sz w:val="24"/>
                <w:szCs w:val="21"/>
              </w:rPr>
            </w:pPr>
            <w:r>
              <w:rPr>
                <w:rFonts w:ascii="仿宋_GB2312" w:eastAsia="仿宋_GB2312" w:hAnsi="黑体" w:cs="宋体" w:hint="eastAsia"/>
                <w:b/>
                <w:bCs/>
                <w:kern w:val="0"/>
                <w:sz w:val="24"/>
                <w:szCs w:val="21"/>
              </w:rPr>
              <w:t>事件发生后应对措施</w:t>
            </w:r>
          </w:p>
        </w:tc>
      </w:tr>
      <w:tr w:rsidR="00526096">
        <w:trPr>
          <w:trHeight w:val="1247"/>
          <w:jc w:val="center"/>
        </w:trPr>
        <w:tc>
          <w:tcPr>
            <w:tcW w:w="2160" w:type="dxa"/>
            <w:tcBorders>
              <w:top w:val="single" w:sz="4" w:space="0" w:color="auto"/>
              <w:left w:val="single" w:sz="4" w:space="0" w:color="auto"/>
              <w:bottom w:val="single" w:sz="4" w:space="0" w:color="auto"/>
              <w:right w:val="single" w:sz="4" w:space="0" w:color="auto"/>
            </w:tcBorders>
            <w:vAlign w:val="center"/>
          </w:tcPr>
          <w:p w:rsidR="00526096" w:rsidRDefault="00936C1F">
            <w:pPr>
              <w:pStyle w:val="event"/>
              <w:ind w:firstLine="0"/>
              <w:rPr>
                <w:rFonts w:ascii="仿宋_GB2312" w:eastAsia="仿宋_GB2312" w:hAnsi="黑体" w:cs="宋体"/>
                <w:bCs/>
                <w:kern w:val="0"/>
                <w:sz w:val="24"/>
                <w:szCs w:val="21"/>
              </w:rPr>
            </w:pPr>
            <w:r>
              <w:rPr>
                <w:rFonts w:ascii="Times New Roman" w:eastAsia="仿宋_GB2312" w:hAnsi="Times New Roman" w:hint="eastAsia"/>
                <w:sz w:val="24"/>
                <w:szCs w:val="21"/>
              </w:rPr>
              <w:t>参赛选手发病或受伤</w:t>
            </w:r>
          </w:p>
        </w:tc>
        <w:tc>
          <w:tcPr>
            <w:tcW w:w="3780" w:type="dxa"/>
            <w:tcBorders>
              <w:top w:val="single" w:sz="4" w:space="0" w:color="auto"/>
              <w:left w:val="single" w:sz="4" w:space="0" w:color="auto"/>
              <w:bottom w:val="single" w:sz="4" w:space="0" w:color="auto"/>
              <w:right w:val="single" w:sz="4" w:space="0" w:color="auto"/>
            </w:tcBorders>
            <w:vAlign w:val="center"/>
          </w:tcPr>
          <w:p w:rsidR="00526096" w:rsidRDefault="00936C1F">
            <w:pPr>
              <w:pStyle w:val="event"/>
              <w:ind w:firstLine="0"/>
              <w:rPr>
                <w:rFonts w:ascii="仿宋_GB2312" w:eastAsia="仿宋_GB2312" w:hAnsi="黑体" w:cs="宋体"/>
                <w:bCs/>
                <w:kern w:val="0"/>
                <w:sz w:val="24"/>
                <w:szCs w:val="21"/>
              </w:rPr>
            </w:pPr>
            <w:r>
              <w:rPr>
                <w:rFonts w:ascii="仿宋_GB2312" w:eastAsia="仿宋_GB2312" w:hAnsi="黑体" w:cs="宋体" w:hint="eastAsia"/>
                <w:bCs/>
                <w:kern w:val="0"/>
                <w:sz w:val="24"/>
                <w:szCs w:val="21"/>
              </w:rPr>
              <w:t>在各工位张贴安全操作说明。</w:t>
            </w:r>
          </w:p>
        </w:tc>
        <w:tc>
          <w:tcPr>
            <w:tcW w:w="3060" w:type="dxa"/>
            <w:tcBorders>
              <w:top w:val="single" w:sz="4" w:space="0" w:color="auto"/>
              <w:left w:val="single" w:sz="4" w:space="0" w:color="auto"/>
              <w:bottom w:val="single" w:sz="4" w:space="0" w:color="auto"/>
              <w:right w:val="single" w:sz="4" w:space="0" w:color="auto"/>
            </w:tcBorders>
            <w:vAlign w:val="center"/>
          </w:tcPr>
          <w:p w:rsidR="00526096" w:rsidRDefault="00936C1F">
            <w:pPr>
              <w:pStyle w:val="event"/>
              <w:ind w:firstLine="0"/>
              <w:rPr>
                <w:rFonts w:ascii="仿宋_GB2312" w:eastAsia="仿宋_GB2312" w:hAnsi="黑体" w:cs="宋体"/>
                <w:bCs/>
                <w:kern w:val="0"/>
                <w:sz w:val="24"/>
                <w:szCs w:val="21"/>
              </w:rPr>
            </w:pPr>
            <w:r>
              <w:rPr>
                <w:rFonts w:ascii="Times New Roman" w:eastAsia="仿宋_GB2312" w:hAnsi="Times New Roman" w:hint="eastAsia"/>
                <w:sz w:val="24"/>
                <w:szCs w:val="21"/>
              </w:rPr>
              <w:t>医务人员应采取紧急救护措施，及时进行救治，如病情或伤势严重，应及时送往最近医院进行救治。</w:t>
            </w:r>
          </w:p>
        </w:tc>
      </w:tr>
      <w:tr w:rsidR="00526096">
        <w:trPr>
          <w:trHeight w:val="2203"/>
          <w:jc w:val="center"/>
        </w:trPr>
        <w:tc>
          <w:tcPr>
            <w:tcW w:w="2160" w:type="dxa"/>
            <w:tcBorders>
              <w:top w:val="single" w:sz="4" w:space="0" w:color="auto"/>
              <w:left w:val="single" w:sz="4" w:space="0" w:color="auto"/>
              <w:bottom w:val="single" w:sz="4" w:space="0" w:color="auto"/>
              <w:right w:val="single" w:sz="4" w:space="0" w:color="auto"/>
            </w:tcBorders>
            <w:vAlign w:val="center"/>
          </w:tcPr>
          <w:p w:rsidR="00526096" w:rsidRDefault="00936C1F">
            <w:pPr>
              <w:pStyle w:val="event"/>
              <w:ind w:firstLine="0"/>
              <w:rPr>
                <w:rFonts w:ascii="仿宋_GB2312" w:eastAsia="仿宋_GB2312" w:hAnsi="黑体" w:cs="宋体"/>
                <w:bCs/>
                <w:kern w:val="0"/>
                <w:sz w:val="24"/>
                <w:szCs w:val="21"/>
              </w:rPr>
            </w:pPr>
            <w:r>
              <w:rPr>
                <w:rFonts w:ascii="Times New Roman" w:eastAsia="仿宋_GB2312" w:hAnsi="Times New Roman" w:hint="eastAsia"/>
                <w:sz w:val="24"/>
                <w:szCs w:val="21"/>
              </w:rPr>
              <w:t>人员发生食物中毒</w:t>
            </w:r>
          </w:p>
        </w:tc>
        <w:tc>
          <w:tcPr>
            <w:tcW w:w="3780" w:type="dxa"/>
            <w:tcBorders>
              <w:top w:val="single" w:sz="4" w:space="0" w:color="auto"/>
              <w:left w:val="single" w:sz="4" w:space="0" w:color="auto"/>
              <w:bottom w:val="single" w:sz="4" w:space="0" w:color="auto"/>
              <w:right w:val="single" w:sz="4" w:space="0" w:color="auto"/>
            </w:tcBorders>
            <w:vAlign w:val="center"/>
          </w:tcPr>
          <w:p w:rsidR="00526096" w:rsidRDefault="00936C1F">
            <w:pPr>
              <w:pStyle w:val="event"/>
              <w:ind w:firstLine="0"/>
              <w:rPr>
                <w:rFonts w:ascii="仿宋_GB2312" w:eastAsia="仿宋_GB2312" w:hAnsi="黑体" w:cs="宋体"/>
                <w:bCs/>
                <w:kern w:val="0"/>
                <w:sz w:val="24"/>
                <w:szCs w:val="21"/>
              </w:rPr>
            </w:pPr>
            <w:r>
              <w:rPr>
                <w:rFonts w:ascii="仿宋_GB2312" w:eastAsia="仿宋_GB2312" w:hAnsi="黑体" w:cs="宋体" w:hint="eastAsia"/>
                <w:bCs/>
                <w:kern w:val="0"/>
                <w:sz w:val="24"/>
                <w:szCs w:val="21"/>
              </w:rPr>
              <w:t>比赛期间指定的住宿</w:t>
            </w:r>
            <w:r>
              <w:rPr>
                <w:rFonts w:ascii="仿宋_GB2312" w:eastAsia="仿宋_GB2312" w:hAnsi="黑体" w:cs="宋体" w:hint="eastAsia"/>
                <w:bCs/>
                <w:kern w:val="0"/>
                <w:sz w:val="24"/>
                <w:szCs w:val="21"/>
              </w:rPr>
              <w:t>/</w:t>
            </w:r>
            <w:r>
              <w:rPr>
                <w:rFonts w:ascii="仿宋_GB2312" w:eastAsia="仿宋_GB2312" w:hAnsi="黑体" w:cs="宋体" w:hint="eastAsia"/>
                <w:bCs/>
                <w:kern w:val="0"/>
                <w:sz w:val="24"/>
                <w:szCs w:val="21"/>
              </w:rPr>
              <w:t>餐饮场地符合国家相关资质要求。并协调地方卫生部门做好检查工作。</w:t>
            </w:r>
          </w:p>
        </w:tc>
        <w:tc>
          <w:tcPr>
            <w:tcW w:w="3060" w:type="dxa"/>
            <w:tcBorders>
              <w:top w:val="single" w:sz="4" w:space="0" w:color="auto"/>
              <w:left w:val="single" w:sz="4" w:space="0" w:color="auto"/>
              <w:bottom w:val="single" w:sz="4" w:space="0" w:color="auto"/>
              <w:right w:val="single" w:sz="4" w:space="0" w:color="auto"/>
            </w:tcBorders>
            <w:vAlign w:val="center"/>
          </w:tcPr>
          <w:p w:rsidR="00526096" w:rsidRDefault="00936C1F">
            <w:pPr>
              <w:pStyle w:val="event"/>
              <w:ind w:firstLine="0"/>
              <w:rPr>
                <w:rFonts w:ascii="仿宋_GB2312" w:eastAsia="仿宋_GB2312" w:hAnsi="黑体" w:cs="宋体"/>
                <w:bCs/>
                <w:kern w:val="0"/>
                <w:sz w:val="24"/>
                <w:szCs w:val="21"/>
              </w:rPr>
            </w:pPr>
            <w:r>
              <w:rPr>
                <w:rFonts w:ascii="Times New Roman" w:eastAsia="仿宋_GB2312" w:hAnsi="Times New Roman" w:hint="eastAsia"/>
                <w:sz w:val="24"/>
                <w:szCs w:val="21"/>
              </w:rPr>
              <w:t>立即组织对中毒人员进行救治，必要时送往最近医院进行检查治疗。同时对可疑的食品、饮水及其有关原料、工具设备和场所以及可能受污染的区域采取保留、控制措施，组织开展现场调查，迅速查明原因，并及时向大赛执委会报告。</w:t>
            </w:r>
          </w:p>
        </w:tc>
      </w:tr>
      <w:tr w:rsidR="00526096">
        <w:trPr>
          <w:trHeight w:val="1247"/>
          <w:jc w:val="center"/>
        </w:trPr>
        <w:tc>
          <w:tcPr>
            <w:tcW w:w="2160" w:type="dxa"/>
            <w:tcBorders>
              <w:top w:val="single" w:sz="4" w:space="0" w:color="auto"/>
              <w:left w:val="single" w:sz="4" w:space="0" w:color="auto"/>
              <w:bottom w:val="single" w:sz="4" w:space="0" w:color="auto"/>
              <w:right w:val="single" w:sz="4" w:space="0" w:color="auto"/>
            </w:tcBorders>
            <w:vAlign w:val="center"/>
          </w:tcPr>
          <w:p w:rsidR="00526096" w:rsidRDefault="00936C1F">
            <w:pPr>
              <w:pStyle w:val="event"/>
              <w:ind w:firstLine="0"/>
              <w:rPr>
                <w:rFonts w:ascii="仿宋_GB2312" w:eastAsia="仿宋_GB2312" w:hAnsi="黑体" w:cs="宋体"/>
                <w:bCs/>
                <w:kern w:val="0"/>
                <w:sz w:val="24"/>
                <w:szCs w:val="21"/>
              </w:rPr>
            </w:pPr>
            <w:r>
              <w:rPr>
                <w:rFonts w:ascii="仿宋_GB2312" w:eastAsia="仿宋_GB2312" w:hAnsi="黑体" w:cs="宋体" w:hint="eastAsia"/>
                <w:bCs/>
                <w:kern w:val="0"/>
                <w:sz w:val="24"/>
                <w:szCs w:val="21"/>
              </w:rPr>
              <w:t>设备损坏（如不能启动、反复重启等）</w:t>
            </w:r>
          </w:p>
        </w:tc>
        <w:tc>
          <w:tcPr>
            <w:tcW w:w="3780" w:type="dxa"/>
            <w:tcBorders>
              <w:top w:val="single" w:sz="4" w:space="0" w:color="auto"/>
              <w:left w:val="single" w:sz="4" w:space="0" w:color="auto"/>
              <w:bottom w:val="single" w:sz="4" w:space="0" w:color="auto"/>
              <w:right w:val="single" w:sz="4" w:space="0" w:color="auto"/>
            </w:tcBorders>
            <w:vAlign w:val="center"/>
          </w:tcPr>
          <w:p w:rsidR="00526096" w:rsidRDefault="00936C1F">
            <w:pPr>
              <w:pStyle w:val="event"/>
              <w:ind w:firstLine="0"/>
              <w:rPr>
                <w:rFonts w:ascii="仿宋_GB2312" w:eastAsia="仿宋_GB2312" w:hAnsi="黑体" w:cs="宋体"/>
                <w:bCs/>
                <w:kern w:val="0"/>
                <w:sz w:val="24"/>
                <w:szCs w:val="21"/>
              </w:rPr>
            </w:pPr>
            <w:r>
              <w:rPr>
                <w:rFonts w:ascii="仿宋_GB2312" w:eastAsia="仿宋_GB2312" w:hAnsi="黑体" w:cs="宋体" w:hint="eastAsia"/>
                <w:bCs/>
                <w:kern w:val="0"/>
                <w:sz w:val="24"/>
                <w:szCs w:val="21"/>
              </w:rPr>
              <w:t>提前一天烤机，所有设备开机运行；现场放置备机。</w:t>
            </w:r>
          </w:p>
        </w:tc>
        <w:tc>
          <w:tcPr>
            <w:tcW w:w="3060" w:type="dxa"/>
            <w:tcBorders>
              <w:top w:val="single" w:sz="4" w:space="0" w:color="auto"/>
              <w:left w:val="single" w:sz="4" w:space="0" w:color="auto"/>
              <w:bottom w:val="single" w:sz="4" w:space="0" w:color="auto"/>
              <w:right w:val="single" w:sz="4" w:space="0" w:color="auto"/>
            </w:tcBorders>
            <w:vAlign w:val="center"/>
          </w:tcPr>
          <w:p w:rsidR="00526096" w:rsidRDefault="00936C1F">
            <w:pPr>
              <w:pStyle w:val="event"/>
              <w:ind w:firstLine="0"/>
              <w:rPr>
                <w:rFonts w:ascii="仿宋_GB2312" w:eastAsia="仿宋_GB2312" w:hAnsi="黑体" w:cs="宋体"/>
                <w:bCs/>
                <w:kern w:val="0"/>
                <w:sz w:val="24"/>
                <w:szCs w:val="21"/>
              </w:rPr>
            </w:pPr>
            <w:r>
              <w:rPr>
                <w:rFonts w:ascii="仿宋_GB2312" w:eastAsia="仿宋_GB2312" w:hAnsi="黑体" w:cs="宋体" w:hint="eastAsia"/>
                <w:bCs/>
                <w:kern w:val="0"/>
                <w:sz w:val="24"/>
                <w:szCs w:val="21"/>
              </w:rPr>
              <w:t>参赛选手举手示意后，监考人员计时，裁判确认后更换备机，并由主裁判确定应计入延时时间。</w:t>
            </w:r>
          </w:p>
        </w:tc>
      </w:tr>
      <w:tr w:rsidR="00526096">
        <w:trPr>
          <w:trHeight w:val="1698"/>
          <w:jc w:val="center"/>
        </w:trPr>
        <w:tc>
          <w:tcPr>
            <w:tcW w:w="2160" w:type="dxa"/>
            <w:tcBorders>
              <w:top w:val="single" w:sz="4" w:space="0" w:color="auto"/>
              <w:left w:val="single" w:sz="4" w:space="0" w:color="auto"/>
              <w:bottom w:val="single" w:sz="4" w:space="0" w:color="auto"/>
              <w:right w:val="single" w:sz="4" w:space="0" w:color="auto"/>
            </w:tcBorders>
            <w:vAlign w:val="center"/>
          </w:tcPr>
          <w:p w:rsidR="00526096" w:rsidRDefault="00936C1F">
            <w:pPr>
              <w:pStyle w:val="event"/>
              <w:ind w:firstLine="0"/>
              <w:rPr>
                <w:rFonts w:ascii="仿宋_GB2312" w:eastAsia="仿宋_GB2312" w:hAnsi="黑体" w:cs="宋体"/>
                <w:bCs/>
                <w:kern w:val="0"/>
                <w:sz w:val="24"/>
                <w:szCs w:val="21"/>
              </w:rPr>
            </w:pPr>
            <w:r>
              <w:rPr>
                <w:rFonts w:ascii="仿宋_GB2312" w:eastAsia="仿宋_GB2312" w:hAnsi="黑体" w:cs="宋体" w:hint="eastAsia"/>
                <w:bCs/>
                <w:kern w:val="0"/>
                <w:sz w:val="24"/>
                <w:szCs w:val="21"/>
              </w:rPr>
              <w:t>设备掉电</w:t>
            </w:r>
          </w:p>
        </w:tc>
        <w:tc>
          <w:tcPr>
            <w:tcW w:w="3780" w:type="dxa"/>
            <w:tcBorders>
              <w:top w:val="single" w:sz="4" w:space="0" w:color="auto"/>
              <w:left w:val="single" w:sz="4" w:space="0" w:color="auto"/>
              <w:bottom w:val="single" w:sz="4" w:space="0" w:color="auto"/>
              <w:right w:val="single" w:sz="4" w:space="0" w:color="auto"/>
            </w:tcBorders>
            <w:vAlign w:val="center"/>
          </w:tcPr>
          <w:p w:rsidR="00526096" w:rsidRDefault="00936C1F">
            <w:pPr>
              <w:pStyle w:val="event"/>
              <w:ind w:firstLine="0"/>
              <w:rPr>
                <w:rFonts w:ascii="仿宋_GB2312" w:eastAsia="仿宋_GB2312" w:hAnsi="黑体" w:cs="宋体"/>
                <w:bCs/>
                <w:kern w:val="0"/>
                <w:sz w:val="24"/>
                <w:szCs w:val="21"/>
              </w:rPr>
            </w:pPr>
            <w:r>
              <w:rPr>
                <w:rFonts w:ascii="仿宋_GB2312" w:eastAsia="仿宋_GB2312" w:hAnsi="黑体" w:cs="宋体" w:hint="eastAsia"/>
                <w:bCs/>
                <w:kern w:val="0"/>
                <w:sz w:val="24"/>
                <w:szCs w:val="21"/>
              </w:rPr>
              <w:t>竞赛前技术人员及监考人员检查所有电源插头，确保牢固；电源线尽量绑扎在参赛选手碰不到的地方，如桌子后面等；</w:t>
            </w:r>
          </w:p>
          <w:p w:rsidR="00526096" w:rsidRDefault="00936C1F">
            <w:pPr>
              <w:pStyle w:val="event"/>
              <w:ind w:firstLine="0"/>
              <w:rPr>
                <w:rFonts w:ascii="仿宋_GB2312" w:eastAsia="仿宋_GB2312" w:hAnsi="黑体" w:cs="宋体"/>
                <w:bCs/>
                <w:kern w:val="0"/>
                <w:sz w:val="24"/>
                <w:szCs w:val="21"/>
              </w:rPr>
            </w:pPr>
            <w:r>
              <w:rPr>
                <w:rFonts w:ascii="仿宋_GB2312" w:eastAsia="仿宋_GB2312" w:hAnsi="黑体" w:cs="宋体" w:hint="eastAsia"/>
                <w:bCs/>
                <w:kern w:val="0"/>
                <w:sz w:val="24"/>
                <w:szCs w:val="21"/>
              </w:rPr>
              <w:t>竞赛前提醒参赛选手注意尽量不要碰到电源，配置文件要随时保存。</w:t>
            </w:r>
          </w:p>
        </w:tc>
        <w:tc>
          <w:tcPr>
            <w:tcW w:w="3060" w:type="dxa"/>
            <w:tcBorders>
              <w:top w:val="single" w:sz="4" w:space="0" w:color="auto"/>
              <w:left w:val="single" w:sz="4" w:space="0" w:color="auto"/>
              <w:bottom w:val="single" w:sz="4" w:space="0" w:color="auto"/>
              <w:right w:val="single" w:sz="4" w:space="0" w:color="auto"/>
            </w:tcBorders>
            <w:vAlign w:val="center"/>
          </w:tcPr>
          <w:p w:rsidR="00526096" w:rsidRDefault="00936C1F">
            <w:pPr>
              <w:pStyle w:val="event"/>
              <w:ind w:firstLine="0"/>
              <w:rPr>
                <w:rFonts w:ascii="仿宋_GB2312" w:eastAsia="仿宋_GB2312" w:hAnsi="黑体" w:cs="宋体"/>
                <w:bCs/>
                <w:kern w:val="0"/>
                <w:sz w:val="24"/>
                <w:szCs w:val="21"/>
              </w:rPr>
            </w:pPr>
            <w:r>
              <w:rPr>
                <w:rFonts w:ascii="仿宋_GB2312" w:eastAsia="仿宋_GB2312" w:hAnsi="黑体" w:cs="宋体" w:hint="eastAsia"/>
                <w:bCs/>
                <w:kern w:val="0"/>
                <w:sz w:val="24"/>
                <w:szCs w:val="21"/>
              </w:rPr>
              <w:t>参赛选手举手示意后，监考人员计时，裁判确认后重启机器，并由主裁判确定应计入延时的时间。</w:t>
            </w:r>
          </w:p>
        </w:tc>
      </w:tr>
      <w:tr w:rsidR="00526096">
        <w:trPr>
          <w:trHeight w:val="984"/>
          <w:jc w:val="center"/>
        </w:trPr>
        <w:tc>
          <w:tcPr>
            <w:tcW w:w="2160" w:type="dxa"/>
            <w:tcBorders>
              <w:top w:val="single" w:sz="4" w:space="0" w:color="auto"/>
              <w:left w:val="single" w:sz="4" w:space="0" w:color="auto"/>
              <w:bottom w:val="single" w:sz="4" w:space="0" w:color="auto"/>
              <w:right w:val="single" w:sz="4" w:space="0" w:color="auto"/>
            </w:tcBorders>
            <w:vAlign w:val="center"/>
          </w:tcPr>
          <w:p w:rsidR="00526096" w:rsidRDefault="00936C1F">
            <w:pPr>
              <w:pStyle w:val="event"/>
              <w:ind w:firstLine="0"/>
              <w:rPr>
                <w:rFonts w:ascii="仿宋_GB2312" w:eastAsia="仿宋_GB2312" w:hAnsi="黑体" w:cs="宋体"/>
                <w:bCs/>
                <w:kern w:val="0"/>
                <w:sz w:val="24"/>
                <w:szCs w:val="21"/>
              </w:rPr>
            </w:pPr>
            <w:r>
              <w:rPr>
                <w:rFonts w:ascii="仿宋_GB2312" w:eastAsia="仿宋_GB2312" w:hAnsi="黑体" w:cs="宋体" w:hint="eastAsia"/>
                <w:bCs/>
                <w:kern w:val="0"/>
                <w:sz w:val="24"/>
                <w:szCs w:val="21"/>
              </w:rPr>
              <w:t>现场网络线缆故障</w:t>
            </w:r>
          </w:p>
        </w:tc>
        <w:tc>
          <w:tcPr>
            <w:tcW w:w="3780" w:type="dxa"/>
            <w:tcBorders>
              <w:top w:val="single" w:sz="4" w:space="0" w:color="auto"/>
              <w:left w:val="single" w:sz="4" w:space="0" w:color="auto"/>
              <w:bottom w:val="single" w:sz="4" w:space="0" w:color="auto"/>
              <w:right w:val="single" w:sz="4" w:space="0" w:color="auto"/>
            </w:tcBorders>
            <w:vAlign w:val="center"/>
          </w:tcPr>
          <w:p w:rsidR="00526096" w:rsidRDefault="00936C1F">
            <w:pPr>
              <w:pStyle w:val="event"/>
              <w:ind w:firstLine="0"/>
              <w:rPr>
                <w:rFonts w:ascii="仿宋_GB2312" w:eastAsia="仿宋_GB2312" w:hAnsi="黑体" w:cs="宋体"/>
                <w:bCs/>
                <w:kern w:val="0"/>
                <w:sz w:val="24"/>
                <w:szCs w:val="21"/>
              </w:rPr>
            </w:pPr>
            <w:r>
              <w:rPr>
                <w:rFonts w:ascii="仿宋_GB2312" w:eastAsia="仿宋_GB2312" w:hAnsi="黑体" w:cs="宋体" w:hint="eastAsia"/>
                <w:bCs/>
                <w:kern w:val="0"/>
                <w:sz w:val="24"/>
                <w:szCs w:val="21"/>
              </w:rPr>
              <w:t>现场走线要规范，尽量走暗槽或现场人员接触不到的地方；对主要线路要在走线槽内留有备线。</w:t>
            </w:r>
          </w:p>
        </w:tc>
        <w:tc>
          <w:tcPr>
            <w:tcW w:w="3060" w:type="dxa"/>
            <w:tcBorders>
              <w:top w:val="single" w:sz="4" w:space="0" w:color="auto"/>
              <w:left w:val="single" w:sz="4" w:space="0" w:color="auto"/>
              <w:bottom w:val="single" w:sz="4" w:space="0" w:color="auto"/>
              <w:right w:val="single" w:sz="4" w:space="0" w:color="auto"/>
            </w:tcBorders>
            <w:vAlign w:val="center"/>
          </w:tcPr>
          <w:p w:rsidR="00526096" w:rsidRDefault="00936C1F">
            <w:pPr>
              <w:pStyle w:val="event"/>
              <w:ind w:firstLine="0"/>
              <w:rPr>
                <w:rFonts w:ascii="仿宋_GB2312" w:eastAsia="仿宋_GB2312" w:hAnsi="黑体" w:cs="宋体"/>
                <w:bCs/>
                <w:kern w:val="0"/>
                <w:sz w:val="24"/>
                <w:szCs w:val="21"/>
              </w:rPr>
            </w:pPr>
            <w:r>
              <w:rPr>
                <w:rFonts w:ascii="仿宋_GB2312" w:eastAsia="仿宋_GB2312" w:hAnsi="黑体" w:cs="宋体" w:hint="eastAsia"/>
                <w:bCs/>
                <w:kern w:val="0"/>
                <w:sz w:val="24"/>
                <w:szCs w:val="21"/>
              </w:rPr>
              <w:t>启用备线。</w:t>
            </w:r>
          </w:p>
        </w:tc>
      </w:tr>
    </w:tbl>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（七）处罚措施</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1.</w:t>
      </w:r>
      <w:r>
        <w:rPr>
          <w:rFonts w:ascii="仿宋_GB2312" w:eastAsia="仿宋_GB2312" w:hAnsi="仿宋" w:hint="eastAsia"/>
          <w:sz w:val="28"/>
          <w:szCs w:val="28"/>
        </w:rPr>
        <w:t>因参赛队伍原因造成重大安全事故的，取消其获奖资格。</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2.</w:t>
      </w:r>
      <w:r>
        <w:rPr>
          <w:rFonts w:ascii="仿宋_GB2312" w:eastAsia="仿宋_GB2312" w:hAnsi="仿宋" w:hint="eastAsia"/>
          <w:sz w:val="28"/>
          <w:szCs w:val="28"/>
        </w:rPr>
        <w:t>参赛队伍有发生重大安全事故隐患，经赛场工作人员提示、警</w:t>
      </w:r>
      <w:r>
        <w:rPr>
          <w:rFonts w:ascii="仿宋_GB2312" w:eastAsia="仿宋_GB2312" w:hAnsi="仿宋" w:hint="eastAsia"/>
          <w:sz w:val="28"/>
          <w:szCs w:val="28"/>
        </w:rPr>
        <w:lastRenderedPageBreak/>
        <w:t>告无效的，可取消其继续比赛的资格。</w:t>
      </w:r>
    </w:p>
    <w:p w:rsidR="00526096" w:rsidRDefault="00936C1F">
      <w:pPr>
        <w:spacing w:line="560" w:lineRule="exact"/>
        <w:ind w:left="6" w:firstLineChars="200" w:firstLine="560"/>
        <w:rPr>
          <w:rFonts w:ascii="仿宋_GB2312" w:eastAsia="仿宋_GB2312" w:hAnsi="仿宋" w:cs="Times New Roman"/>
          <w:b/>
          <w:bCs/>
          <w:sz w:val="28"/>
          <w:szCs w:val="28"/>
        </w:rPr>
      </w:pPr>
      <w:r>
        <w:rPr>
          <w:rFonts w:ascii="仿宋_GB2312" w:eastAsia="仿宋_GB2312" w:hAnsi="仿宋" w:hint="eastAsia"/>
          <w:sz w:val="28"/>
          <w:szCs w:val="28"/>
        </w:rPr>
        <w:t>3.</w:t>
      </w:r>
      <w:r>
        <w:rPr>
          <w:rFonts w:ascii="仿宋_GB2312" w:eastAsia="仿宋_GB2312" w:hAnsi="仿宋" w:hint="eastAsia"/>
          <w:sz w:val="28"/>
          <w:szCs w:val="28"/>
        </w:rPr>
        <w:t>赛事工作人员违规的，按照相应的制度追究责任。情节恶劣并造成重大安全事故的，由司法机关追究相应法律责任。</w:t>
      </w:r>
    </w:p>
    <w:p w:rsidR="00526096" w:rsidRDefault="00936C1F">
      <w:pPr>
        <w:pStyle w:val="11"/>
        <w:spacing w:line="560" w:lineRule="exact"/>
        <w:ind w:firstLineChars="0" w:firstLine="0"/>
        <w:rPr>
          <w:rFonts w:ascii="仿宋_GB2312" w:eastAsia="仿宋_GB2312" w:hAnsi="仿宋" w:cs="Times New Roman"/>
          <w:b/>
          <w:bCs/>
          <w:sz w:val="28"/>
          <w:szCs w:val="28"/>
        </w:rPr>
      </w:pPr>
      <w:r>
        <w:rPr>
          <w:rFonts w:ascii="仿宋_GB2312" w:eastAsia="仿宋_GB2312" w:hAnsi="仿宋" w:cs="Times New Roman" w:hint="eastAsia"/>
          <w:b/>
          <w:bCs/>
          <w:sz w:val="28"/>
          <w:szCs w:val="28"/>
        </w:rPr>
        <w:t xml:space="preserve">    </w:t>
      </w:r>
      <w:r>
        <w:rPr>
          <w:rFonts w:ascii="仿宋_GB2312" w:eastAsia="仿宋_GB2312" w:hAnsi="仿宋" w:cs="Times New Roman" w:hint="eastAsia"/>
          <w:b/>
          <w:bCs/>
          <w:sz w:val="28"/>
          <w:szCs w:val="28"/>
        </w:rPr>
        <w:t>十四、竞赛须知</w:t>
      </w:r>
    </w:p>
    <w:p w:rsidR="00526096" w:rsidRDefault="00936C1F">
      <w:pPr>
        <w:pStyle w:val="2"/>
        <w:numPr>
          <w:ilvl w:val="0"/>
          <w:numId w:val="0"/>
        </w:numPr>
        <w:snapToGrid/>
        <w:spacing w:line="560" w:lineRule="exact"/>
        <w:ind w:firstLineChars="200" w:firstLine="560"/>
        <w:rPr>
          <w:rFonts w:ascii="仿宋_GB2312" w:eastAsia="仿宋_GB2312"/>
          <w:b/>
          <w:sz w:val="28"/>
          <w:szCs w:val="28"/>
        </w:rPr>
      </w:pPr>
      <w:r>
        <w:rPr>
          <w:rFonts w:ascii="仿宋_GB2312" w:eastAsia="仿宋_GB2312" w:hint="eastAsia"/>
          <w:sz w:val="28"/>
          <w:szCs w:val="28"/>
        </w:rPr>
        <w:t>（一）参赛队须知</w:t>
      </w:r>
    </w:p>
    <w:p w:rsidR="00526096" w:rsidRDefault="00936C1F">
      <w:pPr>
        <w:pStyle w:val="11"/>
        <w:adjustRightInd w:val="0"/>
        <w:spacing w:line="560" w:lineRule="exact"/>
        <w:ind w:firstLineChars="0"/>
        <w:rPr>
          <w:rFonts w:ascii="仿宋_GB2312" w:eastAsia="仿宋_GB2312" w:hAnsi="仿宋"/>
          <w:b/>
          <w:sz w:val="28"/>
          <w:szCs w:val="28"/>
        </w:rPr>
      </w:pPr>
      <w:r>
        <w:rPr>
          <w:rFonts w:ascii="仿宋_GB2312" w:eastAsia="仿宋_GB2312" w:hAnsi="仿宋" w:hint="eastAsia"/>
          <w:sz w:val="28"/>
          <w:szCs w:val="28"/>
        </w:rPr>
        <w:t xml:space="preserve"> </w:t>
      </w:r>
      <w:r>
        <w:rPr>
          <w:rFonts w:ascii="仿宋_GB2312" w:eastAsia="仿宋_GB2312" w:hAnsi="仿宋" w:hint="eastAsia"/>
          <w:sz w:val="28"/>
          <w:szCs w:val="28"/>
        </w:rPr>
        <w:t>1.</w:t>
      </w:r>
      <w:r>
        <w:rPr>
          <w:rFonts w:ascii="仿宋_GB2312" w:eastAsia="仿宋_GB2312" w:hAnsi="仿宋" w:hint="eastAsia"/>
          <w:sz w:val="28"/>
          <w:szCs w:val="28"/>
        </w:rPr>
        <w:t>参赛队名称：统一使用规定的地区代表队名称，不使用学校或其他组织、团体的名称；不接受跨校组队，同一学校相同项目报名参赛队不超过</w:t>
      </w:r>
      <w:r>
        <w:rPr>
          <w:rFonts w:ascii="仿宋_GB2312" w:eastAsia="仿宋_GB2312" w:hAnsi="仿宋" w:hint="eastAsia"/>
          <w:sz w:val="28"/>
          <w:szCs w:val="28"/>
        </w:rPr>
        <w:t>1</w:t>
      </w:r>
      <w:r>
        <w:rPr>
          <w:rFonts w:ascii="仿宋_GB2312" w:eastAsia="仿宋_GB2312" w:hAnsi="仿宋" w:hint="eastAsia"/>
          <w:sz w:val="28"/>
          <w:szCs w:val="28"/>
        </w:rPr>
        <w:t>支；</w:t>
      </w:r>
    </w:p>
    <w:p w:rsidR="00526096" w:rsidRDefault="00936C1F">
      <w:pPr>
        <w:pStyle w:val="11"/>
        <w:adjustRightInd w:val="0"/>
        <w:spacing w:line="560" w:lineRule="exact"/>
        <w:ind w:firstLineChars="0"/>
        <w:rPr>
          <w:rFonts w:ascii="仿宋_GB2312" w:eastAsia="仿宋_GB2312" w:hAnsi="仿宋"/>
          <w:b/>
          <w:sz w:val="28"/>
          <w:szCs w:val="28"/>
        </w:rPr>
      </w:pPr>
      <w:r>
        <w:rPr>
          <w:rFonts w:ascii="仿宋_GB2312" w:eastAsia="仿宋_GB2312" w:hAnsi="仿宋" w:hint="eastAsia"/>
          <w:sz w:val="28"/>
          <w:szCs w:val="28"/>
        </w:rPr>
        <w:t xml:space="preserve"> </w:t>
      </w:r>
      <w:r>
        <w:rPr>
          <w:rFonts w:ascii="仿宋_GB2312" w:eastAsia="仿宋_GB2312" w:hAnsi="仿宋" w:hint="eastAsia"/>
          <w:sz w:val="28"/>
          <w:szCs w:val="28"/>
        </w:rPr>
        <w:t>2.</w:t>
      </w:r>
      <w:r>
        <w:rPr>
          <w:rFonts w:ascii="仿宋_GB2312" w:eastAsia="仿宋_GB2312" w:hAnsi="仿宋" w:hint="eastAsia"/>
          <w:sz w:val="28"/>
          <w:szCs w:val="28"/>
        </w:rPr>
        <w:t>参赛队组成：每支参赛队由</w:t>
      </w:r>
      <w:r>
        <w:rPr>
          <w:rFonts w:ascii="仿宋_GB2312" w:eastAsia="仿宋_GB2312" w:hAnsi="仿宋" w:hint="eastAsia"/>
          <w:sz w:val="28"/>
          <w:szCs w:val="28"/>
        </w:rPr>
        <w:t>3</w:t>
      </w:r>
      <w:r>
        <w:rPr>
          <w:rFonts w:ascii="仿宋_GB2312" w:eastAsia="仿宋_GB2312" w:hAnsi="仿宋" w:hint="eastAsia"/>
          <w:sz w:val="28"/>
          <w:szCs w:val="28"/>
        </w:rPr>
        <w:t>名符合参赛资格的学生组成，性别和年级不限，其中队长</w:t>
      </w:r>
      <w:r>
        <w:rPr>
          <w:rFonts w:ascii="仿宋_GB2312" w:eastAsia="仿宋_GB2312" w:hAnsi="仿宋" w:hint="eastAsia"/>
          <w:sz w:val="28"/>
          <w:szCs w:val="28"/>
        </w:rPr>
        <w:t>1</w:t>
      </w:r>
      <w:r>
        <w:rPr>
          <w:rFonts w:ascii="仿宋_GB2312" w:eastAsia="仿宋_GB2312" w:hAnsi="仿宋" w:hint="eastAsia"/>
          <w:sz w:val="28"/>
          <w:szCs w:val="28"/>
        </w:rPr>
        <w:t>名；</w:t>
      </w:r>
    </w:p>
    <w:p w:rsidR="00526096" w:rsidRDefault="00936C1F">
      <w:pPr>
        <w:pStyle w:val="11"/>
        <w:adjustRightInd w:val="0"/>
        <w:spacing w:line="560" w:lineRule="exact"/>
        <w:ind w:firstLineChars="0"/>
        <w:rPr>
          <w:rFonts w:ascii="仿宋_GB2312" w:eastAsia="仿宋_GB2312" w:hAnsi="仿宋"/>
          <w:b/>
          <w:sz w:val="28"/>
          <w:szCs w:val="28"/>
        </w:rPr>
      </w:pPr>
      <w:r>
        <w:rPr>
          <w:rFonts w:ascii="仿宋_GB2312" w:eastAsia="仿宋_GB2312" w:hAnsi="仿宋" w:hint="eastAsia"/>
          <w:sz w:val="28"/>
          <w:szCs w:val="28"/>
        </w:rPr>
        <w:t xml:space="preserve"> </w:t>
      </w:r>
      <w:r>
        <w:rPr>
          <w:rFonts w:ascii="仿宋_GB2312" w:eastAsia="仿宋_GB2312" w:hAnsi="仿宋" w:hint="eastAsia"/>
          <w:sz w:val="28"/>
          <w:szCs w:val="28"/>
        </w:rPr>
        <w:t>3.</w:t>
      </w:r>
      <w:r>
        <w:rPr>
          <w:rFonts w:ascii="仿宋_GB2312" w:eastAsia="仿宋_GB2312" w:hAnsi="仿宋" w:hint="eastAsia"/>
          <w:sz w:val="28"/>
          <w:szCs w:val="28"/>
        </w:rPr>
        <w:t>指导教师：每支参赛队可配指导教师</w:t>
      </w:r>
      <w:r>
        <w:rPr>
          <w:rFonts w:ascii="仿宋_GB2312" w:eastAsia="仿宋_GB2312" w:hAnsi="仿宋" w:hint="eastAsia"/>
          <w:sz w:val="28"/>
          <w:szCs w:val="28"/>
        </w:rPr>
        <w:t>2</w:t>
      </w:r>
      <w:r>
        <w:rPr>
          <w:rFonts w:ascii="仿宋_GB2312" w:eastAsia="仿宋_GB2312" w:hAnsi="仿宋" w:hint="eastAsia"/>
          <w:sz w:val="28"/>
          <w:szCs w:val="28"/>
        </w:rPr>
        <w:t>名，指导教师经报名并通过资格审查后确定；</w:t>
      </w:r>
    </w:p>
    <w:p w:rsidR="00526096" w:rsidRDefault="00936C1F">
      <w:pPr>
        <w:pStyle w:val="11"/>
        <w:adjustRightInd w:val="0"/>
        <w:spacing w:line="560" w:lineRule="exact"/>
        <w:ind w:firstLineChars="0"/>
        <w:rPr>
          <w:rFonts w:ascii="仿宋_GB2312" w:eastAsia="仿宋_GB2312" w:hAnsi="仿宋"/>
          <w:b/>
          <w:sz w:val="28"/>
          <w:szCs w:val="28"/>
        </w:rPr>
      </w:pPr>
      <w:r>
        <w:rPr>
          <w:rFonts w:ascii="仿宋_GB2312" w:eastAsia="仿宋_GB2312" w:hAnsi="仿宋" w:hint="eastAsia"/>
          <w:sz w:val="28"/>
          <w:szCs w:val="28"/>
        </w:rPr>
        <w:t xml:space="preserve"> </w:t>
      </w:r>
      <w:r>
        <w:rPr>
          <w:rFonts w:ascii="仿宋_GB2312" w:eastAsia="仿宋_GB2312" w:hAnsi="仿宋" w:hint="eastAsia"/>
          <w:sz w:val="28"/>
          <w:szCs w:val="28"/>
        </w:rPr>
        <w:t>4.</w:t>
      </w:r>
      <w:r>
        <w:rPr>
          <w:rFonts w:ascii="仿宋_GB2312" w:eastAsia="仿宋_GB2312" w:hAnsi="仿宋" w:hint="eastAsia"/>
          <w:sz w:val="28"/>
          <w:szCs w:val="28"/>
        </w:rPr>
        <w:t>参赛选手及指导教师在报名获得确认后，原则上不再更换。如在筹备过程中，参赛选手和指导教师因故不能参赛，须由所在省级教育主管部门于赛项开赛</w:t>
      </w:r>
      <w:r>
        <w:rPr>
          <w:rFonts w:ascii="仿宋_GB2312" w:eastAsia="仿宋_GB2312" w:hAnsi="仿宋" w:hint="eastAsia"/>
          <w:sz w:val="28"/>
          <w:szCs w:val="28"/>
        </w:rPr>
        <w:t>10</w:t>
      </w:r>
      <w:r>
        <w:rPr>
          <w:rFonts w:ascii="仿宋_GB2312" w:eastAsia="仿宋_GB2312" w:hAnsi="仿宋" w:hint="eastAsia"/>
          <w:sz w:val="28"/>
          <w:szCs w:val="28"/>
        </w:rPr>
        <w:t>个工作日之前出具书面说明，经大赛执委会办公室核实后予以更换。竞赛开始后，参赛队不得更换参赛选手，允许队员缺席比赛。不允许更换新的指导教师，允许指导教师缺席；</w:t>
      </w:r>
    </w:p>
    <w:p w:rsidR="00526096" w:rsidRDefault="00936C1F">
      <w:pPr>
        <w:pStyle w:val="11"/>
        <w:adjustRightInd w:val="0"/>
        <w:spacing w:line="560" w:lineRule="exact"/>
        <w:ind w:firstLineChars="0"/>
        <w:rPr>
          <w:rFonts w:ascii="仿宋_GB2312" w:eastAsia="仿宋_GB2312" w:hAnsi="仿宋"/>
          <w:b/>
          <w:sz w:val="28"/>
          <w:szCs w:val="28"/>
        </w:rPr>
      </w:pPr>
      <w:r>
        <w:rPr>
          <w:rFonts w:ascii="仿宋_GB2312" w:eastAsia="仿宋_GB2312" w:hAnsi="仿宋" w:hint="eastAsia"/>
          <w:sz w:val="28"/>
          <w:szCs w:val="28"/>
        </w:rPr>
        <w:t xml:space="preserve"> </w:t>
      </w:r>
      <w:r>
        <w:rPr>
          <w:rFonts w:ascii="仿宋_GB2312" w:eastAsia="仿宋_GB2312" w:hAnsi="仿宋" w:hint="eastAsia"/>
          <w:sz w:val="28"/>
          <w:szCs w:val="28"/>
        </w:rPr>
        <w:t>5.</w:t>
      </w:r>
      <w:r>
        <w:rPr>
          <w:rFonts w:ascii="仿宋_GB2312" w:eastAsia="仿宋_GB2312" w:hAnsi="仿宋" w:hint="eastAsia"/>
          <w:sz w:val="28"/>
          <w:szCs w:val="28"/>
        </w:rPr>
        <w:t>各学校组织代表队时，须安排为参赛选手购买大赛期间的人身意外伤害保险。</w:t>
      </w:r>
    </w:p>
    <w:p w:rsidR="00526096" w:rsidRDefault="00936C1F">
      <w:pPr>
        <w:pStyle w:val="2"/>
        <w:numPr>
          <w:ilvl w:val="0"/>
          <w:numId w:val="0"/>
        </w:numPr>
        <w:snapToGrid/>
        <w:spacing w:line="560" w:lineRule="exact"/>
        <w:ind w:firstLineChars="200" w:firstLine="560"/>
        <w:rPr>
          <w:rFonts w:ascii="仿宋_GB2312" w:eastAsia="仿宋_GB2312"/>
          <w:b/>
          <w:sz w:val="28"/>
          <w:szCs w:val="28"/>
        </w:rPr>
      </w:pPr>
      <w:r>
        <w:rPr>
          <w:rFonts w:ascii="仿宋_GB2312" w:eastAsia="仿宋_GB2312" w:hint="eastAsia"/>
          <w:sz w:val="28"/>
          <w:szCs w:val="28"/>
        </w:rPr>
        <w:t>（二）指导教师须知</w:t>
      </w:r>
    </w:p>
    <w:p w:rsidR="00526096" w:rsidRDefault="00936C1F">
      <w:pPr>
        <w:pStyle w:val="11"/>
        <w:spacing w:line="560" w:lineRule="exact"/>
        <w:ind w:firstLineChars="0"/>
        <w:rPr>
          <w:rFonts w:ascii="仿宋_GB2312" w:eastAsia="仿宋_GB2312" w:hAnsi="仿宋"/>
          <w:sz w:val="28"/>
          <w:szCs w:val="28"/>
        </w:rPr>
      </w:pPr>
      <w:r>
        <w:rPr>
          <w:rFonts w:ascii="仿宋_GB2312" w:eastAsia="仿宋_GB2312" w:hAnsi="仿宋" w:hint="eastAsia"/>
          <w:kern w:val="0"/>
          <w:sz w:val="28"/>
          <w:szCs w:val="28"/>
        </w:rPr>
        <w:t xml:space="preserve"> </w:t>
      </w:r>
      <w:r>
        <w:rPr>
          <w:rFonts w:ascii="仿宋_GB2312" w:eastAsia="仿宋_GB2312" w:hAnsi="仿宋" w:hint="eastAsia"/>
          <w:kern w:val="0"/>
          <w:sz w:val="28"/>
          <w:szCs w:val="28"/>
        </w:rPr>
        <w:t>1.</w:t>
      </w:r>
      <w:r>
        <w:rPr>
          <w:rFonts w:ascii="仿宋_GB2312" w:eastAsia="仿宋_GB2312" w:hAnsi="仿宋" w:hint="eastAsia"/>
          <w:kern w:val="0"/>
          <w:sz w:val="28"/>
          <w:szCs w:val="28"/>
        </w:rPr>
        <w:t>各参赛代表队要发扬良好道德风尚，听从指挥，服从裁判，不弄虚作假。如发现弄虚作假者，取消参赛资格，名次无效。</w:t>
      </w:r>
    </w:p>
    <w:p w:rsidR="00526096" w:rsidRDefault="00936C1F">
      <w:pPr>
        <w:pStyle w:val="11"/>
        <w:spacing w:line="560" w:lineRule="exact"/>
        <w:ind w:firstLineChars="0"/>
        <w:rPr>
          <w:rFonts w:ascii="仿宋_GB2312" w:eastAsia="仿宋_GB2312" w:hAnsi="仿宋"/>
          <w:sz w:val="28"/>
          <w:szCs w:val="28"/>
        </w:rPr>
      </w:pPr>
      <w:r>
        <w:rPr>
          <w:rFonts w:ascii="仿宋_GB2312" w:eastAsia="仿宋_GB2312" w:hAnsi="仿宋" w:hint="eastAsia"/>
          <w:kern w:val="0"/>
          <w:sz w:val="28"/>
          <w:szCs w:val="28"/>
        </w:rPr>
        <w:t xml:space="preserve"> </w:t>
      </w:r>
      <w:r>
        <w:rPr>
          <w:rFonts w:ascii="仿宋_GB2312" w:eastAsia="仿宋_GB2312" w:hAnsi="仿宋" w:hint="eastAsia"/>
          <w:kern w:val="0"/>
          <w:sz w:val="28"/>
          <w:szCs w:val="28"/>
        </w:rPr>
        <w:t>2.</w:t>
      </w:r>
      <w:r>
        <w:rPr>
          <w:rFonts w:ascii="仿宋_GB2312" w:eastAsia="仿宋_GB2312" w:hAnsi="仿宋" w:hint="eastAsia"/>
          <w:kern w:val="0"/>
          <w:sz w:val="28"/>
          <w:szCs w:val="28"/>
        </w:rPr>
        <w:t>各代表队领队要坚决执行竞赛的各项规定，加强对参赛人员的管理，做好赛前准备工作，督促选手带好证件等竞赛相关材料。</w:t>
      </w:r>
    </w:p>
    <w:p w:rsidR="00526096" w:rsidRDefault="00936C1F">
      <w:pPr>
        <w:pStyle w:val="11"/>
        <w:spacing w:line="560" w:lineRule="exact"/>
        <w:ind w:firstLineChars="0"/>
        <w:rPr>
          <w:rFonts w:ascii="仿宋_GB2312" w:eastAsia="仿宋_GB2312" w:hAnsi="仿宋"/>
          <w:sz w:val="28"/>
          <w:szCs w:val="28"/>
        </w:rPr>
      </w:pPr>
      <w:r>
        <w:rPr>
          <w:rFonts w:ascii="仿宋_GB2312" w:eastAsia="仿宋_GB2312" w:hAnsi="仿宋" w:hint="eastAsia"/>
          <w:kern w:val="0"/>
          <w:sz w:val="28"/>
          <w:szCs w:val="28"/>
        </w:rPr>
        <w:lastRenderedPageBreak/>
        <w:t xml:space="preserve"> </w:t>
      </w:r>
      <w:r>
        <w:rPr>
          <w:rFonts w:ascii="仿宋_GB2312" w:eastAsia="仿宋_GB2312" w:hAnsi="仿宋" w:hint="eastAsia"/>
          <w:kern w:val="0"/>
          <w:sz w:val="28"/>
          <w:szCs w:val="28"/>
        </w:rPr>
        <w:t>3.</w:t>
      </w:r>
      <w:r>
        <w:rPr>
          <w:rFonts w:ascii="仿宋_GB2312" w:eastAsia="仿宋_GB2312" w:hAnsi="仿宋" w:hint="eastAsia"/>
          <w:kern w:val="0"/>
          <w:sz w:val="28"/>
          <w:szCs w:val="28"/>
        </w:rPr>
        <w:t>竞赛过程中，除参加当场次竞赛的选手、执行裁判员、现场工作人员和经批准的人员外，领队、指导教师及其他人员一律不得进入竞赛现场。</w:t>
      </w:r>
    </w:p>
    <w:p w:rsidR="00526096" w:rsidRDefault="00936C1F">
      <w:pPr>
        <w:pStyle w:val="11"/>
        <w:spacing w:line="560" w:lineRule="exact"/>
        <w:ind w:firstLineChars="0"/>
        <w:rPr>
          <w:rFonts w:ascii="仿宋_GB2312" w:eastAsia="仿宋_GB2312" w:hAnsi="仿宋"/>
          <w:sz w:val="28"/>
          <w:szCs w:val="28"/>
        </w:rPr>
      </w:pPr>
      <w:r>
        <w:rPr>
          <w:rFonts w:ascii="仿宋_GB2312" w:eastAsia="仿宋_GB2312" w:hAnsi="仿宋" w:hint="eastAsia"/>
          <w:kern w:val="0"/>
          <w:sz w:val="28"/>
          <w:szCs w:val="28"/>
        </w:rPr>
        <w:t xml:space="preserve"> </w:t>
      </w:r>
      <w:r>
        <w:rPr>
          <w:rFonts w:ascii="仿宋_GB2312" w:eastAsia="仿宋_GB2312" w:hAnsi="仿宋" w:hint="eastAsia"/>
          <w:kern w:val="0"/>
          <w:sz w:val="28"/>
          <w:szCs w:val="28"/>
        </w:rPr>
        <w:t>4.</w:t>
      </w:r>
      <w:r>
        <w:rPr>
          <w:rFonts w:ascii="仿宋_GB2312" w:eastAsia="仿宋_GB2312" w:hAnsi="仿宋" w:hint="eastAsia"/>
          <w:kern w:val="0"/>
          <w:sz w:val="28"/>
          <w:szCs w:val="28"/>
        </w:rPr>
        <w:t>参赛代表队若对竞赛过程有异议，在规定的时间内由领队向赛项仲裁工作组提出书面报告。</w:t>
      </w:r>
    </w:p>
    <w:p w:rsidR="00526096" w:rsidRDefault="00936C1F">
      <w:pPr>
        <w:pStyle w:val="11"/>
        <w:spacing w:line="560" w:lineRule="exact"/>
        <w:ind w:firstLineChars="0"/>
        <w:rPr>
          <w:rFonts w:ascii="仿宋_GB2312" w:eastAsia="仿宋_GB2312" w:hAnsi="仿宋"/>
          <w:sz w:val="28"/>
          <w:szCs w:val="28"/>
        </w:rPr>
      </w:pPr>
      <w:r>
        <w:rPr>
          <w:rFonts w:ascii="仿宋_GB2312" w:eastAsia="仿宋_GB2312" w:hAnsi="仿宋" w:hint="eastAsia"/>
          <w:kern w:val="0"/>
          <w:sz w:val="28"/>
          <w:szCs w:val="28"/>
        </w:rPr>
        <w:t xml:space="preserve"> </w:t>
      </w:r>
      <w:r>
        <w:rPr>
          <w:rFonts w:ascii="仿宋_GB2312" w:eastAsia="仿宋_GB2312" w:hAnsi="仿宋" w:hint="eastAsia"/>
          <w:kern w:val="0"/>
          <w:sz w:val="28"/>
          <w:szCs w:val="28"/>
        </w:rPr>
        <w:t>5.</w:t>
      </w:r>
      <w:r>
        <w:rPr>
          <w:rFonts w:ascii="仿宋_GB2312" w:eastAsia="仿宋_GB2312" w:hAnsi="仿宋" w:hint="eastAsia"/>
          <w:kern w:val="0"/>
          <w:sz w:val="28"/>
          <w:szCs w:val="28"/>
        </w:rPr>
        <w:t>对申诉的仲裁结果，领队要带头服从和执行，并做好选手工作。参赛选手不得因申诉或对处理意见不服而停止竞赛，否则以弃权处理。</w:t>
      </w:r>
    </w:p>
    <w:p w:rsidR="00526096" w:rsidRDefault="00936C1F">
      <w:pPr>
        <w:pStyle w:val="11"/>
        <w:spacing w:line="560" w:lineRule="exact"/>
        <w:ind w:firstLineChars="0"/>
        <w:rPr>
          <w:rFonts w:ascii="仿宋_GB2312" w:eastAsia="仿宋_GB2312" w:hAnsi="仿宋"/>
          <w:sz w:val="28"/>
          <w:szCs w:val="28"/>
        </w:rPr>
      </w:pPr>
      <w:r>
        <w:rPr>
          <w:rFonts w:ascii="仿宋_GB2312" w:eastAsia="仿宋_GB2312" w:hAnsi="仿宋" w:hint="eastAsia"/>
          <w:kern w:val="0"/>
          <w:sz w:val="28"/>
          <w:szCs w:val="28"/>
        </w:rPr>
        <w:t xml:space="preserve"> </w:t>
      </w:r>
      <w:r>
        <w:rPr>
          <w:rFonts w:ascii="仿宋_GB2312" w:eastAsia="仿宋_GB2312" w:hAnsi="仿宋" w:hint="eastAsia"/>
          <w:kern w:val="0"/>
          <w:sz w:val="28"/>
          <w:szCs w:val="28"/>
        </w:rPr>
        <w:t>6.</w:t>
      </w:r>
      <w:r>
        <w:rPr>
          <w:rFonts w:ascii="仿宋_GB2312" w:eastAsia="仿宋_GB2312" w:hAnsi="仿宋" w:hint="eastAsia"/>
          <w:kern w:val="0"/>
          <w:sz w:val="28"/>
          <w:szCs w:val="28"/>
        </w:rPr>
        <w:t>指导老师应及时查看大赛专用网页有关赛项的通知</w:t>
      </w:r>
      <w:r>
        <w:rPr>
          <w:rFonts w:ascii="仿宋_GB2312" w:eastAsia="仿宋_GB2312" w:hAnsi="仿宋" w:hint="eastAsia"/>
          <w:kern w:val="0"/>
          <w:sz w:val="28"/>
          <w:szCs w:val="28"/>
        </w:rPr>
        <w:t>和内容，认真研究和掌握本赛项竞赛的规程、技术规范和赛场要求，指导选手做好赛前的一切技术准备和竞赛准备。</w:t>
      </w:r>
    </w:p>
    <w:p w:rsidR="00526096" w:rsidRDefault="00936C1F">
      <w:pPr>
        <w:pStyle w:val="2"/>
        <w:numPr>
          <w:ilvl w:val="0"/>
          <w:numId w:val="0"/>
        </w:numPr>
        <w:snapToGrid/>
        <w:spacing w:line="560" w:lineRule="exact"/>
        <w:ind w:firstLineChars="200" w:firstLine="560"/>
        <w:rPr>
          <w:rFonts w:ascii="仿宋_GB2312" w:eastAsia="仿宋_GB2312"/>
          <w:b/>
          <w:sz w:val="28"/>
          <w:szCs w:val="28"/>
        </w:rPr>
      </w:pPr>
      <w:r>
        <w:rPr>
          <w:rFonts w:ascii="仿宋_GB2312" w:eastAsia="仿宋_GB2312" w:hint="eastAsia"/>
          <w:sz w:val="28"/>
          <w:szCs w:val="28"/>
        </w:rPr>
        <w:t>（三）参赛选手须知</w:t>
      </w:r>
    </w:p>
    <w:p w:rsidR="00526096" w:rsidRDefault="00936C1F">
      <w:pPr>
        <w:pStyle w:val="11"/>
        <w:adjustRightInd w:val="0"/>
        <w:spacing w:line="560" w:lineRule="exact"/>
        <w:ind w:firstLineChars="0"/>
        <w:rPr>
          <w:rFonts w:ascii="仿宋_GB2312" w:eastAsia="仿宋_GB2312" w:hAnsi="仿宋"/>
          <w:sz w:val="28"/>
          <w:szCs w:val="28"/>
        </w:rPr>
      </w:pPr>
      <w:r>
        <w:rPr>
          <w:rFonts w:ascii="仿宋_GB2312" w:eastAsia="仿宋_GB2312" w:hAnsi="仿宋" w:hint="eastAsia"/>
          <w:sz w:val="28"/>
          <w:szCs w:val="28"/>
        </w:rPr>
        <w:t xml:space="preserve"> </w:t>
      </w:r>
      <w:r>
        <w:rPr>
          <w:rFonts w:ascii="仿宋_GB2312" w:eastAsia="仿宋_GB2312" w:hAnsi="仿宋" w:hint="eastAsia"/>
          <w:sz w:val="28"/>
          <w:szCs w:val="28"/>
        </w:rPr>
        <w:t>1.</w:t>
      </w:r>
      <w:r>
        <w:rPr>
          <w:rFonts w:ascii="仿宋_GB2312" w:eastAsia="仿宋_GB2312" w:hAnsi="仿宋" w:hint="eastAsia"/>
          <w:sz w:val="28"/>
          <w:szCs w:val="28"/>
        </w:rPr>
        <w:t>竞赛选手严格遵守赛场规章、操作规程和工艺准则，保证人身及设备安全，接受裁判员的监督和警示，文明竞赛。</w:t>
      </w:r>
    </w:p>
    <w:p w:rsidR="00526096" w:rsidRDefault="00936C1F">
      <w:pPr>
        <w:pStyle w:val="11"/>
        <w:adjustRightInd w:val="0"/>
        <w:spacing w:line="560" w:lineRule="exact"/>
        <w:ind w:firstLineChars="0"/>
        <w:rPr>
          <w:rFonts w:ascii="仿宋_GB2312" w:eastAsia="仿宋_GB2312" w:hAnsi="仿宋"/>
          <w:sz w:val="28"/>
          <w:szCs w:val="28"/>
        </w:rPr>
      </w:pPr>
      <w:r>
        <w:rPr>
          <w:rFonts w:ascii="仿宋_GB2312" w:eastAsia="仿宋_GB2312" w:hAnsi="仿宋" w:hint="eastAsia"/>
          <w:sz w:val="28"/>
          <w:szCs w:val="28"/>
        </w:rPr>
        <w:t xml:space="preserve"> </w:t>
      </w:r>
      <w:r>
        <w:rPr>
          <w:rFonts w:ascii="仿宋_GB2312" w:eastAsia="仿宋_GB2312" w:hAnsi="仿宋" w:hint="eastAsia"/>
          <w:sz w:val="28"/>
          <w:szCs w:val="28"/>
        </w:rPr>
        <w:t>2.</w:t>
      </w:r>
      <w:r>
        <w:rPr>
          <w:rFonts w:ascii="仿宋_GB2312" w:eastAsia="仿宋_GB2312" w:hAnsi="仿宋" w:hint="eastAsia"/>
          <w:sz w:val="28"/>
          <w:szCs w:val="28"/>
        </w:rPr>
        <w:t>参赛选手在检录时需将身份证、学生证、参赛证等身份证件交由检录人员统一保管，不得带入场内。</w:t>
      </w:r>
    </w:p>
    <w:p w:rsidR="00526096" w:rsidRDefault="00936C1F">
      <w:pPr>
        <w:pStyle w:val="11"/>
        <w:adjustRightInd w:val="0"/>
        <w:spacing w:line="560" w:lineRule="exact"/>
        <w:ind w:firstLineChars="0"/>
        <w:rPr>
          <w:rFonts w:ascii="仿宋_GB2312" w:eastAsia="仿宋_GB2312" w:hAnsi="仿宋"/>
          <w:sz w:val="28"/>
          <w:szCs w:val="28"/>
        </w:rPr>
      </w:pPr>
      <w:r>
        <w:rPr>
          <w:rFonts w:ascii="仿宋_GB2312" w:eastAsia="仿宋_GB2312" w:hAnsi="仿宋" w:hint="eastAsia"/>
          <w:sz w:val="28"/>
          <w:szCs w:val="28"/>
        </w:rPr>
        <w:t xml:space="preserve"> </w:t>
      </w:r>
      <w:r>
        <w:rPr>
          <w:rFonts w:ascii="仿宋_GB2312" w:eastAsia="仿宋_GB2312" w:hAnsi="仿宋" w:hint="eastAsia"/>
          <w:sz w:val="28"/>
          <w:szCs w:val="28"/>
        </w:rPr>
        <w:t>3.</w:t>
      </w:r>
      <w:r>
        <w:rPr>
          <w:rFonts w:ascii="仿宋_GB2312" w:eastAsia="仿宋_GB2312" w:hAnsi="仿宋" w:hint="eastAsia"/>
          <w:sz w:val="28"/>
          <w:szCs w:val="28"/>
        </w:rPr>
        <w:t>参赛选手进入赛场，不允许携带任何书籍和其他纸质资料（相关技术资料的电子文档由赛项执委会提供），不允许携带通信工具和存储设备（如</w:t>
      </w:r>
      <w:r>
        <w:rPr>
          <w:rFonts w:ascii="仿宋_GB2312" w:eastAsia="仿宋_GB2312" w:hAnsi="仿宋" w:hint="eastAsia"/>
          <w:sz w:val="28"/>
          <w:szCs w:val="28"/>
        </w:rPr>
        <w:t>U</w:t>
      </w:r>
      <w:r>
        <w:rPr>
          <w:rFonts w:ascii="仿宋_GB2312" w:eastAsia="仿宋_GB2312" w:hAnsi="仿宋" w:hint="eastAsia"/>
          <w:sz w:val="28"/>
          <w:szCs w:val="28"/>
        </w:rPr>
        <w:t>盘）。竞赛统一提供计算机以及应用软件。</w:t>
      </w:r>
    </w:p>
    <w:p w:rsidR="00526096" w:rsidRDefault="00936C1F">
      <w:pPr>
        <w:pStyle w:val="11"/>
        <w:adjustRightInd w:val="0"/>
        <w:spacing w:line="560" w:lineRule="exact"/>
        <w:ind w:firstLineChars="0"/>
        <w:rPr>
          <w:rFonts w:ascii="仿宋_GB2312" w:eastAsia="仿宋_GB2312" w:hAnsi="仿宋"/>
          <w:sz w:val="28"/>
          <w:szCs w:val="28"/>
        </w:rPr>
      </w:pPr>
      <w:r>
        <w:rPr>
          <w:rFonts w:ascii="仿宋_GB2312" w:eastAsia="仿宋_GB2312" w:hAnsi="仿宋" w:hint="eastAsia"/>
          <w:sz w:val="28"/>
          <w:szCs w:val="28"/>
        </w:rPr>
        <w:t xml:space="preserve"> </w:t>
      </w:r>
      <w:r>
        <w:rPr>
          <w:rFonts w:ascii="仿宋_GB2312" w:eastAsia="仿宋_GB2312" w:hAnsi="仿宋" w:hint="eastAsia"/>
          <w:sz w:val="28"/>
          <w:szCs w:val="28"/>
        </w:rPr>
        <w:t>4.</w:t>
      </w:r>
      <w:r>
        <w:rPr>
          <w:rFonts w:ascii="仿宋_GB2312" w:eastAsia="仿宋_GB2312" w:hAnsi="仿宋" w:hint="eastAsia"/>
          <w:sz w:val="28"/>
          <w:szCs w:val="28"/>
        </w:rPr>
        <w:t>各参</w:t>
      </w:r>
      <w:r>
        <w:rPr>
          <w:rFonts w:ascii="仿宋_GB2312" w:eastAsia="仿宋_GB2312" w:hAnsi="仿宋" w:hint="eastAsia"/>
          <w:sz w:val="28"/>
          <w:szCs w:val="28"/>
        </w:rPr>
        <w:t>赛队应在竞赛开始前一天规定的时间段进入赛场熟悉环境，但不得触碰任何比赛设备及材料。</w:t>
      </w:r>
    </w:p>
    <w:p w:rsidR="00526096" w:rsidRDefault="00936C1F">
      <w:pPr>
        <w:pStyle w:val="11"/>
        <w:adjustRightInd w:val="0"/>
        <w:spacing w:line="560" w:lineRule="exact"/>
        <w:ind w:firstLineChars="0"/>
        <w:rPr>
          <w:rFonts w:ascii="仿宋_GB2312" w:eastAsia="仿宋_GB2312" w:hAnsi="仿宋"/>
          <w:sz w:val="28"/>
          <w:szCs w:val="28"/>
        </w:rPr>
      </w:pPr>
      <w:r>
        <w:rPr>
          <w:rFonts w:ascii="仿宋_GB2312" w:eastAsia="仿宋_GB2312" w:hAnsi="仿宋" w:hint="eastAsia"/>
          <w:sz w:val="28"/>
          <w:szCs w:val="28"/>
        </w:rPr>
        <w:t xml:space="preserve"> </w:t>
      </w:r>
      <w:r>
        <w:rPr>
          <w:rFonts w:ascii="仿宋_GB2312" w:eastAsia="仿宋_GB2312" w:hAnsi="仿宋" w:hint="eastAsia"/>
          <w:sz w:val="28"/>
          <w:szCs w:val="28"/>
        </w:rPr>
        <w:t>5.</w:t>
      </w:r>
      <w:r>
        <w:rPr>
          <w:rFonts w:ascii="仿宋_GB2312" w:eastAsia="仿宋_GB2312" w:hAnsi="仿宋" w:hint="eastAsia"/>
          <w:sz w:val="28"/>
          <w:szCs w:val="28"/>
        </w:rPr>
        <w:t>竞赛时，在收到开赛信号前不得启动操作，各参赛队自行决定分工、工作程序和时间安排，在</w:t>
      </w:r>
      <w:proofErr w:type="gramStart"/>
      <w:r>
        <w:rPr>
          <w:rFonts w:ascii="仿宋_GB2312" w:eastAsia="仿宋_GB2312" w:hAnsi="仿宋" w:hint="eastAsia"/>
          <w:sz w:val="28"/>
          <w:szCs w:val="28"/>
        </w:rPr>
        <w:t>指定赛位</w:t>
      </w:r>
      <w:proofErr w:type="gramEnd"/>
      <w:r>
        <w:rPr>
          <w:rFonts w:ascii="仿宋_GB2312" w:eastAsia="仿宋_GB2312" w:hAnsi="仿宋" w:hint="eastAsia"/>
          <w:sz w:val="28"/>
          <w:szCs w:val="28"/>
        </w:rPr>
        <w:t>上完成竞赛项目，严禁作弊行为。</w:t>
      </w:r>
    </w:p>
    <w:p w:rsidR="00526096" w:rsidRDefault="00936C1F">
      <w:pPr>
        <w:pStyle w:val="11"/>
        <w:adjustRightInd w:val="0"/>
        <w:spacing w:line="560" w:lineRule="exact"/>
        <w:ind w:firstLineChars="0"/>
        <w:rPr>
          <w:rFonts w:ascii="仿宋_GB2312" w:eastAsia="仿宋_GB2312" w:hAnsi="仿宋"/>
          <w:sz w:val="28"/>
          <w:szCs w:val="28"/>
        </w:rPr>
      </w:pPr>
      <w:r>
        <w:rPr>
          <w:rFonts w:ascii="仿宋_GB2312" w:eastAsia="仿宋_GB2312" w:hAnsi="仿宋" w:hint="eastAsia"/>
          <w:sz w:val="28"/>
          <w:szCs w:val="28"/>
        </w:rPr>
        <w:t xml:space="preserve"> </w:t>
      </w:r>
      <w:r>
        <w:rPr>
          <w:rFonts w:ascii="仿宋_GB2312" w:eastAsia="仿宋_GB2312" w:hAnsi="仿宋" w:hint="eastAsia"/>
          <w:sz w:val="28"/>
          <w:szCs w:val="28"/>
        </w:rPr>
        <w:t>6.</w:t>
      </w:r>
      <w:r>
        <w:rPr>
          <w:rFonts w:ascii="仿宋_GB2312" w:eastAsia="仿宋_GB2312" w:hAnsi="仿宋" w:hint="eastAsia"/>
          <w:sz w:val="28"/>
          <w:szCs w:val="28"/>
        </w:rPr>
        <w:t>竞赛过程中，因严重操作失误或安全事故不能进行比赛的（例</w:t>
      </w:r>
      <w:r>
        <w:rPr>
          <w:rFonts w:ascii="仿宋_GB2312" w:eastAsia="仿宋_GB2312" w:hAnsi="仿宋" w:hint="eastAsia"/>
          <w:sz w:val="28"/>
          <w:szCs w:val="28"/>
        </w:rPr>
        <w:lastRenderedPageBreak/>
        <w:t>如因综合布线发生短路导致赛场断电的、造成设备不能正常工作的），现场裁判员有权中止该队比赛。</w:t>
      </w:r>
    </w:p>
    <w:p w:rsidR="00526096" w:rsidRDefault="00936C1F">
      <w:pPr>
        <w:pStyle w:val="11"/>
        <w:adjustRightInd w:val="0"/>
        <w:spacing w:line="560" w:lineRule="exact"/>
        <w:ind w:firstLineChars="0"/>
        <w:rPr>
          <w:rFonts w:ascii="仿宋_GB2312" w:eastAsia="仿宋_GB2312" w:hAnsi="仿宋"/>
          <w:sz w:val="28"/>
          <w:szCs w:val="28"/>
        </w:rPr>
      </w:pPr>
      <w:r>
        <w:rPr>
          <w:rFonts w:ascii="仿宋_GB2312" w:eastAsia="仿宋_GB2312" w:hAnsi="仿宋" w:hint="eastAsia"/>
          <w:sz w:val="28"/>
          <w:szCs w:val="28"/>
        </w:rPr>
        <w:t xml:space="preserve"> </w:t>
      </w:r>
      <w:r>
        <w:rPr>
          <w:rFonts w:ascii="仿宋_GB2312" w:eastAsia="仿宋_GB2312" w:hAnsi="仿宋" w:hint="eastAsia"/>
          <w:sz w:val="28"/>
          <w:szCs w:val="28"/>
        </w:rPr>
        <w:t>7.</w:t>
      </w:r>
      <w:r>
        <w:rPr>
          <w:rFonts w:ascii="仿宋_GB2312" w:eastAsia="仿宋_GB2312" w:hAnsi="仿宋" w:hint="eastAsia"/>
          <w:sz w:val="28"/>
          <w:szCs w:val="28"/>
        </w:rPr>
        <w:t>在一天的比赛期间，选手在</w:t>
      </w:r>
      <w:r>
        <w:rPr>
          <w:rFonts w:ascii="仿宋_GB2312" w:eastAsia="仿宋_GB2312" w:hAnsi="仿宋" w:hint="eastAsia"/>
          <w:sz w:val="28"/>
          <w:szCs w:val="28"/>
        </w:rPr>
        <w:t>8:00</w:t>
      </w:r>
      <w:r>
        <w:rPr>
          <w:rFonts w:ascii="仿宋_GB2312" w:eastAsia="仿宋_GB2312" w:hAnsi="仿宋" w:hint="eastAsia"/>
          <w:sz w:val="28"/>
          <w:szCs w:val="28"/>
        </w:rPr>
        <w:t>～</w:t>
      </w:r>
      <w:r>
        <w:rPr>
          <w:rFonts w:ascii="仿宋_GB2312" w:eastAsia="仿宋_GB2312" w:hAnsi="仿宋" w:hint="eastAsia"/>
          <w:sz w:val="28"/>
          <w:szCs w:val="28"/>
        </w:rPr>
        <w:t>12:00</w:t>
      </w:r>
      <w:r>
        <w:rPr>
          <w:rFonts w:ascii="仿宋_GB2312" w:eastAsia="仿宋_GB2312" w:hAnsi="仿宋" w:hint="eastAsia"/>
          <w:sz w:val="28"/>
          <w:szCs w:val="28"/>
        </w:rPr>
        <w:t>连续工作，食品、饮水等由赛场统一提供。选手休息、饮食或如厕时间均计在比赛时间内。</w:t>
      </w:r>
    </w:p>
    <w:p w:rsidR="00526096" w:rsidRDefault="00936C1F">
      <w:pPr>
        <w:pStyle w:val="11"/>
        <w:adjustRightInd w:val="0"/>
        <w:spacing w:line="560" w:lineRule="exact"/>
        <w:ind w:firstLineChars="0"/>
        <w:rPr>
          <w:rFonts w:ascii="仿宋_GB2312" w:eastAsia="仿宋_GB2312" w:hAnsi="仿宋"/>
          <w:sz w:val="28"/>
          <w:szCs w:val="28"/>
        </w:rPr>
      </w:pPr>
      <w:r>
        <w:rPr>
          <w:rFonts w:ascii="仿宋_GB2312" w:eastAsia="仿宋_GB2312" w:hAnsi="仿宋" w:hint="eastAsia"/>
          <w:sz w:val="28"/>
          <w:szCs w:val="28"/>
        </w:rPr>
        <w:t xml:space="preserve"> </w:t>
      </w:r>
      <w:r>
        <w:rPr>
          <w:rFonts w:ascii="仿宋_GB2312" w:eastAsia="仿宋_GB2312" w:hAnsi="仿宋" w:hint="eastAsia"/>
          <w:sz w:val="28"/>
          <w:szCs w:val="28"/>
        </w:rPr>
        <w:t>8.</w:t>
      </w:r>
      <w:r>
        <w:rPr>
          <w:rFonts w:ascii="仿宋_GB2312" w:eastAsia="仿宋_GB2312" w:hAnsi="仿宋" w:hint="eastAsia"/>
          <w:sz w:val="28"/>
          <w:szCs w:val="28"/>
        </w:rPr>
        <w:t>凡在竞赛期间提前离开的选手，当天不得返回赛场。</w:t>
      </w:r>
    </w:p>
    <w:p w:rsidR="00526096" w:rsidRDefault="00936C1F">
      <w:pPr>
        <w:pStyle w:val="11"/>
        <w:adjustRightInd w:val="0"/>
        <w:spacing w:line="560" w:lineRule="exact"/>
        <w:ind w:firstLineChars="0"/>
        <w:rPr>
          <w:rFonts w:ascii="仿宋_GB2312" w:eastAsia="仿宋_GB2312" w:hAnsi="仿宋"/>
          <w:sz w:val="28"/>
          <w:szCs w:val="28"/>
        </w:rPr>
      </w:pPr>
      <w:r>
        <w:rPr>
          <w:rFonts w:ascii="仿宋_GB2312" w:eastAsia="仿宋_GB2312" w:hAnsi="仿宋" w:hint="eastAsia"/>
          <w:sz w:val="28"/>
          <w:szCs w:val="28"/>
        </w:rPr>
        <w:t xml:space="preserve"> </w:t>
      </w:r>
      <w:r>
        <w:rPr>
          <w:rFonts w:ascii="仿宋_GB2312" w:eastAsia="仿宋_GB2312" w:hAnsi="仿宋" w:hint="eastAsia"/>
          <w:sz w:val="28"/>
          <w:szCs w:val="28"/>
        </w:rPr>
        <w:t>9.</w:t>
      </w:r>
      <w:r>
        <w:rPr>
          <w:rFonts w:ascii="仿宋_GB2312" w:eastAsia="仿宋_GB2312" w:hAnsi="仿宋" w:hint="eastAsia"/>
          <w:sz w:val="28"/>
          <w:szCs w:val="28"/>
        </w:rPr>
        <w:t>为培养技能型人才的工作风格，在参赛期间，选手应当注意保持工作环境及设备摆放符合企业生产“</w:t>
      </w:r>
      <w:r>
        <w:rPr>
          <w:rFonts w:ascii="仿宋_GB2312" w:eastAsia="仿宋_GB2312" w:hAnsi="仿宋" w:hint="eastAsia"/>
          <w:sz w:val="28"/>
          <w:szCs w:val="28"/>
        </w:rPr>
        <w:t>5S</w:t>
      </w:r>
      <w:r>
        <w:rPr>
          <w:rFonts w:ascii="仿宋_GB2312" w:eastAsia="仿宋_GB2312" w:hAnsi="仿宋" w:hint="eastAsia"/>
          <w:sz w:val="28"/>
          <w:szCs w:val="28"/>
        </w:rPr>
        <w:t>”（即整理、整顿、清扫、清洁和素养）的原则，如果过于脏乱，裁判员有权酌情扣分。</w:t>
      </w:r>
    </w:p>
    <w:p w:rsidR="00526096" w:rsidRDefault="00936C1F">
      <w:pPr>
        <w:pStyle w:val="11"/>
        <w:adjustRightInd w:val="0"/>
        <w:spacing w:line="560" w:lineRule="exact"/>
        <w:ind w:firstLineChars="0"/>
        <w:rPr>
          <w:rFonts w:ascii="仿宋_GB2312" w:eastAsia="仿宋_GB2312" w:hAnsi="仿宋"/>
          <w:sz w:val="28"/>
          <w:szCs w:val="28"/>
        </w:rPr>
      </w:pPr>
      <w:r>
        <w:rPr>
          <w:rFonts w:ascii="仿宋_GB2312" w:eastAsia="仿宋_GB2312" w:hAnsi="仿宋" w:hint="eastAsia"/>
          <w:sz w:val="28"/>
          <w:szCs w:val="28"/>
        </w:rPr>
        <w:t xml:space="preserve"> </w:t>
      </w:r>
      <w:r>
        <w:rPr>
          <w:rFonts w:ascii="仿宋_GB2312" w:eastAsia="仿宋_GB2312" w:hAnsi="仿宋" w:hint="eastAsia"/>
          <w:sz w:val="28"/>
          <w:szCs w:val="28"/>
        </w:rPr>
        <w:t>10.</w:t>
      </w:r>
      <w:r>
        <w:rPr>
          <w:rFonts w:ascii="仿宋_GB2312" w:eastAsia="仿宋_GB2312" w:hAnsi="仿宋" w:hint="eastAsia"/>
          <w:sz w:val="28"/>
          <w:szCs w:val="28"/>
        </w:rPr>
        <w:t>在比赛中如遇非人为因素造成的设备故障，经裁判确认后，可向裁判长申请补足排除故障的时间。</w:t>
      </w:r>
    </w:p>
    <w:p w:rsidR="00526096" w:rsidRDefault="00936C1F">
      <w:pPr>
        <w:pStyle w:val="11"/>
        <w:adjustRightInd w:val="0"/>
        <w:spacing w:line="560" w:lineRule="exact"/>
        <w:ind w:firstLineChars="0"/>
        <w:rPr>
          <w:rFonts w:ascii="仿宋_GB2312" w:eastAsia="仿宋_GB2312" w:hAnsi="仿宋"/>
          <w:sz w:val="28"/>
          <w:szCs w:val="28"/>
        </w:rPr>
      </w:pPr>
      <w:r>
        <w:rPr>
          <w:rFonts w:ascii="仿宋_GB2312" w:eastAsia="仿宋_GB2312" w:hAnsi="仿宋" w:hint="eastAsia"/>
          <w:sz w:val="28"/>
          <w:szCs w:val="28"/>
        </w:rPr>
        <w:t xml:space="preserve"> </w:t>
      </w:r>
      <w:r>
        <w:rPr>
          <w:rFonts w:ascii="仿宋_GB2312" w:eastAsia="仿宋_GB2312" w:hAnsi="仿宋" w:hint="eastAsia"/>
          <w:sz w:val="28"/>
          <w:szCs w:val="28"/>
        </w:rPr>
        <w:t>11.</w:t>
      </w:r>
      <w:r>
        <w:rPr>
          <w:rFonts w:ascii="仿宋_GB2312" w:eastAsia="仿宋_GB2312" w:hAnsi="仿宋" w:hint="eastAsia"/>
          <w:sz w:val="28"/>
          <w:szCs w:val="28"/>
        </w:rPr>
        <w:t>参赛队欲提前结束比赛，应向现场裁判员举手示意，记录比赛终止时间。比赛终止后，不得再进行任何与比赛有关的操作。</w:t>
      </w:r>
    </w:p>
    <w:p w:rsidR="00526096" w:rsidRDefault="00936C1F">
      <w:pPr>
        <w:pStyle w:val="11"/>
        <w:adjustRightInd w:val="0"/>
        <w:spacing w:line="560" w:lineRule="exact"/>
        <w:ind w:firstLineChars="0"/>
        <w:rPr>
          <w:rFonts w:ascii="仿宋_GB2312" w:eastAsia="仿宋_GB2312" w:hAnsi="仿宋"/>
          <w:sz w:val="28"/>
          <w:szCs w:val="28"/>
        </w:rPr>
      </w:pPr>
      <w:r>
        <w:rPr>
          <w:rFonts w:ascii="仿宋_GB2312" w:eastAsia="仿宋_GB2312" w:hAnsi="仿宋" w:hint="eastAsia"/>
          <w:sz w:val="28"/>
          <w:szCs w:val="28"/>
        </w:rPr>
        <w:t xml:space="preserve"> </w:t>
      </w:r>
      <w:r>
        <w:rPr>
          <w:rFonts w:ascii="仿宋_GB2312" w:eastAsia="仿宋_GB2312" w:hAnsi="仿宋" w:hint="eastAsia"/>
          <w:sz w:val="28"/>
          <w:szCs w:val="28"/>
        </w:rPr>
        <w:t>12.</w:t>
      </w:r>
      <w:r>
        <w:rPr>
          <w:rFonts w:ascii="仿宋_GB2312" w:eastAsia="仿宋_GB2312" w:hAnsi="仿宋" w:hint="eastAsia"/>
          <w:sz w:val="28"/>
          <w:szCs w:val="28"/>
        </w:rPr>
        <w:t>各竞赛队按照大赛要求和赛题要求提交竞赛成果，禁止在竞赛成果上</w:t>
      </w:r>
      <w:r>
        <w:rPr>
          <w:rFonts w:ascii="仿宋_GB2312" w:eastAsia="仿宋_GB2312" w:hAnsi="仿宋" w:hint="eastAsia"/>
          <w:sz w:val="28"/>
          <w:szCs w:val="28"/>
        </w:rPr>
        <w:t>做任何与竞赛无关的记号。</w:t>
      </w:r>
    </w:p>
    <w:p w:rsidR="00526096" w:rsidRDefault="00936C1F">
      <w:pPr>
        <w:pStyle w:val="11"/>
        <w:adjustRightInd w:val="0"/>
        <w:spacing w:line="560" w:lineRule="exact"/>
        <w:ind w:firstLineChars="0"/>
        <w:rPr>
          <w:rFonts w:ascii="仿宋_GB2312" w:eastAsia="仿宋_GB2312" w:hAnsi="仿宋"/>
          <w:sz w:val="28"/>
          <w:szCs w:val="28"/>
        </w:rPr>
      </w:pPr>
      <w:r>
        <w:rPr>
          <w:rFonts w:ascii="仿宋_GB2312" w:eastAsia="仿宋_GB2312" w:hAnsi="仿宋" w:hint="eastAsia"/>
          <w:sz w:val="28"/>
          <w:szCs w:val="28"/>
        </w:rPr>
        <w:t xml:space="preserve"> </w:t>
      </w:r>
      <w:r>
        <w:rPr>
          <w:rFonts w:ascii="仿宋_GB2312" w:eastAsia="仿宋_GB2312" w:hAnsi="仿宋" w:hint="eastAsia"/>
          <w:sz w:val="28"/>
          <w:szCs w:val="28"/>
        </w:rPr>
        <w:t>13.</w:t>
      </w:r>
      <w:r>
        <w:rPr>
          <w:rFonts w:ascii="仿宋_GB2312" w:eastAsia="仿宋_GB2312" w:hAnsi="仿宋" w:hint="eastAsia"/>
          <w:sz w:val="28"/>
          <w:szCs w:val="28"/>
        </w:rPr>
        <w:t>竞赛操作结束后，参赛队要确认成功提交竞赛要求的文件，裁判员在比赛结果的规定位置做标记，并与参赛队一起签字确认。</w:t>
      </w:r>
    </w:p>
    <w:p w:rsidR="00526096" w:rsidRDefault="00936C1F">
      <w:pPr>
        <w:pStyle w:val="2"/>
        <w:numPr>
          <w:ilvl w:val="0"/>
          <w:numId w:val="0"/>
        </w:numPr>
        <w:snapToGrid/>
        <w:spacing w:line="560" w:lineRule="exact"/>
        <w:ind w:firstLineChars="200" w:firstLine="560"/>
        <w:rPr>
          <w:rFonts w:ascii="仿宋_GB2312" w:eastAsia="仿宋_GB2312"/>
          <w:b/>
          <w:sz w:val="28"/>
          <w:szCs w:val="28"/>
        </w:rPr>
      </w:pPr>
      <w:r>
        <w:rPr>
          <w:rFonts w:ascii="仿宋_GB2312" w:eastAsia="仿宋_GB2312" w:hint="eastAsia"/>
          <w:sz w:val="28"/>
          <w:szCs w:val="28"/>
        </w:rPr>
        <w:t>（四）工作人员须知</w:t>
      </w:r>
    </w:p>
    <w:p w:rsidR="00526096" w:rsidRDefault="00936C1F">
      <w:pPr>
        <w:pStyle w:val="11"/>
        <w:adjustRightInd w:val="0"/>
        <w:spacing w:line="560" w:lineRule="exact"/>
        <w:ind w:firstLine="560"/>
        <w:rPr>
          <w:rFonts w:ascii="仿宋_GB2312" w:eastAsia="仿宋_GB2312" w:hAnsi="仿宋"/>
          <w:b/>
          <w:sz w:val="28"/>
          <w:szCs w:val="28"/>
        </w:rPr>
      </w:pPr>
      <w:r>
        <w:rPr>
          <w:rFonts w:ascii="仿宋_GB2312" w:eastAsia="仿宋_GB2312" w:hAnsi="仿宋" w:hint="eastAsia"/>
          <w:sz w:val="28"/>
          <w:szCs w:val="28"/>
        </w:rPr>
        <w:t>1.</w:t>
      </w:r>
      <w:r>
        <w:rPr>
          <w:rFonts w:ascii="仿宋_GB2312" w:eastAsia="仿宋_GB2312" w:hAnsi="仿宋" w:hint="eastAsia"/>
          <w:sz w:val="28"/>
          <w:szCs w:val="28"/>
        </w:rPr>
        <w:t>熟悉竞赛规则，服从管理，严格按照工作程序和有关规定办事。</w:t>
      </w:r>
    </w:p>
    <w:p w:rsidR="00526096" w:rsidRDefault="00936C1F">
      <w:pPr>
        <w:pStyle w:val="11"/>
        <w:adjustRightInd w:val="0"/>
        <w:spacing w:line="560" w:lineRule="exact"/>
        <w:ind w:firstLine="560"/>
        <w:rPr>
          <w:rFonts w:ascii="仿宋_GB2312" w:eastAsia="仿宋_GB2312" w:hAnsi="仿宋"/>
          <w:b/>
          <w:sz w:val="28"/>
          <w:szCs w:val="28"/>
        </w:rPr>
      </w:pPr>
      <w:r>
        <w:rPr>
          <w:rFonts w:ascii="仿宋_GB2312" w:eastAsia="仿宋_GB2312" w:hAnsi="仿宋" w:hint="eastAsia"/>
          <w:sz w:val="28"/>
          <w:szCs w:val="28"/>
        </w:rPr>
        <w:t>2.</w:t>
      </w:r>
      <w:r>
        <w:rPr>
          <w:rFonts w:ascii="仿宋_GB2312" w:eastAsia="仿宋_GB2312" w:hAnsi="仿宋" w:hint="eastAsia"/>
          <w:sz w:val="28"/>
          <w:szCs w:val="28"/>
        </w:rPr>
        <w:t>树立服务观念，本着一切为参赛选手着想的原则，以高度负责的精神、严肃认真的态度和严谨细致的作风，积极完成大赛工作任务。</w:t>
      </w:r>
    </w:p>
    <w:p w:rsidR="00526096" w:rsidRDefault="00936C1F">
      <w:pPr>
        <w:pStyle w:val="11"/>
        <w:adjustRightInd w:val="0"/>
        <w:spacing w:line="560" w:lineRule="exact"/>
        <w:ind w:firstLine="560"/>
        <w:rPr>
          <w:rFonts w:ascii="仿宋_GB2312" w:eastAsia="仿宋_GB2312" w:hAnsi="仿宋"/>
          <w:b/>
          <w:sz w:val="28"/>
          <w:szCs w:val="28"/>
        </w:rPr>
      </w:pPr>
      <w:r>
        <w:rPr>
          <w:rFonts w:ascii="仿宋_GB2312" w:eastAsia="仿宋_GB2312" w:hAnsi="仿宋" w:hint="eastAsia"/>
          <w:sz w:val="28"/>
          <w:szCs w:val="28"/>
        </w:rPr>
        <w:t>3.</w:t>
      </w:r>
      <w:r>
        <w:rPr>
          <w:rFonts w:ascii="仿宋_GB2312" w:eastAsia="仿宋_GB2312" w:hAnsi="仿宋" w:hint="eastAsia"/>
          <w:sz w:val="28"/>
          <w:szCs w:val="28"/>
        </w:rPr>
        <w:t>按规定统一着装、佩戴胸卡，文明礼貌，保持良好形象。</w:t>
      </w:r>
    </w:p>
    <w:p w:rsidR="00526096" w:rsidRDefault="00936C1F">
      <w:pPr>
        <w:pStyle w:val="11"/>
        <w:adjustRightInd w:val="0"/>
        <w:spacing w:line="560" w:lineRule="exact"/>
        <w:ind w:firstLine="560"/>
        <w:rPr>
          <w:rFonts w:ascii="仿宋_GB2312" w:eastAsia="仿宋_GB2312" w:hAnsi="仿宋"/>
          <w:sz w:val="28"/>
          <w:szCs w:val="28"/>
        </w:rPr>
      </w:pPr>
      <w:r>
        <w:rPr>
          <w:rFonts w:ascii="仿宋_GB2312" w:eastAsia="仿宋_GB2312" w:hAnsi="仿宋" w:hint="eastAsia"/>
          <w:sz w:val="28"/>
          <w:szCs w:val="28"/>
        </w:rPr>
        <w:t>4.</w:t>
      </w:r>
      <w:r>
        <w:rPr>
          <w:rFonts w:ascii="仿宋_GB2312" w:eastAsia="仿宋_GB2312" w:hAnsi="仿宋" w:hint="eastAsia"/>
          <w:sz w:val="28"/>
          <w:szCs w:val="28"/>
        </w:rPr>
        <w:t>坚守工作岗位，不迟到，不早退，</w:t>
      </w:r>
      <w:proofErr w:type="gramStart"/>
      <w:r>
        <w:rPr>
          <w:rFonts w:ascii="仿宋_GB2312" w:eastAsia="仿宋_GB2312" w:hAnsi="仿宋" w:hint="eastAsia"/>
          <w:sz w:val="28"/>
          <w:szCs w:val="28"/>
        </w:rPr>
        <w:t>不</w:t>
      </w:r>
      <w:proofErr w:type="gramEnd"/>
      <w:r>
        <w:rPr>
          <w:rFonts w:ascii="仿宋_GB2312" w:eastAsia="仿宋_GB2312" w:hAnsi="仿宋" w:hint="eastAsia"/>
          <w:sz w:val="28"/>
          <w:szCs w:val="28"/>
        </w:rPr>
        <w:t>无故离岗，特殊情况向组长请假。</w:t>
      </w:r>
    </w:p>
    <w:p w:rsidR="00526096" w:rsidRDefault="00936C1F">
      <w:pPr>
        <w:pStyle w:val="11"/>
        <w:adjustRightInd w:val="0"/>
        <w:spacing w:line="560" w:lineRule="exact"/>
        <w:ind w:firstLine="560"/>
        <w:rPr>
          <w:rFonts w:ascii="仿宋_GB2312" w:eastAsia="仿宋_GB2312" w:hAnsi="仿宋"/>
          <w:b/>
          <w:sz w:val="28"/>
          <w:szCs w:val="28"/>
        </w:rPr>
      </w:pPr>
      <w:r>
        <w:rPr>
          <w:rFonts w:ascii="仿宋_GB2312" w:eastAsia="仿宋_GB2312" w:hAnsi="仿宋" w:hint="eastAsia"/>
          <w:sz w:val="28"/>
          <w:szCs w:val="28"/>
        </w:rPr>
        <w:t>5.</w:t>
      </w:r>
      <w:proofErr w:type="gramStart"/>
      <w:r>
        <w:rPr>
          <w:rFonts w:ascii="仿宋_GB2312" w:eastAsia="仿宋_GB2312" w:hAnsi="仿宋" w:hint="eastAsia"/>
          <w:sz w:val="28"/>
          <w:szCs w:val="28"/>
        </w:rPr>
        <w:t>遇安全</w:t>
      </w:r>
      <w:proofErr w:type="gramEnd"/>
      <w:r>
        <w:rPr>
          <w:rFonts w:ascii="仿宋_GB2312" w:eastAsia="仿宋_GB2312" w:hAnsi="仿宋" w:hint="eastAsia"/>
          <w:sz w:val="28"/>
          <w:szCs w:val="28"/>
        </w:rPr>
        <w:t>突发事件，按照工作预案及时组织疏散，确保人员安全。</w:t>
      </w:r>
    </w:p>
    <w:p w:rsidR="00526096" w:rsidRDefault="00936C1F">
      <w:pPr>
        <w:pStyle w:val="11"/>
        <w:adjustRightInd w:val="0"/>
        <w:spacing w:line="560" w:lineRule="exact"/>
        <w:ind w:firstLine="560"/>
        <w:rPr>
          <w:rFonts w:ascii="仿宋_GB2312" w:eastAsia="仿宋_GB2312" w:hAnsi="仿宋"/>
          <w:sz w:val="28"/>
          <w:szCs w:val="28"/>
        </w:rPr>
      </w:pPr>
      <w:r>
        <w:rPr>
          <w:rFonts w:ascii="仿宋_GB2312" w:eastAsia="仿宋_GB2312" w:hAnsi="仿宋" w:hint="eastAsia"/>
          <w:sz w:val="28"/>
          <w:szCs w:val="28"/>
        </w:rPr>
        <w:lastRenderedPageBreak/>
        <w:t>6.</w:t>
      </w:r>
      <w:r>
        <w:rPr>
          <w:rFonts w:ascii="仿宋_GB2312" w:eastAsia="仿宋_GB2312" w:hAnsi="仿宋" w:hint="eastAsia"/>
          <w:sz w:val="28"/>
          <w:szCs w:val="28"/>
        </w:rPr>
        <w:t>未经同意不得擅自发布关于比赛的言论，不得私自接受采访。</w:t>
      </w:r>
    </w:p>
    <w:p w:rsidR="00526096" w:rsidRDefault="00936C1F">
      <w:pPr>
        <w:pStyle w:val="11"/>
        <w:spacing w:line="560" w:lineRule="exact"/>
        <w:ind w:firstLineChars="0" w:firstLine="0"/>
        <w:rPr>
          <w:rFonts w:ascii="仿宋_GB2312" w:eastAsia="仿宋_GB2312" w:hAnsi="仿宋" w:cs="Times New Roman"/>
          <w:b/>
          <w:bCs/>
          <w:sz w:val="28"/>
          <w:szCs w:val="28"/>
        </w:rPr>
      </w:pPr>
      <w:r>
        <w:rPr>
          <w:rFonts w:ascii="仿宋_GB2312" w:eastAsia="仿宋_GB2312" w:hAnsi="仿宋" w:cs="Times New Roman" w:hint="eastAsia"/>
          <w:b/>
          <w:bCs/>
          <w:sz w:val="28"/>
          <w:szCs w:val="28"/>
        </w:rPr>
        <w:t xml:space="preserve">    </w:t>
      </w:r>
      <w:r>
        <w:rPr>
          <w:rFonts w:ascii="仿宋_GB2312" w:eastAsia="仿宋_GB2312" w:hAnsi="仿宋" w:cs="Times New Roman" w:hint="eastAsia"/>
          <w:b/>
          <w:bCs/>
          <w:sz w:val="28"/>
          <w:szCs w:val="28"/>
        </w:rPr>
        <w:t>十五、申诉与仲裁</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1.</w:t>
      </w:r>
      <w:r>
        <w:rPr>
          <w:rFonts w:ascii="仿宋_GB2312" w:eastAsia="仿宋_GB2312" w:hAnsi="仿宋" w:hint="eastAsia"/>
          <w:sz w:val="28"/>
          <w:szCs w:val="28"/>
        </w:rPr>
        <w:t>各参赛队对不符合大赛和赛项规程规定的仪器、设备、工装、材料、物件、计算机软硬件、竞赛使用工具、用品，竞赛执裁、赛场管理、竞赛成绩，以及工作人员的不规范行为等，可向赛项</w:t>
      </w:r>
      <w:proofErr w:type="gramStart"/>
      <w:r>
        <w:rPr>
          <w:rFonts w:ascii="仿宋_GB2312" w:eastAsia="仿宋_GB2312" w:hAnsi="仿宋" w:hint="eastAsia"/>
          <w:sz w:val="28"/>
          <w:szCs w:val="28"/>
        </w:rPr>
        <w:t>仲裁组</w:t>
      </w:r>
      <w:proofErr w:type="gramEnd"/>
      <w:r>
        <w:rPr>
          <w:rFonts w:ascii="仿宋_GB2312" w:eastAsia="仿宋_GB2312" w:hAnsi="仿宋" w:hint="eastAsia"/>
          <w:sz w:val="28"/>
          <w:szCs w:val="28"/>
        </w:rPr>
        <w:t>提出申诉。</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2.</w:t>
      </w:r>
      <w:r>
        <w:rPr>
          <w:rFonts w:ascii="仿宋_GB2312" w:eastAsia="仿宋_GB2312" w:hAnsi="仿宋" w:hint="eastAsia"/>
          <w:sz w:val="28"/>
          <w:szCs w:val="28"/>
        </w:rPr>
        <w:t>申诉主体为参赛队领队。</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3.</w:t>
      </w:r>
      <w:r>
        <w:rPr>
          <w:rFonts w:ascii="仿宋_GB2312" w:eastAsia="仿宋_GB2312" w:hAnsi="仿宋" w:hint="eastAsia"/>
          <w:sz w:val="28"/>
          <w:szCs w:val="28"/>
        </w:rPr>
        <w:t>申诉启动时，参赛队以该队领队亲笔签字同意的书面报告的形式递交赛项仲裁组。报告应对申诉事件的现象、发生时间、涉及人员、申诉依据等进行充分、实事求是</w:t>
      </w:r>
      <w:r>
        <w:rPr>
          <w:rFonts w:ascii="仿宋_GB2312" w:eastAsia="仿宋_GB2312" w:hAnsi="仿宋" w:hint="eastAsia"/>
          <w:sz w:val="28"/>
          <w:szCs w:val="28"/>
        </w:rPr>
        <w:t>的叙述。非书面申诉不予受理。</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4.</w:t>
      </w:r>
      <w:r>
        <w:rPr>
          <w:rFonts w:ascii="仿宋_GB2312" w:eastAsia="仿宋_GB2312" w:hAnsi="仿宋" w:hint="eastAsia"/>
          <w:sz w:val="28"/>
          <w:szCs w:val="28"/>
        </w:rPr>
        <w:t>提出申诉应在赛项比赛结束后不超过</w:t>
      </w:r>
      <w:r>
        <w:rPr>
          <w:rFonts w:ascii="仿宋_GB2312" w:eastAsia="仿宋_GB2312" w:hAnsi="仿宋" w:hint="eastAsia"/>
          <w:sz w:val="28"/>
          <w:szCs w:val="28"/>
        </w:rPr>
        <w:t>2</w:t>
      </w:r>
      <w:r>
        <w:rPr>
          <w:rFonts w:ascii="仿宋_GB2312" w:eastAsia="仿宋_GB2312" w:hAnsi="仿宋" w:hint="eastAsia"/>
          <w:sz w:val="28"/>
          <w:szCs w:val="28"/>
        </w:rPr>
        <w:t>小时内提出。超过时效不予受理。</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5.</w:t>
      </w:r>
      <w:r>
        <w:rPr>
          <w:rFonts w:ascii="仿宋_GB2312" w:eastAsia="仿宋_GB2312" w:hAnsi="仿宋" w:hint="eastAsia"/>
          <w:sz w:val="28"/>
          <w:szCs w:val="28"/>
        </w:rPr>
        <w:t>赛项仲裁工作组在接到申诉报告后的</w:t>
      </w:r>
      <w:r>
        <w:rPr>
          <w:rFonts w:ascii="仿宋_GB2312" w:eastAsia="仿宋_GB2312" w:hAnsi="仿宋" w:hint="eastAsia"/>
          <w:sz w:val="28"/>
          <w:szCs w:val="28"/>
        </w:rPr>
        <w:t>2</w:t>
      </w:r>
      <w:r>
        <w:rPr>
          <w:rFonts w:ascii="仿宋_GB2312" w:eastAsia="仿宋_GB2312" w:hAnsi="仿宋" w:hint="eastAsia"/>
          <w:sz w:val="28"/>
          <w:szCs w:val="28"/>
        </w:rPr>
        <w:t>小时内组织复议，并及时将复议结果以书面形式告知申诉方。申诉方对复议结果仍有异议，可由省（市）领队向赛区仲裁委员会提出申诉。赛区仲裁委员会的仲裁结果为最终结果。</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6.</w:t>
      </w:r>
      <w:r>
        <w:rPr>
          <w:rFonts w:ascii="仿宋_GB2312" w:eastAsia="仿宋_GB2312" w:hAnsi="仿宋" w:hint="eastAsia"/>
          <w:sz w:val="28"/>
          <w:szCs w:val="28"/>
        </w:rPr>
        <w:t>申诉方不得以任何理由拒绝接收仲裁结果；不得以任何理由采取过激行为扰乱赛场秩序；仲裁结果由申诉人签收，不能代收；如在约定时间和地点申诉人离开，视为自行放弃申诉。</w:t>
      </w:r>
    </w:p>
    <w:p w:rsidR="00526096" w:rsidRDefault="00936C1F">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7.</w:t>
      </w:r>
      <w:r>
        <w:rPr>
          <w:rFonts w:ascii="仿宋_GB2312" w:eastAsia="仿宋_GB2312" w:hAnsi="仿宋" w:hint="eastAsia"/>
          <w:sz w:val="28"/>
          <w:szCs w:val="28"/>
        </w:rPr>
        <w:t>申诉方可随时提出放弃申诉。</w:t>
      </w:r>
    </w:p>
    <w:p w:rsidR="00526096" w:rsidRDefault="00936C1F">
      <w:pPr>
        <w:pStyle w:val="11"/>
        <w:spacing w:line="560" w:lineRule="exact"/>
        <w:ind w:firstLineChars="0" w:firstLine="0"/>
        <w:rPr>
          <w:rFonts w:ascii="仿宋_GB2312" w:eastAsia="仿宋_GB2312" w:hAnsi="仿宋" w:cs="Times New Roman"/>
          <w:b/>
          <w:bCs/>
          <w:sz w:val="28"/>
          <w:szCs w:val="28"/>
        </w:rPr>
      </w:pPr>
      <w:r>
        <w:rPr>
          <w:rFonts w:ascii="仿宋_GB2312" w:eastAsia="仿宋_GB2312" w:hAnsi="仿宋" w:cs="Times New Roman" w:hint="eastAsia"/>
          <w:b/>
          <w:bCs/>
          <w:sz w:val="28"/>
          <w:szCs w:val="28"/>
        </w:rPr>
        <w:t xml:space="preserve">    </w:t>
      </w:r>
      <w:r>
        <w:rPr>
          <w:rFonts w:ascii="仿宋_GB2312" w:eastAsia="仿宋_GB2312" w:hAnsi="仿宋" w:cs="Times New Roman" w:hint="eastAsia"/>
          <w:b/>
          <w:bCs/>
          <w:sz w:val="28"/>
          <w:szCs w:val="28"/>
        </w:rPr>
        <w:t>十六、竞赛观摩</w:t>
      </w:r>
    </w:p>
    <w:p w:rsidR="00526096" w:rsidRDefault="00936C1F">
      <w:pPr>
        <w:spacing w:line="560" w:lineRule="exact"/>
        <w:ind w:left="6" w:firstLineChars="200" w:firstLine="560"/>
        <w:rPr>
          <w:rFonts w:ascii="仿宋_GB2312" w:eastAsia="仿宋_GB2312" w:hAnsi="仿宋"/>
          <w:sz w:val="28"/>
          <w:szCs w:val="28"/>
        </w:rPr>
      </w:pPr>
      <w:r>
        <w:rPr>
          <w:rFonts w:ascii="仿宋_GB2312" w:eastAsia="仿宋_GB2312" w:hAnsi="仿宋" w:hint="eastAsia"/>
          <w:sz w:val="28"/>
          <w:szCs w:val="28"/>
        </w:rPr>
        <w:t>本次赛项提供公开观摩，包括现场观摩和视频直播。现场观摩应遵守如下纪律：</w:t>
      </w:r>
    </w:p>
    <w:p w:rsidR="00526096" w:rsidRDefault="00936C1F">
      <w:pPr>
        <w:pStyle w:val="11"/>
        <w:spacing w:line="560" w:lineRule="exact"/>
        <w:ind w:firstLine="560"/>
        <w:rPr>
          <w:rFonts w:ascii="仿宋_GB2312" w:eastAsia="仿宋_GB2312" w:hAnsi="仿宋"/>
          <w:sz w:val="28"/>
          <w:szCs w:val="28"/>
        </w:rPr>
      </w:pPr>
      <w:r>
        <w:rPr>
          <w:rFonts w:ascii="仿宋_GB2312" w:eastAsia="仿宋_GB2312" w:hAnsi="仿宋" w:hint="eastAsia"/>
          <w:sz w:val="28"/>
          <w:szCs w:val="28"/>
        </w:rPr>
        <w:t>1.</w:t>
      </w:r>
      <w:r>
        <w:rPr>
          <w:rFonts w:ascii="仿宋_GB2312" w:eastAsia="仿宋_GB2312" w:hAnsi="仿宋" w:hint="eastAsia"/>
          <w:sz w:val="28"/>
          <w:szCs w:val="28"/>
        </w:rPr>
        <w:t>观摩人员需由赛项执委会批准，观摩的时间、距离、方式由赛</w:t>
      </w:r>
      <w:r>
        <w:rPr>
          <w:rFonts w:ascii="仿宋_GB2312" w:eastAsia="仿宋_GB2312" w:hAnsi="仿宋" w:hint="eastAsia"/>
          <w:sz w:val="28"/>
          <w:szCs w:val="28"/>
        </w:rPr>
        <w:lastRenderedPageBreak/>
        <w:t>项执委会结合赛项具体情况而定。</w:t>
      </w:r>
    </w:p>
    <w:p w:rsidR="00526096" w:rsidRDefault="00936C1F">
      <w:pPr>
        <w:pStyle w:val="11"/>
        <w:spacing w:line="560" w:lineRule="exact"/>
        <w:ind w:firstLine="560"/>
        <w:rPr>
          <w:rFonts w:ascii="仿宋_GB2312" w:eastAsia="仿宋_GB2312" w:hAnsi="仿宋"/>
          <w:sz w:val="28"/>
          <w:szCs w:val="28"/>
        </w:rPr>
      </w:pPr>
      <w:r>
        <w:rPr>
          <w:rFonts w:ascii="仿宋_GB2312" w:eastAsia="仿宋_GB2312" w:hAnsi="仿宋" w:hint="eastAsia"/>
          <w:sz w:val="28"/>
          <w:szCs w:val="28"/>
        </w:rPr>
        <w:t>2.</w:t>
      </w:r>
      <w:r>
        <w:rPr>
          <w:rFonts w:ascii="仿宋_GB2312" w:eastAsia="仿宋_GB2312" w:hAnsi="仿宋" w:hint="eastAsia"/>
          <w:sz w:val="28"/>
          <w:szCs w:val="28"/>
        </w:rPr>
        <w:t>文明观赛，不得大声喧哗，服从赛场工作人员的指挥，杜绝各种违反赛场秩序的不文明行为。</w:t>
      </w:r>
    </w:p>
    <w:p w:rsidR="00526096" w:rsidRDefault="00936C1F">
      <w:pPr>
        <w:pStyle w:val="11"/>
        <w:spacing w:line="560" w:lineRule="exact"/>
        <w:ind w:firstLine="560"/>
        <w:rPr>
          <w:rFonts w:ascii="仿宋_GB2312" w:eastAsia="仿宋_GB2312" w:hAnsi="仿宋"/>
          <w:sz w:val="28"/>
          <w:szCs w:val="28"/>
        </w:rPr>
      </w:pPr>
      <w:r>
        <w:rPr>
          <w:rFonts w:ascii="仿宋_GB2312" w:eastAsia="仿宋_GB2312" w:hAnsi="仿宋" w:hint="eastAsia"/>
          <w:sz w:val="28"/>
          <w:szCs w:val="28"/>
        </w:rPr>
        <w:t>3.</w:t>
      </w:r>
      <w:r>
        <w:rPr>
          <w:rFonts w:ascii="仿宋_GB2312" w:eastAsia="仿宋_GB2312" w:hAnsi="仿宋" w:hint="eastAsia"/>
          <w:sz w:val="28"/>
          <w:szCs w:val="28"/>
        </w:rPr>
        <w:t>观摩人员不得同参赛选手、裁判交流，不得传递信息，不得采录竞赛现场数据资料，不得影响比赛的正常进行。</w:t>
      </w:r>
    </w:p>
    <w:p w:rsidR="00526096" w:rsidRDefault="00936C1F">
      <w:pPr>
        <w:pStyle w:val="11"/>
        <w:spacing w:line="560" w:lineRule="exact"/>
        <w:ind w:firstLine="560"/>
        <w:rPr>
          <w:rFonts w:ascii="仿宋_GB2312" w:eastAsia="仿宋_GB2312" w:hAnsi="仿宋"/>
          <w:sz w:val="28"/>
          <w:szCs w:val="28"/>
        </w:rPr>
      </w:pPr>
      <w:r>
        <w:rPr>
          <w:rFonts w:ascii="仿宋_GB2312" w:eastAsia="仿宋_GB2312" w:hAnsi="仿宋" w:hint="eastAsia"/>
          <w:sz w:val="28"/>
          <w:szCs w:val="28"/>
        </w:rPr>
        <w:t>4.</w:t>
      </w:r>
      <w:r>
        <w:rPr>
          <w:rFonts w:ascii="仿宋_GB2312" w:eastAsia="仿宋_GB2312" w:hAnsi="仿宋" w:hint="eastAsia"/>
          <w:sz w:val="28"/>
          <w:szCs w:val="28"/>
        </w:rPr>
        <w:t>对于各种违反赛场秩序的不文明行为，工作人员有权予以提醒、制止。</w:t>
      </w:r>
    </w:p>
    <w:p w:rsidR="00526096" w:rsidRDefault="00936C1F">
      <w:pPr>
        <w:pStyle w:val="11"/>
        <w:spacing w:line="560" w:lineRule="exact"/>
        <w:ind w:firstLineChars="0" w:firstLine="0"/>
        <w:rPr>
          <w:rFonts w:ascii="仿宋_GB2312" w:eastAsia="仿宋_GB2312" w:hAnsi="仿宋" w:cs="Times New Roman"/>
          <w:b/>
          <w:bCs/>
          <w:sz w:val="28"/>
          <w:szCs w:val="28"/>
        </w:rPr>
      </w:pPr>
      <w:r>
        <w:rPr>
          <w:rFonts w:ascii="仿宋_GB2312" w:eastAsia="仿宋_GB2312" w:hAnsi="仿宋" w:cs="Times New Roman" w:hint="eastAsia"/>
          <w:b/>
          <w:bCs/>
          <w:sz w:val="28"/>
          <w:szCs w:val="28"/>
        </w:rPr>
        <w:t xml:space="preserve">    </w:t>
      </w:r>
      <w:r>
        <w:rPr>
          <w:rFonts w:ascii="仿宋_GB2312" w:eastAsia="仿宋_GB2312" w:hAnsi="仿宋" w:cs="Times New Roman" w:hint="eastAsia"/>
          <w:b/>
          <w:bCs/>
          <w:sz w:val="28"/>
          <w:szCs w:val="28"/>
        </w:rPr>
        <w:t>十七、竞赛直播</w:t>
      </w:r>
    </w:p>
    <w:p w:rsidR="00526096" w:rsidRDefault="00936C1F">
      <w:pPr>
        <w:spacing w:line="560" w:lineRule="exact"/>
        <w:ind w:left="6" w:firstLineChars="200" w:firstLine="560"/>
        <w:rPr>
          <w:rFonts w:ascii="仿宋_GB2312" w:eastAsia="仿宋_GB2312"/>
          <w:sz w:val="28"/>
          <w:szCs w:val="28"/>
        </w:rPr>
      </w:pPr>
      <w:r>
        <w:rPr>
          <w:rFonts w:ascii="仿宋_GB2312" w:eastAsia="仿宋_GB2312" w:hint="eastAsia"/>
          <w:sz w:val="28"/>
          <w:szCs w:val="28"/>
        </w:rPr>
        <w:t>本赛项竞赛时组织专人拍摄，记录比赛的开、</w:t>
      </w:r>
      <w:proofErr w:type="gramStart"/>
      <w:r>
        <w:rPr>
          <w:rFonts w:ascii="仿宋_GB2312" w:eastAsia="仿宋_GB2312" w:hint="eastAsia"/>
          <w:sz w:val="28"/>
          <w:szCs w:val="28"/>
        </w:rPr>
        <w:t>闭赛式</w:t>
      </w:r>
      <w:proofErr w:type="gramEnd"/>
      <w:r>
        <w:rPr>
          <w:rFonts w:ascii="仿宋_GB2312" w:eastAsia="仿宋_GB2312" w:hint="eastAsia"/>
          <w:sz w:val="28"/>
          <w:szCs w:val="28"/>
        </w:rPr>
        <w:t>。竞</w:t>
      </w:r>
      <w:r>
        <w:rPr>
          <w:rFonts w:ascii="仿宋_GB2312" w:eastAsia="仿宋_GB2312" w:hint="eastAsia"/>
          <w:sz w:val="28"/>
          <w:szCs w:val="28"/>
        </w:rPr>
        <w:t>赛时采用全过程录像与同步大屏直播。赛后邀请媒体采访优秀选手、优秀指导教师、裁判专家或企业人士，并留档作为赛事成果之一。</w:t>
      </w:r>
    </w:p>
    <w:p w:rsidR="00526096" w:rsidRDefault="00936C1F">
      <w:pPr>
        <w:spacing w:line="560" w:lineRule="exact"/>
        <w:rPr>
          <w:rFonts w:ascii="仿宋_GB2312" w:eastAsia="仿宋_GB2312" w:hAnsi="仿宋" w:cs="Times New Roman"/>
          <w:b/>
          <w:bCs/>
          <w:sz w:val="28"/>
          <w:szCs w:val="28"/>
        </w:rPr>
      </w:pPr>
      <w:r>
        <w:rPr>
          <w:rFonts w:ascii="仿宋_GB2312" w:eastAsia="仿宋_GB2312" w:hAnsi="仿宋" w:cs="Times New Roman" w:hint="eastAsia"/>
          <w:b/>
          <w:bCs/>
          <w:sz w:val="28"/>
          <w:szCs w:val="28"/>
        </w:rPr>
        <w:t xml:space="preserve">    </w:t>
      </w:r>
      <w:r>
        <w:rPr>
          <w:rFonts w:ascii="仿宋_GB2312" w:eastAsia="仿宋_GB2312" w:hAnsi="仿宋" w:cs="Times New Roman" w:hint="eastAsia"/>
          <w:b/>
          <w:bCs/>
          <w:sz w:val="28"/>
          <w:szCs w:val="28"/>
        </w:rPr>
        <w:t>十八、资源转化</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本着促进师资队伍建设、课程建设和专业建设，实实在在提高学生的实践能力，全面提升教育质量，涉及到资源转化内容、要求、计划及负责单位如下表所示：</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827"/>
        <w:gridCol w:w="1730"/>
        <w:gridCol w:w="1297"/>
      </w:tblGrid>
      <w:tr w:rsidR="00526096">
        <w:trPr>
          <w:jc w:val="center"/>
        </w:trPr>
        <w:tc>
          <w:tcPr>
            <w:tcW w:w="1668" w:type="dxa"/>
          </w:tcPr>
          <w:p w:rsidR="00526096" w:rsidRDefault="00936C1F">
            <w:pPr>
              <w:jc w:val="center"/>
              <w:rPr>
                <w:rFonts w:ascii="仿宋_GB2312" w:eastAsia="仿宋_GB2312" w:hAnsi="仿宋"/>
                <w:b/>
                <w:sz w:val="24"/>
                <w:szCs w:val="21"/>
              </w:rPr>
            </w:pPr>
            <w:r>
              <w:rPr>
                <w:rFonts w:ascii="仿宋_GB2312" w:eastAsia="仿宋_GB2312" w:hAnsi="仿宋" w:hint="eastAsia"/>
                <w:b/>
                <w:sz w:val="24"/>
                <w:szCs w:val="21"/>
              </w:rPr>
              <w:t>内容</w:t>
            </w:r>
          </w:p>
        </w:tc>
        <w:tc>
          <w:tcPr>
            <w:tcW w:w="3827" w:type="dxa"/>
          </w:tcPr>
          <w:p w:rsidR="00526096" w:rsidRDefault="00936C1F">
            <w:pPr>
              <w:jc w:val="center"/>
              <w:rPr>
                <w:rFonts w:ascii="仿宋_GB2312" w:eastAsia="仿宋_GB2312" w:hAnsi="仿宋"/>
                <w:b/>
                <w:sz w:val="24"/>
                <w:szCs w:val="21"/>
              </w:rPr>
            </w:pPr>
            <w:r>
              <w:rPr>
                <w:rFonts w:ascii="仿宋_GB2312" w:eastAsia="仿宋_GB2312" w:hAnsi="仿宋" w:hint="eastAsia"/>
                <w:b/>
                <w:sz w:val="24"/>
                <w:szCs w:val="21"/>
              </w:rPr>
              <w:t>具体描述</w:t>
            </w:r>
          </w:p>
        </w:tc>
        <w:tc>
          <w:tcPr>
            <w:tcW w:w="1730" w:type="dxa"/>
          </w:tcPr>
          <w:p w:rsidR="00526096" w:rsidRDefault="00936C1F">
            <w:pPr>
              <w:jc w:val="center"/>
              <w:rPr>
                <w:rFonts w:ascii="仿宋_GB2312" w:eastAsia="仿宋_GB2312" w:hAnsi="仿宋"/>
                <w:b/>
                <w:sz w:val="24"/>
                <w:szCs w:val="21"/>
              </w:rPr>
            </w:pPr>
            <w:r>
              <w:rPr>
                <w:rFonts w:ascii="仿宋_GB2312" w:eastAsia="仿宋_GB2312" w:hAnsi="仿宋" w:hint="eastAsia"/>
                <w:b/>
                <w:sz w:val="24"/>
                <w:szCs w:val="21"/>
              </w:rPr>
              <w:t>完成时间</w:t>
            </w:r>
          </w:p>
        </w:tc>
        <w:tc>
          <w:tcPr>
            <w:tcW w:w="1297" w:type="dxa"/>
          </w:tcPr>
          <w:p w:rsidR="00526096" w:rsidRDefault="00936C1F">
            <w:pPr>
              <w:jc w:val="center"/>
              <w:rPr>
                <w:rFonts w:ascii="仿宋_GB2312" w:eastAsia="仿宋_GB2312" w:hAnsi="仿宋"/>
                <w:b/>
                <w:sz w:val="24"/>
                <w:szCs w:val="21"/>
              </w:rPr>
            </w:pPr>
            <w:r>
              <w:rPr>
                <w:rFonts w:ascii="仿宋_GB2312" w:eastAsia="仿宋_GB2312" w:hAnsi="仿宋" w:hint="eastAsia"/>
                <w:b/>
                <w:sz w:val="24"/>
                <w:szCs w:val="21"/>
              </w:rPr>
              <w:t>预期成果</w:t>
            </w:r>
          </w:p>
        </w:tc>
      </w:tr>
      <w:tr w:rsidR="00526096">
        <w:trPr>
          <w:jc w:val="center"/>
        </w:trPr>
        <w:tc>
          <w:tcPr>
            <w:tcW w:w="1668" w:type="dxa"/>
            <w:vAlign w:val="center"/>
          </w:tcPr>
          <w:p w:rsidR="00526096" w:rsidRDefault="00936C1F">
            <w:pPr>
              <w:rPr>
                <w:rFonts w:ascii="仿宋_GB2312" w:eastAsia="仿宋_GB2312" w:hAnsi="仿宋"/>
                <w:sz w:val="24"/>
                <w:szCs w:val="21"/>
              </w:rPr>
            </w:pPr>
            <w:r>
              <w:rPr>
                <w:rFonts w:ascii="仿宋_GB2312" w:eastAsia="仿宋_GB2312" w:hAnsi="仿宋" w:hint="eastAsia"/>
                <w:sz w:val="24"/>
                <w:szCs w:val="21"/>
              </w:rPr>
              <w:t>参赛院校风采展示视频</w:t>
            </w:r>
          </w:p>
        </w:tc>
        <w:tc>
          <w:tcPr>
            <w:tcW w:w="3827" w:type="dxa"/>
            <w:vAlign w:val="center"/>
          </w:tcPr>
          <w:p w:rsidR="00526096" w:rsidRDefault="00936C1F">
            <w:pPr>
              <w:rPr>
                <w:rFonts w:ascii="仿宋_GB2312" w:eastAsia="仿宋_GB2312" w:hAnsi="仿宋"/>
                <w:sz w:val="24"/>
                <w:szCs w:val="21"/>
              </w:rPr>
            </w:pPr>
            <w:r>
              <w:rPr>
                <w:rFonts w:ascii="仿宋_GB2312" w:eastAsia="仿宋_GB2312" w:hAnsi="仿宋" w:hint="eastAsia"/>
                <w:sz w:val="24"/>
                <w:szCs w:val="21"/>
              </w:rPr>
              <w:t>画面精美、伴音动听、播放流畅，时间长度</w:t>
            </w:r>
            <w:r>
              <w:rPr>
                <w:rFonts w:ascii="仿宋_GB2312" w:eastAsia="仿宋_GB2312" w:hAnsi="仿宋"/>
                <w:sz w:val="24"/>
                <w:szCs w:val="21"/>
              </w:rPr>
              <w:t>15</w:t>
            </w:r>
            <w:r>
              <w:rPr>
                <w:rFonts w:ascii="仿宋_GB2312" w:eastAsia="仿宋_GB2312" w:hAnsi="仿宋" w:hint="eastAsia"/>
                <w:sz w:val="24"/>
                <w:szCs w:val="21"/>
              </w:rPr>
              <w:t>分钟左右的赛项宣传片及获奖代表优秀选手、指导教师风采展示片；竞赛过程音视频记录。</w:t>
            </w:r>
          </w:p>
        </w:tc>
        <w:tc>
          <w:tcPr>
            <w:tcW w:w="1730" w:type="dxa"/>
            <w:vAlign w:val="center"/>
          </w:tcPr>
          <w:p w:rsidR="00526096" w:rsidRDefault="00936C1F">
            <w:pPr>
              <w:rPr>
                <w:rFonts w:ascii="仿宋_GB2312" w:eastAsia="仿宋_GB2312" w:hAnsi="仿宋"/>
                <w:sz w:val="24"/>
                <w:szCs w:val="21"/>
              </w:rPr>
            </w:pPr>
            <w:r>
              <w:rPr>
                <w:rFonts w:ascii="仿宋_GB2312" w:eastAsia="仿宋_GB2312" w:hAnsi="仿宋" w:hint="eastAsia"/>
                <w:sz w:val="24"/>
                <w:szCs w:val="21"/>
              </w:rPr>
              <w:t>赛项闭赛后</w:t>
            </w:r>
            <w:r>
              <w:rPr>
                <w:rFonts w:ascii="仿宋_GB2312" w:eastAsia="仿宋_GB2312" w:hAnsi="仿宋" w:hint="eastAsia"/>
                <w:sz w:val="24"/>
                <w:szCs w:val="21"/>
              </w:rPr>
              <w:t>1</w:t>
            </w:r>
            <w:r>
              <w:rPr>
                <w:rFonts w:ascii="仿宋_GB2312" w:eastAsia="仿宋_GB2312" w:hAnsi="仿宋"/>
                <w:sz w:val="24"/>
                <w:szCs w:val="21"/>
              </w:rPr>
              <w:t>5</w:t>
            </w:r>
            <w:r>
              <w:rPr>
                <w:rFonts w:ascii="仿宋_GB2312" w:eastAsia="仿宋_GB2312" w:hAnsi="仿宋" w:hint="eastAsia"/>
                <w:sz w:val="24"/>
                <w:szCs w:val="21"/>
              </w:rPr>
              <w:t>个工作日内</w:t>
            </w:r>
          </w:p>
        </w:tc>
        <w:tc>
          <w:tcPr>
            <w:tcW w:w="1297" w:type="dxa"/>
            <w:vAlign w:val="center"/>
          </w:tcPr>
          <w:p w:rsidR="00526096" w:rsidRDefault="00936C1F">
            <w:pPr>
              <w:rPr>
                <w:rFonts w:ascii="仿宋_GB2312" w:eastAsia="仿宋_GB2312" w:hAnsi="仿宋"/>
                <w:sz w:val="24"/>
                <w:szCs w:val="21"/>
              </w:rPr>
            </w:pPr>
            <w:r>
              <w:rPr>
                <w:rFonts w:ascii="仿宋_GB2312" w:eastAsia="仿宋_GB2312" w:hAnsi="仿宋" w:hint="eastAsia"/>
                <w:sz w:val="24"/>
                <w:szCs w:val="21"/>
              </w:rPr>
              <w:t>视频与文字材料</w:t>
            </w:r>
          </w:p>
        </w:tc>
      </w:tr>
      <w:tr w:rsidR="00526096">
        <w:trPr>
          <w:jc w:val="center"/>
        </w:trPr>
        <w:tc>
          <w:tcPr>
            <w:tcW w:w="1668" w:type="dxa"/>
            <w:vAlign w:val="center"/>
          </w:tcPr>
          <w:p w:rsidR="00526096" w:rsidRDefault="00936C1F">
            <w:pPr>
              <w:rPr>
                <w:rFonts w:ascii="仿宋_GB2312" w:eastAsia="仿宋_GB2312" w:hAnsi="仿宋"/>
                <w:sz w:val="24"/>
                <w:szCs w:val="21"/>
              </w:rPr>
            </w:pPr>
            <w:r>
              <w:rPr>
                <w:rFonts w:ascii="仿宋_GB2312" w:eastAsia="仿宋_GB2312" w:hAnsi="仿宋" w:hint="eastAsia"/>
                <w:sz w:val="24"/>
                <w:szCs w:val="21"/>
              </w:rPr>
              <w:t>点评视频材料</w:t>
            </w:r>
          </w:p>
        </w:tc>
        <w:tc>
          <w:tcPr>
            <w:tcW w:w="3827" w:type="dxa"/>
            <w:vAlign w:val="center"/>
          </w:tcPr>
          <w:p w:rsidR="00526096" w:rsidRDefault="00936C1F">
            <w:pPr>
              <w:rPr>
                <w:rFonts w:ascii="仿宋_GB2312" w:eastAsia="仿宋_GB2312" w:hAnsi="仿宋"/>
                <w:sz w:val="24"/>
                <w:szCs w:val="21"/>
              </w:rPr>
            </w:pPr>
            <w:r>
              <w:rPr>
                <w:rFonts w:ascii="仿宋_GB2312" w:eastAsia="仿宋_GB2312" w:hAnsi="仿宋" w:hint="eastAsia"/>
                <w:sz w:val="24"/>
                <w:szCs w:val="21"/>
              </w:rPr>
              <w:t>评委、裁判、行业专家点评视频</w:t>
            </w:r>
          </w:p>
        </w:tc>
        <w:tc>
          <w:tcPr>
            <w:tcW w:w="1730" w:type="dxa"/>
            <w:vAlign w:val="center"/>
          </w:tcPr>
          <w:p w:rsidR="00526096" w:rsidRDefault="00936C1F">
            <w:pPr>
              <w:rPr>
                <w:rFonts w:ascii="仿宋_GB2312" w:eastAsia="仿宋_GB2312" w:hAnsi="仿宋"/>
                <w:sz w:val="24"/>
                <w:szCs w:val="21"/>
              </w:rPr>
            </w:pPr>
            <w:r>
              <w:rPr>
                <w:rFonts w:ascii="仿宋_GB2312" w:eastAsia="仿宋_GB2312" w:hAnsi="仿宋" w:hint="eastAsia"/>
                <w:sz w:val="24"/>
                <w:szCs w:val="21"/>
              </w:rPr>
              <w:t>赛项闭赛后</w:t>
            </w:r>
            <w:r>
              <w:rPr>
                <w:rFonts w:ascii="仿宋_GB2312" w:eastAsia="仿宋_GB2312" w:hAnsi="仿宋" w:hint="eastAsia"/>
                <w:sz w:val="24"/>
                <w:szCs w:val="21"/>
              </w:rPr>
              <w:t>1</w:t>
            </w:r>
            <w:r>
              <w:rPr>
                <w:rFonts w:ascii="仿宋_GB2312" w:eastAsia="仿宋_GB2312" w:hAnsi="仿宋"/>
                <w:sz w:val="24"/>
                <w:szCs w:val="21"/>
              </w:rPr>
              <w:t>5</w:t>
            </w:r>
            <w:r>
              <w:rPr>
                <w:rFonts w:ascii="仿宋_GB2312" w:eastAsia="仿宋_GB2312" w:hAnsi="仿宋" w:hint="eastAsia"/>
                <w:sz w:val="24"/>
                <w:szCs w:val="21"/>
              </w:rPr>
              <w:t>个工作日内</w:t>
            </w:r>
          </w:p>
        </w:tc>
        <w:tc>
          <w:tcPr>
            <w:tcW w:w="1297" w:type="dxa"/>
            <w:vAlign w:val="center"/>
          </w:tcPr>
          <w:p w:rsidR="00526096" w:rsidRDefault="00936C1F">
            <w:pPr>
              <w:rPr>
                <w:rFonts w:ascii="仿宋_GB2312" w:eastAsia="仿宋_GB2312" w:hAnsi="仿宋"/>
                <w:sz w:val="24"/>
                <w:szCs w:val="21"/>
              </w:rPr>
            </w:pPr>
            <w:r>
              <w:rPr>
                <w:rFonts w:ascii="仿宋_GB2312" w:eastAsia="仿宋_GB2312" w:hAnsi="仿宋" w:hint="eastAsia"/>
                <w:sz w:val="24"/>
                <w:szCs w:val="21"/>
              </w:rPr>
              <w:t>视频与文字材料</w:t>
            </w:r>
          </w:p>
        </w:tc>
      </w:tr>
      <w:tr w:rsidR="00526096">
        <w:trPr>
          <w:jc w:val="center"/>
        </w:trPr>
        <w:tc>
          <w:tcPr>
            <w:tcW w:w="1668" w:type="dxa"/>
            <w:vAlign w:val="center"/>
          </w:tcPr>
          <w:p w:rsidR="00526096" w:rsidRDefault="00936C1F">
            <w:pPr>
              <w:rPr>
                <w:rFonts w:ascii="仿宋_GB2312" w:eastAsia="仿宋_GB2312" w:hAnsi="仿宋"/>
                <w:sz w:val="24"/>
                <w:szCs w:val="21"/>
              </w:rPr>
            </w:pPr>
            <w:r>
              <w:rPr>
                <w:rFonts w:ascii="仿宋_GB2312" w:eastAsia="仿宋_GB2312" w:hAnsi="仿宋" w:hint="eastAsia"/>
                <w:sz w:val="24"/>
                <w:szCs w:val="21"/>
              </w:rPr>
              <w:t>计算机网络应用赛项国赛及省赛竞赛赛题集</w:t>
            </w:r>
          </w:p>
        </w:tc>
        <w:tc>
          <w:tcPr>
            <w:tcW w:w="3827" w:type="dxa"/>
            <w:vAlign w:val="center"/>
          </w:tcPr>
          <w:p w:rsidR="00526096" w:rsidRDefault="00936C1F">
            <w:pPr>
              <w:rPr>
                <w:rFonts w:ascii="仿宋_GB2312" w:eastAsia="仿宋_GB2312" w:hAnsi="仿宋"/>
                <w:sz w:val="24"/>
                <w:szCs w:val="21"/>
              </w:rPr>
            </w:pPr>
            <w:r>
              <w:rPr>
                <w:rFonts w:ascii="仿宋_GB2312" w:eastAsia="仿宋_GB2312" w:hAnsi="仿宋" w:hint="eastAsia"/>
                <w:sz w:val="24"/>
                <w:szCs w:val="21"/>
              </w:rPr>
              <w:t>将国赛比赛试题以及搜集各省比赛赛题，对竞赛技能考核评分点进行分析，并对考生容错点进行分析，以提供给下一届参赛院校参考</w:t>
            </w:r>
          </w:p>
        </w:tc>
        <w:tc>
          <w:tcPr>
            <w:tcW w:w="1730" w:type="dxa"/>
            <w:vAlign w:val="center"/>
          </w:tcPr>
          <w:p w:rsidR="00526096" w:rsidRDefault="00936C1F">
            <w:pPr>
              <w:rPr>
                <w:rFonts w:ascii="仿宋_GB2312" w:eastAsia="仿宋_GB2312" w:hAnsi="仿宋"/>
                <w:sz w:val="24"/>
                <w:szCs w:val="21"/>
              </w:rPr>
            </w:pPr>
            <w:proofErr w:type="gramStart"/>
            <w:r>
              <w:rPr>
                <w:rFonts w:ascii="仿宋_GB2312" w:eastAsia="仿宋_GB2312" w:hAnsi="仿宋" w:hint="eastAsia"/>
                <w:sz w:val="24"/>
                <w:szCs w:val="21"/>
              </w:rPr>
              <w:t>赛项闭赛后</w:t>
            </w:r>
            <w:r>
              <w:rPr>
                <w:rFonts w:ascii="仿宋_GB2312" w:eastAsia="仿宋_GB2312" w:hAnsi="仿宋" w:hint="eastAsia"/>
                <w:sz w:val="24"/>
                <w:szCs w:val="21"/>
              </w:rPr>
              <w:t>8</w:t>
            </w:r>
            <w:r>
              <w:rPr>
                <w:rFonts w:ascii="仿宋_GB2312" w:eastAsia="仿宋_GB2312" w:hAnsi="仿宋" w:hint="eastAsia"/>
                <w:sz w:val="24"/>
                <w:szCs w:val="21"/>
              </w:rPr>
              <w:t>个月内</w:t>
            </w:r>
            <w:proofErr w:type="gramEnd"/>
          </w:p>
        </w:tc>
        <w:tc>
          <w:tcPr>
            <w:tcW w:w="1297" w:type="dxa"/>
            <w:vAlign w:val="center"/>
          </w:tcPr>
          <w:p w:rsidR="00526096" w:rsidRDefault="00936C1F">
            <w:pPr>
              <w:rPr>
                <w:rFonts w:ascii="仿宋_GB2312" w:eastAsia="仿宋_GB2312" w:hAnsi="仿宋"/>
                <w:sz w:val="24"/>
                <w:szCs w:val="21"/>
              </w:rPr>
            </w:pPr>
            <w:r>
              <w:rPr>
                <w:rFonts w:ascii="仿宋_GB2312" w:eastAsia="仿宋_GB2312" w:hAnsi="仿宋" w:hint="eastAsia"/>
                <w:sz w:val="24"/>
                <w:szCs w:val="21"/>
              </w:rPr>
              <w:t>出版物</w:t>
            </w:r>
          </w:p>
        </w:tc>
      </w:tr>
      <w:tr w:rsidR="00526096">
        <w:trPr>
          <w:jc w:val="center"/>
        </w:trPr>
        <w:tc>
          <w:tcPr>
            <w:tcW w:w="1668" w:type="dxa"/>
            <w:vAlign w:val="center"/>
          </w:tcPr>
          <w:p w:rsidR="00526096" w:rsidRDefault="00936C1F">
            <w:pPr>
              <w:rPr>
                <w:rFonts w:ascii="仿宋_GB2312" w:eastAsia="仿宋_GB2312" w:hAnsi="仿宋"/>
                <w:sz w:val="24"/>
                <w:szCs w:val="21"/>
              </w:rPr>
            </w:pPr>
            <w:r>
              <w:rPr>
                <w:rFonts w:ascii="仿宋_GB2312" w:eastAsia="仿宋_GB2312" w:hAnsi="仿宋" w:hint="eastAsia"/>
                <w:sz w:val="24"/>
                <w:szCs w:val="21"/>
              </w:rPr>
              <w:t>计算机网络应用赛项备赛技术指导手册</w:t>
            </w:r>
          </w:p>
        </w:tc>
        <w:tc>
          <w:tcPr>
            <w:tcW w:w="3827" w:type="dxa"/>
            <w:vAlign w:val="center"/>
          </w:tcPr>
          <w:p w:rsidR="00526096" w:rsidRDefault="00936C1F">
            <w:pPr>
              <w:rPr>
                <w:rFonts w:ascii="仿宋_GB2312" w:eastAsia="仿宋_GB2312" w:hAnsi="仿宋"/>
                <w:sz w:val="24"/>
                <w:szCs w:val="21"/>
              </w:rPr>
            </w:pPr>
            <w:r>
              <w:rPr>
                <w:rFonts w:ascii="仿宋_GB2312" w:eastAsia="仿宋_GB2312" w:hAnsi="仿宋" w:hint="eastAsia"/>
                <w:sz w:val="24"/>
                <w:szCs w:val="21"/>
              </w:rPr>
              <w:t>根据该赛项的比赛内容、试题、设备、选手答题情况，进行总结分析，制作下一届比赛各参赛队伍赛前训练的技术指导手册</w:t>
            </w:r>
          </w:p>
        </w:tc>
        <w:tc>
          <w:tcPr>
            <w:tcW w:w="1730" w:type="dxa"/>
            <w:vAlign w:val="center"/>
          </w:tcPr>
          <w:p w:rsidR="00526096" w:rsidRDefault="00936C1F">
            <w:pPr>
              <w:rPr>
                <w:rFonts w:ascii="仿宋_GB2312" w:eastAsia="仿宋_GB2312" w:hAnsi="仿宋"/>
                <w:sz w:val="24"/>
                <w:szCs w:val="21"/>
              </w:rPr>
            </w:pPr>
            <w:proofErr w:type="gramStart"/>
            <w:r>
              <w:rPr>
                <w:rFonts w:ascii="仿宋_GB2312" w:eastAsia="仿宋_GB2312" w:hAnsi="仿宋" w:hint="eastAsia"/>
                <w:sz w:val="24"/>
                <w:szCs w:val="21"/>
              </w:rPr>
              <w:t>赛项闭赛</w:t>
            </w:r>
            <w:r>
              <w:rPr>
                <w:rFonts w:ascii="仿宋_GB2312" w:eastAsia="仿宋_GB2312" w:hAnsi="仿宋" w:hint="eastAsia"/>
                <w:sz w:val="24"/>
                <w:szCs w:val="21"/>
              </w:rPr>
              <w:t>8</w:t>
            </w:r>
            <w:r>
              <w:rPr>
                <w:rFonts w:ascii="仿宋_GB2312" w:eastAsia="仿宋_GB2312" w:hAnsi="仿宋" w:hint="eastAsia"/>
                <w:sz w:val="24"/>
                <w:szCs w:val="21"/>
              </w:rPr>
              <w:t>个月内</w:t>
            </w:r>
            <w:proofErr w:type="gramEnd"/>
          </w:p>
        </w:tc>
        <w:tc>
          <w:tcPr>
            <w:tcW w:w="1297" w:type="dxa"/>
            <w:vAlign w:val="center"/>
          </w:tcPr>
          <w:p w:rsidR="00526096" w:rsidRDefault="00936C1F">
            <w:pPr>
              <w:rPr>
                <w:rFonts w:ascii="仿宋_GB2312" w:eastAsia="仿宋_GB2312" w:hAnsi="仿宋"/>
                <w:sz w:val="24"/>
                <w:szCs w:val="21"/>
              </w:rPr>
            </w:pPr>
            <w:r>
              <w:rPr>
                <w:rFonts w:ascii="仿宋_GB2312" w:eastAsia="仿宋_GB2312" w:hAnsi="仿宋" w:hint="eastAsia"/>
                <w:sz w:val="24"/>
                <w:szCs w:val="21"/>
              </w:rPr>
              <w:t>出版物</w:t>
            </w:r>
          </w:p>
        </w:tc>
      </w:tr>
    </w:tbl>
    <w:p w:rsidR="00526096" w:rsidRDefault="00526096">
      <w:pPr>
        <w:spacing w:line="480" w:lineRule="exact"/>
        <w:rPr>
          <w:rFonts w:ascii="仿宋_GB2312" w:eastAsia="仿宋_GB2312" w:hAnsi="仿宋"/>
          <w:b/>
          <w:sz w:val="28"/>
          <w:szCs w:val="28"/>
        </w:rPr>
      </w:pPr>
    </w:p>
    <w:p w:rsidR="00526096" w:rsidRDefault="00936C1F">
      <w:pPr>
        <w:spacing w:afterLines="100" w:after="312" w:line="480" w:lineRule="exact"/>
        <w:rPr>
          <w:rFonts w:ascii="仿宋_GB2312" w:eastAsia="仿宋_GB2312" w:hAnsi="仿宋"/>
          <w:sz w:val="28"/>
          <w:szCs w:val="28"/>
        </w:rPr>
      </w:pPr>
      <w:r>
        <w:rPr>
          <w:rFonts w:ascii="仿宋_GB2312" w:eastAsia="仿宋_GB2312" w:hAnsi="仿宋" w:hint="eastAsia"/>
          <w:b/>
          <w:sz w:val="28"/>
          <w:szCs w:val="28"/>
        </w:rPr>
        <w:lastRenderedPageBreak/>
        <w:t>附件</w:t>
      </w:r>
      <w:r>
        <w:rPr>
          <w:rFonts w:ascii="仿宋_GB2312" w:eastAsia="仿宋_GB2312" w:hAnsi="仿宋" w:hint="eastAsia"/>
          <w:b/>
          <w:sz w:val="28"/>
          <w:szCs w:val="28"/>
        </w:rPr>
        <w:t>1.</w:t>
      </w:r>
      <w:r>
        <w:rPr>
          <w:rFonts w:ascii="仿宋_GB2312" w:eastAsia="仿宋_GB2312" w:hAnsi="仿宋" w:cs="宋体" w:hint="eastAsia"/>
          <w:color w:val="000000"/>
          <w:kern w:val="0"/>
          <w:sz w:val="28"/>
          <w:szCs w:val="28"/>
        </w:rPr>
        <w:t xml:space="preserve"> GZ-2017024</w:t>
      </w:r>
      <w:r>
        <w:rPr>
          <w:rFonts w:ascii="仿宋_GB2312" w:eastAsia="仿宋_GB2312" w:hAnsi="仿宋" w:cs="宋体" w:hint="eastAsia"/>
          <w:color w:val="000000"/>
          <w:kern w:val="0"/>
          <w:sz w:val="28"/>
          <w:szCs w:val="28"/>
        </w:rPr>
        <w:t>“</w:t>
      </w:r>
      <w:r>
        <w:rPr>
          <w:rFonts w:ascii="仿宋_GB2312" w:eastAsia="仿宋_GB2312" w:hAnsi="仿宋" w:hint="eastAsia"/>
          <w:sz w:val="28"/>
          <w:szCs w:val="28"/>
        </w:rPr>
        <w:t>计算机网络应用</w:t>
      </w:r>
      <w:r>
        <w:rPr>
          <w:rFonts w:ascii="仿宋_GB2312" w:eastAsia="仿宋_GB2312" w:hAnsi="仿宋" w:cs="宋体" w:hint="eastAsia"/>
          <w:color w:val="000000"/>
          <w:kern w:val="0"/>
          <w:sz w:val="28"/>
          <w:szCs w:val="28"/>
        </w:rPr>
        <w:t>”</w:t>
      </w:r>
      <w:r>
        <w:rPr>
          <w:rFonts w:ascii="仿宋_GB2312" w:eastAsia="仿宋_GB2312" w:hAnsi="仿宋" w:hint="eastAsia"/>
          <w:sz w:val="28"/>
          <w:szCs w:val="28"/>
        </w:rPr>
        <w:t>赛项样题</w:t>
      </w:r>
    </w:p>
    <w:p w:rsidR="00526096" w:rsidRDefault="00936C1F">
      <w:pPr>
        <w:pStyle w:val="a1"/>
        <w:adjustRightInd w:val="0"/>
        <w:spacing w:line="560" w:lineRule="exact"/>
        <w:ind w:firstLine="562"/>
        <w:rPr>
          <w:rFonts w:ascii="仿宋_GB2312" w:eastAsia="仿宋_GB2312"/>
          <w:b/>
          <w:sz w:val="28"/>
          <w:szCs w:val="28"/>
        </w:rPr>
      </w:pPr>
      <w:r>
        <w:rPr>
          <w:rFonts w:ascii="仿宋_GB2312" w:eastAsia="仿宋_GB2312" w:hint="eastAsia"/>
          <w:b/>
          <w:sz w:val="28"/>
          <w:szCs w:val="28"/>
        </w:rPr>
        <w:t>一、竞赛内容概述</w:t>
      </w:r>
      <w:r>
        <w:rPr>
          <w:rFonts w:ascii="仿宋_GB2312" w:eastAsia="仿宋_GB2312" w:hint="eastAsia"/>
          <w:b/>
          <w:sz w:val="28"/>
          <w:szCs w:val="28"/>
        </w:rPr>
        <w:tab/>
      </w:r>
    </w:p>
    <w:p w:rsidR="00526096" w:rsidRDefault="00936C1F">
      <w:pPr>
        <w:pStyle w:val="a1"/>
        <w:adjustRightInd w:val="0"/>
        <w:spacing w:line="560" w:lineRule="exact"/>
        <w:ind w:firstLine="560"/>
        <w:rPr>
          <w:rFonts w:ascii="仿宋_GB2312" w:eastAsia="仿宋_GB2312"/>
          <w:sz w:val="28"/>
          <w:szCs w:val="28"/>
        </w:rPr>
      </w:pPr>
      <w:r>
        <w:rPr>
          <w:rFonts w:ascii="仿宋_GB2312" w:eastAsia="仿宋_GB2312" w:hint="eastAsia"/>
          <w:sz w:val="28"/>
          <w:szCs w:val="28"/>
        </w:rPr>
        <w:t>项目背景介绍：</w:t>
      </w:r>
    </w:p>
    <w:p w:rsidR="00526096" w:rsidRDefault="00936C1F">
      <w:pPr>
        <w:pStyle w:val="a1"/>
        <w:adjustRightInd w:val="0"/>
        <w:spacing w:line="560" w:lineRule="exact"/>
        <w:ind w:firstLine="560"/>
        <w:rPr>
          <w:rFonts w:ascii="仿宋_GB2312" w:eastAsia="仿宋_GB2312"/>
          <w:sz w:val="28"/>
          <w:szCs w:val="28"/>
        </w:rPr>
      </w:pPr>
      <w:r>
        <w:rPr>
          <w:rFonts w:ascii="仿宋_GB2312" w:eastAsia="仿宋_GB2312" w:hint="eastAsia"/>
          <w:sz w:val="28"/>
          <w:szCs w:val="28"/>
        </w:rPr>
        <w:t>国内</w:t>
      </w:r>
      <w:proofErr w:type="gramStart"/>
      <w:r>
        <w:rPr>
          <w:rFonts w:ascii="仿宋_GB2312" w:eastAsia="仿宋_GB2312" w:hint="eastAsia"/>
          <w:sz w:val="28"/>
          <w:szCs w:val="28"/>
        </w:rPr>
        <w:t>某数通网络</w:t>
      </w:r>
      <w:proofErr w:type="gramEnd"/>
      <w:r>
        <w:rPr>
          <w:rFonts w:ascii="仿宋_GB2312" w:eastAsia="仿宋_GB2312" w:hint="eastAsia"/>
          <w:sz w:val="28"/>
          <w:szCs w:val="28"/>
        </w:rPr>
        <w:t>集团公司业务不断发展壮大，在亚太地区建立了分部。为了更好的促进分部业务的发展以及与总部的交流，需要进行分部信息化建设。同时为了更好管理数据，提供服务，集团决定建立自己的小型数据中心及</w:t>
      </w:r>
      <w:proofErr w:type="gramStart"/>
      <w:r>
        <w:rPr>
          <w:rFonts w:ascii="仿宋_GB2312" w:eastAsia="仿宋_GB2312" w:hint="eastAsia"/>
          <w:sz w:val="28"/>
          <w:szCs w:val="28"/>
        </w:rPr>
        <w:t>云计算</w:t>
      </w:r>
      <w:proofErr w:type="gramEnd"/>
      <w:r>
        <w:rPr>
          <w:rFonts w:ascii="仿宋_GB2312" w:eastAsia="仿宋_GB2312" w:hint="eastAsia"/>
          <w:sz w:val="28"/>
          <w:szCs w:val="28"/>
        </w:rPr>
        <w:t>服务平台，以达到快速、可靠交换数据，以及增强业务部署弹性的目的。同时考虑员工移动办公的需求在总部及所有分部有线网络的基础上建设无线网络，另外为员工访问互联网申请独立的运营商线路避免访问互联网数据过多影响正常业务数据的交互，同时针对访问互联网数据进行身份认证与信息审计确保用网安全。本次集团信息化改造项目主要包含</w:t>
      </w:r>
      <w:r>
        <w:rPr>
          <w:rFonts w:ascii="仿宋_GB2312" w:eastAsia="仿宋_GB2312" w:hint="eastAsia"/>
          <w:sz w:val="28"/>
          <w:szCs w:val="28"/>
        </w:rPr>
        <w:t>如下及部分内容：</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第一部分：网络规划与实施（</w:t>
      </w:r>
      <w:r>
        <w:rPr>
          <w:rFonts w:ascii="仿宋_GB2312" w:eastAsia="仿宋_GB2312" w:hint="eastAsia"/>
          <w:sz w:val="28"/>
          <w:szCs w:val="28"/>
        </w:rPr>
        <w:t>80%</w:t>
      </w:r>
      <w:r>
        <w:rPr>
          <w:rFonts w:ascii="仿宋_GB2312" w:eastAsia="仿宋_GB2312" w:hint="eastAsia"/>
          <w:sz w:val="28"/>
          <w:szCs w:val="28"/>
        </w:rPr>
        <w:t>）</w:t>
      </w:r>
    </w:p>
    <w:p w:rsidR="00526096" w:rsidRDefault="00936C1F">
      <w:pPr>
        <w:spacing w:line="560" w:lineRule="exact"/>
        <w:ind w:firstLineChars="400" w:firstLine="1120"/>
        <w:rPr>
          <w:rFonts w:ascii="仿宋_GB2312" w:eastAsia="仿宋_GB2312"/>
          <w:sz w:val="28"/>
          <w:szCs w:val="28"/>
        </w:rPr>
      </w:pPr>
      <w:r>
        <w:rPr>
          <w:rFonts w:ascii="仿宋_GB2312" w:eastAsia="仿宋_GB2312" w:hint="eastAsia"/>
          <w:sz w:val="28"/>
          <w:szCs w:val="28"/>
        </w:rPr>
        <w:t>模块</w:t>
      </w:r>
      <w:proofErr w:type="gramStart"/>
      <w:r>
        <w:rPr>
          <w:rFonts w:ascii="仿宋_GB2312" w:eastAsia="仿宋_GB2312" w:hint="eastAsia"/>
          <w:sz w:val="28"/>
          <w:szCs w:val="28"/>
        </w:rPr>
        <w:t>一</w:t>
      </w:r>
      <w:proofErr w:type="gramEnd"/>
      <w:r>
        <w:rPr>
          <w:rFonts w:ascii="仿宋_GB2312" w:eastAsia="仿宋_GB2312" w:hint="eastAsia"/>
          <w:sz w:val="28"/>
          <w:szCs w:val="28"/>
        </w:rPr>
        <w:t>：</w:t>
      </w:r>
      <w:proofErr w:type="gramStart"/>
      <w:r>
        <w:rPr>
          <w:rFonts w:ascii="仿宋_GB2312" w:eastAsia="仿宋_GB2312" w:hint="eastAsia"/>
          <w:sz w:val="28"/>
          <w:szCs w:val="28"/>
        </w:rPr>
        <w:t>云计算</w:t>
      </w:r>
      <w:proofErr w:type="gramEnd"/>
      <w:r>
        <w:rPr>
          <w:rFonts w:ascii="仿宋_GB2312" w:eastAsia="仿宋_GB2312" w:hint="eastAsia"/>
          <w:sz w:val="28"/>
          <w:szCs w:val="28"/>
        </w:rPr>
        <w:t>融合网络部署（</w:t>
      </w:r>
      <w:r>
        <w:rPr>
          <w:rFonts w:ascii="仿宋_GB2312" w:eastAsia="仿宋_GB2312" w:hint="eastAsia"/>
          <w:sz w:val="28"/>
          <w:szCs w:val="28"/>
        </w:rPr>
        <w:t>23%</w:t>
      </w:r>
      <w:r>
        <w:rPr>
          <w:rFonts w:ascii="仿宋_GB2312" w:eastAsia="仿宋_GB2312" w:hint="eastAsia"/>
          <w:sz w:val="28"/>
          <w:szCs w:val="28"/>
        </w:rPr>
        <w:t>）</w:t>
      </w:r>
    </w:p>
    <w:p w:rsidR="00526096" w:rsidRDefault="00936C1F">
      <w:pPr>
        <w:spacing w:line="560" w:lineRule="exact"/>
        <w:ind w:firstLineChars="400" w:firstLine="1120"/>
        <w:rPr>
          <w:rFonts w:ascii="仿宋_GB2312" w:eastAsia="仿宋_GB2312"/>
          <w:sz w:val="28"/>
          <w:szCs w:val="28"/>
        </w:rPr>
      </w:pPr>
      <w:r>
        <w:rPr>
          <w:rFonts w:ascii="仿宋_GB2312" w:eastAsia="仿宋_GB2312" w:hint="eastAsia"/>
          <w:sz w:val="28"/>
          <w:szCs w:val="28"/>
        </w:rPr>
        <w:t>模块二：移动互联网络组建与优化（</w:t>
      </w:r>
      <w:r>
        <w:rPr>
          <w:rFonts w:ascii="仿宋_GB2312" w:eastAsia="仿宋_GB2312" w:hint="eastAsia"/>
          <w:sz w:val="28"/>
          <w:szCs w:val="28"/>
        </w:rPr>
        <w:t>14%</w:t>
      </w:r>
      <w:r>
        <w:rPr>
          <w:rFonts w:ascii="仿宋_GB2312" w:eastAsia="仿宋_GB2312" w:hint="eastAsia"/>
          <w:sz w:val="28"/>
          <w:szCs w:val="28"/>
        </w:rPr>
        <w:t>）</w:t>
      </w:r>
    </w:p>
    <w:p w:rsidR="00526096" w:rsidRDefault="00936C1F">
      <w:pPr>
        <w:spacing w:line="560" w:lineRule="exact"/>
        <w:ind w:firstLineChars="400" w:firstLine="1120"/>
        <w:rPr>
          <w:rFonts w:ascii="仿宋_GB2312" w:eastAsia="仿宋_GB2312"/>
          <w:sz w:val="28"/>
          <w:szCs w:val="28"/>
        </w:rPr>
      </w:pPr>
      <w:r>
        <w:rPr>
          <w:rFonts w:ascii="仿宋_GB2312" w:eastAsia="仿宋_GB2312" w:hint="eastAsia"/>
          <w:sz w:val="28"/>
          <w:szCs w:val="28"/>
        </w:rPr>
        <w:t>模块三：网络空间安全部署（</w:t>
      </w:r>
      <w:r>
        <w:rPr>
          <w:rFonts w:ascii="仿宋_GB2312" w:eastAsia="仿宋_GB2312" w:hint="eastAsia"/>
          <w:sz w:val="28"/>
          <w:szCs w:val="28"/>
        </w:rPr>
        <w:t>15%</w:t>
      </w:r>
      <w:r>
        <w:rPr>
          <w:rFonts w:ascii="仿宋_GB2312" w:eastAsia="仿宋_GB2312" w:hint="eastAsia"/>
          <w:sz w:val="28"/>
          <w:szCs w:val="28"/>
        </w:rPr>
        <w:t>）</w:t>
      </w:r>
    </w:p>
    <w:p w:rsidR="00526096" w:rsidRDefault="00936C1F">
      <w:pPr>
        <w:spacing w:line="560" w:lineRule="exact"/>
        <w:ind w:firstLineChars="400" w:firstLine="1120"/>
        <w:rPr>
          <w:rFonts w:ascii="仿宋_GB2312" w:eastAsia="仿宋_GB2312"/>
          <w:sz w:val="28"/>
          <w:szCs w:val="28"/>
        </w:rPr>
      </w:pPr>
      <w:r>
        <w:rPr>
          <w:rFonts w:ascii="仿宋_GB2312" w:eastAsia="仿宋_GB2312" w:hint="eastAsia"/>
          <w:sz w:val="28"/>
          <w:szCs w:val="28"/>
        </w:rPr>
        <w:t>模块四：</w:t>
      </w:r>
      <w:proofErr w:type="gramStart"/>
      <w:r>
        <w:rPr>
          <w:rFonts w:ascii="仿宋_GB2312" w:eastAsia="仿宋_GB2312" w:hint="eastAsia"/>
          <w:sz w:val="28"/>
          <w:szCs w:val="28"/>
        </w:rPr>
        <w:t>云计算</w:t>
      </w:r>
      <w:proofErr w:type="gramEnd"/>
      <w:r>
        <w:rPr>
          <w:rFonts w:ascii="仿宋_GB2312" w:eastAsia="仿宋_GB2312" w:hint="eastAsia"/>
          <w:sz w:val="28"/>
          <w:szCs w:val="28"/>
        </w:rPr>
        <w:t>网络服务环境搭建（</w:t>
      </w:r>
      <w:r>
        <w:rPr>
          <w:rFonts w:ascii="仿宋_GB2312" w:eastAsia="仿宋_GB2312" w:hint="eastAsia"/>
          <w:sz w:val="28"/>
          <w:szCs w:val="28"/>
        </w:rPr>
        <w:t>18%</w:t>
      </w:r>
      <w:r>
        <w:rPr>
          <w:rFonts w:ascii="仿宋_GB2312" w:eastAsia="仿宋_GB2312" w:hint="eastAsia"/>
          <w:sz w:val="28"/>
          <w:szCs w:val="28"/>
        </w:rPr>
        <w:t>）</w:t>
      </w:r>
    </w:p>
    <w:p w:rsidR="00526096" w:rsidRDefault="00936C1F">
      <w:pPr>
        <w:spacing w:line="560" w:lineRule="exact"/>
        <w:ind w:firstLineChars="400" w:firstLine="1120"/>
        <w:rPr>
          <w:rFonts w:ascii="仿宋_GB2312" w:eastAsia="仿宋_GB2312"/>
          <w:sz w:val="28"/>
          <w:szCs w:val="28"/>
        </w:rPr>
      </w:pPr>
      <w:r>
        <w:rPr>
          <w:rFonts w:ascii="仿宋_GB2312" w:eastAsia="仿宋_GB2312" w:hint="eastAsia"/>
          <w:sz w:val="28"/>
          <w:szCs w:val="28"/>
        </w:rPr>
        <w:t>模块五：无线网络规划与实施（</w:t>
      </w:r>
      <w:r>
        <w:rPr>
          <w:rFonts w:ascii="仿宋_GB2312" w:eastAsia="仿宋_GB2312" w:hint="eastAsia"/>
          <w:sz w:val="28"/>
          <w:szCs w:val="28"/>
        </w:rPr>
        <w:t>10%</w:t>
      </w:r>
      <w:r>
        <w:rPr>
          <w:rFonts w:ascii="仿宋_GB2312" w:eastAsia="仿宋_GB2312" w:hint="eastAsia"/>
          <w:sz w:val="28"/>
          <w:szCs w:val="28"/>
        </w:rPr>
        <w:t>）</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第二部分：综合布线规划与设计（</w:t>
      </w:r>
      <w:r>
        <w:rPr>
          <w:rFonts w:ascii="仿宋_GB2312" w:eastAsia="仿宋_GB2312" w:hint="eastAsia"/>
          <w:sz w:val="28"/>
          <w:szCs w:val="28"/>
        </w:rPr>
        <w:t>15%</w:t>
      </w:r>
      <w:r>
        <w:rPr>
          <w:rFonts w:ascii="仿宋_GB2312" w:eastAsia="仿宋_GB2312" w:hint="eastAsia"/>
          <w:sz w:val="28"/>
          <w:szCs w:val="28"/>
        </w:rPr>
        <w:t>）</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第三部分：工程项目实施规范和文档规范（</w:t>
      </w:r>
      <w:r>
        <w:rPr>
          <w:rFonts w:ascii="仿宋_GB2312" w:eastAsia="仿宋_GB2312" w:hint="eastAsia"/>
          <w:sz w:val="28"/>
          <w:szCs w:val="28"/>
        </w:rPr>
        <w:t>5%</w:t>
      </w:r>
      <w:r>
        <w:rPr>
          <w:rFonts w:ascii="仿宋_GB2312" w:eastAsia="仿宋_GB2312" w:hint="eastAsia"/>
          <w:sz w:val="28"/>
          <w:szCs w:val="28"/>
        </w:rPr>
        <w:t>）</w:t>
      </w:r>
    </w:p>
    <w:p w:rsidR="00526096" w:rsidRDefault="00936C1F">
      <w:r>
        <w:br w:type="page"/>
      </w:r>
    </w:p>
    <w:p w:rsidR="00526096" w:rsidRDefault="00936C1F">
      <w:pPr>
        <w:pStyle w:val="a1"/>
        <w:adjustRightInd w:val="0"/>
        <w:spacing w:line="560" w:lineRule="exact"/>
        <w:ind w:firstLineChars="0" w:firstLine="0"/>
        <w:jc w:val="center"/>
        <w:rPr>
          <w:rFonts w:ascii="黑体" w:eastAsia="黑体" w:hAnsi="黑体"/>
          <w:b/>
          <w:sz w:val="36"/>
          <w:szCs w:val="28"/>
        </w:rPr>
      </w:pPr>
      <w:r>
        <w:rPr>
          <w:rFonts w:ascii="黑体" w:eastAsia="黑体" w:hAnsi="黑体" w:hint="eastAsia"/>
          <w:b/>
          <w:sz w:val="36"/>
          <w:szCs w:val="28"/>
        </w:rPr>
        <w:lastRenderedPageBreak/>
        <w:t>第一部分：网络规划与实施</w:t>
      </w:r>
    </w:p>
    <w:p w:rsidR="00526096" w:rsidRDefault="00936C1F">
      <w:pPr>
        <w:pStyle w:val="2"/>
        <w:numPr>
          <w:ilvl w:val="255"/>
          <w:numId w:val="0"/>
        </w:numPr>
        <w:snapToGrid/>
        <w:spacing w:line="560" w:lineRule="exact"/>
        <w:ind w:firstLineChars="200" w:firstLine="562"/>
        <w:rPr>
          <w:rFonts w:ascii="仿宋_GB2312" w:eastAsia="仿宋_GB2312"/>
          <w:b/>
          <w:sz w:val="28"/>
          <w:szCs w:val="28"/>
        </w:rPr>
      </w:pPr>
      <w:r>
        <w:rPr>
          <w:rFonts w:ascii="仿宋_GB2312" w:eastAsia="仿宋_GB2312" w:hint="eastAsia"/>
          <w:b/>
          <w:sz w:val="28"/>
          <w:szCs w:val="28"/>
        </w:rPr>
        <w:t>模块</w:t>
      </w:r>
      <w:proofErr w:type="gramStart"/>
      <w:r>
        <w:rPr>
          <w:rFonts w:ascii="仿宋_GB2312" w:eastAsia="仿宋_GB2312" w:hint="eastAsia"/>
          <w:b/>
          <w:sz w:val="28"/>
          <w:szCs w:val="28"/>
        </w:rPr>
        <w:t>一</w:t>
      </w:r>
      <w:proofErr w:type="gramEnd"/>
      <w:r>
        <w:rPr>
          <w:rFonts w:ascii="仿宋_GB2312" w:eastAsia="仿宋_GB2312" w:hint="eastAsia"/>
          <w:b/>
          <w:sz w:val="28"/>
          <w:szCs w:val="28"/>
        </w:rPr>
        <w:t>：</w:t>
      </w:r>
      <w:proofErr w:type="gramStart"/>
      <w:r>
        <w:rPr>
          <w:rFonts w:ascii="仿宋_GB2312" w:eastAsia="仿宋_GB2312" w:hint="eastAsia"/>
          <w:b/>
          <w:sz w:val="28"/>
          <w:szCs w:val="28"/>
        </w:rPr>
        <w:t>云计算</w:t>
      </w:r>
      <w:proofErr w:type="gramEnd"/>
      <w:r>
        <w:rPr>
          <w:rFonts w:ascii="仿宋_GB2312" w:eastAsia="仿宋_GB2312" w:hint="eastAsia"/>
          <w:b/>
          <w:sz w:val="28"/>
          <w:szCs w:val="28"/>
        </w:rPr>
        <w:t>融合网络部署</w:t>
      </w:r>
    </w:p>
    <w:p w:rsidR="00526096" w:rsidRDefault="00936C1F">
      <w:pPr>
        <w:pStyle w:val="a1"/>
        <w:adjustRightInd w:val="0"/>
        <w:spacing w:line="560" w:lineRule="exact"/>
        <w:ind w:firstLine="560"/>
        <w:rPr>
          <w:rFonts w:ascii="仿宋_GB2312" w:eastAsia="仿宋_GB2312"/>
          <w:sz w:val="28"/>
          <w:szCs w:val="28"/>
        </w:rPr>
      </w:pPr>
      <w:r>
        <w:rPr>
          <w:rFonts w:ascii="仿宋_GB2312" w:eastAsia="仿宋_GB2312" w:hint="eastAsia"/>
          <w:sz w:val="28"/>
          <w:szCs w:val="28"/>
        </w:rPr>
        <w:t>集团总部设有研发、市场、供应链、售后等</w:t>
      </w:r>
      <w:r>
        <w:rPr>
          <w:rFonts w:ascii="仿宋_GB2312" w:eastAsia="仿宋_GB2312" w:hint="eastAsia"/>
          <w:sz w:val="28"/>
          <w:szCs w:val="28"/>
        </w:rPr>
        <w:t>4</w:t>
      </w:r>
      <w:r>
        <w:rPr>
          <w:rFonts w:ascii="仿宋_GB2312" w:eastAsia="仿宋_GB2312" w:hint="eastAsia"/>
          <w:sz w:val="28"/>
          <w:szCs w:val="28"/>
        </w:rPr>
        <w:t>个部门，统一进行</w:t>
      </w:r>
      <w:r>
        <w:rPr>
          <w:rFonts w:ascii="仿宋_GB2312" w:eastAsia="仿宋_GB2312" w:hint="eastAsia"/>
          <w:sz w:val="28"/>
          <w:szCs w:val="28"/>
        </w:rPr>
        <w:t>IP</w:t>
      </w:r>
      <w:r>
        <w:rPr>
          <w:rFonts w:ascii="仿宋_GB2312" w:eastAsia="仿宋_GB2312" w:hint="eastAsia"/>
          <w:sz w:val="28"/>
          <w:szCs w:val="28"/>
        </w:rPr>
        <w:t>地址及业务资源的规划和分配。集团总部及亚太地区的网络拓扑结</w:t>
      </w:r>
      <w:r>
        <w:rPr>
          <w:rFonts w:ascii="仿宋_GB2312" w:eastAsia="仿宋_GB2312" w:hint="eastAsia"/>
          <w:sz w:val="28"/>
          <w:szCs w:val="28"/>
        </w:rPr>
        <w:t>构如</w:t>
      </w:r>
      <w:r>
        <w:rPr>
          <w:rFonts w:ascii="仿宋_GB2312" w:eastAsia="仿宋_GB2312" w:hint="eastAsia"/>
          <w:sz w:val="28"/>
          <w:szCs w:val="28"/>
        </w:rPr>
        <w:fldChar w:fldCharType="begin"/>
      </w:r>
      <w:r>
        <w:rPr>
          <w:rFonts w:ascii="仿宋_GB2312" w:eastAsia="仿宋_GB2312" w:hint="eastAsia"/>
          <w:sz w:val="28"/>
          <w:szCs w:val="28"/>
        </w:rPr>
        <w:instrText xml:space="preserve"> REF _Ref448683558 \n \h  \* MERGEFORMAT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图</w:t>
      </w:r>
      <w:r>
        <w:rPr>
          <w:rFonts w:ascii="仿宋_GB2312" w:eastAsia="仿宋_GB2312" w:hint="eastAsia"/>
          <w:sz w:val="28"/>
          <w:szCs w:val="28"/>
        </w:rPr>
        <w:t>1-1</w:t>
      </w:r>
      <w:r>
        <w:rPr>
          <w:rFonts w:ascii="仿宋_GB2312" w:eastAsia="仿宋_GB2312" w:hint="eastAsia"/>
          <w:sz w:val="28"/>
          <w:szCs w:val="28"/>
        </w:rPr>
        <w:fldChar w:fldCharType="end"/>
      </w:r>
      <w:r>
        <w:rPr>
          <w:rFonts w:ascii="仿宋_GB2312" w:eastAsia="仿宋_GB2312" w:hint="eastAsia"/>
          <w:sz w:val="28"/>
          <w:szCs w:val="28"/>
        </w:rPr>
        <w:t>所示。</w:t>
      </w:r>
    </w:p>
    <w:p w:rsidR="00526096" w:rsidRDefault="00936C1F">
      <w:pPr>
        <w:pStyle w:val="a1"/>
        <w:adjustRightInd w:val="0"/>
        <w:spacing w:line="560" w:lineRule="exact"/>
        <w:ind w:firstLine="560"/>
        <w:rPr>
          <w:rFonts w:ascii="仿宋_GB2312" w:eastAsia="仿宋_GB2312"/>
          <w:sz w:val="28"/>
          <w:szCs w:val="28"/>
        </w:rPr>
      </w:pPr>
      <w:r>
        <w:rPr>
          <w:rFonts w:ascii="仿宋_GB2312" w:eastAsia="仿宋_GB2312" w:hint="eastAsia"/>
          <w:sz w:val="28"/>
          <w:szCs w:val="28"/>
        </w:rPr>
        <w:t>其中两台</w:t>
      </w:r>
      <w:r>
        <w:rPr>
          <w:rFonts w:ascii="仿宋_GB2312" w:eastAsia="仿宋_GB2312" w:hint="eastAsia"/>
          <w:sz w:val="28"/>
          <w:szCs w:val="28"/>
        </w:rPr>
        <w:t>S6000</w:t>
      </w:r>
      <w:r>
        <w:rPr>
          <w:rFonts w:ascii="仿宋_GB2312" w:eastAsia="仿宋_GB2312" w:hint="eastAsia"/>
          <w:sz w:val="28"/>
          <w:szCs w:val="28"/>
        </w:rPr>
        <w:t>交换机编号为</w:t>
      </w:r>
      <w:r>
        <w:rPr>
          <w:rFonts w:ascii="仿宋_GB2312" w:eastAsia="仿宋_GB2312" w:hint="eastAsia"/>
          <w:sz w:val="28"/>
          <w:szCs w:val="28"/>
        </w:rPr>
        <w:t>S4</w:t>
      </w:r>
      <w:r>
        <w:rPr>
          <w:rFonts w:ascii="仿宋_GB2312" w:eastAsia="仿宋_GB2312" w:hint="eastAsia"/>
          <w:sz w:val="28"/>
          <w:szCs w:val="28"/>
        </w:rPr>
        <w:t>、</w:t>
      </w:r>
      <w:r>
        <w:rPr>
          <w:rFonts w:ascii="仿宋_GB2312" w:eastAsia="仿宋_GB2312" w:hint="eastAsia"/>
          <w:sz w:val="28"/>
          <w:szCs w:val="28"/>
        </w:rPr>
        <w:t>S5</w:t>
      </w:r>
      <w:r>
        <w:rPr>
          <w:rFonts w:ascii="仿宋_GB2312" w:eastAsia="仿宋_GB2312" w:hint="eastAsia"/>
          <w:sz w:val="28"/>
          <w:szCs w:val="28"/>
        </w:rPr>
        <w:t>，用于服务器高速接入；两台</w:t>
      </w:r>
      <w:r>
        <w:rPr>
          <w:rFonts w:ascii="仿宋_GB2312" w:eastAsia="仿宋_GB2312" w:hint="eastAsia"/>
          <w:sz w:val="28"/>
          <w:szCs w:val="28"/>
        </w:rPr>
        <w:t>S5750</w:t>
      </w:r>
      <w:r>
        <w:rPr>
          <w:rFonts w:ascii="仿宋_GB2312" w:eastAsia="仿宋_GB2312" w:hint="eastAsia"/>
          <w:sz w:val="28"/>
          <w:szCs w:val="28"/>
        </w:rPr>
        <w:t>编号为</w:t>
      </w:r>
      <w:r>
        <w:rPr>
          <w:rFonts w:ascii="仿宋_GB2312" w:eastAsia="仿宋_GB2312" w:hint="eastAsia"/>
          <w:sz w:val="28"/>
          <w:szCs w:val="28"/>
        </w:rPr>
        <w:t>S2</w:t>
      </w:r>
      <w:r>
        <w:rPr>
          <w:rFonts w:ascii="仿宋_GB2312" w:eastAsia="仿宋_GB2312" w:hint="eastAsia"/>
          <w:sz w:val="28"/>
          <w:szCs w:val="28"/>
        </w:rPr>
        <w:t>、</w:t>
      </w:r>
      <w:r>
        <w:rPr>
          <w:rFonts w:ascii="仿宋_GB2312" w:eastAsia="仿宋_GB2312" w:hint="eastAsia"/>
          <w:sz w:val="28"/>
          <w:szCs w:val="28"/>
        </w:rPr>
        <w:t>S3</w:t>
      </w:r>
      <w:r>
        <w:rPr>
          <w:rFonts w:ascii="仿宋_GB2312" w:eastAsia="仿宋_GB2312" w:hint="eastAsia"/>
          <w:sz w:val="28"/>
          <w:szCs w:val="28"/>
        </w:rPr>
        <w:t>，作为总部的核心交换机；两台</w:t>
      </w:r>
      <w:r>
        <w:rPr>
          <w:rFonts w:ascii="仿宋_GB2312" w:eastAsia="仿宋_GB2312" w:hint="eastAsia"/>
          <w:sz w:val="28"/>
          <w:szCs w:val="28"/>
        </w:rPr>
        <w:t>RSR20</w:t>
      </w:r>
      <w:r>
        <w:rPr>
          <w:rFonts w:ascii="仿宋_GB2312" w:eastAsia="仿宋_GB2312" w:hint="eastAsia"/>
          <w:sz w:val="28"/>
          <w:szCs w:val="28"/>
        </w:rPr>
        <w:t>路由器编号为</w:t>
      </w:r>
      <w:r>
        <w:rPr>
          <w:rFonts w:ascii="仿宋_GB2312" w:eastAsia="仿宋_GB2312" w:hint="eastAsia"/>
          <w:sz w:val="28"/>
          <w:szCs w:val="28"/>
        </w:rPr>
        <w:t>R2</w:t>
      </w:r>
      <w:r>
        <w:rPr>
          <w:rFonts w:ascii="仿宋_GB2312" w:eastAsia="仿宋_GB2312" w:hint="eastAsia"/>
          <w:sz w:val="28"/>
          <w:szCs w:val="28"/>
        </w:rPr>
        <w:t>、</w:t>
      </w:r>
      <w:r>
        <w:rPr>
          <w:rFonts w:ascii="仿宋_GB2312" w:eastAsia="仿宋_GB2312" w:hint="eastAsia"/>
          <w:sz w:val="28"/>
          <w:szCs w:val="28"/>
        </w:rPr>
        <w:t>R3</w:t>
      </w:r>
      <w:r>
        <w:rPr>
          <w:rFonts w:ascii="仿宋_GB2312" w:eastAsia="仿宋_GB2312" w:hint="eastAsia"/>
          <w:sz w:val="28"/>
          <w:szCs w:val="28"/>
        </w:rPr>
        <w:t>，作为总部的核心路由器，一台</w:t>
      </w:r>
      <w:r>
        <w:rPr>
          <w:rFonts w:ascii="仿宋_GB2312" w:eastAsia="仿宋_GB2312" w:hint="eastAsia"/>
          <w:sz w:val="28"/>
          <w:szCs w:val="28"/>
        </w:rPr>
        <w:t>EG2000</w:t>
      </w:r>
      <w:r>
        <w:rPr>
          <w:rFonts w:ascii="仿宋_GB2312" w:eastAsia="仿宋_GB2312" w:hint="eastAsia"/>
          <w:sz w:val="28"/>
          <w:szCs w:val="28"/>
        </w:rPr>
        <w:t>编号为</w:t>
      </w:r>
      <w:r>
        <w:rPr>
          <w:rFonts w:ascii="仿宋_GB2312" w:eastAsia="仿宋_GB2312" w:hint="eastAsia"/>
          <w:sz w:val="28"/>
          <w:szCs w:val="28"/>
        </w:rPr>
        <w:t>EG1</w:t>
      </w:r>
      <w:r>
        <w:rPr>
          <w:rFonts w:ascii="仿宋_GB2312" w:eastAsia="仿宋_GB2312" w:hint="eastAsia"/>
          <w:sz w:val="28"/>
          <w:szCs w:val="28"/>
        </w:rPr>
        <w:t>，</w:t>
      </w:r>
      <w:proofErr w:type="gramStart"/>
      <w:r>
        <w:rPr>
          <w:rFonts w:ascii="仿宋_GB2312" w:eastAsia="仿宋_GB2312" w:hint="eastAsia"/>
          <w:sz w:val="28"/>
          <w:szCs w:val="28"/>
        </w:rPr>
        <w:t>做为</w:t>
      </w:r>
      <w:proofErr w:type="gramEnd"/>
      <w:r>
        <w:rPr>
          <w:rFonts w:ascii="仿宋_GB2312" w:eastAsia="仿宋_GB2312" w:hint="eastAsia"/>
          <w:sz w:val="28"/>
          <w:szCs w:val="28"/>
        </w:rPr>
        <w:t>总部互联网出口网关</w:t>
      </w:r>
      <w:r>
        <w:rPr>
          <w:rFonts w:ascii="仿宋_GB2312" w:eastAsia="仿宋_GB2312" w:hint="eastAsia"/>
          <w:sz w:val="28"/>
          <w:szCs w:val="28"/>
        </w:rPr>
        <w:t>1</w:t>
      </w:r>
      <w:r>
        <w:rPr>
          <w:rFonts w:ascii="仿宋_GB2312" w:eastAsia="仿宋_GB2312" w:hint="eastAsia"/>
          <w:sz w:val="28"/>
          <w:szCs w:val="28"/>
        </w:rPr>
        <w:t>。一台</w:t>
      </w:r>
      <w:r>
        <w:rPr>
          <w:rFonts w:ascii="仿宋_GB2312" w:eastAsia="仿宋_GB2312" w:hint="eastAsia"/>
          <w:sz w:val="28"/>
          <w:szCs w:val="28"/>
        </w:rPr>
        <w:t>S2910</w:t>
      </w:r>
      <w:r>
        <w:rPr>
          <w:rFonts w:ascii="仿宋_GB2312" w:eastAsia="仿宋_GB2312" w:hint="eastAsia"/>
          <w:sz w:val="28"/>
          <w:szCs w:val="28"/>
        </w:rPr>
        <w:t>编号为</w:t>
      </w:r>
      <w:r>
        <w:rPr>
          <w:rFonts w:ascii="仿宋_GB2312" w:eastAsia="仿宋_GB2312" w:hint="eastAsia"/>
          <w:sz w:val="28"/>
          <w:szCs w:val="28"/>
        </w:rPr>
        <w:t>S1</w:t>
      </w:r>
      <w:r>
        <w:rPr>
          <w:rFonts w:ascii="仿宋_GB2312" w:eastAsia="仿宋_GB2312" w:hint="eastAsia"/>
          <w:sz w:val="28"/>
          <w:szCs w:val="28"/>
        </w:rPr>
        <w:t>，作为接入交换机；一</w:t>
      </w:r>
      <w:r>
        <w:rPr>
          <w:rFonts w:ascii="仿宋_GB2312" w:eastAsia="仿宋_GB2312" w:hint="eastAsia"/>
          <w:sz w:val="28"/>
          <w:szCs w:val="28"/>
        </w:rPr>
        <w:t>台</w:t>
      </w:r>
      <w:r>
        <w:rPr>
          <w:rFonts w:ascii="仿宋_GB2312" w:eastAsia="仿宋_GB2312" w:hint="eastAsia"/>
          <w:sz w:val="28"/>
          <w:szCs w:val="28"/>
        </w:rPr>
        <w:t>RSR20</w:t>
      </w:r>
      <w:r>
        <w:rPr>
          <w:rFonts w:ascii="仿宋_GB2312" w:eastAsia="仿宋_GB2312" w:hint="eastAsia"/>
          <w:sz w:val="28"/>
          <w:szCs w:val="28"/>
        </w:rPr>
        <w:t>路由器编号为</w:t>
      </w:r>
      <w:r>
        <w:rPr>
          <w:rFonts w:ascii="仿宋_GB2312" w:eastAsia="仿宋_GB2312" w:hint="eastAsia"/>
          <w:sz w:val="28"/>
          <w:szCs w:val="28"/>
        </w:rPr>
        <w:t>R1</w:t>
      </w:r>
      <w:r>
        <w:rPr>
          <w:rFonts w:ascii="仿宋_GB2312" w:eastAsia="仿宋_GB2312" w:hint="eastAsia"/>
          <w:sz w:val="28"/>
          <w:szCs w:val="28"/>
        </w:rPr>
        <w:t>，作为分支机构路由器，一台</w:t>
      </w:r>
      <w:r>
        <w:rPr>
          <w:rFonts w:ascii="仿宋_GB2312" w:eastAsia="仿宋_GB2312" w:hint="eastAsia"/>
          <w:sz w:val="28"/>
          <w:szCs w:val="28"/>
        </w:rPr>
        <w:t>EG2000</w:t>
      </w:r>
      <w:r>
        <w:rPr>
          <w:rFonts w:ascii="仿宋_GB2312" w:eastAsia="仿宋_GB2312" w:hint="eastAsia"/>
          <w:sz w:val="28"/>
          <w:szCs w:val="28"/>
        </w:rPr>
        <w:t>编号为</w:t>
      </w:r>
      <w:r>
        <w:rPr>
          <w:rFonts w:ascii="仿宋_GB2312" w:eastAsia="仿宋_GB2312" w:hint="eastAsia"/>
          <w:sz w:val="28"/>
          <w:szCs w:val="28"/>
        </w:rPr>
        <w:t>EG2</w:t>
      </w:r>
      <w:r>
        <w:rPr>
          <w:rFonts w:ascii="仿宋_GB2312" w:eastAsia="仿宋_GB2312" w:hint="eastAsia"/>
          <w:sz w:val="28"/>
          <w:szCs w:val="28"/>
        </w:rPr>
        <w:t>，</w:t>
      </w:r>
      <w:proofErr w:type="gramStart"/>
      <w:r>
        <w:rPr>
          <w:rFonts w:ascii="仿宋_GB2312" w:eastAsia="仿宋_GB2312" w:hint="eastAsia"/>
          <w:sz w:val="28"/>
          <w:szCs w:val="28"/>
        </w:rPr>
        <w:t>做为</w:t>
      </w:r>
      <w:proofErr w:type="gramEnd"/>
      <w:r>
        <w:rPr>
          <w:rFonts w:ascii="仿宋_GB2312" w:eastAsia="仿宋_GB2312" w:hint="eastAsia"/>
          <w:sz w:val="28"/>
          <w:szCs w:val="28"/>
        </w:rPr>
        <w:t>分部互联网出口网关</w:t>
      </w:r>
      <w:r>
        <w:rPr>
          <w:rFonts w:ascii="仿宋_GB2312" w:eastAsia="仿宋_GB2312" w:hint="eastAsia"/>
          <w:sz w:val="28"/>
          <w:szCs w:val="28"/>
        </w:rPr>
        <w:t>2</w:t>
      </w:r>
      <w:r>
        <w:rPr>
          <w:rFonts w:ascii="仿宋_GB2312" w:eastAsia="仿宋_GB2312" w:hint="eastAsia"/>
          <w:sz w:val="28"/>
          <w:szCs w:val="28"/>
        </w:rPr>
        <w:t>。一台</w:t>
      </w:r>
      <w:r>
        <w:rPr>
          <w:rFonts w:ascii="仿宋_GB2312" w:eastAsia="仿宋_GB2312" w:hint="eastAsia"/>
          <w:sz w:val="28"/>
          <w:szCs w:val="28"/>
        </w:rPr>
        <w:t>S5750</w:t>
      </w:r>
      <w:r>
        <w:rPr>
          <w:rFonts w:ascii="仿宋_GB2312" w:eastAsia="仿宋_GB2312" w:hint="eastAsia"/>
          <w:sz w:val="28"/>
          <w:szCs w:val="28"/>
        </w:rPr>
        <w:t>编号为</w:t>
      </w:r>
      <w:r>
        <w:rPr>
          <w:rFonts w:ascii="仿宋_GB2312" w:eastAsia="仿宋_GB2312" w:hint="eastAsia"/>
          <w:sz w:val="28"/>
          <w:szCs w:val="28"/>
        </w:rPr>
        <w:t>S6</w:t>
      </w:r>
      <w:r>
        <w:rPr>
          <w:rFonts w:ascii="仿宋_GB2312" w:eastAsia="仿宋_GB2312" w:hint="eastAsia"/>
          <w:sz w:val="28"/>
          <w:szCs w:val="28"/>
        </w:rPr>
        <w:t>作为分部核心交换机，一台</w:t>
      </w:r>
      <w:r>
        <w:rPr>
          <w:rFonts w:ascii="仿宋_GB2312" w:eastAsia="仿宋_GB2312" w:hint="eastAsia"/>
          <w:sz w:val="28"/>
          <w:szCs w:val="28"/>
        </w:rPr>
        <w:t>S2910</w:t>
      </w:r>
      <w:r>
        <w:rPr>
          <w:rFonts w:ascii="仿宋_GB2312" w:eastAsia="仿宋_GB2312" w:hint="eastAsia"/>
          <w:sz w:val="28"/>
          <w:szCs w:val="28"/>
        </w:rPr>
        <w:t>编号为</w:t>
      </w:r>
      <w:r>
        <w:rPr>
          <w:rFonts w:ascii="仿宋_GB2312" w:eastAsia="仿宋_GB2312" w:hint="eastAsia"/>
          <w:sz w:val="28"/>
          <w:szCs w:val="28"/>
        </w:rPr>
        <w:t>S7</w:t>
      </w:r>
      <w:r>
        <w:rPr>
          <w:rFonts w:ascii="仿宋_GB2312" w:eastAsia="仿宋_GB2312" w:hint="eastAsia"/>
          <w:sz w:val="28"/>
          <w:szCs w:val="28"/>
        </w:rPr>
        <w:t>，作为分部接入交换机。</w:t>
      </w:r>
      <w:r>
        <w:rPr>
          <w:rFonts w:ascii="仿宋_GB2312" w:eastAsia="仿宋_GB2312" w:hint="eastAsia"/>
          <w:sz w:val="28"/>
          <w:szCs w:val="28"/>
        </w:rPr>
        <w:t>3</w:t>
      </w:r>
      <w:r>
        <w:rPr>
          <w:rFonts w:ascii="仿宋_GB2312" w:eastAsia="仿宋_GB2312" w:hint="eastAsia"/>
          <w:sz w:val="28"/>
          <w:szCs w:val="28"/>
        </w:rPr>
        <w:t>台</w:t>
      </w:r>
      <w:r>
        <w:rPr>
          <w:rFonts w:ascii="仿宋_GB2312" w:eastAsia="仿宋_GB2312" w:hint="eastAsia"/>
          <w:sz w:val="28"/>
          <w:szCs w:val="28"/>
        </w:rPr>
        <w:t>AP520</w:t>
      </w:r>
      <w:r>
        <w:rPr>
          <w:rFonts w:ascii="仿宋_GB2312" w:eastAsia="仿宋_GB2312" w:hint="eastAsia"/>
          <w:sz w:val="28"/>
          <w:szCs w:val="28"/>
        </w:rPr>
        <w:t>编号为</w:t>
      </w:r>
      <w:r>
        <w:rPr>
          <w:rFonts w:ascii="仿宋_GB2312" w:eastAsia="仿宋_GB2312" w:hint="eastAsia"/>
          <w:sz w:val="28"/>
          <w:szCs w:val="28"/>
        </w:rPr>
        <w:t>AP1</w:t>
      </w:r>
      <w:r>
        <w:rPr>
          <w:rFonts w:ascii="仿宋_GB2312" w:eastAsia="仿宋_GB2312" w:hint="eastAsia"/>
          <w:sz w:val="28"/>
          <w:szCs w:val="28"/>
        </w:rPr>
        <w:t>，</w:t>
      </w:r>
      <w:r>
        <w:rPr>
          <w:rFonts w:ascii="仿宋_GB2312" w:eastAsia="仿宋_GB2312" w:hint="eastAsia"/>
          <w:sz w:val="28"/>
          <w:szCs w:val="28"/>
        </w:rPr>
        <w:t>AP2</w:t>
      </w:r>
      <w:r>
        <w:rPr>
          <w:rFonts w:ascii="仿宋_GB2312" w:eastAsia="仿宋_GB2312" w:hint="eastAsia"/>
          <w:sz w:val="28"/>
          <w:szCs w:val="28"/>
        </w:rPr>
        <w:t>，</w:t>
      </w:r>
      <w:r>
        <w:rPr>
          <w:rFonts w:ascii="仿宋_GB2312" w:eastAsia="仿宋_GB2312" w:hint="eastAsia"/>
          <w:sz w:val="28"/>
          <w:szCs w:val="28"/>
        </w:rPr>
        <w:t>AP3</w:t>
      </w:r>
      <w:r>
        <w:rPr>
          <w:rFonts w:ascii="仿宋_GB2312" w:eastAsia="仿宋_GB2312" w:hint="eastAsia"/>
          <w:sz w:val="28"/>
          <w:szCs w:val="28"/>
        </w:rPr>
        <w:t>分别</w:t>
      </w:r>
      <w:proofErr w:type="gramStart"/>
      <w:r>
        <w:rPr>
          <w:rFonts w:ascii="仿宋_GB2312" w:eastAsia="仿宋_GB2312" w:hint="eastAsia"/>
          <w:sz w:val="28"/>
          <w:szCs w:val="28"/>
        </w:rPr>
        <w:t>做为</w:t>
      </w:r>
      <w:proofErr w:type="gramEnd"/>
      <w:r>
        <w:rPr>
          <w:rFonts w:ascii="仿宋_GB2312" w:eastAsia="仿宋_GB2312" w:hint="eastAsia"/>
          <w:sz w:val="28"/>
          <w:szCs w:val="28"/>
        </w:rPr>
        <w:t>总部与分部的无线接入点。</w:t>
      </w:r>
    </w:p>
    <w:p w:rsidR="00526096" w:rsidRDefault="00936C1F">
      <w:pPr>
        <w:jc w:val="center"/>
      </w:pPr>
      <w:r>
        <w:rPr>
          <w:noProof/>
        </w:rPr>
        <w:lastRenderedPageBreak/>
        <w:drawing>
          <wp:inline distT="0" distB="0" distL="0" distR="0">
            <wp:extent cx="5119370" cy="4173855"/>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122859" cy="4176783"/>
                    </a:xfrm>
                    <a:prstGeom prst="rect">
                      <a:avLst/>
                    </a:prstGeom>
                    <a:noFill/>
                  </pic:spPr>
                </pic:pic>
              </a:graphicData>
            </a:graphic>
          </wp:inline>
        </w:drawing>
      </w:r>
    </w:p>
    <w:p w:rsidR="00526096" w:rsidRDefault="00936C1F">
      <w:pPr>
        <w:pStyle w:val="a1"/>
        <w:adjustRightInd w:val="0"/>
        <w:spacing w:line="560" w:lineRule="exact"/>
        <w:ind w:firstLineChars="0" w:firstLine="0"/>
        <w:jc w:val="center"/>
        <w:rPr>
          <w:rFonts w:ascii="仿宋_GB2312" w:eastAsia="仿宋_GB2312"/>
          <w:b/>
          <w:sz w:val="24"/>
          <w:szCs w:val="28"/>
        </w:rPr>
      </w:pPr>
      <w:bookmarkStart w:id="3" w:name="_Ref448683558"/>
      <w:r>
        <w:rPr>
          <w:rFonts w:ascii="仿宋_GB2312" w:eastAsia="仿宋_GB2312" w:hint="eastAsia"/>
          <w:b/>
          <w:sz w:val="24"/>
          <w:szCs w:val="28"/>
        </w:rPr>
        <w:t>图</w:t>
      </w:r>
      <w:r>
        <w:rPr>
          <w:rFonts w:ascii="仿宋_GB2312" w:eastAsia="仿宋_GB2312" w:hint="eastAsia"/>
          <w:b/>
          <w:sz w:val="24"/>
          <w:szCs w:val="28"/>
        </w:rPr>
        <w:t>1-</w:t>
      </w:r>
      <w:r>
        <w:rPr>
          <w:rFonts w:ascii="仿宋_GB2312" w:eastAsia="仿宋_GB2312"/>
          <w:b/>
          <w:sz w:val="24"/>
          <w:szCs w:val="28"/>
        </w:rPr>
        <w:t xml:space="preserve">1 </w:t>
      </w:r>
      <w:r>
        <w:rPr>
          <w:rFonts w:ascii="仿宋_GB2312" w:eastAsia="仿宋_GB2312" w:hint="eastAsia"/>
          <w:b/>
          <w:sz w:val="24"/>
          <w:szCs w:val="28"/>
        </w:rPr>
        <w:t>网络拓扑结构图</w:t>
      </w:r>
      <w:bookmarkEnd w:id="3"/>
    </w:p>
    <w:p w:rsidR="00526096" w:rsidRDefault="00936C1F">
      <w:pPr>
        <w:pStyle w:val="a1"/>
        <w:adjustRightInd w:val="0"/>
        <w:spacing w:line="560" w:lineRule="exact"/>
        <w:ind w:firstLine="560"/>
        <w:rPr>
          <w:rFonts w:ascii="仿宋_GB2312" w:eastAsia="仿宋_GB2312"/>
          <w:sz w:val="28"/>
          <w:szCs w:val="28"/>
        </w:rPr>
      </w:pPr>
      <w:r>
        <w:rPr>
          <w:rFonts w:ascii="仿宋_GB2312" w:eastAsia="仿宋_GB2312" w:hint="eastAsia"/>
          <w:sz w:val="28"/>
          <w:szCs w:val="28"/>
        </w:rPr>
        <w:t>请根据拓扑图及网络物理连接表完成设备的连线，如果现场已经提供的线缆不能满足需要，请现场制作所需线缆。</w:t>
      </w:r>
    </w:p>
    <w:p w:rsidR="00526096" w:rsidRDefault="00936C1F">
      <w:pPr>
        <w:pStyle w:val="a1"/>
        <w:adjustRightInd w:val="0"/>
        <w:spacing w:line="560" w:lineRule="exact"/>
        <w:ind w:firstLine="560"/>
        <w:rPr>
          <w:rFonts w:ascii="仿宋_GB2312" w:eastAsia="仿宋_GB2312"/>
          <w:sz w:val="28"/>
          <w:szCs w:val="28"/>
        </w:rPr>
      </w:pPr>
      <w:r>
        <w:rPr>
          <w:rFonts w:ascii="仿宋_GB2312" w:eastAsia="仿宋_GB2312" w:hint="eastAsia"/>
          <w:sz w:val="28"/>
          <w:szCs w:val="28"/>
        </w:rPr>
        <w:t>设备互联规范主要对各种网络设备的互联进行规范定义，在项目实施中，如用户无特殊要求，应根据规范要求进行各级网络设备的互联，统一现场设备互联界面，结合规范的线缆标签使用，使网络结构清晰明了，方便后续的维护。如下“表</w:t>
      </w:r>
      <w:r>
        <w:rPr>
          <w:rFonts w:ascii="仿宋_GB2312" w:eastAsia="仿宋_GB2312" w:hint="eastAsia"/>
          <w:sz w:val="28"/>
          <w:szCs w:val="28"/>
        </w:rPr>
        <w:t xml:space="preserve">1-1 </w:t>
      </w:r>
      <w:r>
        <w:rPr>
          <w:rFonts w:ascii="仿宋_GB2312" w:eastAsia="仿宋_GB2312" w:hint="eastAsia"/>
          <w:sz w:val="28"/>
          <w:szCs w:val="28"/>
        </w:rPr>
        <w:t>网络物理连接表”。</w:t>
      </w:r>
    </w:p>
    <w:p w:rsidR="00526096" w:rsidRDefault="00936C1F">
      <w:pPr>
        <w:pStyle w:val="a1"/>
        <w:adjustRightInd w:val="0"/>
        <w:spacing w:line="560" w:lineRule="exact"/>
        <w:ind w:firstLineChars="0" w:firstLine="0"/>
        <w:jc w:val="center"/>
        <w:rPr>
          <w:rFonts w:ascii="仿宋_GB2312" w:eastAsia="仿宋_GB2312"/>
          <w:b/>
          <w:sz w:val="24"/>
          <w:szCs w:val="28"/>
        </w:rPr>
      </w:pPr>
      <w:r>
        <w:rPr>
          <w:rFonts w:ascii="仿宋_GB2312" w:eastAsia="仿宋_GB2312" w:hint="eastAsia"/>
          <w:b/>
          <w:sz w:val="24"/>
          <w:szCs w:val="28"/>
        </w:rPr>
        <w:t>表</w:t>
      </w:r>
      <w:r>
        <w:rPr>
          <w:rFonts w:ascii="仿宋_GB2312" w:eastAsia="仿宋_GB2312" w:hint="eastAsia"/>
          <w:b/>
          <w:sz w:val="24"/>
          <w:szCs w:val="28"/>
        </w:rPr>
        <w:t>1-</w:t>
      </w:r>
      <w:r>
        <w:rPr>
          <w:rFonts w:ascii="仿宋_GB2312" w:eastAsia="仿宋_GB2312"/>
          <w:b/>
          <w:sz w:val="24"/>
          <w:szCs w:val="28"/>
        </w:rPr>
        <w:t xml:space="preserve">1 </w:t>
      </w:r>
      <w:r>
        <w:rPr>
          <w:rFonts w:ascii="仿宋_GB2312" w:eastAsia="仿宋_GB2312" w:hint="eastAsia"/>
          <w:b/>
          <w:sz w:val="24"/>
          <w:szCs w:val="28"/>
        </w:rPr>
        <w:t>网络物理连接表</w:t>
      </w:r>
    </w:p>
    <w:tbl>
      <w:tblPr>
        <w:tblW w:w="6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3"/>
        <w:gridCol w:w="1698"/>
        <w:gridCol w:w="1839"/>
        <w:gridCol w:w="1698"/>
      </w:tblGrid>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shd w:val="clear" w:color="auto" w:fill="D9D9D9"/>
          </w:tcPr>
          <w:p w:rsidR="00526096" w:rsidRDefault="00936C1F">
            <w:pPr>
              <w:pStyle w:val="afa"/>
              <w:rPr>
                <w:rFonts w:ascii="仿宋_GB2312" w:eastAsia="仿宋_GB2312"/>
                <w:b/>
              </w:rPr>
            </w:pPr>
            <w:r>
              <w:rPr>
                <w:rFonts w:ascii="仿宋_GB2312" w:eastAsia="仿宋_GB2312" w:hint="eastAsia"/>
                <w:b/>
              </w:rPr>
              <w:t>源设备名称</w:t>
            </w:r>
          </w:p>
        </w:tc>
        <w:tc>
          <w:tcPr>
            <w:tcW w:w="1698" w:type="dxa"/>
            <w:tcBorders>
              <w:top w:val="single" w:sz="4" w:space="0" w:color="000000"/>
              <w:left w:val="single" w:sz="4" w:space="0" w:color="000000"/>
              <w:bottom w:val="single" w:sz="4" w:space="0" w:color="000000"/>
              <w:right w:val="single" w:sz="4" w:space="0" w:color="000000"/>
            </w:tcBorders>
            <w:shd w:val="clear" w:color="auto" w:fill="D9D9D9"/>
          </w:tcPr>
          <w:p w:rsidR="00526096" w:rsidRDefault="00936C1F">
            <w:pPr>
              <w:pStyle w:val="afa"/>
              <w:rPr>
                <w:rFonts w:ascii="仿宋_GB2312" w:eastAsia="仿宋_GB2312"/>
                <w:b/>
              </w:rPr>
            </w:pPr>
            <w:r>
              <w:rPr>
                <w:rFonts w:ascii="仿宋_GB2312" w:eastAsia="仿宋_GB2312" w:hint="eastAsia"/>
                <w:b/>
              </w:rPr>
              <w:t>设备接口</w:t>
            </w:r>
          </w:p>
        </w:tc>
        <w:tc>
          <w:tcPr>
            <w:tcW w:w="1839" w:type="dxa"/>
            <w:tcBorders>
              <w:top w:val="single" w:sz="4" w:space="0" w:color="000000"/>
              <w:left w:val="single" w:sz="4" w:space="0" w:color="000000"/>
              <w:bottom w:val="single" w:sz="4" w:space="0" w:color="000000"/>
              <w:right w:val="single" w:sz="4" w:space="0" w:color="000000"/>
            </w:tcBorders>
            <w:shd w:val="clear" w:color="auto" w:fill="D9D9D9"/>
          </w:tcPr>
          <w:p w:rsidR="00526096" w:rsidRDefault="00936C1F">
            <w:pPr>
              <w:pStyle w:val="afa"/>
              <w:rPr>
                <w:rFonts w:ascii="仿宋_GB2312" w:eastAsia="仿宋_GB2312"/>
                <w:b/>
              </w:rPr>
            </w:pPr>
            <w:r>
              <w:rPr>
                <w:rFonts w:ascii="仿宋_GB2312" w:eastAsia="仿宋_GB2312" w:hint="eastAsia"/>
                <w:b/>
              </w:rPr>
              <w:t>目标设备名称</w:t>
            </w:r>
          </w:p>
        </w:tc>
        <w:tc>
          <w:tcPr>
            <w:tcW w:w="1698" w:type="dxa"/>
            <w:tcBorders>
              <w:top w:val="single" w:sz="4" w:space="0" w:color="000000"/>
              <w:left w:val="single" w:sz="4" w:space="0" w:color="000000"/>
              <w:bottom w:val="single" w:sz="4" w:space="0" w:color="000000"/>
              <w:right w:val="single" w:sz="4" w:space="0" w:color="000000"/>
            </w:tcBorders>
            <w:shd w:val="clear" w:color="auto" w:fill="D9D9D9"/>
          </w:tcPr>
          <w:p w:rsidR="00526096" w:rsidRDefault="00936C1F">
            <w:pPr>
              <w:pStyle w:val="afa"/>
              <w:rPr>
                <w:rFonts w:ascii="仿宋_GB2312" w:eastAsia="仿宋_GB2312"/>
                <w:b/>
              </w:rPr>
            </w:pPr>
            <w:r>
              <w:rPr>
                <w:rFonts w:ascii="仿宋_GB2312" w:eastAsia="仿宋_GB2312" w:hint="eastAsia"/>
                <w:b/>
              </w:rPr>
              <w:t>设备接口</w:t>
            </w: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S1</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Gi0/1</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PC1</w:t>
            </w:r>
          </w:p>
        </w:tc>
        <w:tc>
          <w:tcPr>
            <w:tcW w:w="1698" w:type="dxa"/>
            <w:tcBorders>
              <w:top w:val="single" w:sz="4" w:space="0" w:color="000000"/>
              <w:left w:val="single" w:sz="4" w:space="0" w:color="000000"/>
              <w:bottom w:val="single" w:sz="4" w:space="0" w:color="000000"/>
              <w:right w:val="single" w:sz="4" w:space="0" w:color="000000"/>
            </w:tcBorders>
          </w:tcPr>
          <w:p w:rsidR="00526096" w:rsidRDefault="00526096">
            <w:pPr>
              <w:pStyle w:val="afa"/>
              <w:rPr>
                <w:rFonts w:ascii="仿宋_GB2312" w:eastAsia="仿宋_GB2312"/>
              </w:rPr>
            </w:pP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S1</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Gi0/2</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PC2</w:t>
            </w:r>
          </w:p>
        </w:tc>
        <w:tc>
          <w:tcPr>
            <w:tcW w:w="1698" w:type="dxa"/>
            <w:tcBorders>
              <w:top w:val="single" w:sz="4" w:space="0" w:color="000000"/>
              <w:left w:val="single" w:sz="4" w:space="0" w:color="000000"/>
              <w:bottom w:val="single" w:sz="4" w:space="0" w:color="000000"/>
              <w:right w:val="single" w:sz="4" w:space="0" w:color="000000"/>
            </w:tcBorders>
          </w:tcPr>
          <w:p w:rsidR="00526096" w:rsidRDefault="00526096">
            <w:pPr>
              <w:pStyle w:val="afa"/>
              <w:rPr>
                <w:rFonts w:ascii="仿宋_GB2312" w:eastAsia="仿宋_GB2312"/>
              </w:rPr>
            </w:pP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S1</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Gi0/21</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AP1</w:t>
            </w:r>
          </w:p>
        </w:tc>
        <w:tc>
          <w:tcPr>
            <w:tcW w:w="1698" w:type="dxa"/>
            <w:tcBorders>
              <w:top w:val="single" w:sz="4" w:space="0" w:color="000000"/>
              <w:left w:val="single" w:sz="4" w:space="0" w:color="000000"/>
              <w:bottom w:val="single" w:sz="4" w:space="0" w:color="000000"/>
              <w:right w:val="single" w:sz="4" w:space="0" w:color="000000"/>
            </w:tcBorders>
          </w:tcPr>
          <w:p w:rsidR="00526096" w:rsidRDefault="00526096">
            <w:pPr>
              <w:pStyle w:val="afa"/>
              <w:rPr>
                <w:rFonts w:ascii="仿宋_GB2312" w:eastAsia="仿宋_GB2312"/>
              </w:rPr>
            </w:pP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S1</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Gi0/22</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AP2</w:t>
            </w:r>
          </w:p>
        </w:tc>
        <w:tc>
          <w:tcPr>
            <w:tcW w:w="1698" w:type="dxa"/>
            <w:tcBorders>
              <w:top w:val="single" w:sz="4" w:space="0" w:color="000000"/>
              <w:left w:val="single" w:sz="4" w:space="0" w:color="000000"/>
              <w:bottom w:val="single" w:sz="4" w:space="0" w:color="000000"/>
              <w:right w:val="single" w:sz="4" w:space="0" w:color="000000"/>
            </w:tcBorders>
          </w:tcPr>
          <w:p w:rsidR="00526096" w:rsidRDefault="00526096">
            <w:pPr>
              <w:pStyle w:val="afa"/>
              <w:rPr>
                <w:rFonts w:ascii="仿宋_GB2312" w:eastAsia="仿宋_GB2312"/>
              </w:rPr>
            </w:pP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S1</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Gi0/23</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S2</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Gi0/1</w:t>
            </w: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S1</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Gi0/24</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S3</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Gi0/1</w:t>
            </w: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S2</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Gi0/2</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S3</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Gi0/2</w:t>
            </w: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lastRenderedPageBreak/>
              <w:t>S2</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Gi0/3</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S3</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Gi0/3</w:t>
            </w: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S2</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Gi0/4</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R2</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Gi0/0</w:t>
            </w: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S2</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Gi0/5</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AC1</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Gi0/0</w:t>
            </w: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S3</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Gi0/4</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R3</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Gi0/0</w:t>
            </w: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S3</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Gi0/5</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AC2</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Gi0/0</w:t>
            </w: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R2</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FA0/1</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S4</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Gi0/1</w:t>
            </w: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R2</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Gi0/1</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EG1</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Gi0/0</w:t>
            </w: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R3</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FA0/1</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S5</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Gi0/1</w:t>
            </w: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R3</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Gi0/1</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EG2</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Gi0/0</w:t>
            </w: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S4</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Gi0/2</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S5</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Gi0/2</w:t>
            </w: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S4</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Gi0/3</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S5</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Gi0/3</w:t>
            </w: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S4</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Gi0/4</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S5</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Gi0/4</w:t>
            </w: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S4</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Gi0/5</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Server 1</w:t>
            </w:r>
          </w:p>
        </w:tc>
        <w:tc>
          <w:tcPr>
            <w:tcW w:w="1698" w:type="dxa"/>
            <w:tcBorders>
              <w:top w:val="single" w:sz="4" w:space="0" w:color="000000"/>
              <w:left w:val="single" w:sz="4" w:space="0" w:color="000000"/>
              <w:bottom w:val="single" w:sz="4" w:space="0" w:color="000000"/>
              <w:right w:val="single" w:sz="4" w:space="0" w:color="000000"/>
            </w:tcBorders>
          </w:tcPr>
          <w:p w:rsidR="00526096" w:rsidRDefault="00526096">
            <w:pPr>
              <w:pStyle w:val="afa"/>
              <w:rPr>
                <w:rFonts w:ascii="仿宋_GB2312" w:eastAsia="仿宋_GB2312"/>
              </w:rPr>
            </w:pP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S5</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Gi0/5</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Server 2</w:t>
            </w:r>
          </w:p>
        </w:tc>
        <w:tc>
          <w:tcPr>
            <w:tcW w:w="1698" w:type="dxa"/>
            <w:tcBorders>
              <w:top w:val="single" w:sz="4" w:space="0" w:color="000000"/>
              <w:left w:val="single" w:sz="4" w:space="0" w:color="000000"/>
              <w:bottom w:val="single" w:sz="4" w:space="0" w:color="000000"/>
              <w:right w:val="single" w:sz="4" w:space="0" w:color="000000"/>
            </w:tcBorders>
          </w:tcPr>
          <w:p w:rsidR="00526096" w:rsidRDefault="00526096">
            <w:pPr>
              <w:pStyle w:val="afa"/>
              <w:rPr>
                <w:rFonts w:ascii="仿宋_GB2312" w:eastAsia="仿宋_GB2312"/>
              </w:rPr>
            </w:pP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R1</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S2/0</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R2</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S2/0</w:t>
            </w: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R1</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S3/0</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R3</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S2/0</w:t>
            </w: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R1</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Gi0/0</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S6</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Gi0/1</w:t>
            </w: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R1</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Gi0/1</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EG2</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Gi0/0</w:t>
            </w: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S6</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Gi0/2</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AP3</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Gi0/0</w:t>
            </w: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S6</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Gi0/3</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S7</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Gi0/24</w:t>
            </w: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S7</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Gi0/1</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PC3</w:t>
            </w:r>
          </w:p>
        </w:tc>
        <w:tc>
          <w:tcPr>
            <w:tcW w:w="1698" w:type="dxa"/>
            <w:tcBorders>
              <w:top w:val="single" w:sz="4" w:space="0" w:color="000000"/>
              <w:left w:val="single" w:sz="4" w:space="0" w:color="000000"/>
              <w:bottom w:val="single" w:sz="4" w:space="0" w:color="000000"/>
              <w:right w:val="single" w:sz="4" w:space="0" w:color="000000"/>
            </w:tcBorders>
          </w:tcPr>
          <w:p w:rsidR="00526096" w:rsidRDefault="00526096">
            <w:pPr>
              <w:pStyle w:val="afa"/>
              <w:rPr>
                <w:rFonts w:ascii="仿宋_GB2312" w:eastAsia="仿宋_GB2312"/>
              </w:rPr>
            </w:pPr>
          </w:p>
        </w:tc>
      </w:tr>
      <w:tr w:rsidR="00526096">
        <w:trPr>
          <w:trHeight w:val="301"/>
          <w:jc w:val="center"/>
        </w:trPr>
        <w:tc>
          <w:tcPr>
            <w:tcW w:w="1693"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R2</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S3/0</w:t>
            </w:r>
          </w:p>
        </w:tc>
        <w:tc>
          <w:tcPr>
            <w:tcW w:w="1839"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R3</w:t>
            </w:r>
          </w:p>
        </w:tc>
        <w:tc>
          <w:tcPr>
            <w:tcW w:w="1698" w:type="dxa"/>
            <w:tcBorders>
              <w:top w:val="single" w:sz="4" w:space="0" w:color="000000"/>
              <w:left w:val="single" w:sz="4" w:space="0" w:color="000000"/>
              <w:bottom w:val="single" w:sz="4" w:space="0" w:color="000000"/>
              <w:right w:val="single" w:sz="4" w:space="0" w:color="000000"/>
            </w:tcBorders>
          </w:tcPr>
          <w:p w:rsidR="00526096" w:rsidRDefault="00936C1F">
            <w:pPr>
              <w:pStyle w:val="afa"/>
              <w:rPr>
                <w:rFonts w:ascii="仿宋_GB2312" w:eastAsia="仿宋_GB2312"/>
              </w:rPr>
            </w:pPr>
            <w:r>
              <w:rPr>
                <w:rFonts w:ascii="仿宋_GB2312" w:eastAsia="仿宋_GB2312" w:hint="eastAsia"/>
              </w:rPr>
              <w:t>S3/0</w:t>
            </w:r>
          </w:p>
        </w:tc>
      </w:tr>
    </w:tbl>
    <w:p w:rsidR="00526096" w:rsidRDefault="00936C1F">
      <w:pPr>
        <w:pStyle w:val="a1"/>
        <w:adjustRightInd w:val="0"/>
        <w:spacing w:line="560" w:lineRule="exact"/>
        <w:ind w:firstLine="560"/>
        <w:rPr>
          <w:rFonts w:ascii="仿宋_GB2312" w:eastAsia="仿宋_GB2312"/>
          <w:sz w:val="28"/>
          <w:szCs w:val="28"/>
        </w:rPr>
      </w:pPr>
      <w:r>
        <w:rPr>
          <w:rFonts w:ascii="仿宋_GB2312" w:eastAsia="仿宋_GB2312" w:hint="eastAsia"/>
          <w:sz w:val="28"/>
          <w:szCs w:val="28"/>
        </w:rPr>
        <w:t>公司有</w:t>
      </w:r>
      <w:r>
        <w:rPr>
          <w:rFonts w:ascii="仿宋_GB2312" w:eastAsia="仿宋_GB2312" w:hint="eastAsia"/>
          <w:sz w:val="28"/>
          <w:szCs w:val="28"/>
        </w:rPr>
        <w:t>4</w:t>
      </w:r>
      <w:r>
        <w:rPr>
          <w:rFonts w:ascii="仿宋_GB2312" w:eastAsia="仿宋_GB2312" w:hint="eastAsia"/>
          <w:sz w:val="28"/>
          <w:szCs w:val="28"/>
        </w:rPr>
        <w:t>个不同业务部门和分部，彼此间需要互联互通，同时也需要对某些业务进行互访限制。另外，各业务对网络可靠性要求较高，要求网络核心区域发生故障时的中断时间尽可能短。还有，网络部署时要考虑到网络的可管理性，并合理利用网络资源。</w:t>
      </w:r>
    </w:p>
    <w:p w:rsidR="00526096" w:rsidRDefault="00936C1F">
      <w:pPr>
        <w:pStyle w:val="a7"/>
        <w:adjustRightInd w:val="0"/>
        <w:spacing w:line="560" w:lineRule="exact"/>
        <w:ind w:firstLine="560"/>
        <w:rPr>
          <w:rFonts w:ascii="仿宋_GB2312" w:eastAsia="仿宋_GB2312" w:hAnsi="仿宋" w:cs="仿宋"/>
          <w:b/>
          <w:kern w:val="2"/>
          <w:sz w:val="28"/>
        </w:rPr>
      </w:pPr>
      <w:bookmarkStart w:id="4" w:name="_Toc409731469"/>
      <w:bookmarkStart w:id="5" w:name="_Toc451520122"/>
      <w:r>
        <w:rPr>
          <w:rFonts w:ascii="仿宋_GB2312" w:eastAsia="仿宋_GB2312" w:hAnsi="仿宋" w:cs="仿宋" w:hint="eastAsia"/>
          <w:b/>
          <w:kern w:val="2"/>
          <w:sz w:val="28"/>
        </w:rPr>
        <w:t>1.</w:t>
      </w:r>
      <w:r>
        <w:rPr>
          <w:rFonts w:ascii="仿宋_GB2312" w:eastAsia="仿宋_GB2312" w:hAnsi="仿宋" w:cs="仿宋"/>
          <w:b/>
          <w:kern w:val="2"/>
          <w:sz w:val="28"/>
        </w:rPr>
        <w:t xml:space="preserve"> </w:t>
      </w:r>
      <w:r>
        <w:rPr>
          <w:rFonts w:ascii="仿宋_GB2312" w:eastAsia="仿宋_GB2312" w:hAnsi="仿宋" w:cs="仿宋" w:hint="eastAsia"/>
          <w:b/>
          <w:kern w:val="2"/>
          <w:sz w:val="28"/>
        </w:rPr>
        <w:t>设备命名规范</w:t>
      </w:r>
      <w:bookmarkEnd w:id="4"/>
    </w:p>
    <w:p w:rsidR="00526096" w:rsidRDefault="00936C1F">
      <w:pPr>
        <w:pStyle w:val="a7"/>
        <w:adjustRightInd w:val="0"/>
        <w:spacing w:line="560" w:lineRule="exact"/>
        <w:ind w:firstLine="560"/>
        <w:rPr>
          <w:rFonts w:ascii="仿宋_GB2312" w:eastAsia="仿宋_GB2312" w:hAnsi="仿宋" w:cs="仿宋"/>
          <w:kern w:val="2"/>
          <w:sz w:val="28"/>
        </w:rPr>
      </w:pPr>
      <w:r>
        <w:rPr>
          <w:rFonts w:ascii="仿宋_GB2312" w:eastAsia="仿宋_GB2312" w:hAnsi="仿宋" w:cs="仿宋" w:hint="eastAsia"/>
          <w:kern w:val="2"/>
          <w:sz w:val="28"/>
        </w:rPr>
        <w:t>为实现全网设备的统一规划管理，便于运</w:t>
      </w:r>
      <w:proofErr w:type="gramStart"/>
      <w:r>
        <w:rPr>
          <w:rFonts w:ascii="仿宋_GB2312" w:eastAsia="仿宋_GB2312" w:hAnsi="仿宋" w:cs="仿宋" w:hint="eastAsia"/>
          <w:kern w:val="2"/>
          <w:sz w:val="28"/>
        </w:rPr>
        <w:t>维人员</w:t>
      </w:r>
      <w:proofErr w:type="gramEnd"/>
      <w:r>
        <w:rPr>
          <w:rFonts w:ascii="仿宋_GB2312" w:eastAsia="仿宋_GB2312" w:hAnsi="仿宋" w:cs="仿宋" w:hint="eastAsia"/>
          <w:kern w:val="2"/>
          <w:sz w:val="28"/>
        </w:rPr>
        <w:t>对网络设计进行日常维护，对设备命名统一规范如下：</w:t>
      </w:r>
    </w:p>
    <w:p w:rsidR="00526096" w:rsidRDefault="00936C1F">
      <w:pPr>
        <w:pStyle w:val="a7"/>
        <w:adjustRightInd w:val="0"/>
        <w:spacing w:line="560" w:lineRule="exact"/>
        <w:ind w:firstLine="560"/>
        <w:rPr>
          <w:rFonts w:ascii="仿宋_GB2312" w:eastAsia="仿宋_GB2312" w:hAnsi="仿宋" w:cs="仿宋"/>
          <w:kern w:val="2"/>
          <w:sz w:val="28"/>
        </w:rPr>
      </w:pPr>
      <w:r>
        <w:rPr>
          <w:rFonts w:ascii="仿宋_GB2312" w:eastAsia="仿宋_GB2312" w:hAnsi="仿宋" w:cs="仿宋" w:hint="eastAsia"/>
          <w:kern w:val="2"/>
          <w:sz w:val="28"/>
        </w:rPr>
        <w:t>交换及路由设备规范：</w:t>
      </w:r>
      <w:r>
        <w:rPr>
          <w:rFonts w:ascii="仿宋_GB2312" w:eastAsia="仿宋_GB2312" w:hAnsi="仿宋" w:cs="仿宋" w:hint="eastAsia"/>
          <w:kern w:val="2"/>
          <w:sz w:val="28"/>
        </w:rPr>
        <w:t>AA-BB-CC-DD,</w:t>
      </w:r>
      <w:r>
        <w:rPr>
          <w:rFonts w:ascii="仿宋_GB2312" w:eastAsia="仿宋_GB2312" w:hAnsi="仿宋" w:cs="仿宋" w:hint="eastAsia"/>
          <w:kern w:val="2"/>
          <w:sz w:val="28"/>
        </w:rPr>
        <w:t>各字段代表含义如下：</w:t>
      </w:r>
    </w:p>
    <w:p w:rsidR="00526096" w:rsidRDefault="00936C1F">
      <w:pPr>
        <w:pStyle w:val="a7"/>
        <w:adjustRightInd w:val="0"/>
        <w:spacing w:line="560" w:lineRule="exact"/>
        <w:ind w:firstLine="560"/>
        <w:rPr>
          <w:rFonts w:ascii="仿宋_GB2312" w:eastAsia="仿宋_GB2312" w:hAnsi="仿宋" w:cs="仿宋"/>
          <w:kern w:val="2"/>
          <w:sz w:val="28"/>
        </w:rPr>
      </w:pPr>
      <w:r>
        <w:rPr>
          <w:rFonts w:ascii="仿宋_GB2312" w:eastAsia="仿宋_GB2312" w:hAnsi="仿宋" w:cs="仿宋" w:hint="eastAsia"/>
          <w:kern w:val="2"/>
          <w:sz w:val="28"/>
        </w:rPr>
        <w:t>AA</w:t>
      </w:r>
      <w:r>
        <w:rPr>
          <w:rFonts w:ascii="仿宋_GB2312" w:eastAsia="仿宋_GB2312" w:hAnsi="仿宋" w:cs="仿宋" w:hint="eastAsia"/>
          <w:kern w:val="2"/>
          <w:sz w:val="28"/>
        </w:rPr>
        <w:t>为设备所处位置，例如：总部为</w:t>
      </w:r>
      <w:r>
        <w:rPr>
          <w:rFonts w:ascii="仿宋_GB2312" w:eastAsia="仿宋_GB2312" w:hAnsi="仿宋" w:cs="仿宋" w:hint="eastAsia"/>
          <w:kern w:val="2"/>
          <w:sz w:val="28"/>
        </w:rPr>
        <w:t>ZB</w:t>
      </w:r>
      <w:r>
        <w:rPr>
          <w:rFonts w:ascii="仿宋_GB2312" w:eastAsia="仿宋_GB2312" w:hAnsi="仿宋" w:cs="仿宋" w:hint="eastAsia"/>
          <w:kern w:val="2"/>
          <w:sz w:val="28"/>
        </w:rPr>
        <w:t>；</w:t>
      </w:r>
    </w:p>
    <w:p w:rsidR="00526096" w:rsidRDefault="00936C1F">
      <w:pPr>
        <w:pStyle w:val="a7"/>
        <w:adjustRightInd w:val="0"/>
        <w:spacing w:line="560" w:lineRule="exact"/>
        <w:ind w:firstLine="560"/>
        <w:rPr>
          <w:rFonts w:ascii="仿宋_GB2312" w:eastAsia="仿宋_GB2312" w:hAnsi="仿宋" w:cs="仿宋"/>
          <w:kern w:val="2"/>
          <w:sz w:val="28"/>
        </w:rPr>
      </w:pPr>
      <w:r>
        <w:rPr>
          <w:rFonts w:ascii="仿宋_GB2312" w:eastAsia="仿宋_GB2312" w:hAnsi="仿宋" w:cs="仿宋" w:hint="eastAsia"/>
          <w:kern w:val="2"/>
          <w:sz w:val="28"/>
        </w:rPr>
        <w:t>BB</w:t>
      </w:r>
      <w:r>
        <w:rPr>
          <w:rFonts w:ascii="仿宋_GB2312" w:eastAsia="仿宋_GB2312" w:hAnsi="仿宋" w:cs="仿宋" w:hint="eastAsia"/>
          <w:kern w:val="2"/>
          <w:sz w:val="28"/>
        </w:rPr>
        <w:t>为设备所处部门（若无则忽略），例如：研发为</w:t>
      </w:r>
      <w:r>
        <w:rPr>
          <w:rFonts w:ascii="仿宋_GB2312" w:eastAsia="仿宋_GB2312" w:hAnsi="仿宋" w:cs="仿宋" w:hint="eastAsia"/>
          <w:kern w:val="2"/>
          <w:sz w:val="28"/>
        </w:rPr>
        <w:t>YF</w:t>
      </w:r>
      <w:r>
        <w:rPr>
          <w:rFonts w:ascii="仿宋_GB2312" w:eastAsia="仿宋_GB2312" w:hAnsi="仿宋" w:cs="仿宋" w:hint="eastAsia"/>
          <w:kern w:val="2"/>
          <w:sz w:val="28"/>
        </w:rPr>
        <w:t>；</w:t>
      </w:r>
    </w:p>
    <w:p w:rsidR="00526096" w:rsidRDefault="00936C1F">
      <w:pPr>
        <w:pStyle w:val="a7"/>
        <w:adjustRightInd w:val="0"/>
        <w:spacing w:line="560" w:lineRule="exact"/>
        <w:ind w:firstLine="560"/>
        <w:rPr>
          <w:rFonts w:ascii="仿宋_GB2312" w:eastAsia="仿宋_GB2312" w:hAnsi="仿宋" w:cs="仿宋"/>
          <w:kern w:val="2"/>
          <w:sz w:val="28"/>
        </w:rPr>
      </w:pPr>
      <w:r>
        <w:rPr>
          <w:rFonts w:ascii="仿宋_GB2312" w:eastAsia="仿宋_GB2312" w:hAnsi="仿宋" w:cs="仿宋" w:hint="eastAsia"/>
          <w:kern w:val="2"/>
          <w:sz w:val="28"/>
        </w:rPr>
        <w:t>CC</w:t>
      </w:r>
      <w:r>
        <w:rPr>
          <w:rFonts w:ascii="仿宋_GB2312" w:eastAsia="仿宋_GB2312" w:hAnsi="仿宋" w:cs="仿宋" w:hint="eastAsia"/>
          <w:kern w:val="2"/>
          <w:sz w:val="28"/>
        </w:rPr>
        <w:t>为设备型号，如</w:t>
      </w:r>
      <w:r>
        <w:rPr>
          <w:rFonts w:ascii="仿宋_GB2312" w:eastAsia="仿宋_GB2312" w:hAnsi="仿宋" w:cs="仿宋" w:hint="eastAsia"/>
          <w:kern w:val="2"/>
          <w:sz w:val="28"/>
        </w:rPr>
        <w:t>S2910</w:t>
      </w:r>
      <w:r>
        <w:rPr>
          <w:rFonts w:ascii="仿宋_GB2312" w:eastAsia="仿宋_GB2312" w:hAnsi="仿宋" w:cs="仿宋" w:hint="eastAsia"/>
          <w:kern w:val="2"/>
          <w:sz w:val="28"/>
        </w:rPr>
        <w:t>则为</w:t>
      </w:r>
      <w:r>
        <w:rPr>
          <w:rFonts w:ascii="仿宋_GB2312" w:eastAsia="仿宋_GB2312" w:hAnsi="仿宋" w:cs="仿宋" w:hint="eastAsia"/>
          <w:kern w:val="2"/>
          <w:sz w:val="28"/>
        </w:rPr>
        <w:t>S2910</w:t>
      </w:r>
      <w:r>
        <w:rPr>
          <w:rFonts w:ascii="仿宋_GB2312" w:eastAsia="仿宋_GB2312" w:hAnsi="仿宋" w:cs="仿宋" w:hint="eastAsia"/>
          <w:kern w:val="2"/>
          <w:sz w:val="28"/>
        </w:rPr>
        <w:t>；</w:t>
      </w:r>
    </w:p>
    <w:p w:rsidR="00526096" w:rsidRDefault="00936C1F">
      <w:pPr>
        <w:pStyle w:val="a7"/>
        <w:adjustRightInd w:val="0"/>
        <w:spacing w:line="560" w:lineRule="exact"/>
        <w:ind w:firstLine="560"/>
        <w:rPr>
          <w:rFonts w:ascii="仿宋_GB2312" w:eastAsia="仿宋_GB2312" w:hAnsi="仿宋" w:cs="仿宋"/>
          <w:kern w:val="2"/>
          <w:sz w:val="28"/>
        </w:rPr>
      </w:pPr>
      <w:r>
        <w:rPr>
          <w:rFonts w:ascii="仿宋_GB2312" w:eastAsia="仿宋_GB2312" w:hAnsi="仿宋" w:cs="仿宋" w:hint="eastAsia"/>
          <w:kern w:val="2"/>
          <w:sz w:val="28"/>
        </w:rPr>
        <w:t>DD</w:t>
      </w:r>
      <w:r>
        <w:rPr>
          <w:rFonts w:ascii="仿宋_GB2312" w:eastAsia="仿宋_GB2312" w:hAnsi="仿宋" w:cs="仿宋" w:hint="eastAsia"/>
          <w:kern w:val="2"/>
          <w:sz w:val="28"/>
        </w:rPr>
        <w:t>为设备编号，如第二台设备则为</w:t>
      </w:r>
      <w:r>
        <w:rPr>
          <w:rFonts w:ascii="仿宋_GB2312" w:eastAsia="仿宋_GB2312" w:hAnsi="仿宋" w:cs="仿宋" w:hint="eastAsia"/>
          <w:kern w:val="2"/>
          <w:sz w:val="28"/>
        </w:rPr>
        <w:t>02;</w:t>
      </w:r>
    </w:p>
    <w:p w:rsidR="00526096" w:rsidRDefault="00936C1F">
      <w:pPr>
        <w:pStyle w:val="a7"/>
        <w:adjustRightInd w:val="0"/>
        <w:spacing w:line="560" w:lineRule="exact"/>
        <w:ind w:firstLine="560"/>
        <w:rPr>
          <w:rFonts w:ascii="仿宋_GB2312" w:eastAsia="仿宋_GB2312"/>
          <w:sz w:val="28"/>
        </w:rPr>
      </w:pPr>
      <w:r>
        <w:rPr>
          <w:rFonts w:ascii="仿宋_GB2312" w:eastAsia="仿宋_GB2312" w:hAnsi="仿宋" w:cs="仿宋" w:hint="eastAsia"/>
          <w:kern w:val="2"/>
          <w:sz w:val="28"/>
        </w:rPr>
        <w:lastRenderedPageBreak/>
        <w:t>总体命名举例：如总部研发第一台设备，</w:t>
      </w:r>
      <w:r>
        <w:rPr>
          <w:rFonts w:ascii="仿宋_GB2312" w:eastAsia="仿宋_GB2312" w:hAnsi="仿宋" w:cs="仿宋" w:hint="eastAsia"/>
          <w:kern w:val="2"/>
          <w:sz w:val="28"/>
        </w:rPr>
        <w:t>ZB-YF-S2910-01</w:t>
      </w:r>
    </w:p>
    <w:p w:rsidR="00526096" w:rsidRDefault="00936C1F">
      <w:pPr>
        <w:pStyle w:val="a1"/>
        <w:adjustRightInd w:val="0"/>
        <w:spacing w:line="560" w:lineRule="exact"/>
        <w:ind w:firstLineChars="0" w:firstLine="0"/>
        <w:jc w:val="center"/>
        <w:rPr>
          <w:rFonts w:ascii="仿宋_GB2312" w:eastAsia="仿宋_GB2312"/>
          <w:b/>
          <w:sz w:val="24"/>
          <w:szCs w:val="28"/>
        </w:rPr>
      </w:pPr>
      <w:r>
        <w:rPr>
          <w:rFonts w:ascii="仿宋_GB2312" w:eastAsia="仿宋_GB2312" w:hint="eastAsia"/>
          <w:b/>
          <w:sz w:val="24"/>
          <w:szCs w:val="28"/>
        </w:rPr>
        <w:t>表</w:t>
      </w:r>
      <w:r>
        <w:rPr>
          <w:rFonts w:ascii="仿宋_GB2312" w:eastAsia="仿宋_GB2312" w:hint="eastAsia"/>
          <w:b/>
          <w:sz w:val="24"/>
          <w:szCs w:val="28"/>
        </w:rPr>
        <w:t>1-</w:t>
      </w:r>
      <w:r>
        <w:rPr>
          <w:rFonts w:ascii="仿宋_GB2312" w:eastAsia="仿宋_GB2312"/>
          <w:b/>
          <w:sz w:val="24"/>
          <w:szCs w:val="28"/>
        </w:rPr>
        <w:t xml:space="preserve">3 </w:t>
      </w:r>
      <w:r>
        <w:rPr>
          <w:rFonts w:ascii="仿宋_GB2312" w:eastAsia="仿宋_GB2312" w:hint="eastAsia"/>
          <w:b/>
          <w:sz w:val="24"/>
          <w:szCs w:val="28"/>
        </w:rPr>
        <w:t>网络设备名称表</w:t>
      </w:r>
    </w:p>
    <w:tbl>
      <w:tblPr>
        <w:tblW w:w="6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544"/>
      </w:tblGrid>
      <w:tr w:rsidR="00526096">
        <w:trPr>
          <w:jc w:val="center"/>
        </w:trPr>
        <w:tc>
          <w:tcPr>
            <w:tcW w:w="2518" w:type="dxa"/>
          </w:tcPr>
          <w:p w:rsidR="00526096" w:rsidRDefault="00936C1F">
            <w:pPr>
              <w:pStyle w:val="afa"/>
            </w:pPr>
            <w:r>
              <w:rPr>
                <w:rFonts w:hint="eastAsia"/>
              </w:rPr>
              <w:t>拓扑图中设备名称</w:t>
            </w:r>
          </w:p>
        </w:tc>
        <w:tc>
          <w:tcPr>
            <w:tcW w:w="3544" w:type="dxa"/>
          </w:tcPr>
          <w:p w:rsidR="00526096" w:rsidRDefault="00936C1F">
            <w:pPr>
              <w:pStyle w:val="afa"/>
            </w:pPr>
            <w:r>
              <w:rPr>
                <w:rFonts w:hint="eastAsia"/>
              </w:rPr>
              <w:t>配置主机名（</w:t>
            </w:r>
            <w:r>
              <w:t>Sysname</w:t>
            </w:r>
            <w:r>
              <w:rPr>
                <w:rFonts w:hint="eastAsia"/>
              </w:rPr>
              <w:t>名）</w:t>
            </w:r>
          </w:p>
        </w:tc>
      </w:tr>
      <w:tr w:rsidR="00526096">
        <w:trPr>
          <w:jc w:val="center"/>
        </w:trPr>
        <w:tc>
          <w:tcPr>
            <w:tcW w:w="2518" w:type="dxa"/>
            <w:vAlign w:val="center"/>
          </w:tcPr>
          <w:p w:rsidR="00526096" w:rsidRDefault="00936C1F">
            <w:pPr>
              <w:pStyle w:val="afa"/>
            </w:pPr>
            <w:r>
              <w:rPr>
                <w:rFonts w:hint="eastAsia"/>
              </w:rPr>
              <w:t>S1</w:t>
            </w:r>
          </w:p>
        </w:tc>
        <w:tc>
          <w:tcPr>
            <w:tcW w:w="3544" w:type="dxa"/>
            <w:vAlign w:val="center"/>
          </w:tcPr>
          <w:p w:rsidR="00526096" w:rsidRDefault="00936C1F">
            <w:pPr>
              <w:pStyle w:val="afa"/>
            </w:pPr>
            <w:r>
              <w:t>ZB-S2910-01</w:t>
            </w:r>
          </w:p>
        </w:tc>
      </w:tr>
      <w:tr w:rsidR="00526096">
        <w:trPr>
          <w:jc w:val="center"/>
        </w:trPr>
        <w:tc>
          <w:tcPr>
            <w:tcW w:w="2518" w:type="dxa"/>
          </w:tcPr>
          <w:p w:rsidR="00526096" w:rsidRDefault="00936C1F">
            <w:pPr>
              <w:pStyle w:val="afa"/>
            </w:pPr>
            <w:r>
              <w:rPr>
                <w:rFonts w:hint="eastAsia"/>
              </w:rPr>
              <w:t>S2</w:t>
            </w:r>
          </w:p>
        </w:tc>
        <w:tc>
          <w:tcPr>
            <w:tcW w:w="3544" w:type="dxa"/>
          </w:tcPr>
          <w:p w:rsidR="00526096" w:rsidRDefault="00936C1F">
            <w:pPr>
              <w:pStyle w:val="afa"/>
            </w:pPr>
            <w:r>
              <w:t>ZB-S5750-01</w:t>
            </w:r>
          </w:p>
        </w:tc>
      </w:tr>
      <w:tr w:rsidR="00526096">
        <w:trPr>
          <w:jc w:val="center"/>
        </w:trPr>
        <w:tc>
          <w:tcPr>
            <w:tcW w:w="2518" w:type="dxa"/>
            <w:vAlign w:val="center"/>
          </w:tcPr>
          <w:p w:rsidR="00526096" w:rsidRDefault="00936C1F">
            <w:pPr>
              <w:pStyle w:val="afa"/>
            </w:pPr>
            <w:r>
              <w:rPr>
                <w:rFonts w:hint="eastAsia"/>
              </w:rPr>
              <w:t>S3</w:t>
            </w:r>
          </w:p>
        </w:tc>
        <w:tc>
          <w:tcPr>
            <w:tcW w:w="3544" w:type="dxa"/>
          </w:tcPr>
          <w:p w:rsidR="00526096" w:rsidRDefault="00936C1F">
            <w:pPr>
              <w:pStyle w:val="afa"/>
            </w:pPr>
            <w:r>
              <w:t>ZB-S5750-02</w:t>
            </w:r>
          </w:p>
        </w:tc>
      </w:tr>
      <w:tr w:rsidR="00526096">
        <w:trPr>
          <w:jc w:val="center"/>
        </w:trPr>
        <w:tc>
          <w:tcPr>
            <w:tcW w:w="2518" w:type="dxa"/>
            <w:vAlign w:val="center"/>
          </w:tcPr>
          <w:p w:rsidR="00526096" w:rsidRDefault="00936C1F">
            <w:pPr>
              <w:pStyle w:val="afa"/>
            </w:pPr>
            <w:r>
              <w:rPr>
                <w:rFonts w:hint="eastAsia"/>
              </w:rPr>
              <w:t>S4</w:t>
            </w:r>
          </w:p>
        </w:tc>
        <w:tc>
          <w:tcPr>
            <w:tcW w:w="3544" w:type="dxa"/>
          </w:tcPr>
          <w:p w:rsidR="00526096" w:rsidRDefault="00936C1F">
            <w:pPr>
              <w:pStyle w:val="afa"/>
            </w:pPr>
            <w:r>
              <w:t>ZB-S6000-01</w:t>
            </w:r>
          </w:p>
        </w:tc>
      </w:tr>
      <w:tr w:rsidR="00526096">
        <w:trPr>
          <w:jc w:val="center"/>
        </w:trPr>
        <w:tc>
          <w:tcPr>
            <w:tcW w:w="2518" w:type="dxa"/>
            <w:vAlign w:val="center"/>
          </w:tcPr>
          <w:p w:rsidR="00526096" w:rsidRDefault="00936C1F">
            <w:pPr>
              <w:pStyle w:val="afa"/>
            </w:pPr>
            <w:r>
              <w:rPr>
                <w:rFonts w:hint="eastAsia"/>
              </w:rPr>
              <w:t>S5</w:t>
            </w:r>
          </w:p>
        </w:tc>
        <w:tc>
          <w:tcPr>
            <w:tcW w:w="3544" w:type="dxa"/>
          </w:tcPr>
          <w:p w:rsidR="00526096" w:rsidRDefault="00936C1F">
            <w:pPr>
              <w:pStyle w:val="afa"/>
            </w:pPr>
            <w:r>
              <w:t>ZB-S6000-02</w:t>
            </w:r>
          </w:p>
        </w:tc>
      </w:tr>
      <w:tr w:rsidR="00526096">
        <w:trPr>
          <w:jc w:val="center"/>
        </w:trPr>
        <w:tc>
          <w:tcPr>
            <w:tcW w:w="2518" w:type="dxa"/>
            <w:vAlign w:val="center"/>
          </w:tcPr>
          <w:p w:rsidR="00526096" w:rsidRDefault="00936C1F">
            <w:pPr>
              <w:pStyle w:val="afa"/>
            </w:pPr>
            <w:r>
              <w:rPr>
                <w:rFonts w:hint="eastAsia"/>
              </w:rPr>
              <w:t>S6</w:t>
            </w:r>
          </w:p>
        </w:tc>
        <w:tc>
          <w:tcPr>
            <w:tcW w:w="3544" w:type="dxa"/>
          </w:tcPr>
          <w:p w:rsidR="00526096" w:rsidRDefault="00936C1F">
            <w:pPr>
              <w:pStyle w:val="afa"/>
            </w:pPr>
            <w:r>
              <w:t>FB-S5750-01</w:t>
            </w:r>
          </w:p>
        </w:tc>
      </w:tr>
      <w:tr w:rsidR="00526096">
        <w:trPr>
          <w:jc w:val="center"/>
        </w:trPr>
        <w:tc>
          <w:tcPr>
            <w:tcW w:w="2518" w:type="dxa"/>
            <w:vAlign w:val="center"/>
          </w:tcPr>
          <w:p w:rsidR="00526096" w:rsidRDefault="00936C1F">
            <w:pPr>
              <w:pStyle w:val="afa"/>
            </w:pPr>
            <w:r>
              <w:t>S7</w:t>
            </w:r>
          </w:p>
        </w:tc>
        <w:tc>
          <w:tcPr>
            <w:tcW w:w="3544" w:type="dxa"/>
          </w:tcPr>
          <w:p w:rsidR="00526096" w:rsidRDefault="00936C1F">
            <w:pPr>
              <w:pStyle w:val="afa"/>
            </w:pPr>
            <w:r>
              <w:t>FB-2910-01</w:t>
            </w:r>
          </w:p>
        </w:tc>
      </w:tr>
      <w:tr w:rsidR="00526096">
        <w:trPr>
          <w:jc w:val="center"/>
        </w:trPr>
        <w:tc>
          <w:tcPr>
            <w:tcW w:w="2518" w:type="dxa"/>
            <w:vAlign w:val="center"/>
          </w:tcPr>
          <w:p w:rsidR="00526096" w:rsidRDefault="00936C1F">
            <w:pPr>
              <w:pStyle w:val="afa"/>
            </w:pPr>
            <w:r>
              <w:rPr>
                <w:rFonts w:hint="eastAsia"/>
              </w:rPr>
              <w:t>R1</w:t>
            </w:r>
          </w:p>
        </w:tc>
        <w:tc>
          <w:tcPr>
            <w:tcW w:w="3544" w:type="dxa"/>
          </w:tcPr>
          <w:p w:rsidR="00526096" w:rsidRDefault="00936C1F">
            <w:pPr>
              <w:pStyle w:val="afa"/>
            </w:pPr>
            <w:r>
              <w:t>FB-RSR20-01</w:t>
            </w:r>
          </w:p>
        </w:tc>
      </w:tr>
      <w:tr w:rsidR="00526096">
        <w:trPr>
          <w:jc w:val="center"/>
        </w:trPr>
        <w:tc>
          <w:tcPr>
            <w:tcW w:w="2518" w:type="dxa"/>
            <w:vAlign w:val="center"/>
          </w:tcPr>
          <w:p w:rsidR="00526096" w:rsidRDefault="00936C1F">
            <w:pPr>
              <w:pStyle w:val="afa"/>
            </w:pPr>
            <w:r>
              <w:rPr>
                <w:rFonts w:hint="eastAsia"/>
              </w:rPr>
              <w:t>R</w:t>
            </w:r>
            <w:r>
              <w:t>2</w:t>
            </w:r>
          </w:p>
        </w:tc>
        <w:tc>
          <w:tcPr>
            <w:tcW w:w="3544" w:type="dxa"/>
          </w:tcPr>
          <w:p w:rsidR="00526096" w:rsidRDefault="00936C1F">
            <w:pPr>
              <w:pStyle w:val="afa"/>
            </w:pPr>
            <w:r>
              <w:t>ZB-RSR20-01</w:t>
            </w:r>
          </w:p>
        </w:tc>
      </w:tr>
      <w:tr w:rsidR="00526096">
        <w:trPr>
          <w:jc w:val="center"/>
        </w:trPr>
        <w:tc>
          <w:tcPr>
            <w:tcW w:w="2518" w:type="dxa"/>
            <w:vAlign w:val="center"/>
          </w:tcPr>
          <w:p w:rsidR="00526096" w:rsidRDefault="00936C1F">
            <w:pPr>
              <w:pStyle w:val="afa"/>
            </w:pPr>
            <w:r>
              <w:rPr>
                <w:rFonts w:hint="eastAsia"/>
              </w:rPr>
              <w:t>R</w:t>
            </w:r>
            <w:r>
              <w:t>3</w:t>
            </w:r>
          </w:p>
        </w:tc>
        <w:tc>
          <w:tcPr>
            <w:tcW w:w="3544" w:type="dxa"/>
          </w:tcPr>
          <w:p w:rsidR="00526096" w:rsidRDefault="00936C1F">
            <w:pPr>
              <w:pStyle w:val="afa"/>
            </w:pPr>
            <w:r>
              <w:t>ZB-RSR20-02</w:t>
            </w:r>
          </w:p>
        </w:tc>
      </w:tr>
      <w:tr w:rsidR="00526096">
        <w:trPr>
          <w:jc w:val="center"/>
        </w:trPr>
        <w:tc>
          <w:tcPr>
            <w:tcW w:w="2518" w:type="dxa"/>
            <w:vAlign w:val="center"/>
          </w:tcPr>
          <w:p w:rsidR="00526096" w:rsidRDefault="00936C1F">
            <w:pPr>
              <w:pStyle w:val="afa"/>
            </w:pPr>
            <w:r>
              <w:rPr>
                <w:rFonts w:hint="eastAsia"/>
              </w:rPr>
              <w:t>AC1</w:t>
            </w:r>
          </w:p>
        </w:tc>
        <w:tc>
          <w:tcPr>
            <w:tcW w:w="3544" w:type="dxa"/>
          </w:tcPr>
          <w:p w:rsidR="00526096" w:rsidRDefault="00936C1F">
            <w:pPr>
              <w:pStyle w:val="afa"/>
            </w:pPr>
            <w:r>
              <w:t>ZB-WS6008-01</w:t>
            </w:r>
          </w:p>
        </w:tc>
      </w:tr>
      <w:tr w:rsidR="00526096">
        <w:trPr>
          <w:jc w:val="center"/>
        </w:trPr>
        <w:tc>
          <w:tcPr>
            <w:tcW w:w="2518" w:type="dxa"/>
            <w:vAlign w:val="center"/>
          </w:tcPr>
          <w:p w:rsidR="00526096" w:rsidRDefault="00936C1F">
            <w:pPr>
              <w:pStyle w:val="afa"/>
            </w:pPr>
            <w:r>
              <w:rPr>
                <w:rFonts w:hint="eastAsia"/>
              </w:rPr>
              <w:t>AC2</w:t>
            </w:r>
          </w:p>
        </w:tc>
        <w:tc>
          <w:tcPr>
            <w:tcW w:w="3544" w:type="dxa"/>
          </w:tcPr>
          <w:p w:rsidR="00526096" w:rsidRDefault="00936C1F">
            <w:pPr>
              <w:pStyle w:val="afa"/>
            </w:pPr>
            <w:r>
              <w:t>ZB-WS6008-02</w:t>
            </w:r>
          </w:p>
        </w:tc>
      </w:tr>
      <w:tr w:rsidR="00526096">
        <w:trPr>
          <w:jc w:val="center"/>
        </w:trPr>
        <w:tc>
          <w:tcPr>
            <w:tcW w:w="2518" w:type="dxa"/>
            <w:vAlign w:val="center"/>
          </w:tcPr>
          <w:p w:rsidR="00526096" w:rsidRDefault="00936C1F">
            <w:pPr>
              <w:pStyle w:val="afa"/>
            </w:pPr>
            <w:r>
              <w:rPr>
                <w:rFonts w:hint="eastAsia"/>
              </w:rPr>
              <w:t>出口网关</w:t>
            </w:r>
            <w:r>
              <w:rPr>
                <w:rFonts w:hint="eastAsia"/>
              </w:rPr>
              <w:t>1</w:t>
            </w:r>
          </w:p>
        </w:tc>
        <w:tc>
          <w:tcPr>
            <w:tcW w:w="3544" w:type="dxa"/>
          </w:tcPr>
          <w:p w:rsidR="00526096" w:rsidRDefault="00936C1F">
            <w:pPr>
              <w:pStyle w:val="afa"/>
            </w:pPr>
            <w:r>
              <w:t>ZB-EG2000-01</w:t>
            </w:r>
          </w:p>
        </w:tc>
      </w:tr>
      <w:tr w:rsidR="00526096">
        <w:trPr>
          <w:jc w:val="center"/>
        </w:trPr>
        <w:tc>
          <w:tcPr>
            <w:tcW w:w="2518" w:type="dxa"/>
            <w:vAlign w:val="center"/>
          </w:tcPr>
          <w:p w:rsidR="00526096" w:rsidRDefault="00936C1F">
            <w:pPr>
              <w:pStyle w:val="afa"/>
            </w:pPr>
            <w:r>
              <w:rPr>
                <w:rFonts w:hint="eastAsia"/>
              </w:rPr>
              <w:t>出口网关</w:t>
            </w:r>
            <w:r>
              <w:rPr>
                <w:rFonts w:hint="eastAsia"/>
              </w:rPr>
              <w:t>2</w:t>
            </w:r>
          </w:p>
        </w:tc>
        <w:tc>
          <w:tcPr>
            <w:tcW w:w="3544" w:type="dxa"/>
          </w:tcPr>
          <w:p w:rsidR="00526096" w:rsidRDefault="00936C1F">
            <w:pPr>
              <w:pStyle w:val="afa"/>
            </w:pPr>
            <w:r>
              <w:t>FB-EG2000-01</w:t>
            </w:r>
          </w:p>
        </w:tc>
      </w:tr>
      <w:tr w:rsidR="00526096">
        <w:trPr>
          <w:jc w:val="center"/>
        </w:trPr>
        <w:tc>
          <w:tcPr>
            <w:tcW w:w="2518" w:type="dxa"/>
            <w:vAlign w:val="center"/>
          </w:tcPr>
          <w:p w:rsidR="00526096" w:rsidRDefault="00936C1F">
            <w:pPr>
              <w:pStyle w:val="afa"/>
            </w:pPr>
            <w:r>
              <w:rPr>
                <w:rFonts w:hint="eastAsia"/>
              </w:rPr>
              <w:t>AP1</w:t>
            </w:r>
          </w:p>
        </w:tc>
        <w:tc>
          <w:tcPr>
            <w:tcW w:w="3544" w:type="dxa"/>
          </w:tcPr>
          <w:p w:rsidR="00526096" w:rsidRDefault="00936C1F">
            <w:pPr>
              <w:pStyle w:val="afa"/>
            </w:pPr>
            <w:r>
              <w:t>ZB-AP520-01</w:t>
            </w:r>
          </w:p>
        </w:tc>
      </w:tr>
      <w:tr w:rsidR="00526096">
        <w:trPr>
          <w:jc w:val="center"/>
        </w:trPr>
        <w:tc>
          <w:tcPr>
            <w:tcW w:w="2518" w:type="dxa"/>
            <w:vAlign w:val="center"/>
          </w:tcPr>
          <w:p w:rsidR="00526096" w:rsidRDefault="00936C1F">
            <w:pPr>
              <w:pStyle w:val="afa"/>
            </w:pPr>
            <w:r>
              <w:rPr>
                <w:rFonts w:hint="eastAsia"/>
              </w:rPr>
              <w:t>AP2</w:t>
            </w:r>
          </w:p>
        </w:tc>
        <w:tc>
          <w:tcPr>
            <w:tcW w:w="3544" w:type="dxa"/>
          </w:tcPr>
          <w:p w:rsidR="00526096" w:rsidRDefault="00936C1F">
            <w:pPr>
              <w:pStyle w:val="afa"/>
            </w:pPr>
            <w:r>
              <w:t>ZB-AP520-02</w:t>
            </w:r>
          </w:p>
        </w:tc>
      </w:tr>
      <w:tr w:rsidR="00526096">
        <w:trPr>
          <w:jc w:val="center"/>
        </w:trPr>
        <w:tc>
          <w:tcPr>
            <w:tcW w:w="2518" w:type="dxa"/>
            <w:vAlign w:val="center"/>
          </w:tcPr>
          <w:p w:rsidR="00526096" w:rsidRDefault="00936C1F">
            <w:pPr>
              <w:pStyle w:val="afa"/>
            </w:pPr>
            <w:r>
              <w:rPr>
                <w:rFonts w:hint="eastAsia"/>
              </w:rPr>
              <w:t>AP3</w:t>
            </w:r>
          </w:p>
        </w:tc>
        <w:tc>
          <w:tcPr>
            <w:tcW w:w="3544" w:type="dxa"/>
          </w:tcPr>
          <w:p w:rsidR="00526096" w:rsidRDefault="00936C1F">
            <w:pPr>
              <w:pStyle w:val="afa"/>
            </w:pPr>
            <w:r>
              <w:t>FB-AP520-01</w:t>
            </w:r>
          </w:p>
        </w:tc>
      </w:tr>
    </w:tbl>
    <w:p w:rsidR="00526096" w:rsidRDefault="00936C1F">
      <w:pPr>
        <w:pStyle w:val="a7"/>
        <w:adjustRightInd w:val="0"/>
        <w:spacing w:line="560" w:lineRule="exact"/>
        <w:ind w:firstLine="560"/>
        <w:rPr>
          <w:rFonts w:ascii="仿宋_GB2312" w:eastAsia="仿宋_GB2312" w:hAnsi="仿宋" w:cs="仿宋"/>
          <w:b/>
          <w:kern w:val="2"/>
          <w:sz w:val="28"/>
        </w:rPr>
      </w:pPr>
      <w:r>
        <w:rPr>
          <w:rFonts w:ascii="仿宋_GB2312" w:eastAsia="仿宋_GB2312" w:hAnsi="仿宋" w:cs="仿宋" w:hint="eastAsia"/>
          <w:b/>
          <w:kern w:val="2"/>
          <w:sz w:val="28"/>
        </w:rPr>
        <w:t>2.</w:t>
      </w:r>
      <w:r>
        <w:rPr>
          <w:rFonts w:ascii="仿宋_GB2312" w:eastAsia="仿宋_GB2312" w:hAnsi="仿宋" w:cs="仿宋"/>
          <w:b/>
          <w:kern w:val="2"/>
          <w:sz w:val="28"/>
        </w:rPr>
        <w:t xml:space="preserve"> </w:t>
      </w:r>
      <w:r>
        <w:rPr>
          <w:rFonts w:ascii="仿宋_GB2312" w:eastAsia="仿宋_GB2312" w:hAnsi="仿宋" w:cs="仿宋" w:hint="eastAsia"/>
          <w:b/>
          <w:kern w:val="2"/>
          <w:sz w:val="28"/>
        </w:rPr>
        <w:t>虚拟局域网及</w:t>
      </w:r>
      <w:r>
        <w:rPr>
          <w:rFonts w:ascii="仿宋_GB2312" w:eastAsia="仿宋_GB2312" w:hAnsi="仿宋" w:cs="仿宋" w:hint="eastAsia"/>
          <w:b/>
          <w:kern w:val="2"/>
          <w:sz w:val="28"/>
        </w:rPr>
        <w:t>IPv4</w:t>
      </w:r>
      <w:r>
        <w:rPr>
          <w:rFonts w:ascii="仿宋_GB2312" w:eastAsia="仿宋_GB2312" w:hAnsi="仿宋" w:cs="仿宋" w:hint="eastAsia"/>
          <w:b/>
          <w:kern w:val="2"/>
          <w:sz w:val="28"/>
        </w:rPr>
        <w:t>地址部署</w:t>
      </w:r>
    </w:p>
    <w:p w:rsidR="00526096" w:rsidRDefault="00936C1F">
      <w:pPr>
        <w:pStyle w:val="a1"/>
        <w:adjustRightInd w:val="0"/>
        <w:spacing w:line="560" w:lineRule="exact"/>
        <w:ind w:firstLine="560"/>
        <w:rPr>
          <w:rFonts w:ascii="仿宋_GB2312" w:eastAsia="仿宋_GB2312"/>
          <w:sz w:val="28"/>
          <w:szCs w:val="28"/>
        </w:rPr>
      </w:pPr>
      <w:r>
        <w:rPr>
          <w:rFonts w:ascii="仿宋_GB2312" w:eastAsia="仿宋_GB2312" w:hint="eastAsia"/>
          <w:sz w:val="28"/>
          <w:szCs w:val="28"/>
        </w:rPr>
        <w:t>为了减少广播，需要规划并配置</w:t>
      </w:r>
      <w:r>
        <w:rPr>
          <w:rFonts w:ascii="仿宋_GB2312" w:eastAsia="仿宋_GB2312" w:hint="eastAsia"/>
          <w:sz w:val="28"/>
          <w:szCs w:val="28"/>
        </w:rPr>
        <w:t>VLAN</w:t>
      </w:r>
      <w:r>
        <w:rPr>
          <w:rFonts w:ascii="仿宋_GB2312" w:eastAsia="仿宋_GB2312" w:hint="eastAsia"/>
          <w:sz w:val="28"/>
          <w:szCs w:val="28"/>
        </w:rPr>
        <w:t>。具体要求如下：</w:t>
      </w:r>
    </w:p>
    <w:p w:rsidR="00526096" w:rsidRDefault="00936C1F">
      <w:pPr>
        <w:pStyle w:val="ItemList"/>
        <w:numPr>
          <w:ilvl w:val="0"/>
          <w:numId w:val="13"/>
        </w:numPr>
        <w:spacing w:line="560" w:lineRule="exact"/>
        <w:ind w:left="981"/>
        <w:rPr>
          <w:rFonts w:ascii="仿宋_GB2312" w:eastAsia="仿宋_GB2312"/>
          <w:sz w:val="28"/>
          <w:szCs w:val="28"/>
        </w:rPr>
      </w:pPr>
      <w:r>
        <w:rPr>
          <w:rFonts w:ascii="仿宋_GB2312" w:eastAsia="仿宋_GB2312" w:hint="eastAsia"/>
          <w:sz w:val="28"/>
          <w:szCs w:val="28"/>
        </w:rPr>
        <w:t>配置合理，链路上不允许不必要</w:t>
      </w:r>
      <w:r>
        <w:rPr>
          <w:rFonts w:ascii="仿宋_GB2312" w:eastAsia="仿宋_GB2312" w:hint="eastAsia"/>
          <w:sz w:val="28"/>
          <w:szCs w:val="28"/>
        </w:rPr>
        <w:t>VLAN</w:t>
      </w:r>
      <w:r>
        <w:rPr>
          <w:rFonts w:ascii="仿宋_GB2312" w:eastAsia="仿宋_GB2312" w:hint="eastAsia"/>
          <w:sz w:val="28"/>
          <w:szCs w:val="28"/>
        </w:rPr>
        <w:t>的数据流通过。</w:t>
      </w:r>
    </w:p>
    <w:p w:rsidR="00526096" w:rsidRDefault="00936C1F">
      <w:pPr>
        <w:pStyle w:val="ItemList"/>
        <w:numPr>
          <w:ilvl w:val="0"/>
          <w:numId w:val="13"/>
        </w:numPr>
        <w:spacing w:line="560" w:lineRule="exact"/>
        <w:ind w:left="981"/>
        <w:rPr>
          <w:rFonts w:ascii="仿宋_GB2312" w:eastAsia="仿宋_GB2312"/>
          <w:sz w:val="28"/>
          <w:szCs w:val="28"/>
        </w:rPr>
      </w:pPr>
      <w:r>
        <w:rPr>
          <w:rFonts w:ascii="仿宋_GB2312" w:eastAsia="仿宋_GB2312" w:hint="eastAsia"/>
          <w:sz w:val="28"/>
          <w:szCs w:val="28"/>
        </w:rPr>
        <w:t>交换机与路由器间的互连物理端口直接使用三层或</w:t>
      </w:r>
      <w:r>
        <w:rPr>
          <w:rFonts w:ascii="仿宋_GB2312" w:eastAsia="仿宋_GB2312" w:hint="eastAsia"/>
          <w:sz w:val="28"/>
          <w:szCs w:val="28"/>
        </w:rPr>
        <w:t>SVI</w:t>
      </w:r>
      <w:r>
        <w:rPr>
          <w:rFonts w:ascii="仿宋_GB2312" w:eastAsia="仿宋_GB2312" w:hint="eastAsia"/>
          <w:sz w:val="28"/>
          <w:szCs w:val="28"/>
        </w:rPr>
        <w:t>模式互连。</w:t>
      </w:r>
    </w:p>
    <w:p w:rsidR="00526096" w:rsidRDefault="00936C1F">
      <w:pPr>
        <w:pStyle w:val="ItemList"/>
        <w:numPr>
          <w:ilvl w:val="0"/>
          <w:numId w:val="13"/>
        </w:numPr>
        <w:spacing w:line="560" w:lineRule="exact"/>
        <w:ind w:left="981"/>
        <w:rPr>
          <w:rFonts w:ascii="仿宋_GB2312" w:eastAsia="仿宋_GB2312"/>
          <w:sz w:val="28"/>
          <w:szCs w:val="28"/>
        </w:rPr>
      </w:pPr>
      <w:r>
        <w:rPr>
          <w:rFonts w:ascii="仿宋_GB2312" w:eastAsia="仿宋_GB2312" w:hint="eastAsia"/>
          <w:sz w:val="28"/>
          <w:szCs w:val="28"/>
        </w:rPr>
        <w:t>为隔离网络中部分终端用户间的二层互访，在交换机</w:t>
      </w:r>
      <w:r>
        <w:rPr>
          <w:rFonts w:ascii="仿宋_GB2312" w:eastAsia="仿宋_GB2312" w:hint="eastAsia"/>
          <w:sz w:val="28"/>
          <w:szCs w:val="28"/>
        </w:rPr>
        <w:t>S1</w:t>
      </w:r>
      <w:r>
        <w:rPr>
          <w:rFonts w:ascii="仿宋_GB2312" w:eastAsia="仿宋_GB2312" w:hint="eastAsia"/>
          <w:sz w:val="28"/>
          <w:szCs w:val="28"/>
        </w:rPr>
        <w:t>上使用端口保护。</w:t>
      </w:r>
    </w:p>
    <w:p w:rsidR="00526096" w:rsidRDefault="00936C1F">
      <w:pPr>
        <w:pStyle w:val="a1"/>
        <w:spacing w:line="560" w:lineRule="exact"/>
        <w:ind w:firstLine="560"/>
        <w:rPr>
          <w:rFonts w:ascii="仿宋_GB2312" w:eastAsia="仿宋_GB2312"/>
          <w:sz w:val="28"/>
          <w:szCs w:val="28"/>
        </w:rPr>
      </w:pPr>
      <w:r>
        <w:rPr>
          <w:rFonts w:ascii="仿宋_GB2312" w:eastAsia="仿宋_GB2312" w:hint="eastAsia"/>
          <w:sz w:val="28"/>
          <w:szCs w:val="28"/>
        </w:rPr>
        <w:t>根据上述信息及表</w:t>
      </w:r>
      <w:r>
        <w:rPr>
          <w:rFonts w:ascii="仿宋_GB2312" w:eastAsia="仿宋_GB2312" w:hint="eastAsia"/>
          <w:sz w:val="28"/>
          <w:szCs w:val="28"/>
        </w:rPr>
        <w:t>1-2</w:t>
      </w:r>
      <w:r>
        <w:rPr>
          <w:rFonts w:ascii="仿宋_GB2312" w:eastAsia="仿宋_GB2312" w:hint="eastAsia"/>
          <w:sz w:val="28"/>
          <w:szCs w:val="28"/>
        </w:rPr>
        <w:t>，在各设备上完成</w:t>
      </w:r>
      <w:r>
        <w:rPr>
          <w:rFonts w:ascii="仿宋_GB2312" w:eastAsia="仿宋_GB2312" w:hint="eastAsia"/>
          <w:sz w:val="28"/>
          <w:szCs w:val="28"/>
        </w:rPr>
        <w:t>VLAN</w:t>
      </w:r>
      <w:r>
        <w:rPr>
          <w:rFonts w:ascii="仿宋_GB2312" w:eastAsia="仿宋_GB2312" w:hint="eastAsia"/>
          <w:sz w:val="28"/>
          <w:szCs w:val="28"/>
        </w:rPr>
        <w:t>配置和端口分配以及</w:t>
      </w:r>
      <w:r>
        <w:rPr>
          <w:rFonts w:ascii="仿宋_GB2312" w:eastAsia="仿宋_GB2312" w:hint="eastAsia"/>
          <w:sz w:val="28"/>
          <w:szCs w:val="28"/>
        </w:rPr>
        <w:t>IPv4</w:t>
      </w:r>
      <w:r>
        <w:rPr>
          <w:rFonts w:ascii="仿宋_GB2312" w:eastAsia="仿宋_GB2312" w:hint="eastAsia"/>
          <w:sz w:val="28"/>
          <w:szCs w:val="28"/>
        </w:rPr>
        <w:t>地址。</w:t>
      </w:r>
    </w:p>
    <w:p w:rsidR="00526096" w:rsidRDefault="00936C1F">
      <w:pPr>
        <w:pStyle w:val="a1"/>
        <w:adjustRightInd w:val="0"/>
        <w:spacing w:line="560" w:lineRule="exact"/>
        <w:ind w:firstLineChars="0" w:firstLine="0"/>
        <w:jc w:val="center"/>
        <w:rPr>
          <w:rFonts w:ascii="仿宋_GB2312" w:eastAsia="仿宋_GB2312"/>
          <w:b/>
          <w:sz w:val="24"/>
          <w:szCs w:val="28"/>
        </w:rPr>
      </w:pPr>
      <w:r>
        <w:rPr>
          <w:rFonts w:ascii="仿宋_GB2312" w:eastAsia="仿宋_GB2312" w:hint="eastAsia"/>
          <w:b/>
          <w:sz w:val="24"/>
          <w:szCs w:val="28"/>
        </w:rPr>
        <w:t>表</w:t>
      </w:r>
      <w:r>
        <w:rPr>
          <w:rFonts w:ascii="仿宋_GB2312" w:eastAsia="仿宋_GB2312" w:hint="eastAsia"/>
          <w:b/>
          <w:sz w:val="24"/>
          <w:szCs w:val="28"/>
        </w:rPr>
        <w:t>1-</w:t>
      </w:r>
      <w:r>
        <w:rPr>
          <w:rFonts w:ascii="仿宋_GB2312" w:eastAsia="仿宋_GB2312"/>
          <w:b/>
          <w:sz w:val="24"/>
          <w:szCs w:val="28"/>
        </w:rPr>
        <w:t xml:space="preserve">4 </w:t>
      </w:r>
      <w:r>
        <w:rPr>
          <w:rFonts w:ascii="仿宋_GB2312" w:eastAsia="仿宋_GB2312" w:hint="eastAsia"/>
          <w:b/>
          <w:sz w:val="24"/>
          <w:szCs w:val="28"/>
        </w:rPr>
        <w:t>IPv4</w:t>
      </w:r>
      <w:r>
        <w:rPr>
          <w:rFonts w:ascii="仿宋_GB2312" w:eastAsia="仿宋_GB2312" w:hint="eastAsia"/>
          <w:b/>
          <w:sz w:val="24"/>
          <w:szCs w:val="28"/>
        </w:rPr>
        <w:t>地址分配表</w:t>
      </w:r>
    </w:p>
    <w:tbl>
      <w:tblPr>
        <w:tblW w:w="7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18"/>
        <w:gridCol w:w="1559"/>
        <w:gridCol w:w="2116"/>
        <w:gridCol w:w="1852"/>
      </w:tblGrid>
      <w:tr w:rsidR="00526096">
        <w:trPr>
          <w:jc w:val="center"/>
        </w:trPr>
        <w:tc>
          <w:tcPr>
            <w:tcW w:w="704" w:type="dxa"/>
          </w:tcPr>
          <w:p w:rsidR="00526096" w:rsidRDefault="00936C1F">
            <w:pPr>
              <w:pStyle w:val="afa"/>
            </w:pPr>
            <w:r>
              <w:rPr>
                <w:rFonts w:hint="eastAsia"/>
              </w:rPr>
              <w:t>设备</w:t>
            </w:r>
          </w:p>
        </w:tc>
        <w:tc>
          <w:tcPr>
            <w:tcW w:w="1418" w:type="dxa"/>
          </w:tcPr>
          <w:p w:rsidR="00526096" w:rsidRDefault="00936C1F">
            <w:pPr>
              <w:pStyle w:val="afa"/>
            </w:pPr>
            <w:r>
              <w:rPr>
                <w:rFonts w:hint="eastAsia"/>
              </w:rPr>
              <w:t>接口或</w:t>
            </w:r>
            <w:r>
              <w:rPr>
                <w:rFonts w:hint="eastAsia"/>
              </w:rPr>
              <w:t>VLAN</w:t>
            </w:r>
          </w:p>
        </w:tc>
        <w:tc>
          <w:tcPr>
            <w:tcW w:w="1559" w:type="dxa"/>
          </w:tcPr>
          <w:p w:rsidR="00526096" w:rsidRDefault="00936C1F">
            <w:pPr>
              <w:pStyle w:val="afa"/>
            </w:pPr>
            <w:r>
              <w:rPr>
                <w:rFonts w:hint="eastAsia"/>
              </w:rPr>
              <w:t xml:space="preserve">VLAN </w:t>
            </w:r>
            <w:r>
              <w:rPr>
                <w:rFonts w:hint="eastAsia"/>
              </w:rPr>
              <w:t>名称</w:t>
            </w:r>
          </w:p>
        </w:tc>
        <w:tc>
          <w:tcPr>
            <w:tcW w:w="2116" w:type="dxa"/>
          </w:tcPr>
          <w:p w:rsidR="00526096" w:rsidRDefault="00936C1F">
            <w:pPr>
              <w:pStyle w:val="afa"/>
            </w:pPr>
            <w:r>
              <w:rPr>
                <w:rFonts w:hint="eastAsia"/>
              </w:rPr>
              <w:t>二层或三层规划</w:t>
            </w:r>
          </w:p>
        </w:tc>
        <w:tc>
          <w:tcPr>
            <w:tcW w:w="1852" w:type="dxa"/>
          </w:tcPr>
          <w:p w:rsidR="00526096" w:rsidRDefault="00936C1F">
            <w:pPr>
              <w:pStyle w:val="afa"/>
            </w:pPr>
            <w:r>
              <w:rPr>
                <w:rFonts w:hint="eastAsia"/>
              </w:rPr>
              <w:t>说明</w:t>
            </w:r>
          </w:p>
        </w:tc>
      </w:tr>
      <w:tr w:rsidR="00526096">
        <w:trPr>
          <w:jc w:val="center"/>
        </w:trPr>
        <w:tc>
          <w:tcPr>
            <w:tcW w:w="704" w:type="dxa"/>
            <w:vMerge w:val="restart"/>
            <w:vAlign w:val="center"/>
          </w:tcPr>
          <w:p w:rsidR="00526096" w:rsidRDefault="00936C1F">
            <w:pPr>
              <w:pStyle w:val="afa"/>
            </w:pPr>
            <w:r>
              <w:rPr>
                <w:rFonts w:hint="eastAsia"/>
              </w:rPr>
              <w:t>S1</w:t>
            </w:r>
          </w:p>
        </w:tc>
        <w:tc>
          <w:tcPr>
            <w:tcW w:w="1418" w:type="dxa"/>
          </w:tcPr>
          <w:p w:rsidR="00526096" w:rsidRDefault="00936C1F">
            <w:pPr>
              <w:pStyle w:val="afa"/>
            </w:pPr>
            <w:r>
              <w:rPr>
                <w:rFonts w:hint="eastAsia"/>
              </w:rPr>
              <w:t>VLAN10</w:t>
            </w:r>
          </w:p>
        </w:tc>
        <w:tc>
          <w:tcPr>
            <w:tcW w:w="1559" w:type="dxa"/>
          </w:tcPr>
          <w:p w:rsidR="00526096" w:rsidRDefault="00936C1F">
            <w:pPr>
              <w:pStyle w:val="afa"/>
            </w:pPr>
            <w:r>
              <w:rPr>
                <w:rFonts w:hint="eastAsia"/>
              </w:rPr>
              <w:t>RD</w:t>
            </w:r>
          </w:p>
        </w:tc>
        <w:tc>
          <w:tcPr>
            <w:tcW w:w="2116" w:type="dxa"/>
          </w:tcPr>
          <w:p w:rsidR="00526096" w:rsidRDefault="00936C1F">
            <w:pPr>
              <w:pStyle w:val="afa"/>
            </w:pPr>
            <w:r>
              <w:t>Gi</w:t>
            </w:r>
            <w:r>
              <w:rPr>
                <w:rFonts w:hint="eastAsia"/>
              </w:rPr>
              <w:t>0/1</w:t>
            </w:r>
            <w:r>
              <w:rPr>
                <w:rFonts w:hint="eastAsia"/>
              </w:rPr>
              <w:t>至</w:t>
            </w:r>
            <w:r>
              <w:rPr>
                <w:rFonts w:hint="eastAsia"/>
              </w:rPr>
              <w:t>Gi0/4</w:t>
            </w:r>
          </w:p>
        </w:tc>
        <w:tc>
          <w:tcPr>
            <w:tcW w:w="1852" w:type="dxa"/>
          </w:tcPr>
          <w:p w:rsidR="00526096" w:rsidRDefault="00936C1F">
            <w:pPr>
              <w:pStyle w:val="afa"/>
            </w:pPr>
            <w:r>
              <w:rPr>
                <w:rFonts w:hint="eastAsia"/>
              </w:rPr>
              <w:t>研发</w:t>
            </w:r>
          </w:p>
        </w:tc>
      </w:tr>
      <w:tr w:rsidR="00526096">
        <w:trPr>
          <w:jc w:val="center"/>
        </w:trPr>
        <w:tc>
          <w:tcPr>
            <w:tcW w:w="704" w:type="dxa"/>
            <w:vMerge/>
          </w:tcPr>
          <w:p w:rsidR="00526096" w:rsidRDefault="00526096">
            <w:pPr>
              <w:pStyle w:val="afa"/>
            </w:pPr>
          </w:p>
        </w:tc>
        <w:tc>
          <w:tcPr>
            <w:tcW w:w="1418" w:type="dxa"/>
          </w:tcPr>
          <w:p w:rsidR="00526096" w:rsidRDefault="00936C1F">
            <w:pPr>
              <w:pStyle w:val="afa"/>
            </w:pPr>
            <w:r>
              <w:rPr>
                <w:rFonts w:hint="eastAsia"/>
              </w:rPr>
              <w:t>VLAN20</w:t>
            </w:r>
          </w:p>
        </w:tc>
        <w:tc>
          <w:tcPr>
            <w:tcW w:w="1559" w:type="dxa"/>
          </w:tcPr>
          <w:p w:rsidR="00526096" w:rsidRDefault="00936C1F">
            <w:pPr>
              <w:pStyle w:val="afa"/>
            </w:pPr>
            <w:r>
              <w:rPr>
                <w:rFonts w:hint="eastAsia"/>
              </w:rPr>
              <w:t>Sales</w:t>
            </w:r>
          </w:p>
        </w:tc>
        <w:tc>
          <w:tcPr>
            <w:tcW w:w="2116" w:type="dxa"/>
          </w:tcPr>
          <w:p w:rsidR="00526096" w:rsidRDefault="00936C1F">
            <w:pPr>
              <w:pStyle w:val="afa"/>
            </w:pPr>
            <w:r>
              <w:rPr>
                <w:rFonts w:hint="eastAsia"/>
              </w:rPr>
              <w:t>Gi0/5</w:t>
            </w:r>
            <w:r>
              <w:rPr>
                <w:rFonts w:hint="eastAsia"/>
              </w:rPr>
              <w:t>至</w:t>
            </w:r>
            <w:r>
              <w:rPr>
                <w:rFonts w:hint="eastAsia"/>
              </w:rPr>
              <w:t>Gi0/8</w:t>
            </w:r>
          </w:p>
        </w:tc>
        <w:tc>
          <w:tcPr>
            <w:tcW w:w="1852" w:type="dxa"/>
          </w:tcPr>
          <w:p w:rsidR="00526096" w:rsidRDefault="00936C1F">
            <w:pPr>
              <w:pStyle w:val="afa"/>
            </w:pPr>
            <w:r>
              <w:rPr>
                <w:rFonts w:hint="eastAsia"/>
              </w:rPr>
              <w:t>市场</w:t>
            </w:r>
          </w:p>
        </w:tc>
      </w:tr>
      <w:tr w:rsidR="00526096">
        <w:trPr>
          <w:jc w:val="center"/>
        </w:trPr>
        <w:tc>
          <w:tcPr>
            <w:tcW w:w="704" w:type="dxa"/>
            <w:vMerge/>
          </w:tcPr>
          <w:p w:rsidR="00526096" w:rsidRDefault="00526096">
            <w:pPr>
              <w:pStyle w:val="afa"/>
            </w:pPr>
          </w:p>
        </w:tc>
        <w:tc>
          <w:tcPr>
            <w:tcW w:w="1418" w:type="dxa"/>
          </w:tcPr>
          <w:p w:rsidR="00526096" w:rsidRDefault="00936C1F">
            <w:pPr>
              <w:pStyle w:val="afa"/>
            </w:pPr>
            <w:r>
              <w:rPr>
                <w:rFonts w:hint="eastAsia"/>
              </w:rPr>
              <w:t>VLAN30</w:t>
            </w:r>
          </w:p>
        </w:tc>
        <w:tc>
          <w:tcPr>
            <w:tcW w:w="1559" w:type="dxa"/>
          </w:tcPr>
          <w:p w:rsidR="00526096" w:rsidRDefault="00936C1F">
            <w:pPr>
              <w:pStyle w:val="afa"/>
            </w:pPr>
            <w:r>
              <w:rPr>
                <w:rFonts w:hint="eastAsia"/>
              </w:rPr>
              <w:t>Supply</w:t>
            </w:r>
          </w:p>
        </w:tc>
        <w:tc>
          <w:tcPr>
            <w:tcW w:w="2116" w:type="dxa"/>
          </w:tcPr>
          <w:p w:rsidR="00526096" w:rsidRDefault="00936C1F">
            <w:pPr>
              <w:pStyle w:val="afa"/>
            </w:pPr>
            <w:r>
              <w:rPr>
                <w:rFonts w:hint="eastAsia"/>
              </w:rPr>
              <w:t>Gi0/9</w:t>
            </w:r>
            <w:r>
              <w:rPr>
                <w:rFonts w:hint="eastAsia"/>
              </w:rPr>
              <w:t>至</w:t>
            </w:r>
            <w:r>
              <w:rPr>
                <w:rFonts w:hint="eastAsia"/>
              </w:rPr>
              <w:t>Gi0/12</w:t>
            </w:r>
          </w:p>
        </w:tc>
        <w:tc>
          <w:tcPr>
            <w:tcW w:w="1852" w:type="dxa"/>
          </w:tcPr>
          <w:p w:rsidR="00526096" w:rsidRDefault="00936C1F">
            <w:pPr>
              <w:pStyle w:val="afa"/>
            </w:pPr>
            <w:r>
              <w:rPr>
                <w:rFonts w:hint="eastAsia"/>
              </w:rPr>
              <w:t>供应链</w:t>
            </w:r>
          </w:p>
        </w:tc>
      </w:tr>
      <w:tr w:rsidR="00526096">
        <w:trPr>
          <w:jc w:val="center"/>
        </w:trPr>
        <w:tc>
          <w:tcPr>
            <w:tcW w:w="704" w:type="dxa"/>
            <w:vMerge/>
          </w:tcPr>
          <w:p w:rsidR="00526096" w:rsidRDefault="00526096">
            <w:pPr>
              <w:pStyle w:val="afa"/>
            </w:pPr>
          </w:p>
        </w:tc>
        <w:tc>
          <w:tcPr>
            <w:tcW w:w="1418" w:type="dxa"/>
          </w:tcPr>
          <w:p w:rsidR="00526096" w:rsidRDefault="00936C1F">
            <w:pPr>
              <w:pStyle w:val="afa"/>
            </w:pPr>
            <w:r>
              <w:rPr>
                <w:rFonts w:hint="eastAsia"/>
              </w:rPr>
              <w:t>VLAN40</w:t>
            </w:r>
          </w:p>
        </w:tc>
        <w:tc>
          <w:tcPr>
            <w:tcW w:w="1559" w:type="dxa"/>
          </w:tcPr>
          <w:p w:rsidR="00526096" w:rsidRDefault="00936C1F">
            <w:pPr>
              <w:pStyle w:val="afa"/>
            </w:pPr>
            <w:r>
              <w:rPr>
                <w:rFonts w:hint="eastAsia"/>
              </w:rPr>
              <w:t>Service</w:t>
            </w:r>
          </w:p>
        </w:tc>
        <w:tc>
          <w:tcPr>
            <w:tcW w:w="2116" w:type="dxa"/>
          </w:tcPr>
          <w:p w:rsidR="00526096" w:rsidRDefault="00936C1F">
            <w:pPr>
              <w:pStyle w:val="afa"/>
            </w:pPr>
            <w:r>
              <w:rPr>
                <w:rFonts w:hint="eastAsia"/>
              </w:rPr>
              <w:t>Gi0/13</w:t>
            </w:r>
            <w:r>
              <w:rPr>
                <w:rFonts w:hint="eastAsia"/>
              </w:rPr>
              <w:t>至</w:t>
            </w:r>
            <w:r>
              <w:rPr>
                <w:rFonts w:hint="eastAsia"/>
              </w:rPr>
              <w:t>Gi0/16</w:t>
            </w:r>
          </w:p>
        </w:tc>
        <w:tc>
          <w:tcPr>
            <w:tcW w:w="1852" w:type="dxa"/>
          </w:tcPr>
          <w:p w:rsidR="00526096" w:rsidRDefault="00936C1F">
            <w:pPr>
              <w:pStyle w:val="afa"/>
            </w:pPr>
            <w:r>
              <w:rPr>
                <w:rFonts w:hint="eastAsia"/>
              </w:rPr>
              <w:t>售后</w:t>
            </w:r>
          </w:p>
        </w:tc>
      </w:tr>
      <w:tr w:rsidR="00526096">
        <w:trPr>
          <w:jc w:val="center"/>
        </w:trPr>
        <w:tc>
          <w:tcPr>
            <w:tcW w:w="704" w:type="dxa"/>
            <w:vMerge/>
          </w:tcPr>
          <w:p w:rsidR="00526096" w:rsidRDefault="00526096">
            <w:pPr>
              <w:pStyle w:val="afa"/>
            </w:pPr>
          </w:p>
        </w:tc>
        <w:tc>
          <w:tcPr>
            <w:tcW w:w="1418" w:type="dxa"/>
          </w:tcPr>
          <w:p w:rsidR="00526096" w:rsidRDefault="00936C1F">
            <w:pPr>
              <w:pStyle w:val="afa"/>
            </w:pPr>
            <w:r>
              <w:rPr>
                <w:rFonts w:hint="eastAsia"/>
              </w:rPr>
              <w:t>VLAN50</w:t>
            </w:r>
          </w:p>
        </w:tc>
        <w:tc>
          <w:tcPr>
            <w:tcW w:w="1559" w:type="dxa"/>
          </w:tcPr>
          <w:p w:rsidR="00526096" w:rsidRDefault="00936C1F">
            <w:pPr>
              <w:pStyle w:val="afa"/>
            </w:pPr>
            <w:r>
              <w:rPr>
                <w:rFonts w:hint="eastAsia"/>
              </w:rPr>
              <w:t>AP</w:t>
            </w:r>
          </w:p>
        </w:tc>
        <w:tc>
          <w:tcPr>
            <w:tcW w:w="2116" w:type="dxa"/>
          </w:tcPr>
          <w:p w:rsidR="00526096" w:rsidRDefault="00936C1F">
            <w:pPr>
              <w:pStyle w:val="afa"/>
            </w:pPr>
            <w:r>
              <w:rPr>
                <w:rFonts w:hint="eastAsia"/>
              </w:rPr>
              <w:t>Gi0</w:t>
            </w:r>
            <w:r>
              <w:t>/21</w:t>
            </w:r>
            <w:r>
              <w:rPr>
                <w:rFonts w:hint="eastAsia"/>
              </w:rPr>
              <w:t>至</w:t>
            </w:r>
            <w:r>
              <w:rPr>
                <w:rFonts w:hint="eastAsia"/>
              </w:rPr>
              <w:t>Gi0/22</w:t>
            </w:r>
          </w:p>
        </w:tc>
        <w:tc>
          <w:tcPr>
            <w:tcW w:w="1852" w:type="dxa"/>
          </w:tcPr>
          <w:p w:rsidR="00526096" w:rsidRDefault="00936C1F">
            <w:pPr>
              <w:pStyle w:val="afa"/>
            </w:pPr>
            <w:r>
              <w:rPr>
                <w:rFonts w:hint="eastAsia"/>
              </w:rPr>
              <w:t>无线</w:t>
            </w:r>
            <w:r>
              <w:rPr>
                <w:rFonts w:hint="eastAsia"/>
              </w:rPr>
              <w:t>AP</w:t>
            </w:r>
          </w:p>
        </w:tc>
      </w:tr>
      <w:tr w:rsidR="00526096">
        <w:trPr>
          <w:jc w:val="center"/>
        </w:trPr>
        <w:tc>
          <w:tcPr>
            <w:tcW w:w="704" w:type="dxa"/>
            <w:vMerge/>
          </w:tcPr>
          <w:p w:rsidR="00526096" w:rsidRDefault="00526096">
            <w:pPr>
              <w:pStyle w:val="afa"/>
            </w:pPr>
          </w:p>
        </w:tc>
        <w:tc>
          <w:tcPr>
            <w:tcW w:w="1418" w:type="dxa"/>
          </w:tcPr>
          <w:p w:rsidR="00526096" w:rsidRDefault="00936C1F">
            <w:pPr>
              <w:pStyle w:val="afa"/>
            </w:pPr>
            <w:r>
              <w:rPr>
                <w:rFonts w:hint="eastAsia"/>
              </w:rPr>
              <w:t>VLAN60</w:t>
            </w:r>
          </w:p>
        </w:tc>
        <w:tc>
          <w:tcPr>
            <w:tcW w:w="1559" w:type="dxa"/>
          </w:tcPr>
          <w:p w:rsidR="00526096" w:rsidRDefault="00936C1F">
            <w:pPr>
              <w:pStyle w:val="afa"/>
            </w:pPr>
            <w:r>
              <w:rPr>
                <w:rFonts w:hint="eastAsia"/>
              </w:rPr>
              <w:t>Wiressless</w:t>
            </w:r>
          </w:p>
        </w:tc>
        <w:tc>
          <w:tcPr>
            <w:tcW w:w="2116" w:type="dxa"/>
          </w:tcPr>
          <w:p w:rsidR="00526096" w:rsidRDefault="00526096">
            <w:pPr>
              <w:pStyle w:val="afa"/>
            </w:pPr>
          </w:p>
        </w:tc>
        <w:tc>
          <w:tcPr>
            <w:tcW w:w="1852" w:type="dxa"/>
          </w:tcPr>
          <w:p w:rsidR="00526096" w:rsidRDefault="00936C1F">
            <w:pPr>
              <w:pStyle w:val="afa"/>
            </w:pPr>
            <w:r>
              <w:rPr>
                <w:rFonts w:hint="eastAsia"/>
              </w:rPr>
              <w:t>无线用户</w:t>
            </w: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t>VLAN100</w:t>
            </w:r>
          </w:p>
        </w:tc>
        <w:tc>
          <w:tcPr>
            <w:tcW w:w="1559" w:type="dxa"/>
          </w:tcPr>
          <w:p w:rsidR="00526096" w:rsidRDefault="00936C1F">
            <w:pPr>
              <w:pStyle w:val="afa"/>
            </w:pPr>
            <w:r>
              <w:t>manage</w:t>
            </w:r>
          </w:p>
        </w:tc>
        <w:tc>
          <w:tcPr>
            <w:tcW w:w="2116" w:type="dxa"/>
          </w:tcPr>
          <w:p w:rsidR="00526096" w:rsidRDefault="00936C1F">
            <w:pPr>
              <w:pStyle w:val="afa"/>
            </w:pPr>
            <w:r>
              <w:t>192.0.100.4/24</w:t>
            </w:r>
          </w:p>
        </w:tc>
        <w:tc>
          <w:tcPr>
            <w:tcW w:w="1852" w:type="dxa"/>
          </w:tcPr>
          <w:p w:rsidR="00526096" w:rsidRDefault="00936C1F">
            <w:pPr>
              <w:pStyle w:val="afa"/>
            </w:pPr>
            <w:r>
              <w:rPr>
                <w:rFonts w:hint="eastAsia"/>
              </w:rPr>
              <w:t>设备管理</w:t>
            </w:r>
            <w:r>
              <w:t>VLAN</w:t>
            </w:r>
          </w:p>
        </w:tc>
      </w:tr>
      <w:tr w:rsidR="00526096">
        <w:trPr>
          <w:jc w:val="center"/>
        </w:trPr>
        <w:tc>
          <w:tcPr>
            <w:tcW w:w="704" w:type="dxa"/>
            <w:vMerge w:val="restart"/>
            <w:vAlign w:val="center"/>
          </w:tcPr>
          <w:p w:rsidR="00526096" w:rsidRDefault="00936C1F">
            <w:pPr>
              <w:pStyle w:val="afa"/>
            </w:pPr>
            <w:r>
              <w:rPr>
                <w:rFonts w:hint="eastAsia"/>
              </w:rPr>
              <w:t>S2</w:t>
            </w:r>
          </w:p>
        </w:tc>
        <w:tc>
          <w:tcPr>
            <w:tcW w:w="1418" w:type="dxa"/>
          </w:tcPr>
          <w:p w:rsidR="00526096" w:rsidRDefault="00936C1F">
            <w:pPr>
              <w:pStyle w:val="afa"/>
            </w:pPr>
            <w:r>
              <w:rPr>
                <w:rFonts w:hint="eastAsia"/>
              </w:rPr>
              <w:t>VLAN10</w:t>
            </w:r>
          </w:p>
        </w:tc>
        <w:tc>
          <w:tcPr>
            <w:tcW w:w="1559" w:type="dxa"/>
          </w:tcPr>
          <w:p w:rsidR="00526096" w:rsidRDefault="00936C1F">
            <w:pPr>
              <w:pStyle w:val="afa"/>
            </w:pPr>
            <w:r>
              <w:rPr>
                <w:rFonts w:hint="eastAsia"/>
              </w:rPr>
              <w:t>RD</w:t>
            </w:r>
          </w:p>
        </w:tc>
        <w:tc>
          <w:tcPr>
            <w:tcW w:w="2116" w:type="dxa"/>
          </w:tcPr>
          <w:p w:rsidR="00526096" w:rsidRDefault="00936C1F">
            <w:pPr>
              <w:pStyle w:val="afa"/>
            </w:pPr>
            <w:r>
              <w:t>192.0.10.</w:t>
            </w:r>
            <w:r>
              <w:rPr>
                <w:rFonts w:hint="eastAsia"/>
              </w:rPr>
              <w:t>252</w:t>
            </w:r>
            <w:r>
              <w:t>/2</w:t>
            </w:r>
            <w:r>
              <w:rPr>
                <w:rFonts w:hint="eastAsia"/>
              </w:rPr>
              <w:t>4</w:t>
            </w:r>
          </w:p>
        </w:tc>
        <w:tc>
          <w:tcPr>
            <w:tcW w:w="1852" w:type="dxa"/>
          </w:tcPr>
          <w:p w:rsidR="00526096" w:rsidRDefault="00936C1F">
            <w:pPr>
              <w:pStyle w:val="afa"/>
            </w:pPr>
            <w:r>
              <w:rPr>
                <w:rFonts w:hint="eastAsia"/>
              </w:rPr>
              <w:t>研发</w:t>
            </w: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VLAN20</w:t>
            </w:r>
          </w:p>
        </w:tc>
        <w:tc>
          <w:tcPr>
            <w:tcW w:w="1559" w:type="dxa"/>
          </w:tcPr>
          <w:p w:rsidR="00526096" w:rsidRDefault="00936C1F">
            <w:pPr>
              <w:pStyle w:val="afa"/>
            </w:pPr>
            <w:r>
              <w:rPr>
                <w:rFonts w:hint="eastAsia"/>
              </w:rPr>
              <w:t>Sales</w:t>
            </w:r>
          </w:p>
        </w:tc>
        <w:tc>
          <w:tcPr>
            <w:tcW w:w="2116" w:type="dxa"/>
          </w:tcPr>
          <w:p w:rsidR="00526096" w:rsidRDefault="00936C1F">
            <w:pPr>
              <w:pStyle w:val="afa"/>
            </w:pPr>
            <w:r>
              <w:t>192.0.20.</w:t>
            </w:r>
            <w:r>
              <w:rPr>
                <w:rFonts w:hint="eastAsia"/>
              </w:rPr>
              <w:t>252</w:t>
            </w:r>
            <w:r>
              <w:t>/2</w:t>
            </w:r>
            <w:r>
              <w:rPr>
                <w:rFonts w:hint="eastAsia"/>
              </w:rPr>
              <w:t>4</w:t>
            </w:r>
          </w:p>
        </w:tc>
        <w:tc>
          <w:tcPr>
            <w:tcW w:w="1852" w:type="dxa"/>
          </w:tcPr>
          <w:p w:rsidR="00526096" w:rsidRDefault="00936C1F">
            <w:pPr>
              <w:pStyle w:val="afa"/>
            </w:pPr>
            <w:r>
              <w:rPr>
                <w:rFonts w:hint="eastAsia"/>
              </w:rPr>
              <w:t>市场</w:t>
            </w: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VLAN30</w:t>
            </w:r>
          </w:p>
        </w:tc>
        <w:tc>
          <w:tcPr>
            <w:tcW w:w="1559" w:type="dxa"/>
          </w:tcPr>
          <w:p w:rsidR="00526096" w:rsidRDefault="00936C1F">
            <w:pPr>
              <w:pStyle w:val="afa"/>
            </w:pPr>
            <w:r>
              <w:rPr>
                <w:rFonts w:hint="eastAsia"/>
              </w:rPr>
              <w:t>Supply</w:t>
            </w:r>
          </w:p>
        </w:tc>
        <w:tc>
          <w:tcPr>
            <w:tcW w:w="2116" w:type="dxa"/>
          </w:tcPr>
          <w:p w:rsidR="00526096" w:rsidRDefault="00936C1F">
            <w:pPr>
              <w:pStyle w:val="afa"/>
            </w:pPr>
            <w:r>
              <w:t>192.0.30.</w:t>
            </w:r>
            <w:r>
              <w:rPr>
                <w:rFonts w:hint="eastAsia"/>
              </w:rPr>
              <w:t>252</w:t>
            </w:r>
            <w:r>
              <w:t>/2</w:t>
            </w:r>
            <w:r>
              <w:rPr>
                <w:rFonts w:hint="eastAsia"/>
              </w:rPr>
              <w:t>4</w:t>
            </w:r>
          </w:p>
        </w:tc>
        <w:tc>
          <w:tcPr>
            <w:tcW w:w="1852" w:type="dxa"/>
          </w:tcPr>
          <w:p w:rsidR="00526096" w:rsidRDefault="00936C1F">
            <w:pPr>
              <w:pStyle w:val="afa"/>
            </w:pPr>
            <w:r>
              <w:rPr>
                <w:rFonts w:hint="eastAsia"/>
              </w:rPr>
              <w:t>供应链</w:t>
            </w: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VLAN40</w:t>
            </w:r>
          </w:p>
        </w:tc>
        <w:tc>
          <w:tcPr>
            <w:tcW w:w="1559" w:type="dxa"/>
          </w:tcPr>
          <w:p w:rsidR="00526096" w:rsidRDefault="00936C1F">
            <w:pPr>
              <w:pStyle w:val="afa"/>
            </w:pPr>
            <w:r>
              <w:rPr>
                <w:rFonts w:hint="eastAsia"/>
              </w:rPr>
              <w:t>Service</w:t>
            </w:r>
          </w:p>
        </w:tc>
        <w:tc>
          <w:tcPr>
            <w:tcW w:w="2116" w:type="dxa"/>
          </w:tcPr>
          <w:p w:rsidR="00526096" w:rsidRDefault="00936C1F">
            <w:pPr>
              <w:pStyle w:val="afa"/>
            </w:pPr>
            <w:r>
              <w:t>192.0.40.</w:t>
            </w:r>
            <w:r>
              <w:rPr>
                <w:rFonts w:hint="eastAsia"/>
              </w:rPr>
              <w:t>252</w:t>
            </w:r>
            <w:r>
              <w:t>/2</w:t>
            </w:r>
            <w:r>
              <w:rPr>
                <w:rFonts w:hint="eastAsia"/>
              </w:rPr>
              <w:t>4</w:t>
            </w:r>
          </w:p>
        </w:tc>
        <w:tc>
          <w:tcPr>
            <w:tcW w:w="1852" w:type="dxa"/>
          </w:tcPr>
          <w:p w:rsidR="00526096" w:rsidRDefault="00936C1F">
            <w:pPr>
              <w:pStyle w:val="afa"/>
            </w:pPr>
            <w:r>
              <w:rPr>
                <w:rFonts w:hint="eastAsia"/>
              </w:rPr>
              <w:t>售后</w:t>
            </w: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VLAN50</w:t>
            </w:r>
          </w:p>
        </w:tc>
        <w:tc>
          <w:tcPr>
            <w:tcW w:w="1559" w:type="dxa"/>
          </w:tcPr>
          <w:p w:rsidR="00526096" w:rsidRDefault="00936C1F">
            <w:pPr>
              <w:pStyle w:val="afa"/>
            </w:pPr>
            <w:r>
              <w:rPr>
                <w:rFonts w:hint="eastAsia"/>
              </w:rPr>
              <w:t>AP</w:t>
            </w:r>
          </w:p>
        </w:tc>
        <w:tc>
          <w:tcPr>
            <w:tcW w:w="2116" w:type="dxa"/>
          </w:tcPr>
          <w:p w:rsidR="00526096" w:rsidRDefault="00936C1F">
            <w:pPr>
              <w:pStyle w:val="afa"/>
            </w:pPr>
            <w:r>
              <w:rPr>
                <w:rFonts w:hint="eastAsia"/>
              </w:rPr>
              <w:t>192.0.50.252/</w:t>
            </w:r>
            <w:r>
              <w:t>24</w:t>
            </w:r>
          </w:p>
        </w:tc>
        <w:tc>
          <w:tcPr>
            <w:tcW w:w="1852" w:type="dxa"/>
          </w:tcPr>
          <w:p w:rsidR="00526096" w:rsidRDefault="00936C1F">
            <w:pPr>
              <w:pStyle w:val="afa"/>
            </w:pPr>
            <w:r>
              <w:rPr>
                <w:rFonts w:hint="eastAsia"/>
              </w:rPr>
              <w:t>无线</w:t>
            </w:r>
            <w:r>
              <w:rPr>
                <w:rFonts w:hint="eastAsia"/>
              </w:rPr>
              <w:t>AP</w:t>
            </w: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VLAN60</w:t>
            </w:r>
          </w:p>
        </w:tc>
        <w:tc>
          <w:tcPr>
            <w:tcW w:w="1559" w:type="dxa"/>
          </w:tcPr>
          <w:p w:rsidR="00526096" w:rsidRDefault="00936C1F">
            <w:pPr>
              <w:pStyle w:val="afa"/>
            </w:pPr>
            <w:r>
              <w:rPr>
                <w:rFonts w:hint="eastAsia"/>
              </w:rPr>
              <w:t>Wiressless</w:t>
            </w:r>
          </w:p>
        </w:tc>
        <w:tc>
          <w:tcPr>
            <w:tcW w:w="2116" w:type="dxa"/>
          </w:tcPr>
          <w:p w:rsidR="00526096" w:rsidRDefault="00936C1F">
            <w:pPr>
              <w:pStyle w:val="afa"/>
            </w:pPr>
            <w:r>
              <w:rPr>
                <w:rFonts w:hint="eastAsia"/>
              </w:rPr>
              <w:t>192.0.60.252/24</w:t>
            </w:r>
          </w:p>
        </w:tc>
        <w:tc>
          <w:tcPr>
            <w:tcW w:w="1852" w:type="dxa"/>
          </w:tcPr>
          <w:p w:rsidR="00526096" w:rsidRDefault="00936C1F">
            <w:pPr>
              <w:pStyle w:val="afa"/>
            </w:pPr>
            <w:r>
              <w:rPr>
                <w:rFonts w:hint="eastAsia"/>
              </w:rPr>
              <w:t>无线用户</w:t>
            </w: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t>VLAN100</w:t>
            </w:r>
          </w:p>
        </w:tc>
        <w:tc>
          <w:tcPr>
            <w:tcW w:w="1559" w:type="dxa"/>
          </w:tcPr>
          <w:p w:rsidR="00526096" w:rsidRDefault="00936C1F">
            <w:pPr>
              <w:pStyle w:val="afa"/>
            </w:pPr>
            <w:r>
              <w:t>mange</w:t>
            </w:r>
          </w:p>
        </w:tc>
        <w:tc>
          <w:tcPr>
            <w:tcW w:w="2116" w:type="dxa"/>
          </w:tcPr>
          <w:p w:rsidR="00526096" w:rsidRDefault="00936C1F">
            <w:pPr>
              <w:pStyle w:val="afa"/>
            </w:pPr>
            <w:r>
              <w:t>192.0.100.252/24</w:t>
            </w:r>
          </w:p>
        </w:tc>
        <w:tc>
          <w:tcPr>
            <w:tcW w:w="1852" w:type="dxa"/>
          </w:tcPr>
          <w:p w:rsidR="00526096" w:rsidRDefault="00936C1F">
            <w:pPr>
              <w:pStyle w:val="afa"/>
            </w:pPr>
            <w:r>
              <w:rPr>
                <w:rFonts w:hint="eastAsia"/>
              </w:rPr>
              <w:t>设备管理</w:t>
            </w:r>
            <w:r>
              <w:t>VLAN</w:t>
            </w: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Gi0/4</w:t>
            </w:r>
          </w:p>
        </w:tc>
        <w:tc>
          <w:tcPr>
            <w:tcW w:w="1559" w:type="dxa"/>
          </w:tcPr>
          <w:p w:rsidR="00526096" w:rsidRDefault="00526096">
            <w:pPr>
              <w:pStyle w:val="afa"/>
            </w:pPr>
          </w:p>
        </w:tc>
        <w:tc>
          <w:tcPr>
            <w:tcW w:w="2116" w:type="dxa"/>
          </w:tcPr>
          <w:p w:rsidR="00526096" w:rsidRDefault="00936C1F">
            <w:pPr>
              <w:pStyle w:val="afa"/>
            </w:pPr>
            <w:r>
              <w:rPr>
                <w:rFonts w:hint="eastAsia"/>
              </w:rPr>
              <w:t>10.0.0.1/30</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Gi0/5</w:t>
            </w:r>
          </w:p>
        </w:tc>
        <w:tc>
          <w:tcPr>
            <w:tcW w:w="1559" w:type="dxa"/>
          </w:tcPr>
          <w:p w:rsidR="00526096" w:rsidRDefault="00526096">
            <w:pPr>
              <w:pStyle w:val="afa"/>
            </w:pPr>
          </w:p>
        </w:tc>
        <w:tc>
          <w:tcPr>
            <w:tcW w:w="2116" w:type="dxa"/>
          </w:tcPr>
          <w:p w:rsidR="00526096" w:rsidRDefault="00936C1F">
            <w:pPr>
              <w:pStyle w:val="afa"/>
            </w:pPr>
            <w:r>
              <w:rPr>
                <w:rFonts w:hint="eastAsia"/>
              </w:rPr>
              <w:t>TRUNK</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LoopBack 0</w:t>
            </w:r>
          </w:p>
        </w:tc>
        <w:tc>
          <w:tcPr>
            <w:tcW w:w="1559" w:type="dxa"/>
          </w:tcPr>
          <w:p w:rsidR="00526096" w:rsidRDefault="00526096">
            <w:pPr>
              <w:pStyle w:val="afa"/>
            </w:pPr>
          </w:p>
        </w:tc>
        <w:tc>
          <w:tcPr>
            <w:tcW w:w="2116" w:type="dxa"/>
          </w:tcPr>
          <w:p w:rsidR="00526096" w:rsidRDefault="00936C1F">
            <w:pPr>
              <w:pStyle w:val="afa"/>
            </w:pPr>
            <w:r>
              <w:rPr>
                <w:rFonts w:hint="eastAsia"/>
              </w:rPr>
              <w:t>9</w:t>
            </w:r>
            <w:r>
              <w:t>.9.9.</w:t>
            </w:r>
            <w:r>
              <w:rPr>
                <w:rFonts w:hint="eastAsia"/>
              </w:rPr>
              <w:t>20</w:t>
            </w:r>
            <w:r>
              <w:t>2/</w:t>
            </w:r>
            <w:r>
              <w:rPr>
                <w:rFonts w:hint="eastAsia"/>
              </w:rPr>
              <w:t>32</w:t>
            </w:r>
          </w:p>
        </w:tc>
        <w:tc>
          <w:tcPr>
            <w:tcW w:w="1852" w:type="dxa"/>
          </w:tcPr>
          <w:p w:rsidR="00526096" w:rsidRDefault="00526096">
            <w:pPr>
              <w:pStyle w:val="afa"/>
            </w:pPr>
          </w:p>
        </w:tc>
      </w:tr>
      <w:tr w:rsidR="00526096">
        <w:trPr>
          <w:jc w:val="center"/>
        </w:trPr>
        <w:tc>
          <w:tcPr>
            <w:tcW w:w="704" w:type="dxa"/>
            <w:vMerge w:val="restart"/>
            <w:vAlign w:val="center"/>
          </w:tcPr>
          <w:p w:rsidR="00526096" w:rsidRDefault="00936C1F">
            <w:pPr>
              <w:pStyle w:val="afa"/>
            </w:pPr>
            <w:r>
              <w:rPr>
                <w:rFonts w:hint="eastAsia"/>
              </w:rPr>
              <w:t>S3</w:t>
            </w:r>
          </w:p>
        </w:tc>
        <w:tc>
          <w:tcPr>
            <w:tcW w:w="1418" w:type="dxa"/>
          </w:tcPr>
          <w:p w:rsidR="00526096" w:rsidRDefault="00936C1F">
            <w:pPr>
              <w:pStyle w:val="afa"/>
            </w:pPr>
            <w:r>
              <w:rPr>
                <w:rFonts w:hint="eastAsia"/>
              </w:rPr>
              <w:t>VLAN10</w:t>
            </w:r>
          </w:p>
        </w:tc>
        <w:tc>
          <w:tcPr>
            <w:tcW w:w="1559" w:type="dxa"/>
          </w:tcPr>
          <w:p w:rsidR="00526096" w:rsidRDefault="00936C1F">
            <w:pPr>
              <w:pStyle w:val="afa"/>
            </w:pPr>
            <w:r>
              <w:rPr>
                <w:rFonts w:hint="eastAsia"/>
              </w:rPr>
              <w:t>RD</w:t>
            </w:r>
          </w:p>
        </w:tc>
        <w:tc>
          <w:tcPr>
            <w:tcW w:w="2116" w:type="dxa"/>
          </w:tcPr>
          <w:p w:rsidR="00526096" w:rsidRDefault="00936C1F">
            <w:pPr>
              <w:pStyle w:val="afa"/>
            </w:pPr>
            <w:r>
              <w:t>192.0.10.</w:t>
            </w:r>
            <w:r>
              <w:rPr>
                <w:rFonts w:hint="eastAsia"/>
              </w:rPr>
              <w:t>253</w:t>
            </w:r>
            <w:r>
              <w:t>/2</w:t>
            </w:r>
            <w:r>
              <w:rPr>
                <w:rFonts w:hint="eastAsia"/>
              </w:rPr>
              <w:t>4</w:t>
            </w:r>
          </w:p>
        </w:tc>
        <w:tc>
          <w:tcPr>
            <w:tcW w:w="1852" w:type="dxa"/>
          </w:tcPr>
          <w:p w:rsidR="00526096" w:rsidRDefault="00936C1F">
            <w:pPr>
              <w:pStyle w:val="afa"/>
            </w:pPr>
            <w:r>
              <w:rPr>
                <w:rFonts w:hint="eastAsia"/>
              </w:rPr>
              <w:t>研发</w:t>
            </w: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VLAN20</w:t>
            </w:r>
          </w:p>
        </w:tc>
        <w:tc>
          <w:tcPr>
            <w:tcW w:w="1559" w:type="dxa"/>
          </w:tcPr>
          <w:p w:rsidR="00526096" w:rsidRDefault="00936C1F">
            <w:pPr>
              <w:pStyle w:val="afa"/>
            </w:pPr>
            <w:r>
              <w:rPr>
                <w:rFonts w:hint="eastAsia"/>
              </w:rPr>
              <w:t>Sales</w:t>
            </w:r>
          </w:p>
        </w:tc>
        <w:tc>
          <w:tcPr>
            <w:tcW w:w="2116" w:type="dxa"/>
          </w:tcPr>
          <w:p w:rsidR="00526096" w:rsidRDefault="00936C1F">
            <w:pPr>
              <w:pStyle w:val="afa"/>
            </w:pPr>
            <w:r>
              <w:t>192.0.20.</w:t>
            </w:r>
            <w:r>
              <w:rPr>
                <w:rFonts w:hint="eastAsia"/>
              </w:rPr>
              <w:t>253</w:t>
            </w:r>
            <w:r>
              <w:t>/2</w:t>
            </w:r>
            <w:r>
              <w:rPr>
                <w:rFonts w:hint="eastAsia"/>
              </w:rPr>
              <w:t>4</w:t>
            </w:r>
          </w:p>
        </w:tc>
        <w:tc>
          <w:tcPr>
            <w:tcW w:w="1852" w:type="dxa"/>
          </w:tcPr>
          <w:p w:rsidR="00526096" w:rsidRDefault="00936C1F">
            <w:pPr>
              <w:pStyle w:val="afa"/>
            </w:pPr>
            <w:r>
              <w:rPr>
                <w:rFonts w:hint="eastAsia"/>
              </w:rPr>
              <w:t>市场</w:t>
            </w: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VLAN30</w:t>
            </w:r>
          </w:p>
        </w:tc>
        <w:tc>
          <w:tcPr>
            <w:tcW w:w="1559" w:type="dxa"/>
          </w:tcPr>
          <w:p w:rsidR="00526096" w:rsidRDefault="00936C1F">
            <w:pPr>
              <w:pStyle w:val="afa"/>
            </w:pPr>
            <w:r>
              <w:rPr>
                <w:rFonts w:hint="eastAsia"/>
              </w:rPr>
              <w:t>Supply</w:t>
            </w:r>
          </w:p>
        </w:tc>
        <w:tc>
          <w:tcPr>
            <w:tcW w:w="2116" w:type="dxa"/>
          </w:tcPr>
          <w:p w:rsidR="00526096" w:rsidRDefault="00936C1F">
            <w:pPr>
              <w:pStyle w:val="afa"/>
            </w:pPr>
            <w:r>
              <w:t>192.0.30.</w:t>
            </w:r>
            <w:r>
              <w:rPr>
                <w:rFonts w:hint="eastAsia"/>
              </w:rPr>
              <w:t>253</w:t>
            </w:r>
            <w:r>
              <w:t>/2</w:t>
            </w:r>
            <w:r>
              <w:rPr>
                <w:rFonts w:hint="eastAsia"/>
              </w:rPr>
              <w:t>4</w:t>
            </w:r>
          </w:p>
        </w:tc>
        <w:tc>
          <w:tcPr>
            <w:tcW w:w="1852" w:type="dxa"/>
          </w:tcPr>
          <w:p w:rsidR="00526096" w:rsidRDefault="00936C1F">
            <w:pPr>
              <w:pStyle w:val="afa"/>
            </w:pPr>
            <w:r>
              <w:rPr>
                <w:rFonts w:hint="eastAsia"/>
              </w:rPr>
              <w:t>供应链</w:t>
            </w: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VLAN40</w:t>
            </w:r>
          </w:p>
        </w:tc>
        <w:tc>
          <w:tcPr>
            <w:tcW w:w="1559" w:type="dxa"/>
          </w:tcPr>
          <w:p w:rsidR="00526096" w:rsidRDefault="00936C1F">
            <w:pPr>
              <w:pStyle w:val="afa"/>
            </w:pPr>
            <w:r>
              <w:rPr>
                <w:rFonts w:hint="eastAsia"/>
              </w:rPr>
              <w:t>Service</w:t>
            </w:r>
          </w:p>
        </w:tc>
        <w:tc>
          <w:tcPr>
            <w:tcW w:w="2116" w:type="dxa"/>
          </w:tcPr>
          <w:p w:rsidR="00526096" w:rsidRDefault="00936C1F">
            <w:pPr>
              <w:pStyle w:val="afa"/>
            </w:pPr>
            <w:r>
              <w:t>192.0.40.</w:t>
            </w:r>
            <w:r>
              <w:rPr>
                <w:rFonts w:hint="eastAsia"/>
              </w:rPr>
              <w:t>253</w:t>
            </w:r>
            <w:r>
              <w:t>/2</w:t>
            </w:r>
            <w:r>
              <w:rPr>
                <w:rFonts w:hint="eastAsia"/>
              </w:rPr>
              <w:t>4</w:t>
            </w:r>
          </w:p>
        </w:tc>
        <w:tc>
          <w:tcPr>
            <w:tcW w:w="1852" w:type="dxa"/>
          </w:tcPr>
          <w:p w:rsidR="00526096" w:rsidRDefault="00936C1F">
            <w:pPr>
              <w:pStyle w:val="afa"/>
            </w:pPr>
            <w:r>
              <w:rPr>
                <w:rFonts w:hint="eastAsia"/>
              </w:rPr>
              <w:t>售后</w:t>
            </w: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VLAN50</w:t>
            </w:r>
          </w:p>
        </w:tc>
        <w:tc>
          <w:tcPr>
            <w:tcW w:w="1559" w:type="dxa"/>
          </w:tcPr>
          <w:p w:rsidR="00526096" w:rsidRDefault="00936C1F">
            <w:pPr>
              <w:pStyle w:val="afa"/>
            </w:pPr>
            <w:r>
              <w:rPr>
                <w:rFonts w:hint="eastAsia"/>
              </w:rPr>
              <w:t>AP</w:t>
            </w:r>
          </w:p>
        </w:tc>
        <w:tc>
          <w:tcPr>
            <w:tcW w:w="2116" w:type="dxa"/>
          </w:tcPr>
          <w:p w:rsidR="00526096" w:rsidRDefault="00936C1F">
            <w:pPr>
              <w:pStyle w:val="afa"/>
            </w:pPr>
            <w:r>
              <w:rPr>
                <w:rFonts w:hint="eastAsia"/>
              </w:rPr>
              <w:t>192.0.50.253/24</w:t>
            </w:r>
          </w:p>
        </w:tc>
        <w:tc>
          <w:tcPr>
            <w:tcW w:w="1852" w:type="dxa"/>
          </w:tcPr>
          <w:p w:rsidR="00526096" w:rsidRDefault="00936C1F">
            <w:pPr>
              <w:pStyle w:val="afa"/>
            </w:pPr>
            <w:r>
              <w:rPr>
                <w:rFonts w:hint="eastAsia"/>
              </w:rPr>
              <w:t>无线</w:t>
            </w:r>
            <w:r>
              <w:rPr>
                <w:rFonts w:hint="eastAsia"/>
              </w:rPr>
              <w:t>AP</w:t>
            </w: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VLAN60</w:t>
            </w:r>
          </w:p>
        </w:tc>
        <w:tc>
          <w:tcPr>
            <w:tcW w:w="1559" w:type="dxa"/>
          </w:tcPr>
          <w:p w:rsidR="00526096" w:rsidRDefault="00936C1F">
            <w:pPr>
              <w:pStyle w:val="afa"/>
            </w:pPr>
            <w:r>
              <w:rPr>
                <w:rFonts w:hint="eastAsia"/>
              </w:rPr>
              <w:t>Wiressless</w:t>
            </w:r>
          </w:p>
        </w:tc>
        <w:tc>
          <w:tcPr>
            <w:tcW w:w="2116" w:type="dxa"/>
          </w:tcPr>
          <w:p w:rsidR="00526096" w:rsidRDefault="00936C1F">
            <w:pPr>
              <w:pStyle w:val="afa"/>
            </w:pPr>
            <w:r>
              <w:rPr>
                <w:rFonts w:hint="eastAsia"/>
              </w:rPr>
              <w:t>192.0.60.253/24</w:t>
            </w:r>
          </w:p>
        </w:tc>
        <w:tc>
          <w:tcPr>
            <w:tcW w:w="1852" w:type="dxa"/>
          </w:tcPr>
          <w:p w:rsidR="00526096" w:rsidRDefault="00936C1F">
            <w:pPr>
              <w:pStyle w:val="afa"/>
            </w:pPr>
            <w:r>
              <w:rPr>
                <w:rFonts w:hint="eastAsia"/>
              </w:rPr>
              <w:t>无线用户</w:t>
            </w: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t>VLAN100</w:t>
            </w:r>
          </w:p>
        </w:tc>
        <w:tc>
          <w:tcPr>
            <w:tcW w:w="1559" w:type="dxa"/>
          </w:tcPr>
          <w:p w:rsidR="00526096" w:rsidRDefault="00936C1F">
            <w:pPr>
              <w:pStyle w:val="afa"/>
            </w:pPr>
            <w:r>
              <w:t>mange</w:t>
            </w:r>
          </w:p>
        </w:tc>
        <w:tc>
          <w:tcPr>
            <w:tcW w:w="2116" w:type="dxa"/>
          </w:tcPr>
          <w:p w:rsidR="00526096" w:rsidRDefault="00936C1F">
            <w:pPr>
              <w:pStyle w:val="afa"/>
            </w:pPr>
            <w:r>
              <w:t>192.0.100.253/24</w:t>
            </w:r>
          </w:p>
        </w:tc>
        <w:tc>
          <w:tcPr>
            <w:tcW w:w="1852" w:type="dxa"/>
          </w:tcPr>
          <w:p w:rsidR="00526096" w:rsidRDefault="00936C1F">
            <w:pPr>
              <w:pStyle w:val="afa"/>
            </w:pPr>
            <w:r>
              <w:rPr>
                <w:rFonts w:hint="eastAsia"/>
              </w:rPr>
              <w:t>设备管理</w:t>
            </w:r>
            <w:r>
              <w:t>VLAN</w:t>
            </w: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Gi0/4</w:t>
            </w:r>
          </w:p>
        </w:tc>
        <w:tc>
          <w:tcPr>
            <w:tcW w:w="1559" w:type="dxa"/>
          </w:tcPr>
          <w:p w:rsidR="00526096" w:rsidRDefault="00526096">
            <w:pPr>
              <w:pStyle w:val="afa"/>
            </w:pPr>
          </w:p>
        </w:tc>
        <w:tc>
          <w:tcPr>
            <w:tcW w:w="2116" w:type="dxa"/>
          </w:tcPr>
          <w:p w:rsidR="00526096" w:rsidRDefault="00936C1F">
            <w:pPr>
              <w:pStyle w:val="afa"/>
            </w:pPr>
            <w:r>
              <w:rPr>
                <w:rFonts w:hint="eastAsia"/>
              </w:rPr>
              <w:t>10.0.0.5/30</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Gi0/5</w:t>
            </w:r>
          </w:p>
        </w:tc>
        <w:tc>
          <w:tcPr>
            <w:tcW w:w="1559" w:type="dxa"/>
          </w:tcPr>
          <w:p w:rsidR="00526096" w:rsidRDefault="00526096">
            <w:pPr>
              <w:pStyle w:val="afa"/>
            </w:pPr>
          </w:p>
        </w:tc>
        <w:tc>
          <w:tcPr>
            <w:tcW w:w="2116" w:type="dxa"/>
          </w:tcPr>
          <w:p w:rsidR="00526096" w:rsidRDefault="00936C1F">
            <w:pPr>
              <w:pStyle w:val="afa"/>
            </w:pPr>
            <w:r>
              <w:rPr>
                <w:rFonts w:hint="eastAsia"/>
              </w:rPr>
              <w:t>TRUNK</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LoopBack 0</w:t>
            </w:r>
          </w:p>
        </w:tc>
        <w:tc>
          <w:tcPr>
            <w:tcW w:w="1559" w:type="dxa"/>
          </w:tcPr>
          <w:p w:rsidR="00526096" w:rsidRDefault="00526096">
            <w:pPr>
              <w:pStyle w:val="afa"/>
            </w:pPr>
          </w:p>
        </w:tc>
        <w:tc>
          <w:tcPr>
            <w:tcW w:w="2116" w:type="dxa"/>
          </w:tcPr>
          <w:p w:rsidR="00526096" w:rsidRDefault="00936C1F">
            <w:pPr>
              <w:pStyle w:val="afa"/>
            </w:pPr>
            <w:r>
              <w:rPr>
                <w:rFonts w:hint="eastAsia"/>
              </w:rPr>
              <w:t>9</w:t>
            </w:r>
            <w:r>
              <w:t>.9.9.</w:t>
            </w:r>
            <w:r>
              <w:rPr>
                <w:rFonts w:hint="eastAsia"/>
              </w:rPr>
              <w:t>20</w:t>
            </w:r>
            <w:r>
              <w:t>3/</w:t>
            </w:r>
            <w:r>
              <w:rPr>
                <w:rFonts w:hint="eastAsia"/>
              </w:rPr>
              <w:t>32</w:t>
            </w:r>
          </w:p>
        </w:tc>
        <w:tc>
          <w:tcPr>
            <w:tcW w:w="1852" w:type="dxa"/>
          </w:tcPr>
          <w:p w:rsidR="00526096" w:rsidRDefault="00526096">
            <w:pPr>
              <w:pStyle w:val="afa"/>
            </w:pPr>
          </w:p>
        </w:tc>
      </w:tr>
      <w:tr w:rsidR="00526096">
        <w:trPr>
          <w:jc w:val="center"/>
        </w:trPr>
        <w:tc>
          <w:tcPr>
            <w:tcW w:w="704" w:type="dxa"/>
            <w:vMerge w:val="restart"/>
            <w:vAlign w:val="center"/>
          </w:tcPr>
          <w:p w:rsidR="00526096" w:rsidRDefault="00936C1F">
            <w:pPr>
              <w:pStyle w:val="afa"/>
            </w:pPr>
            <w:r>
              <w:rPr>
                <w:rFonts w:hint="eastAsia"/>
              </w:rPr>
              <w:t>S4</w:t>
            </w:r>
          </w:p>
        </w:tc>
        <w:tc>
          <w:tcPr>
            <w:tcW w:w="1418" w:type="dxa"/>
          </w:tcPr>
          <w:p w:rsidR="00526096" w:rsidRDefault="00936C1F">
            <w:pPr>
              <w:pStyle w:val="afa"/>
            </w:pPr>
            <w:r>
              <w:t>VLAN10</w:t>
            </w:r>
          </w:p>
        </w:tc>
        <w:tc>
          <w:tcPr>
            <w:tcW w:w="1559" w:type="dxa"/>
          </w:tcPr>
          <w:p w:rsidR="00526096" w:rsidRDefault="00526096">
            <w:pPr>
              <w:pStyle w:val="afa"/>
            </w:pPr>
          </w:p>
        </w:tc>
        <w:tc>
          <w:tcPr>
            <w:tcW w:w="2116" w:type="dxa"/>
          </w:tcPr>
          <w:p w:rsidR="00526096" w:rsidRDefault="00936C1F">
            <w:pPr>
              <w:pStyle w:val="afa"/>
            </w:pPr>
            <w:r>
              <w:t>172.0.110.254/24</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t>VLAN20</w:t>
            </w:r>
          </w:p>
        </w:tc>
        <w:tc>
          <w:tcPr>
            <w:tcW w:w="1559" w:type="dxa"/>
          </w:tcPr>
          <w:p w:rsidR="00526096" w:rsidRDefault="00526096">
            <w:pPr>
              <w:pStyle w:val="afa"/>
            </w:pPr>
          </w:p>
        </w:tc>
        <w:tc>
          <w:tcPr>
            <w:tcW w:w="2116" w:type="dxa"/>
          </w:tcPr>
          <w:p w:rsidR="00526096" w:rsidRDefault="00936C1F">
            <w:pPr>
              <w:pStyle w:val="afa"/>
            </w:pPr>
            <w:r>
              <w:t>172.0.120.254/24</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t>VLAN30</w:t>
            </w:r>
          </w:p>
        </w:tc>
        <w:tc>
          <w:tcPr>
            <w:tcW w:w="1559" w:type="dxa"/>
          </w:tcPr>
          <w:p w:rsidR="00526096" w:rsidRDefault="00526096">
            <w:pPr>
              <w:pStyle w:val="afa"/>
            </w:pPr>
          </w:p>
        </w:tc>
        <w:tc>
          <w:tcPr>
            <w:tcW w:w="2116" w:type="dxa"/>
          </w:tcPr>
          <w:p w:rsidR="00526096" w:rsidRDefault="00936C1F">
            <w:pPr>
              <w:pStyle w:val="afa"/>
            </w:pPr>
            <w:r>
              <w:t>172.0.130.254/24</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t>VLAN40</w:t>
            </w:r>
          </w:p>
        </w:tc>
        <w:tc>
          <w:tcPr>
            <w:tcW w:w="1559" w:type="dxa"/>
          </w:tcPr>
          <w:p w:rsidR="00526096" w:rsidRDefault="00526096">
            <w:pPr>
              <w:pStyle w:val="afa"/>
            </w:pPr>
          </w:p>
        </w:tc>
        <w:tc>
          <w:tcPr>
            <w:tcW w:w="2116" w:type="dxa"/>
          </w:tcPr>
          <w:p w:rsidR="00526096" w:rsidRDefault="00936C1F">
            <w:pPr>
              <w:pStyle w:val="afa"/>
            </w:pPr>
            <w:r>
              <w:t>172.0.140.254/24</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t>VLAN100</w:t>
            </w:r>
          </w:p>
        </w:tc>
        <w:tc>
          <w:tcPr>
            <w:tcW w:w="1559" w:type="dxa"/>
          </w:tcPr>
          <w:p w:rsidR="00526096" w:rsidRDefault="00526096">
            <w:pPr>
              <w:pStyle w:val="afa"/>
            </w:pPr>
          </w:p>
        </w:tc>
        <w:tc>
          <w:tcPr>
            <w:tcW w:w="2116" w:type="dxa"/>
          </w:tcPr>
          <w:p w:rsidR="00526096" w:rsidRDefault="00936C1F">
            <w:pPr>
              <w:pStyle w:val="afa"/>
            </w:pPr>
            <w:r>
              <w:t>172.0.100.254/24</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t>Gi0/1</w:t>
            </w:r>
          </w:p>
        </w:tc>
        <w:tc>
          <w:tcPr>
            <w:tcW w:w="1559" w:type="dxa"/>
          </w:tcPr>
          <w:p w:rsidR="00526096" w:rsidRDefault="00526096">
            <w:pPr>
              <w:pStyle w:val="afa"/>
            </w:pPr>
          </w:p>
        </w:tc>
        <w:tc>
          <w:tcPr>
            <w:tcW w:w="2116" w:type="dxa"/>
          </w:tcPr>
          <w:p w:rsidR="00526096" w:rsidRDefault="00936C1F">
            <w:pPr>
              <w:pStyle w:val="afa"/>
            </w:pPr>
            <w:r>
              <w:t>10.0.0.9/30</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t>LoopBack 0</w:t>
            </w:r>
          </w:p>
        </w:tc>
        <w:tc>
          <w:tcPr>
            <w:tcW w:w="1559" w:type="dxa"/>
          </w:tcPr>
          <w:p w:rsidR="00526096" w:rsidRDefault="00526096">
            <w:pPr>
              <w:pStyle w:val="afa"/>
            </w:pPr>
          </w:p>
        </w:tc>
        <w:tc>
          <w:tcPr>
            <w:tcW w:w="2116" w:type="dxa"/>
          </w:tcPr>
          <w:p w:rsidR="00526096" w:rsidRDefault="00936C1F">
            <w:pPr>
              <w:pStyle w:val="afa"/>
            </w:pPr>
            <w:r>
              <w:t>9.9.9.204/32</w:t>
            </w:r>
          </w:p>
        </w:tc>
        <w:tc>
          <w:tcPr>
            <w:tcW w:w="1852" w:type="dxa"/>
          </w:tcPr>
          <w:p w:rsidR="00526096" w:rsidRDefault="00526096">
            <w:pPr>
              <w:pStyle w:val="afa"/>
            </w:pPr>
          </w:p>
        </w:tc>
      </w:tr>
      <w:tr w:rsidR="00526096">
        <w:trPr>
          <w:jc w:val="center"/>
        </w:trPr>
        <w:tc>
          <w:tcPr>
            <w:tcW w:w="704" w:type="dxa"/>
            <w:vMerge w:val="restart"/>
            <w:vAlign w:val="center"/>
          </w:tcPr>
          <w:p w:rsidR="00526096" w:rsidRDefault="00936C1F">
            <w:pPr>
              <w:pStyle w:val="afa"/>
            </w:pPr>
            <w:r>
              <w:rPr>
                <w:rFonts w:hint="eastAsia"/>
              </w:rPr>
              <w:t>S5</w:t>
            </w:r>
          </w:p>
        </w:tc>
        <w:tc>
          <w:tcPr>
            <w:tcW w:w="1418" w:type="dxa"/>
          </w:tcPr>
          <w:p w:rsidR="00526096" w:rsidRDefault="00936C1F">
            <w:pPr>
              <w:pStyle w:val="afa"/>
            </w:pPr>
            <w:r>
              <w:t>VLAN10</w:t>
            </w:r>
          </w:p>
        </w:tc>
        <w:tc>
          <w:tcPr>
            <w:tcW w:w="1559" w:type="dxa"/>
          </w:tcPr>
          <w:p w:rsidR="00526096" w:rsidRDefault="00526096">
            <w:pPr>
              <w:pStyle w:val="afa"/>
            </w:pPr>
          </w:p>
        </w:tc>
        <w:tc>
          <w:tcPr>
            <w:tcW w:w="2116" w:type="dxa"/>
          </w:tcPr>
          <w:p w:rsidR="00526096" w:rsidRDefault="00936C1F">
            <w:pPr>
              <w:pStyle w:val="afa"/>
            </w:pPr>
            <w:r>
              <w:t>172.0.110.254/24</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t>VLAN20</w:t>
            </w:r>
          </w:p>
        </w:tc>
        <w:tc>
          <w:tcPr>
            <w:tcW w:w="1559" w:type="dxa"/>
          </w:tcPr>
          <w:p w:rsidR="00526096" w:rsidRDefault="00526096">
            <w:pPr>
              <w:pStyle w:val="afa"/>
            </w:pPr>
          </w:p>
        </w:tc>
        <w:tc>
          <w:tcPr>
            <w:tcW w:w="2116" w:type="dxa"/>
          </w:tcPr>
          <w:p w:rsidR="00526096" w:rsidRDefault="00936C1F">
            <w:pPr>
              <w:pStyle w:val="afa"/>
            </w:pPr>
            <w:r>
              <w:t>172.0.120.254/24</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t>VLAN30</w:t>
            </w:r>
          </w:p>
        </w:tc>
        <w:tc>
          <w:tcPr>
            <w:tcW w:w="1559" w:type="dxa"/>
          </w:tcPr>
          <w:p w:rsidR="00526096" w:rsidRDefault="00526096">
            <w:pPr>
              <w:pStyle w:val="afa"/>
            </w:pPr>
          </w:p>
        </w:tc>
        <w:tc>
          <w:tcPr>
            <w:tcW w:w="2116" w:type="dxa"/>
          </w:tcPr>
          <w:p w:rsidR="00526096" w:rsidRDefault="00936C1F">
            <w:pPr>
              <w:pStyle w:val="afa"/>
            </w:pPr>
            <w:r>
              <w:t>172.0.130.254/24</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t>VLAN40</w:t>
            </w:r>
          </w:p>
        </w:tc>
        <w:tc>
          <w:tcPr>
            <w:tcW w:w="1559" w:type="dxa"/>
          </w:tcPr>
          <w:p w:rsidR="00526096" w:rsidRDefault="00526096">
            <w:pPr>
              <w:pStyle w:val="afa"/>
            </w:pPr>
          </w:p>
        </w:tc>
        <w:tc>
          <w:tcPr>
            <w:tcW w:w="2116" w:type="dxa"/>
          </w:tcPr>
          <w:p w:rsidR="00526096" w:rsidRDefault="00936C1F">
            <w:pPr>
              <w:pStyle w:val="afa"/>
            </w:pPr>
            <w:r>
              <w:t>172.0.140.254/24</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t>VLAN100</w:t>
            </w:r>
          </w:p>
        </w:tc>
        <w:tc>
          <w:tcPr>
            <w:tcW w:w="1559" w:type="dxa"/>
          </w:tcPr>
          <w:p w:rsidR="00526096" w:rsidRDefault="00526096">
            <w:pPr>
              <w:pStyle w:val="afa"/>
            </w:pPr>
          </w:p>
        </w:tc>
        <w:tc>
          <w:tcPr>
            <w:tcW w:w="2116" w:type="dxa"/>
          </w:tcPr>
          <w:p w:rsidR="00526096" w:rsidRDefault="00936C1F">
            <w:pPr>
              <w:pStyle w:val="afa"/>
            </w:pPr>
            <w:r>
              <w:t>172.0.100.254/24</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t>Gi0/1</w:t>
            </w:r>
          </w:p>
        </w:tc>
        <w:tc>
          <w:tcPr>
            <w:tcW w:w="1559" w:type="dxa"/>
          </w:tcPr>
          <w:p w:rsidR="00526096" w:rsidRDefault="00526096">
            <w:pPr>
              <w:pStyle w:val="afa"/>
            </w:pPr>
          </w:p>
        </w:tc>
        <w:tc>
          <w:tcPr>
            <w:tcW w:w="2116" w:type="dxa"/>
          </w:tcPr>
          <w:p w:rsidR="00526096" w:rsidRDefault="00936C1F">
            <w:pPr>
              <w:pStyle w:val="afa"/>
            </w:pPr>
            <w:r>
              <w:t>10.0.0.13/30</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t>LoopBack 0</w:t>
            </w:r>
          </w:p>
        </w:tc>
        <w:tc>
          <w:tcPr>
            <w:tcW w:w="1559" w:type="dxa"/>
          </w:tcPr>
          <w:p w:rsidR="00526096" w:rsidRDefault="00526096">
            <w:pPr>
              <w:pStyle w:val="afa"/>
            </w:pPr>
          </w:p>
        </w:tc>
        <w:tc>
          <w:tcPr>
            <w:tcW w:w="2116" w:type="dxa"/>
          </w:tcPr>
          <w:p w:rsidR="00526096" w:rsidRDefault="00936C1F">
            <w:pPr>
              <w:pStyle w:val="afa"/>
            </w:pPr>
            <w:r>
              <w:t>9.9.9.205/32</w:t>
            </w:r>
          </w:p>
        </w:tc>
        <w:tc>
          <w:tcPr>
            <w:tcW w:w="1852" w:type="dxa"/>
          </w:tcPr>
          <w:p w:rsidR="00526096" w:rsidRDefault="00526096">
            <w:pPr>
              <w:pStyle w:val="afa"/>
            </w:pPr>
          </w:p>
        </w:tc>
      </w:tr>
      <w:tr w:rsidR="00526096">
        <w:trPr>
          <w:jc w:val="center"/>
        </w:trPr>
        <w:tc>
          <w:tcPr>
            <w:tcW w:w="704" w:type="dxa"/>
            <w:vMerge w:val="restart"/>
            <w:vAlign w:val="center"/>
          </w:tcPr>
          <w:p w:rsidR="00526096" w:rsidRDefault="00936C1F">
            <w:pPr>
              <w:pStyle w:val="afa"/>
            </w:pPr>
            <w:r>
              <w:rPr>
                <w:rFonts w:hint="eastAsia"/>
              </w:rPr>
              <w:t>S6</w:t>
            </w:r>
          </w:p>
        </w:tc>
        <w:tc>
          <w:tcPr>
            <w:tcW w:w="1418" w:type="dxa"/>
          </w:tcPr>
          <w:p w:rsidR="00526096" w:rsidRDefault="00936C1F">
            <w:pPr>
              <w:pStyle w:val="afa"/>
            </w:pPr>
            <w:r>
              <w:rPr>
                <w:rFonts w:hint="eastAsia"/>
              </w:rPr>
              <w:t>G</w:t>
            </w:r>
            <w:r>
              <w:t>i</w:t>
            </w:r>
            <w:r>
              <w:rPr>
                <w:rFonts w:hint="eastAsia"/>
              </w:rPr>
              <w:t>0/24</w:t>
            </w:r>
          </w:p>
        </w:tc>
        <w:tc>
          <w:tcPr>
            <w:tcW w:w="1559" w:type="dxa"/>
          </w:tcPr>
          <w:p w:rsidR="00526096" w:rsidRDefault="00526096">
            <w:pPr>
              <w:pStyle w:val="afa"/>
            </w:pPr>
          </w:p>
        </w:tc>
        <w:tc>
          <w:tcPr>
            <w:tcW w:w="2116" w:type="dxa"/>
          </w:tcPr>
          <w:p w:rsidR="00526096" w:rsidRDefault="00936C1F">
            <w:pPr>
              <w:pStyle w:val="afa"/>
            </w:pPr>
            <w:r>
              <w:rPr>
                <w:rFonts w:hint="eastAsia"/>
              </w:rPr>
              <w:t>10.0.0.26/30</w:t>
            </w:r>
          </w:p>
        </w:tc>
        <w:tc>
          <w:tcPr>
            <w:tcW w:w="1852" w:type="dxa"/>
          </w:tcPr>
          <w:p w:rsidR="00526096" w:rsidRDefault="00526096">
            <w:pPr>
              <w:pStyle w:val="afa"/>
            </w:pPr>
          </w:p>
        </w:tc>
      </w:tr>
      <w:tr w:rsidR="00526096">
        <w:trPr>
          <w:jc w:val="center"/>
        </w:trPr>
        <w:tc>
          <w:tcPr>
            <w:tcW w:w="704" w:type="dxa"/>
            <w:vMerge/>
          </w:tcPr>
          <w:p w:rsidR="00526096" w:rsidRDefault="00526096">
            <w:pPr>
              <w:pStyle w:val="afa"/>
            </w:pPr>
          </w:p>
        </w:tc>
        <w:tc>
          <w:tcPr>
            <w:tcW w:w="1418" w:type="dxa"/>
          </w:tcPr>
          <w:p w:rsidR="00526096" w:rsidRDefault="00936C1F">
            <w:pPr>
              <w:pStyle w:val="afa"/>
            </w:pPr>
            <w:r>
              <w:rPr>
                <w:rFonts w:hint="eastAsia"/>
              </w:rPr>
              <w:t>VLAN</w:t>
            </w:r>
            <w:r>
              <w:t>10</w:t>
            </w:r>
          </w:p>
        </w:tc>
        <w:tc>
          <w:tcPr>
            <w:tcW w:w="1559" w:type="dxa"/>
          </w:tcPr>
          <w:p w:rsidR="00526096" w:rsidRDefault="00526096">
            <w:pPr>
              <w:pStyle w:val="afa"/>
            </w:pPr>
          </w:p>
        </w:tc>
        <w:tc>
          <w:tcPr>
            <w:tcW w:w="2116" w:type="dxa"/>
          </w:tcPr>
          <w:p w:rsidR="00526096" w:rsidRDefault="00936C1F">
            <w:pPr>
              <w:pStyle w:val="afa"/>
            </w:pPr>
            <w:r>
              <w:rPr>
                <w:rFonts w:hint="eastAsia"/>
              </w:rPr>
              <w:t>172.0.50.254/24</w:t>
            </w:r>
          </w:p>
        </w:tc>
        <w:tc>
          <w:tcPr>
            <w:tcW w:w="1852" w:type="dxa"/>
          </w:tcPr>
          <w:p w:rsidR="00526096" w:rsidRDefault="00526096">
            <w:pPr>
              <w:pStyle w:val="afa"/>
            </w:pPr>
          </w:p>
        </w:tc>
      </w:tr>
      <w:tr w:rsidR="00526096">
        <w:trPr>
          <w:jc w:val="center"/>
        </w:trPr>
        <w:tc>
          <w:tcPr>
            <w:tcW w:w="704" w:type="dxa"/>
            <w:vMerge/>
          </w:tcPr>
          <w:p w:rsidR="00526096" w:rsidRDefault="00526096">
            <w:pPr>
              <w:pStyle w:val="afa"/>
            </w:pPr>
          </w:p>
        </w:tc>
        <w:tc>
          <w:tcPr>
            <w:tcW w:w="1418" w:type="dxa"/>
          </w:tcPr>
          <w:p w:rsidR="00526096" w:rsidRDefault="00936C1F">
            <w:pPr>
              <w:pStyle w:val="afa"/>
            </w:pPr>
            <w:r>
              <w:rPr>
                <w:rFonts w:hint="eastAsia"/>
              </w:rPr>
              <w:t>VLAN20</w:t>
            </w:r>
          </w:p>
        </w:tc>
        <w:tc>
          <w:tcPr>
            <w:tcW w:w="1559" w:type="dxa"/>
          </w:tcPr>
          <w:p w:rsidR="00526096" w:rsidRDefault="00526096">
            <w:pPr>
              <w:pStyle w:val="afa"/>
            </w:pPr>
          </w:p>
        </w:tc>
        <w:tc>
          <w:tcPr>
            <w:tcW w:w="2116" w:type="dxa"/>
          </w:tcPr>
          <w:p w:rsidR="00526096" w:rsidRDefault="00936C1F">
            <w:pPr>
              <w:pStyle w:val="afa"/>
            </w:pPr>
            <w:r>
              <w:rPr>
                <w:rFonts w:hint="eastAsia"/>
              </w:rPr>
              <w:t>172.0.60.254/24</w:t>
            </w:r>
          </w:p>
        </w:tc>
        <w:tc>
          <w:tcPr>
            <w:tcW w:w="1852" w:type="dxa"/>
          </w:tcPr>
          <w:p w:rsidR="00526096" w:rsidRDefault="00526096">
            <w:pPr>
              <w:pStyle w:val="afa"/>
            </w:pPr>
          </w:p>
        </w:tc>
      </w:tr>
      <w:tr w:rsidR="00526096">
        <w:trPr>
          <w:jc w:val="center"/>
        </w:trPr>
        <w:tc>
          <w:tcPr>
            <w:tcW w:w="704" w:type="dxa"/>
            <w:vMerge/>
          </w:tcPr>
          <w:p w:rsidR="00526096" w:rsidRDefault="00526096">
            <w:pPr>
              <w:pStyle w:val="afa"/>
            </w:pPr>
          </w:p>
        </w:tc>
        <w:tc>
          <w:tcPr>
            <w:tcW w:w="1418" w:type="dxa"/>
          </w:tcPr>
          <w:p w:rsidR="00526096" w:rsidRDefault="00936C1F">
            <w:pPr>
              <w:pStyle w:val="afa"/>
            </w:pPr>
            <w:r>
              <w:rPr>
                <w:rFonts w:hint="eastAsia"/>
              </w:rPr>
              <w:t>VLAN30</w:t>
            </w:r>
          </w:p>
        </w:tc>
        <w:tc>
          <w:tcPr>
            <w:tcW w:w="1559" w:type="dxa"/>
          </w:tcPr>
          <w:p w:rsidR="00526096" w:rsidRDefault="00526096">
            <w:pPr>
              <w:pStyle w:val="afa"/>
            </w:pPr>
          </w:p>
        </w:tc>
        <w:tc>
          <w:tcPr>
            <w:tcW w:w="2116" w:type="dxa"/>
          </w:tcPr>
          <w:p w:rsidR="00526096" w:rsidRDefault="00936C1F">
            <w:pPr>
              <w:pStyle w:val="afa"/>
            </w:pPr>
            <w:r>
              <w:rPr>
                <w:rFonts w:hint="eastAsia"/>
              </w:rPr>
              <w:t>172.0.70.254/24</w:t>
            </w:r>
          </w:p>
        </w:tc>
        <w:tc>
          <w:tcPr>
            <w:tcW w:w="1852" w:type="dxa"/>
          </w:tcPr>
          <w:p w:rsidR="00526096" w:rsidRDefault="00526096">
            <w:pPr>
              <w:pStyle w:val="afa"/>
            </w:pPr>
          </w:p>
        </w:tc>
      </w:tr>
      <w:tr w:rsidR="00526096">
        <w:trPr>
          <w:jc w:val="center"/>
        </w:trPr>
        <w:tc>
          <w:tcPr>
            <w:tcW w:w="704" w:type="dxa"/>
            <w:vMerge w:val="restart"/>
            <w:vAlign w:val="center"/>
          </w:tcPr>
          <w:p w:rsidR="00526096" w:rsidRDefault="00936C1F">
            <w:pPr>
              <w:pStyle w:val="afa"/>
            </w:pPr>
            <w:r>
              <w:rPr>
                <w:rFonts w:hint="eastAsia"/>
              </w:rPr>
              <w:t>S</w:t>
            </w:r>
            <w:r>
              <w:t>7</w:t>
            </w:r>
          </w:p>
        </w:tc>
        <w:tc>
          <w:tcPr>
            <w:tcW w:w="1418" w:type="dxa"/>
          </w:tcPr>
          <w:p w:rsidR="00526096" w:rsidRDefault="00936C1F">
            <w:pPr>
              <w:pStyle w:val="afa"/>
            </w:pPr>
            <w:r>
              <w:rPr>
                <w:rFonts w:hint="eastAsia"/>
              </w:rPr>
              <w:t>VLAN</w:t>
            </w:r>
            <w:r>
              <w:t>10</w:t>
            </w:r>
          </w:p>
        </w:tc>
        <w:tc>
          <w:tcPr>
            <w:tcW w:w="1559" w:type="dxa"/>
          </w:tcPr>
          <w:p w:rsidR="00526096" w:rsidRDefault="00936C1F">
            <w:pPr>
              <w:pStyle w:val="afa"/>
            </w:pPr>
            <w:r>
              <w:t>FB</w:t>
            </w:r>
          </w:p>
        </w:tc>
        <w:tc>
          <w:tcPr>
            <w:tcW w:w="2116" w:type="dxa"/>
          </w:tcPr>
          <w:p w:rsidR="00526096" w:rsidRDefault="00936C1F">
            <w:pPr>
              <w:pStyle w:val="afa"/>
            </w:pPr>
            <w:r>
              <w:t>Gi</w:t>
            </w:r>
            <w:r>
              <w:rPr>
                <w:rFonts w:hint="eastAsia"/>
              </w:rPr>
              <w:t>0/1</w:t>
            </w:r>
            <w:r>
              <w:rPr>
                <w:rFonts w:hint="eastAsia"/>
              </w:rPr>
              <w:t>至</w:t>
            </w:r>
            <w:r>
              <w:rPr>
                <w:rFonts w:hint="eastAsia"/>
              </w:rPr>
              <w:t>Gi0/4</w:t>
            </w:r>
          </w:p>
        </w:tc>
        <w:tc>
          <w:tcPr>
            <w:tcW w:w="1852" w:type="dxa"/>
          </w:tcPr>
          <w:p w:rsidR="00526096" w:rsidRDefault="00936C1F">
            <w:pPr>
              <w:pStyle w:val="afa"/>
            </w:pPr>
            <w:r>
              <w:rPr>
                <w:rFonts w:hint="eastAsia"/>
              </w:rPr>
              <w:t>分部</w:t>
            </w:r>
            <w:r>
              <w:rPr>
                <w:rFonts w:hint="eastAsia"/>
              </w:rPr>
              <w:t>P</w:t>
            </w:r>
            <w:r>
              <w:t>C</w:t>
            </w:r>
            <w:r>
              <w:rPr>
                <w:rFonts w:hint="eastAsia"/>
              </w:rPr>
              <w:t>用户</w:t>
            </w:r>
          </w:p>
        </w:tc>
      </w:tr>
      <w:tr w:rsidR="00526096">
        <w:trPr>
          <w:jc w:val="center"/>
        </w:trPr>
        <w:tc>
          <w:tcPr>
            <w:tcW w:w="704" w:type="dxa"/>
            <w:vMerge/>
          </w:tcPr>
          <w:p w:rsidR="00526096" w:rsidRDefault="00526096">
            <w:pPr>
              <w:pStyle w:val="afa"/>
            </w:pPr>
          </w:p>
        </w:tc>
        <w:tc>
          <w:tcPr>
            <w:tcW w:w="1418" w:type="dxa"/>
          </w:tcPr>
          <w:p w:rsidR="00526096" w:rsidRDefault="00936C1F">
            <w:pPr>
              <w:pStyle w:val="afa"/>
            </w:pPr>
            <w:r>
              <w:rPr>
                <w:rFonts w:hint="eastAsia"/>
              </w:rPr>
              <w:t>VLAN20</w:t>
            </w:r>
          </w:p>
        </w:tc>
        <w:tc>
          <w:tcPr>
            <w:tcW w:w="1559" w:type="dxa"/>
          </w:tcPr>
          <w:p w:rsidR="00526096" w:rsidRDefault="00936C1F">
            <w:pPr>
              <w:pStyle w:val="afa"/>
            </w:pPr>
            <w:r>
              <w:rPr>
                <w:rFonts w:hint="eastAsia"/>
              </w:rPr>
              <w:t>Wiressless</w:t>
            </w:r>
          </w:p>
        </w:tc>
        <w:tc>
          <w:tcPr>
            <w:tcW w:w="2116" w:type="dxa"/>
          </w:tcPr>
          <w:p w:rsidR="00526096" w:rsidRDefault="00526096">
            <w:pPr>
              <w:pStyle w:val="afa"/>
            </w:pPr>
          </w:p>
        </w:tc>
        <w:tc>
          <w:tcPr>
            <w:tcW w:w="1852" w:type="dxa"/>
          </w:tcPr>
          <w:p w:rsidR="00526096" w:rsidRDefault="00936C1F">
            <w:pPr>
              <w:pStyle w:val="afa"/>
            </w:pPr>
            <w:r>
              <w:rPr>
                <w:rFonts w:hint="eastAsia"/>
              </w:rPr>
              <w:t>无线用户</w:t>
            </w:r>
          </w:p>
        </w:tc>
      </w:tr>
      <w:tr w:rsidR="00526096">
        <w:trPr>
          <w:jc w:val="center"/>
        </w:trPr>
        <w:tc>
          <w:tcPr>
            <w:tcW w:w="704" w:type="dxa"/>
            <w:vMerge/>
          </w:tcPr>
          <w:p w:rsidR="00526096" w:rsidRDefault="00526096">
            <w:pPr>
              <w:pStyle w:val="afa"/>
            </w:pPr>
          </w:p>
        </w:tc>
        <w:tc>
          <w:tcPr>
            <w:tcW w:w="1418" w:type="dxa"/>
          </w:tcPr>
          <w:p w:rsidR="00526096" w:rsidRDefault="00936C1F">
            <w:pPr>
              <w:pStyle w:val="afa"/>
            </w:pPr>
            <w:r>
              <w:rPr>
                <w:rFonts w:hint="eastAsia"/>
              </w:rPr>
              <w:t>VLAN30</w:t>
            </w:r>
          </w:p>
        </w:tc>
        <w:tc>
          <w:tcPr>
            <w:tcW w:w="1559" w:type="dxa"/>
          </w:tcPr>
          <w:p w:rsidR="00526096" w:rsidRDefault="00936C1F">
            <w:pPr>
              <w:pStyle w:val="afa"/>
            </w:pPr>
            <w:r>
              <w:t>AP</w:t>
            </w:r>
          </w:p>
        </w:tc>
        <w:tc>
          <w:tcPr>
            <w:tcW w:w="2116" w:type="dxa"/>
          </w:tcPr>
          <w:p w:rsidR="00526096" w:rsidRDefault="00526096">
            <w:pPr>
              <w:pStyle w:val="afa"/>
            </w:pPr>
          </w:p>
        </w:tc>
        <w:tc>
          <w:tcPr>
            <w:tcW w:w="1852" w:type="dxa"/>
          </w:tcPr>
          <w:p w:rsidR="00526096" w:rsidRDefault="00936C1F">
            <w:pPr>
              <w:pStyle w:val="afa"/>
            </w:pPr>
            <w:r>
              <w:rPr>
                <w:rFonts w:hint="eastAsia"/>
              </w:rPr>
              <w:t>无线</w:t>
            </w:r>
            <w:r>
              <w:rPr>
                <w:rFonts w:hint="eastAsia"/>
              </w:rPr>
              <w:t>AP</w:t>
            </w: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VLAN100</w:t>
            </w:r>
          </w:p>
        </w:tc>
        <w:tc>
          <w:tcPr>
            <w:tcW w:w="1559" w:type="dxa"/>
          </w:tcPr>
          <w:p w:rsidR="00526096" w:rsidRDefault="00936C1F">
            <w:pPr>
              <w:pStyle w:val="afa"/>
            </w:pPr>
            <w:r>
              <w:t>manage</w:t>
            </w:r>
          </w:p>
        </w:tc>
        <w:tc>
          <w:tcPr>
            <w:tcW w:w="2116" w:type="dxa"/>
          </w:tcPr>
          <w:p w:rsidR="00526096" w:rsidRDefault="00936C1F">
            <w:pPr>
              <w:pStyle w:val="afa"/>
            </w:pPr>
            <w:r>
              <w:t>192</w:t>
            </w:r>
            <w:r>
              <w:rPr>
                <w:rFonts w:hint="eastAsia"/>
              </w:rPr>
              <w:t>.</w:t>
            </w:r>
            <w:r>
              <w:t>1</w:t>
            </w:r>
            <w:r>
              <w:rPr>
                <w:rFonts w:hint="eastAsia"/>
              </w:rPr>
              <w:t>.100.1/24</w:t>
            </w:r>
          </w:p>
        </w:tc>
        <w:tc>
          <w:tcPr>
            <w:tcW w:w="1852" w:type="dxa"/>
          </w:tcPr>
          <w:p w:rsidR="00526096" w:rsidRDefault="00936C1F">
            <w:pPr>
              <w:pStyle w:val="afa"/>
            </w:pPr>
            <w:r>
              <w:rPr>
                <w:rFonts w:hint="eastAsia"/>
              </w:rPr>
              <w:t>设备管理</w:t>
            </w:r>
            <w:r>
              <w:rPr>
                <w:rFonts w:hint="eastAsia"/>
              </w:rPr>
              <w:t>VLAN</w:t>
            </w:r>
          </w:p>
        </w:tc>
      </w:tr>
      <w:tr w:rsidR="00526096">
        <w:trPr>
          <w:jc w:val="center"/>
        </w:trPr>
        <w:tc>
          <w:tcPr>
            <w:tcW w:w="704" w:type="dxa"/>
            <w:vAlign w:val="center"/>
          </w:tcPr>
          <w:p w:rsidR="00526096" w:rsidRDefault="00936C1F">
            <w:pPr>
              <w:pStyle w:val="afa"/>
            </w:pPr>
            <w:r>
              <w:rPr>
                <w:rFonts w:hint="eastAsia"/>
              </w:rPr>
              <w:t>EG1</w:t>
            </w:r>
          </w:p>
        </w:tc>
        <w:tc>
          <w:tcPr>
            <w:tcW w:w="1418" w:type="dxa"/>
          </w:tcPr>
          <w:p w:rsidR="00526096" w:rsidRDefault="00936C1F">
            <w:pPr>
              <w:pStyle w:val="afa"/>
            </w:pPr>
            <w:r>
              <w:rPr>
                <w:rFonts w:hint="eastAsia"/>
              </w:rPr>
              <w:t>G</w:t>
            </w:r>
            <w:r>
              <w:t>i</w:t>
            </w:r>
            <w:r>
              <w:rPr>
                <w:rFonts w:hint="eastAsia"/>
              </w:rPr>
              <w:t>0/1</w:t>
            </w:r>
          </w:p>
        </w:tc>
        <w:tc>
          <w:tcPr>
            <w:tcW w:w="1559" w:type="dxa"/>
          </w:tcPr>
          <w:p w:rsidR="00526096" w:rsidRDefault="00526096">
            <w:pPr>
              <w:pStyle w:val="afa"/>
            </w:pPr>
          </w:p>
        </w:tc>
        <w:tc>
          <w:tcPr>
            <w:tcW w:w="2116" w:type="dxa"/>
          </w:tcPr>
          <w:p w:rsidR="00526096" w:rsidRDefault="00936C1F">
            <w:pPr>
              <w:pStyle w:val="afa"/>
            </w:pPr>
            <w:r>
              <w:rPr>
                <w:rFonts w:hint="eastAsia"/>
              </w:rPr>
              <w:t>100.100.100.1</w:t>
            </w:r>
          </w:p>
        </w:tc>
        <w:tc>
          <w:tcPr>
            <w:tcW w:w="1852" w:type="dxa"/>
          </w:tcPr>
          <w:p w:rsidR="00526096" w:rsidRDefault="00526096">
            <w:pPr>
              <w:pStyle w:val="afa"/>
            </w:pPr>
          </w:p>
        </w:tc>
      </w:tr>
      <w:tr w:rsidR="00526096">
        <w:trPr>
          <w:jc w:val="center"/>
        </w:trPr>
        <w:tc>
          <w:tcPr>
            <w:tcW w:w="704" w:type="dxa"/>
            <w:vAlign w:val="center"/>
          </w:tcPr>
          <w:p w:rsidR="00526096" w:rsidRDefault="00936C1F">
            <w:pPr>
              <w:pStyle w:val="afa"/>
            </w:pPr>
            <w:r>
              <w:rPr>
                <w:rFonts w:hint="eastAsia"/>
              </w:rPr>
              <w:t>EG2</w:t>
            </w:r>
          </w:p>
        </w:tc>
        <w:tc>
          <w:tcPr>
            <w:tcW w:w="1418" w:type="dxa"/>
          </w:tcPr>
          <w:p w:rsidR="00526096" w:rsidRDefault="00936C1F">
            <w:pPr>
              <w:pStyle w:val="afa"/>
            </w:pPr>
            <w:r>
              <w:rPr>
                <w:rFonts w:hint="eastAsia"/>
              </w:rPr>
              <w:t>G</w:t>
            </w:r>
            <w:r>
              <w:t>i</w:t>
            </w:r>
            <w:r>
              <w:rPr>
                <w:rFonts w:hint="eastAsia"/>
              </w:rPr>
              <w:t>0/1</w:t>
            </w:r>
          </w:p>
        </w:tc>
        <w:tc>
          <w:tcPr>
            <w:tcW w:w="1559" w:type="dxa"/>
          </w:tcPr>
          <w:p w:rsidR="00526096" w:rsidRDefault="00526096">
            <w:pPr>
              <w:pStyle w:val="afa"/>
            </w:pPr>
          </w:p>
        </w:tc>
        <w:tc>
          <w:tcPr>
            <w:tcW w:w="2116" w:type="dxa"/>
          </w:tcPr>
          <w:p w:rsidR="00526096" w:rsidRDefault="00936C1F">
            <w:pPr>
              <w:pStyle w:val="afa"/>
            </w:pPr>
            <w:r>
              <w:rPr>
                <w:rFonts w:hint="eastAsia"/>
              </w:rPr>
              <w:t>100.100.100.2</w:t>
            </w:r>
          </w:p>
        </w:tc>
        <w:tc>
          <w:tcPr>
            <w:tcW w:w="1852" w:type="dxa"/>
          </w:tcPr>
          <w:p w:rsidR="00526096" w:rsidRDefault="00526096">
            <w:pPr>
              <w:pStyle w:val="afa"/>
            </w:pPr>
          </w:p>
        </w:tc>
      </w:tr>
      <w:tr w:rsidR="00526096">
        <w:trPr>
          <w:jc w:val="center"/>
        </w:trPr>
        <w:tc>
          <w:tcPr>
            <w:tcW w:w="704" w:type="dxa"/>
            <w:vMerge w:val="restart"/>
            <w:vAlign w:val="center"/>
          </w:tcPr>
          <w:p w:rsidR="00526096" w:rsidRDefault="00936C1F">
            <w:pPr>
              <w:pStyle w:val="afa"/>
            </w:pPr>
            <w:r>
              <w:rPr>
                <w:rFonts w:hint="eastAsia"/>
              </w:rPr>
              <w:t>AC1</w:t>
            </w:r>
          </w:p>
        </w:tc>
        <w:tc>
          <w:tcPr>
            <w:tcW w:w="1418" w:type="dxa"/>
          </w:tcPr>
          <w:p w:rsidR="00526096" w:rsidRDefault="00936C1F">
            <w:pPr>
              <w:pStyle w:val="afa"/>
            </w:pPr>
            <w:r>
              <w:rPr>
                <w:rFonts w:hint="eastAsia"/>
              </w:rPr>
              <w:t>LoopBack 0</w:t>
            </w:r>
          </w:p>
        </w:tc>
        <w:tc>
          <w:tcPr>
            <w:tcW w:w="1559" w:type="dxa"/>
          </w:tcPr>
          <w:p w:rsidR="00526096" w:rsidRDefault="00526096">
            <w:pPr>
              <w:pStyle w:val="afa"/>
            </w:pPr>
          </w:p>
        </w:tc>
        <w:tc>
          <w:tcPr>
            <w:tcW w:w="2116" w:type="dxa"/>
          </w:tcPr>
          <w:p w:rsidR="00526096" w:rsidRDefault="00936C1F">
            <w:pPr>
              <w:pStyle w:val="afa"/>
            </w:pPr>
            <w:r>
              <w:rPr>
                <w:rFonts w:hint="eastAsia"/>
              </w:rPr>
              <w:t>1.1.1.1</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t>Vlan100</w:t>
            </w:r>
          </w:p>
        </w:tc>
        <w:tc>
          <w:tcPr>
            <w:tcW w:w="1559" w:type="dxa"/>
          </w:tcPr>
          <w:p w:rsidR="00526096" w:rsidRDefault="00936C1F">
            <w:pPr>
              <w:pStyle w:val="afa"/>
            </w:pPr>
            <w:r>
              <w:t>Mange/hulian</w:t>
            </w:r>
          </w:p>
        </w:tc>
        <w:tc>
          <w:tcPr>
            <w:tcW w:w="2116" w:type="dxa"/>
          </w:tcPr>
          <w:p w:rsidR="00526096" w:rsidRDefault="00936C1F">
            <w:pPr>
              <w:pStyle w:val="afa"/>
            </w:pPr>
            <w:r>
              <w:t>192.0.100.2/24</w:t>
            </w:r>
          </w:p>
        </w:tc>
        <w:tc>
          <w:tcPr>
            <w:tcW w:w="1852" w:type="dxa"/>
          </w:tcPr>
          <w:p w:rsidR="00526096" w:rsidRDefault="00936C1F">
            <w:pPr>
              <w:pStyle w:val="afa"/>
            </w:pPr>
            <w:r>
              <w:rPr>
                <w:rFonts w:hint="eastAsia"/>
              </w:rPr>
              <w:t>管理与互联</w:t>
            </w:r>
            <w:r>
              <w:t>VLAN</w:t>
            </w:r>
          </w:p>
        </w:tc>
      </w:tr>
      <w:tr w:rsidR="00526096">
        <w:trPr>
          <w:jc w:val="center"/>
        </w:trPr>
        <w:tc>
          <w:tcPr>
            <w:tcW w:w="704" w:type="dxa"/>
            <w:vMerge w:val="restart"/>
            <w:vAlign w:val="center"/>
          </w:tcPr>
          <w:p w:rsidR="00526096" w:rsidRDefault="00936C1F">
            <w:pPr>
              <w:pStyle w:val="afa"/>
            </w:pPr>
            <w:r>
              <w:rPr>
                <w:rFonts w:hint="eastAsia"/>
              </w:rPr>
              <w:t>AC2</w:t>
            </w:r>
          </w:p>
        </w:tc>
        <w:tc>
          <w:tcPr>
            <w:tcW w:w="1418" w:type="dxa"/>
          </w:tcPr>
          <w:p w:rsidR="00526096" w:rsidRDefault="00936C1F">
            <w:pPr>
              <w:pStyle w:val="afa"/>
            </w:pPr>
            <w:r>
              <w:rPr>
                <w:rFonts w:hint="eastAsia"/>
              </w:rPr>
              <w:t>LoopBack 0</w:t>
            </w:r>
          </w:p>
        </w:tc>
        <w:tc>
          <w:tcPr>
            <w:tcW w:w="1559" w:type="dxa"/>
          </w:tcPr>
          <w:p w:rsidR="00526096" w:rsidRDefault="00526096">
            <w:pPr>
              <w:pStyle w:val="afa"/>
            </w:pPr>
          </w:p>
        </w:tc>
        <w:tc>
          <w:tcPr>
            <w:tcW w:w="2116" w:type="dxa"/>
          </w:tcPr>
          <w:p w:rsidR="00526096" w:rsidRDefault="00936C1F">
            <w:pPr>
              <w:pStyle w:val="afa"/>
            </w:pPr>
            <w:r>
              <w:rPr>
                <w:rFonts w:hint="eastAsia"/>
              </w:rPr>
              <w:t>2.2.2.2</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t>Vlan100</w:t>
            </w:r>
          </w:p>
        </w:tc>
        <w:tc>
          <w:tcPr>
            <w:tcW w:w="1559" w:type="dxa"/>
          </w:tcPr>
          <w:p w:rsidR="00526096" w:rsidRDefault="00936C1F">
            <w:pPr>
              <w:pStyle w:val="afa"/>
            </w:pPr>
            <w:r>
              <w:t>Mange/hulian</w:t>
            </w:r>
          </w:p>
        </w:tc>
        <w:tc>
          <w:tcPr>
            <w:tcW w:w="2116" w:type="dxa"/>
          </w:tcPr>
          <w:p w:rsidR="00526096" w:rsidRDefault="00936C1F">
            <w:pPr>
              <w:pStyle w:val="afa"/>
            </w:pPr>
            <w:r>
              <w:t>192.0.100.3/24</w:t>
            </w:r>
          </w:p>
        </w:tc>
        <w:tc>
          <w:tcPr>
            <w:tcW w:w="1852" w:type="dxa"/>
          </w:tcPr>
          <w:p w:rsidR="00526096" w:rsidRDefault="00936C1F">
            <w:pPr>
              <w:pStyle w:val="afa"/>
            </w:pPr>
            <w:r>
              <w:rPr>
                <w:rFonts w:hint="eastAsia"/>
              </w:rPr>
              <w:t>管理与互联</w:t>
            </w:r>
            <w:r>
              <w:t>VLAN</w:t>
            </w:r>
          </w:p>
        </w:tc>
      </w:tr>
      <w:tr w:rsidR="00526096">
        <w:trPr>
          <w:jc w:val="center"/>
        </w:trPr>
        <w:tc>
          <w:tcPr>
            <w:tcW w:w="704" w:type="dxa"/>
            <w:vMerge w:val="restart"/>
            <w:vAlign w:val="center"/>
          </w:tcPr>
          <w:p w:rsidR="00526096" w:rsidRDefault="00936C1F">
            <w:pPr>
              <w:pStyle w:val="afa"/>
            </w:pPr>
            <w:r>
              <w:rPr>
                <w:rFonts w:hint="eastAsia"/>
              </w:rPr>
              <w:lastRenderedPageBreak/>
              <w:t>R1</w:t>
            </w:r>
          </w:p>
        </w:tc>
        <w:tc>
          <w:tcPr>
            <w:tcW w:w="1418" w:type="dxa"/>
          </w:tcPr>
          <w:p w:rsidR="00526096" w:rsidRDefault="00936C1F">
            <w:pPr>
              <w:pStyle w:val="afa"/>
            </w:pPr>
            <w:r>
              <w:rPr>
                <w:rFonts w:hint="eastAsia"/>
              </w:rPr>
              <w:t>S2/0</w:t>
            </w:r>
          </w:p>
        </w:tc>
        <w:tc>
          <w:tcPr>
            <w:tcW w:w="1559" w:type="dxa"/>
          </w:tcPr>
          <w:p w:rsidR="00526096" w:rsidRDefault="00526096">
            <w:pPr>
              <w:pStyle w:val="afa"/>
            </w:pPr>
          </w:p>
        </w:tc>
        <w:tc>
          <w:tcPr>
            <w:tcW w:w="2116" w:type="dxa"/>
          </w:tcPr>
          <w:p w:rsidR="00526096" w:rsidRDefault="00936C1F">
            <w:pPr>
              <w:pStyle w:val="afa"/>
            </w:pPr>
            <w:r>
              <w:rPr>
                <w:rFonts w:hint="eastAsia"/>
              </w:rPr>
              <w:t>10.0.0.17/30</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S3/0</w:t>
            </w:r>
          </w:p>
        </w:tc>
        <w:tc>
          <w:tcPr>
            <w:tcW w:w="1559" w:type="dxa"/>
          </w:tcPr>
          <w:p w:rsidR="00526096" w:rsidRDefault="00526096">
            <w:pPr>
              <w:pStyle w:val="afa"/>
            </w:pPr>
          </w:p>
        </w:tc>
        <w:tc>
          <w:tcPr>
            <w:tcW w:w="2116" w:type="dxa"/>
          </w:tcPr>
          <w:p w:rsidR="00526096" w:rsidRDefault="00936C1F">
            <w:pPr>
              <w:pStyle w:val="afa"/>
            </w:pPr>
            <w:r>
              <w:rPr>
                <w:rFonts w:hint="eastAsia"/>
              </w:rPr>
              <w:t>10.0.0.21/30</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G</w:t>
            </w:r>
            <w:r>
              <w:t>i</w:t>
            </w:r>
            <w:r>
              <w:rPr>
                <w:rFonts w:hint="eastAsia"/>
              </w:rPr>
              <w:t>0/0</w:t>
            </w:r>
          </w:p>
        </w:tc>
        <w:tc>
          <w:tcPr>
            <w:tcW w:w="1559" w:type="dxa"/>
          </w:tcPr>
          <w:p w:rsidR="00526096" w:rsidRDefault="00526096">
            <w:pPr>
              <w:pStyle w:val="afa"/>
            </w:pPr>
          </w:p>
        </w:tc>
        <w:tc>
          <w:tcPr>
            <w:tcW w:w="2116" w:type="dxa"/>
          </w:tcPr>
          <w:p w:rsidR="00526096" w:rsidRDefault="00936C1F">
            <w:pPr>
              <w:pStyle w:val="afa"/>
            </w:pPr>
            <w:r>
              <w:rPr>
                <w:rFonts w:hint="eastAsia"/>
              </w:rPr>
              <w:t>10.0.0.25/30</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t>Gi0/1</w:t>
            </w:r>
          </w:p>
        </w:tc>
        <w:tc>
          <w:tcPr>
            <w:tcW w:w="1559" w:type="dxa"/>
          </w:tcPr>
          <w:p w:rsidR="00526096" w:rsidRDefault="00526096">
            <w:pPr>
              <w:pStyle w:val="afa"/>
            </w:pPr>
          </w:p>
        </w:tc>
        <w:tc>
          <w:tcPr>
            <w:tcW w:w="2116" w:type="dxa"/>
          </w:tcPr>
          <w:p w:rsidR="00526096" w:rsidRDefault="00936C1F">
            <w:pPr>
              <w:pStyle w:val="afa"/>
            </w:pPr>
            <w:r>
              <w:t>10.0.0.41/30</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LoopBack 0</w:t>
            </w:r>
          </w:p>
        </w:tc>
        <w:tc>
          <w:tcPr>
            <w:tcW w:w="1559" w:type="dxa"/>
          </w:tcPr>
          <w:p w:rsidR="00526096" w:rsidRDefault="00526096">
            <w:pPr>
              <w:pStyle w:val="afa"/>
            </w:pPr>
          </w:p>
        </w:tc>
        <w:tc>
          <w:tcPr>
            <w:tcW w:w="2116" w:type="dxa"/>
          </w:tcPr>
          <w:p w:rsidR="00526096" w:rsidRDefault="00936C1F">
            <w:pPr>
              <w:pStyle w:val="afa"/>
            </w:pPr>
            <w:r>
              <w:rPr>
                <w:rFonts w:hint="eastAsia"/>
              </w:rPr>
              <w:t>9</w:t>
            </w:r>
            <w:r>
              <w:t>.9.9.</w:t>
            </w:r>
            <w:r>
              <w:rPr>
                <w:rFonts w:hint="eastAsia"/>
              </w:rPr>
              <w:t>1</w:t>
            </w:r>
            <w:r>
              <w:t>/</w:t>
            </w:r>
            <w:r>
              <w:rPr>
                <w:rFonts w:hint="eastAsia"/>
              </w:rPr>
              <w:t>3</w:t>
            </w:r>
            <w:r>
              <w:t>2</w:t>
            </w:r>
          </w:p>
        </w:tc>
        <w:tc>
          <w:tcPr>
            <w:tcW w:w="1852" w:type="dxa"/>
          </w:tcPr>
          <w:p w:rsidR="00526096" w:rsidRDefault="00526096">
            <w:pPr>
              <w:pStyle w:val="afa"/>
            </w:pPr>
          </w:p>
        </w:tc>
      </w:tr>
      <w:tr w:rsidR="00526096">
        <w:trPr>
          <w:jc w:val="center"/>
        </w:trPr>
        <w:tc>
          <w:tcPr>
            <w:tcW w:w="704" w:type="dxa"/>
            <w:vMerge w:val="restart"/>
            <w:vAlign w:val="center"/>
          </w:tcPr>
          <w:p w:rsidR="00526096" w:rsidRDefault="00936C1F">
            <w:pPr>
              <w:pStyle w:val="afa"/>
            </w:pPr>
            <w:r>
              <w:rPr>
                <w:rFonts w:hint="eastAsia"/>
              </w:rPr>
              <w:t>R2</w:t>
            </w:r>
          </w:p>
        </w:tc>
        <w:tc>
          <w:tcPr>
            <w:tcW w:w="1418" w:type="dxa"/>
          </w:tcPr>
          <w:p w:rsidR="00526096" w:rsidRDefault="00936C1F">
            <w:pPr>
              <w:pStyle w:val="afa"/>
            </w:pPr>
            <w:r>
              <w:rPr>
                <w:rFonts w:hint="eastAsia"/>
              </w:rPr>
              <w:t>G</w:t>
            </w:r>
            <w:r>
              <w:t>i</w:t>
            </w:r>
            <w:r>
              <w:rPr>
                <w:rFonts w:hint="eastAsia"/>
              </w:rPr>
              <w:t>0/0</w:t>
            </w:r>
          </w:p>
        </w:tc>
        <w:tc>
          <w:tcPr>
            <w:tcW w:w="1559" w:type="dxa"/>
          </w:tcPr>
          <w:p w:rsidR="00526096" w:rsidRDefault="00526096">
            <w:pPr>
              <w:pStyle w:val="afa"/>
            </w:pPr>
          </w:p>
        </w:tc>
        <w:tc>
          <w:tcPr>
            <w:tcW w:w="2116" w:type="dxa"/>
          </w:tcPr>
          <w:p w:rsidR="00526096" w:rsidRDefault="00936C1F">
            <w:pPr>
              <w:pStyle w:val="afa"/>
            </w:pPr>
            <w:r>
              <w:rPr>
                <w:rFonts w:hint="eastAsia"/>
              </w:rPr>
              <w:t>10.0.0.2/30</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t>FA</w:t>
            </w:r>
            <w:r>
              <w:rPr>
                <w:rFonts w:hint="eastAsia"/>
              </w:rPr>
              <w:t>0/1</w:t>
            </w:r>
          </w:p>
        </w:tc>
        <w:tc>
          <w:tcPr>
            <w:tcW w:w="1559" w:type="dxa"/>
          </w:tcPr>
          <w:p w:rsidR="00526096" w:rsidRDefault="00526096">
            <w:pPr>
              <w:pStyle w:val="afa"/>
            </w:pPr>
          </w:p>
        </w:tc>
        <w:tc>
          <w:tcPr>
            <w:tcW w:w="2116" w:type="dxa"/>
          </w:tcPr>
          <w:p w:rsidR="00526096" w:rsidRDefault="00936C1F">
            <w:pPr>
              <w:pStyle w:val="afa"/>
            </w:pPr>
            <w:r>
              <w:rPr>
                <w:rFonts w:hint="eastAsia"/>
              </w:rPr>
              <w:t>10.0.0.10/30</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t>Gi0/1</w:t>
            </w:r>
          </w:p>
        </w:tc>
        <w:tc>
          <w:tcPr>
            <w:tcW w:w="1559" w:type="dxa"/>
          </w:tcPr>
          <w:p w:rsidR="00526096" w:rsidRDefault="00526096">
            <w:pPr>
              <w:pStyle w:val="afa"/>
            </w:pPr>
          </w:p>
        </w:tc>
        <w:tc>
          <w:tcPr>
            <w:tcW w:w="2116" w:type="dxa"/>
          </w:tcPr>
          <w:p w:rsidR="00526096" w:rsidRDefault="00936C1F">
            <w:pPr>
              <w:pStyle w:val="afa"/>
            </w:pPr>
            <w:r>
              <w:rPr>
                <w:rFonts w:hint="eastAsia"/>
              </w:rPr>
              <w:t>10.0.0.</w:t>
            </w:r>
            <w:r>
              <w:t>33/30</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S2/0</w:t>
            </w:r>
          </w:p>
        </w:tc>
        <w:tc>
          <w:tcPr>
            <w:tcW w:w="1559" w:type="dxa"/>
          </w:tcPr>
          <w:p w:rsidR="00526096" w:rsidRDefault="00526096">
            <w:pPr>
              <w:pStyle w:val="afa"/>
            </w:pPr>
          </w:p>
        </w:tc>
        <w:tc>
          <w:tcPr>
            <w:tcW w:w="2116" w:type="dxa"/>
          </w:tcPr>
          <w:p w:rsidR="00526096" w:rsidRDefault="00936C1F">
            <w:pPr>
              <w:pStyle w:val="afa"/>
            </w:pPr>
            <w:r>
              <w:rPr>
                <w:rFonts w:hint="eastAsia"/>
              </w:rPr>
              <w:t>10.0.0.18/30</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S3/0</w:t>
            </w:r>
          </w:p>
        </w:tc>
        <w:tc>
          <w:tcPr>
            <w:tcW w:w="1559" w:type="dxa"/>
          </w:tcPr>
          <w:p w:rsidR="00526096" w:rsidRDefault="00526096">
            <w:pPr>
              <w:pStyle w:val="afa"/>
            </w:pPr>
          </w:p>
        </w:tc>
        <w:tc>
          <w:tcPr>
            <w:tcW w:w="2116" w:type="dxa"/>
          </w:tcPr>
          <w:p w:rsidR="00526096" w:rsidRDefault="00936C1F">
            <w:pPr>
              <w:pStyle w:val="afa"/>
            </w:pPr>
            <w:r>
              <w:rPr>
                <w:rFonts w:hint="eastAsia"/>
              </w:rPr>
              <w:t>10.0.0.29/30</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LoopBack 0</w:t>
            </w:r>
          </w:p>
        </w:tc>
        <w:tc>
          <w:tcPr>
            <w:tcW w:w="1559" w:type="dxa"/>
          </w:tcPr>
          <w:p w:rsidR="00526096" w:rsidRDefault="00526096">
            <w:pPr>
              <w:pStyle w:val="afa"/>
            </w:pPr>
          </w:p>
        </w:tc>
        <w:tc>
          <w:tcPr>
            <w:tcW w:w="2116" w:type="dxa"/>
          </w:tcPr>
          <w:p w:rsidR="00526096" w:rsidRDefault="00936C1F">
            <w:pPr>
              <w:pStyle w:val="afa"/>
            </w:pPr>
            <w:r>
              <w:rPr>
                <w:rFonts w:hint="eastAsia"/>
              </w:rPr>
              <w:t>9</w:t>
            </w:r>
            <w:r>
              <w:t>.9.9.</w:t>
            </w:r>
            <w:r>
              <w:rPr>
                <w:rFonts w:hint="eastAsia"/>
              </w:rPr>
              <w:t>2</w:t>
            </w:r>
            <w:r>
              <w:t>/</w:t>
            </w:r>
            <w:r>
              <w:rPr>
                <w:rFonts w:hint="eastAsia"/>
              </w:rPr>
              <w:t>3</w:t>
            </w:r>
            <w:r>
              <w:t>2</w:t>
            </w:r>
          </w:p>
        </w:tc>
        <w:tc>
          <w:tcPr>
            <w:tcW w:w="1852" w:type="dxa"/>
          </w:tcPr>
          <w:p w:rsidR="00526096" w:rsidRDefault="00526096">
            <w:pPr>
              <w:pStyle w:val="afa"/>
            </w:pPr>
          </w:p>
        </w:tc>
      </w:tr>
      <w:tr w:rsidR="00526096">
        <w:trPr>
          <w:jc w:val="center"/>
        </w:trPr>
        <w:tc>
          <w:tcPr>
            <w:tcW w:w="704" w:type="dxa"/>
            <w:vMerge w:val="restart"/>
            <w:vAlign w:val="center"/>
          </w:tcPr>
          <w:p w:rsidR="00526096" w:rsidRDefault="00936C1F">
            <w:pPr>
              <w:pStyle w:val="afa"/>
            </w:pPr>
            <w:r>
              <w:rPr>
                <w:rFonts w:hint="eastAsia"/>
              </w:rPr>
              <w:t>R3</w:t>
            </w:r>
          </w:p>
        </w:tc>
        <w:tc>
          <w:tcPr>
            <w:tcW w:w="1418" w:type="dxa"/>
          </w:tcPr>
          <w:p w:rsidR="00526096" w:rsidRDefault="00936C1F">
            <w:pPr>
              <w:pStyle w:val="afa"/>
            </w:pPr>
            <w:r>
              <w:rPr>
                <w:rFonts w:hint="eastAsia"/>
              </w:rPr>
              <w:t>G</w:t>
            </w:r>
            <w:r>
              <w:t>i</w:t>
            </w:r>
            <w:r>
              <w:rPr>
                <w:rFonts w:hint="eastAsia"/>
              </w:rPr>
              <w:t>0/0</w:t>
            </w:r>
          </w:p>
        </w:tc>
        <w:tc>
          <w:tcPr>
            <w:tcW w:w="1559" w:type="dxa"/>
          </w:tcPr>
          <w:p w:rsidR="00526096" w:rsidRDefault="00526096">
            <w:pPr>
              <w:pStyle w:val="afa"/>
            </w:pPr>
          </w:p>
        </w:tc>
        <w:tc>
          <w:tcPr>
            <w:tcW w:w="2116" w:type="dxa"/>
          </w:tcPr>
          <w:p w:rsidR="00526096" w:rsidRDefault="00936C1F">
            <w:pPr>
              <w:pStyle w:val="afa"/>
            </w:pPr>
            <w:r>
              <w:rPr>
                <w:rFonts w:hint="eastAsia"/>
              </w:rPr>
              <w:t>10.0.0.6/30</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t>FA</w:t>
            </w:r>
            <w:r>
              <w:rPr>
                <w:rFonts w:hint="eastAsia"/>
              </w:rPr>
              <w:t>0/1</w:t>
            </w:r>
          </w:p>
        </w:tc>
        <w:tc>
          <w:tcPr>
            <w:tcW w:w="1559" w:type="dxa"/>
          </w:tcPr>
          <w:p w:rsidR="00526096" w:rsidRDefault="00526096">
            <w:pPr>
              <w:pStyle w:val="afa"/>
            </w:pPr>
          </w:p>
        </w:tc>
        <w:tc>
          <w:tcPr>
            <w:tcW w:w="2116" w:type="dxa"/>
          </w:tcPr>
          <w:p w:rsidR="00526096" w:rsidRDefault="00936C1F">
            <w:pPr>
              <w:pStyle w:val="afa"/>
            </w:pPr>
            <w:r>
              <w:rPr>
                <w:rFonts w:hint="eastAsia"/>
              </w:rPr>
              <w:t>10.0.0.</w:t>
            </w:r>
            <w:r>
              <w:t>14</w:t>
            </w:r>
            <w:r>
              <w:rPr>
                <w:rFonts w:hint="eastAsia"/>
              </w:rPr>
              <w:t>/30</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color w:val="FF0000"/>
              </w:rPr>
              <w:t>Gi0/1</w:t>
            </w:r>
          </w:p>
        </w:tc>
        <w:tc>
          <w:tcPr>
            <w:tcW w:w="1559" w:type="dxa"/>
          </w:tcPr>
          <w:p w:rsidR="00526096" w:rsidRDefault="00526096">
            <w:pPr>
              <w:pStyle w:val="afa"/>
            </w:pPr>
          </w:p>
        </w:tc>
        <w:tc>
          <w:tcPr>
            <w:tcW w:w="2116" w:type="dxa"/>
          </w:tcPr>
          <w:p w:rsidR="00526096" w:rsidRDefault="00936C1F">
            <w:pPr>
              <w:pStyle w:val="afa"/>
            </w:pPr>
            <w:r>
              <w:rPr>
                <w:rFonts w:hint="eastAsia"/>
              </w:rPr>
              <w:t>10.0.0.37/30</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S2/0</w:t>
            </w:r>
          </w:p>
        </w:tc>
        <w:tc>
          <w:tcPr>
            <w:tcW w:w="1559" w:type="dxa"/>
          </w:tcPr>
          <w:p w:rsidR="00526096" w:rsidRDefault="00526096">
            <w:pPr>
              <w:pStyle w:val="afa"/>
            </w:pPr>
          </w:p>
        </w:tc>
        <w:tc>
          <w:tcPr>
            <w:tcW w:w="2116" w:type="dxa"/>
          </w:tcPr>
          <w:p w:rsidR="00526096" w:rsidRDefault="00936C1F">
            <w:pPr>
              <w:pStyle w:val="afa"/>
            </w:pPr>
            <w:r>
              <w:rPr>
                <w:rFonts w:hint="eastAsia"/>
              </w:rPr>
              <w:t>10.0.0.18/30</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S3/0</w:t>
            </w:r>
          </w:p>
        </w:tc>
        <w:tc>
          <w:tcPr>
            <w:tcW w:w="1559" w:type="dxa"/>
          </w:tcPr>
          <w:p w:rsidR="00526096" w:rsidRDefault="00526096">
            <w:pPr>
              <w:pStyle w:val="afa"/>
            </w:pPr>
          </w:p>
        </w:tc>
        <w:tc>
          <w:tcPr>
            <w:tcW w:w="2116" w:type="dxa"/>
          </w:tcPr>
          <w:p w:rsidR="00526096" w:rsidRDefault="00936C1F">
            <w:pPr>
              <w:pStyle w:val="afa"/>
            </w:pPr>
            <w:r>
              <w:rPr>
                <w:rFonts w:hint="eastAsia"/>
              </w:rPr>
              <w:t>10.0.0.30/30</w:t>
            </w:r>
          </w:p>
        </w:tc>
        <w:tc>
          <w:tcPr>
            <w:tcW w:w="1852" w:type="dxa"/>
          </w:tcPr>
          <w:p w:rsidR="00526096" w:rsidRDefault="00526096">
            <w:pPr>
              <w:pStyle w:val="afa"/>
            </w:pPr>
          </w:p>
        </w:tc>
      </w:tr>
      <w:tr w:rsidR="00526096">
        <w:trPr>
          <w:jc w:val="center"/>
        </w:trPr>
        <w:tc>
          <w:tcPr>
            <w:tcW w:w="704" w:type="dxa"/>
            <w:vMerge/>
            <w:vAlign w:val="center"/>
          </w:tcPr>
          <w:p w:rsidR="00526096" w:rsidRDefault="00526096">
            <w:pPr>
              <w:pStyle w:val="afa"/>
            </w:pPr>
          </w:p>
        </w:tc>
        <w:tc>
          <w:tcPr>
            <w:tcW w:w="1418" w:type="dxa"/>
          </w:tcPr>
          <w:p w:rsidR="00526096" w:rsidRDefault="00936C1F">
            <w:pPr>
              <w:pStyle w:val="afa"/>
            </w:pPr>
            <w:r>
              <w:rPr>
                <w:rFonts w:hint="eastAsia"/>
              </w:rPr>
              <w:t>LoopBack 0</w:t>
            </w:r>
          </w:p>
        </w:tc>
        <w:tc>
          <w:tcPr>
            <w:tcW w:w="1559" w:type="dxa"/>
          </w:tcPr>
          <w:p w:rsidR="00526096" w:rsidRDefault="00526096">
            <w:pPr>
              <w:pStyle w:val="afa"/>
            </w:pPr>
          </w:p>
        </w:tc>
        <w:tc>
          <w:tcPr>
            <w:tcW w:w="2116" w:type="dxa"/>
          </w:tcPr>
          <w:p w:rsidR="00526096" w:rsidRDefault="00936C1F">
            <w:pPr>
              <w:pStyle w:val="afa"/>
            </w:pPr>
            <w:r>
              <w:rPr>
                <w:rFonts w:hint="eastAsia"/>
              </w:rPr>
              <w:t>9</w:t>
            </w:r>
            <w:r>
              <w:t>.9.9.</w:t>
            </w:r>
            <w:r>
              <w:rPr>
                <w:rFonts w:hint="eastAsia"/>
              </w:rPr>
              <w:t>3</w:t>
            </w:r>
            <w:r>
              <w:t>/</w:t>
            </w:r>
            <w:r>
              <w:rPr>
                <w:rFonts w:hint="eastAsia"/>
              </w:rPr>
              <w:t>3</w:t>
            </w:r>
            <w:r>
              <w:t>2</w:t>
            </w:r>
          </w:p>
        </w:tc>
        <w:tc>
          <w:tcPr>
            <w:tcW w:w="1852" w:type="dxa"/>
          </w:tcPr>
          <w:p w:rsidR="00526096" w:rsidRDefault="00526096">
            <w:pPr>
              <w:pStyle w:val="afa"/>
            </w:pPr>
          </w:p>
        </w:tc>
      </w:tr>
      <w:tr w:rsidR="00526096">
        <w:trPr>
          <w:jc w:val="center"/>
        </w:trPr>
        <w:tc>
          <w:tcPr>
            <w:tcW w:w="704" w:type="dxa"/>
            <w:vMerge w:val="restart"/>
            <w:vAlign w:val="center"/>
          </w:tcPr>
          <w:p w:rsidR="00526096" w:rsidRDefault="00936C1F">
            <w:pPr>
              <w:pStyle w:val="afa"/>
            </w:pPr>
            <w:r>
              <w:rPr>
                <w:rFonts w:hint="eastAsia"/>
              </w:rPr>
              <w:t>PC</w:t>
            </w:r>
            <w:r>
              <w:rPr>
                <w:rFonts w:hint="eastAsia"/>
              </w:rPr>
              <w:t>机</w:t>
            </w:r>
          </w:p>
        </w:tc>
        <w:tc>
          <w:tcPr>
            <w:tcW w:w="1418" w:type="dxa"/>
          </w:tcPr>
          <w:p w:rsidR="00526096" w:rsidRDefault="00936C1F">
            <w:pPr>
              <w:pStyle w:val="afa"/>
            </w:pPr>
            <w:r>
              <w:rPr>
                <w:rFonts w:hint="eastAsia"/>
              </w:rPr>
              <w:t>PC1</w:t>
            </w:r>
          </w:p>
        </w:tc>
        <w:tc>
          <w:tcPr>
            <w:tcW w:w="1559" w:type="dxa"/>
          </w:tcPr>
          <w:p w:rsidR="00526096" w:rsidRDefault="00526096">
            <w:pPr>
              <w:pStyle w:val="afa"/>
            </w:pPr>
          </w:p>
        </w:tc>
        <w:tc>
          <w:tcPr>
            <w:tcW w:w="2116" w:type="dxa"/>
          </w:tcPr>
          <w:p w:rsidR="00526096" w:rsidRDefault="00936C1F">
            <w:pPr>
              <w:pStyle w:val="afa"/>
            </w:pPr>
            <w:r>
              <w:rPr>
                <w:rFonts w:hint="eastAsia"/>
              </w:rPr>
              <w:t>自动获取</w:t>
            </w:r>
          </w:p>
        </w:tc>
        <w:tc>
          <w:tcPr>
            <w:tcW w:w="1852" w:type="dxa"/>
          </w:tcPr>
          <w:p w:rsidR="00526096" w:rsidRDefault="00526096">
            <w:pPr>
              <w:pStyle w:val="afa"/>
            </w:pPr>
          </w:p>
        </w:tc>
      </w:tr>
      <w:tr w:rsidR="00526096">
        <w:trPr>
          <w:jc w:val="center"/>
        </w:trPr>
        <w:tc>
          <w:tcPr>
            <w:tcW w:w="704" w:type="dxa"/>
            <w:vMerge/>
          </w:tcPr>
          <w:p w:rsidR="00526096" w:rsidRDefault="00526096">
            <w:pPr>
              <w:pStyle w:val="afa"/>
            </w:pPr>
          </w:p>
        </w:tc>
        <w:tc>
          <w:tcPr>
            <w:tcW w:w="1418" w:type="dxa"/>
            <w:vAlign w:val="center"/>
          </w:tcPr>
          <w:p w:rsidR="00526096" w:rsidRDefault="00936C1F">
            <w:pPr>
              <w:pStyle w:val="afa"/>
              <w:jc w:val="both"/>
            </w:pPr>
            <w:r>
              <w:rPr>
                <w:rFonts w:hint="eastAsia"/>
              </w:rPr>
              <w:t>PC2</w:t>
            </w:r>
          </w:p>
        </w:tc>
        <w:tc>
          <w:tcPr>
            <w:tcW w:w="1559" w:type="dxa"/>
            <w:vAlign w:val="center"/>
          </w:tcPr>
          <w:p w:rsidR="00526096" w:rsidRDefault="00526096">
            <w:pPr>
              <w:pStyle w:val="afa"/>
              <w:jc w:val="both"/>
            </w:pPr>
          </w:p>
        </w:tc>
        <w:tc>
          <w:tcPr>
            <w:tcW w:w="2116" w:type="dxa"/>
            <w:vAlign w:val="center"/>
          </w:tcPr>
          <w:p w:rsidR="00526096" w:rsidRDefault="00936C1F">
            <w:pPr>
              <w:pStyle w:val="afa"/>
              <w:jc w:val="both"/>
            </w:pPr>
            <w:r>
              <w:t>192.0.10.1</w:t>
            </w:r>
            <w:r>
              <w:rPr>
                <w:rFonts w:hint="eastAsia"/>
              </w:rPr>
              <w:t>0</w:t>
            </w:r>
            <w:r>
              <w:t>1/2</w:t>
            </w:r>
            <w:r>
              <w:rPr>
                <w:rFonts w:hint="eastAsia"/>
              </w:rPr>
              <w:t>4</w:t>
            </w:r>
            <w:r>
              <w:t xml:space="preserve"> </w:t>
            </w:r>
            <w:r>
              <w:rPr>
                <w:rFonts w:hint="eastAsia"/>
              </w:rPr>
              <w:t>网关</w:t>
            </w:r>
            <w:r>
              <w:t>:192.0.10.254</w:t>
            </w:r>
          </w:p>
        </w:tc>
        <w:tc>
          <w:tcPr>
            <w:tcW w:w="1852" w:type="dxa"/>
          </w:tcPr>
          <w:p w:rsidR="00526096" w:rsidRDefault="00526096">
            <w:pPr>
              <w:pStyle w:val="afa"/>
            </w:pPr>
          </w:p>
        </w:tc>
      </w:tr>
      <w:tr w:rsidR="00526096">
        <w:trPr>
          <w:jc w:val="center"/>
        </w:trPr>
        <w:tc>
          <w:tcPr>
            <w:tcW w:w="704" w:type="dxa"/>
            <w:vMerge/>
          </w:tcPr>
          <w:p w:rsidR="00526096" w:rsidRDefault="00526096">
            <w:pPr>
              <w:pStyle w:val="afa"/>
            </w:pPr>
          </w:p>
        </w:tc>
        <w:tc>
          <w:tcPr>
            <w:tcW w:w="1418" w:type="dxa"/>
            <w:vAlign w:val="center"/>
          </w:tcPr>
          <w:p w:rsidR="00526096" w:rsidRDefault="00936C1F">
            <w:pPr>
              <w:pStyle w:val="afa"/>
              <w:jc w:val="both"/>
            </w:pPr>
            <w:r>
              <w:rPr>
                <w:rFonts w:hint="eastAsia"/>
              </w:rPr>
              <w:t>PC3</w:t>
            </w:r>
          </w:p>
        </w:tc>
        <w:tc>
          <w:tcPr>
            <w:tcW w:w="1559" w:type="dxa"/>
            <w:vAlign w:val="center"/>
          </w:tcPr>
          <w:p w:rsidR="00526096" w:rsidRDefault="00526096">
            <w:pPr>
              <w:pStyle w:val="afa"/>
              <w:jc w:val="both"/>
            </w:pPr>
          </w:p>
        </w:tc>
        <w:tc>
          <w:tcPr>
            <w:tcW w:w="2116" w:type="dxa"/>
            <w:vAlign w:val="center"/>
          </w:tcPr>
          <w:p w:rsidR="00526096" w:rsidRDefault="00936C1F">
            <w:pPr>
              <w:pStyle w:val="afa"/>
              <w:jc w:val="both"/>
            </w:pPr>
            <w:r>
              <w:rPr>
                <w:rFonts w:hint="eastAsia"/>
              </w:rPr>
              <w:t>172.0.50.10</w:t>
            </w:r>
            <w:r>
              <w:t>1</w:t>
            </w:r>
            <w:r>
              <w:rPr>
                <w:rFonts w:hint="eastAsia"/>
              </w:rPr>
              <w:t>/24</w:t>
            </w:r>
            <w:r>
              <w:rPr>
                <w:rFonts w:hint="eastAsia"/>
              </w:rPr>
              <w:t>网关</w:t>
            </w:r>
            <w:r>
              <w:t>:172.0.50.254</w:t>
            </w:r>
          </w:p>
        </w:tc>
        <w:tc>
          <w:tcPr>
            <w:tcW w:w="1852" w:type="dxa"/>
          </w:tcPr>
          <w:p w:rsidR="00526096" w:rsidRDefault="00526096">
            <w:pPr>
              <w:pStyle w:val="afa"/>
            </w:pPr>
          </w:p>
        </w:tc>
      </w:tr>
    </w:tbl>
    <w:p w:rsidR="00526096" w:rsidRDefault="00936C1F">
      <w:pPr>
        <w:pStyle w:val="a7"/>
        <w:adjustRightInd w:val="0"/>
        <w:spacing w:line="560" w:lineRule="exact"/>
        <w:ind w:firstLine="560"/>
        <w:rPr>
          <w:rFonts w:ascii="仿宋_GB2312" w:eastAsia="仿宋_GB2312"/>
          <w:b/>
          <w:sz w:val="28"/>
        </w:rPr>
      </w:pPr>
      <w:r>
        <w:rPr>
          <w:rFonts w:ascii="仿宋_GB2312" w:eastAsia="仿宋_GB2312" w:hAnsi="仿宋" w:cs="仿宋" w:hint="eastAsia"/>
          <w:b/>
          <w:kern w:val="2"/>
          <w:sz w:val="28"/>
        </w:rPr>
        <w:t>3.</w:t>
      </w:r>
      <w:r>
        <w:rPr>
          <w:rFonts w:ascii="仿宋_GB2312" w:eastAsia="仿宋_GB2312" w:hAnsi="仿宋" w:cs="仿宋"/>
          <w:b/>
          <w:kern w:val="2"/>
          <w:sz w:val="28"/>
        </w:rPr>
        <w:t xml:space="preserve"> </w:t>
      </w:r>
      <w:r>
        <w:rPr>
          <w:rFonts w:ascii="仿宋_GB2312" w:eastAsia="仿宋_GB2312" w:hAnsi="仿宋" w:cs="仿宋" w:hint="eastAsia"/>
          <w:b/>
          <w:kern w:val="2"/>
          <w:sz w:val="28"/>
        </w:rPr>
        <w:t>网络设备虚拟化</w:t>
      </w:r>
    </w:p>
    <w:p w:rsidR="00526096" w:rsidRDefault="00936C1F">
      <w:pPr>
        <w:pStyle w:val="a1"/>
        <w:adjustRightInd w:val="0"/>
        <w:spacing w:line="560" w:lineRule="exact"/>
        <w:ind w:firstLine="560"/>
        <w:rPr>
          <w:rFonts w:ascii="仿宋_GB2312" w:eastAsia="仿宋_GB2312"/>
          <w:sz w:val="28"/>
          <w:szCs w:val="28"/>
        </w:rPr>
      </w:pPr>
      <w:r>
        <w:rPr>
          <w:rFonts w:ascii="仿宋_GB2312" w:eastAsia="仿宋_GB2312" w:hint="eastAsia"/>
          <w:sz w:val="28"/>
          <w:szCs w:val="28"/>
          <w:lang w:val="zh-CN"/>
        </w:rPr>
        <w:t>两台核心交换机通过</w:t>
      </w:r>
      <w:r>
        <w:rPr>
          <w:rFonts w:ascii="仿宋_GB2312" w:eastAsia="仿宋_GB2312" w:hint="eastAsia"/>
          <w:sz w:val="28"/>
          <w:szCs w:val="28"/>
          <w:lang w:val="zh-CN"/>
        </w:rPr>
        <w:t>VSU</w:t>
      </w:r>
      <w:r>
        <w:rPr>
          <w:rFonts w:ascii="仿宋_GB2312" w:eastAsia="仿宋_GB2312" w:hint="eastAsia"/>
          <w:sz w:val="28"/>
          <w:szCs w:val="28"/>
        </w:rPr>
        <w:t>虚拟化为一台设备进行管理</w:t>
      </w:r>
      <w:r>
        <w:rPr>
          <w:rFonts w:ascii="仿宋_GB2312" w:eastAsia="仿宋_GB2312" w:hint="eastAsia"/>
          <w:sz w:val="28"/>
          <w:szCs w:val="28"/>
          <w:lang w:val="zh-CN"/>
        </w:rPr>
        <w:t>，从而实现高可靠性。当任意交换机或板卡故障时，都能保障能够实现设备、链路切换，保护客户业务。</w:t>
      </w:r>
    </w:p>
    <w:p w:rsidR="00526096" w:rsidRDefault="00936C1F">
      <w:pPr>
        <w:pStyle w:val="11"/>
        <w:widowControl/>
        <w:numPr>
          <w:ilvl w:val="0"/>
          <w:numId w:val="14"/>
        </w:numPr>
        <w:adjustRightInd w:val="0"/>
        <w:spacing w:line="560" w:lineRule="exact"/>
        <w:ind w:firstLineChars="0"/>
        <w:jc w:val="left"/>
        <w:rPr>
          <w:rFonts w:ascii="仿宋_GB2312" w:eastAsia="仿宋_GB2312"/>
          <w:sz w:val="28"/>
          <w:szCs w:val="28"/>
        </w:rPr>
      </w:pPr>
      <w:r>
        <w:rPr>
          <w:rFonts w:ascii="仿宋_GB2312" w:eastAsia="仿宋_GB2312" w:hint="eastAsia"/>
          <w:sz w:val="28"/>
          <w:szCs w:val="28"/>
        </w:rPr>
        <w:t>规划</w:t>
      </w:r>
      <w:r>
        <w:rPr>
          <w:rFonts w:ascii="仿宋_GB2312" w:eastAsia="仿宋_GB2312" w:hint="eastAsia"/>
          <w:sz w:val="28"/>
          <w:szCs w:val="28"/>
        </w:rPr>
        <w:t>S4</w:t>
      </w:r>
      <w:r>
        <w:rPr>
          <w:rFonts w:ascii="仿宋_GB2312" w:eastAsia="仿宋_GB2312" w:hint="eastAsia"/>
          <w:sz w:val="28"/>
          <w:szCs w:val="28"/>
        </w:rPr>
        <w:t>和</w:t>
      </w:r>
      <w:r>
        <w:rPr>
          <w:rFonts w:ascii="仿宋_GB2312" w:eastAsia="仿宋_GB2312" w:hint="eastAsia"/>
          <w:sz w:val="28"/>
          <w:szCs w:val="28"/>
        </w:rPr>
        <w:t>S5</w:t>
      </w:r>
      <w:r>
        <w:rPr>
          <w:rFonts w:ascii="仿宋_GB2312" w:eastAsia="仿宋_GB2312" w:hint="eastAsia"/>
          <w:sz w:val="28"/>
          <w:szCs w:val="28"/>
        </w:rPr>
        <w:t>间的</w:t>
      </w:r>
      <w:r>
        <w:rPr>
          <w:rFonts w:ascii="仿宋_GB2312" w:eastAsia="仿宋_GB2312" w:hint="eastAsia"/>
          <w:sz w:val="28"/>
          <w:szCs w:val="28"/>
        </w:rPr>
        <w:t>Gi0/2-3</w:t>
      </w:r>
      <w:r>
        <w:rPr>
          <w:rFonts w:ascii="仿宋_GB2312" w:eastAsia="仿宋_GB2312" w:hint="eastAsia"/>
          <w:sz w:val="28"/>
          <w:szCs w:val="28"/>
        </w:rPr>
        <w:t>端口作为</w:t>
      </w:r>
      <w:r>
        <w:rPr>
          <w:rFonts w:ascii="仿宋_GB2312" w:eastAsia="仿宋_GB2312" w:hint="eastAsia"/>
          <w:sz w:val="28"/>
          <w:szCs w:val="28"/>
        </w:rPr>
        <w:t>VSL</w:t>
      </w:r>
      <w:r>
        <w:rPr>
          <w:rFonts w:ascii="仿宋_GB2312" w:eastAsia="仿宋_GB2312" w:hint="eastAsia"/>
          <w:sz w:val="28"/>
          <w:szCs w:val="28"/>
        </w:rPr>
        <w:t>链路，使用</w:t>
      </w:r>
      <w:r>
        <w:rPr>
          <w:rFonts w:ascii="仿宋_GB2312" w:eastAsia="仿宋_GB2312" w:hint="eastAsia"/>
          <w:sz w:val="28"/>
          <w:szCs w:val="28"/>
        </w:rPr>
        <w:t>VSU</w:t>
      </w:r>
      <w:r>
        <w:rPr>
          <w:rFonts w:ascii="仿宋_GB2312" w:eastAsia="仿宋_GB2312" w:hint="eastAsia"/>
          <w:sz w:val="28"/>
          <w:szCs w:val="28"/>
        </w:rPr>
        <w:t>技术实现网络设备虚拟化。其中</w:t>
      </w:r>
      <w:r>
        <w:rPr>
          <w:rFonts w:ascii="仿宋_GB2312" w:eastAsia="仿宋_GB2312" w:hint="eastAsia"/>
          <w:sz w:val="28"/>
          <w:szCs w:val="28"/>
        </w:rPr>
        <w:t>S4</w:t>
      </w:r>
      <w:r>
        <w:rPr>
          <w:rFonts w:ascii="仿宋_GB2312" w:eastAsia="仿宋_GB2312" w:hint="eastAsia"/>
          <w:sz w:val="28"/>
          <w:szCs w:val="28"/>
        </w:rPr>
        <w:t>为主，</w:t>
      </w:r>
      <w:r>
        <w:rPr>
          <w:rFonts w:ascii="仿宋_GB2312" w:eastAsia="仿宋_GB2312" w:hint="eastAsia"/>
          <w:sz w:val="28"/>
          <w:szCs w:val="28"/>
        </w:rPr>
        <w:t>S5</w:t>
      </w:r>
      <w:r>
        <w:rPr>
          <w:rFonts w:ascii="仿宋_GB2312" w:eastAsia="仿宋_GB2312" w:hint="eastAsia"/>
          <w:sz w:val="28"/>
          <w:szCs w:val="28"/>
        </w:rPr>
        <w:t>为备。</w:t>
      </w:r>
    </w:p>
    <w:p w:rsidR="00526096" w:rsidRDefault="00936C1F">
      <w:pPr>
        <w:pStyle w:val="11"/>
        <w:widowControl/>
        <w:numPr>
          <w:ilvl w:val="0"/>
          <w:numId w:val="14"/>
        </w:numPr>
        <w:adjustRightInd w:val="0"/>
        <w:spacing w:line="560" w:lineRule="exact"/>
        <w:ind w:firstLineChars="0"/>
        <w:jc w:val="left"/>
        <w:rPr>
          <w:rFonts w:ascii="仿宋_GB2312" w:eastAsia="仿宋_GB2312"/>
          <w:sz w:val="28"/>
          <w:szCs w:val="28"/>
        </w:rPr>
      </w:pPr>
      <w:r>
        <w:rPr>
          <w:rFonts w:ascii="仿宋_GB2312" w:eastAsia="仿宋_GB2312" w:hint="eastAsia"/>
          <w:sz w:val="28"/>
          <w:szCs w:val="28"/>
        </w:rPr>
        <w:t>配置双主机检测及例外口，当</w:t>
      </w:r>
      <w:r>
        <w:rPr>
          <w:rFonts w:ascii="仿宋_GB2312" w:eastAsia="仿宋_GB2312" w:hint="eastAsia"/>
          <w:sz w:val="28"/>
          <w:szCs w:val="28"/>
        </w:rPr>
        <w:t>VSL</w:t>
      </w:r>
      <w:r>
        <w:rPr>
          <w:rFonts w:ascii="仿宋_GB2312" w:eastAsia="仿宋_GB2312" w:hint="eastAsia"/>
          <w:sz w:val="28"/>
          <w:szCs w:val="28"/>
        </w:rPr>
        <w:t>的所有物理链路都异常断开时，</w:t>
      </w:r>
      <w:proofErr w:type="gramStart"/>
      <w:r>
        <w:rPr>
          <w:rFonts w:ascii="仿宋_GB2312" w:eastAsia="仿宋_GB2312" w:hint="eastAsia"/>
          <w:sz w:val="28"/>
          <w:szCs w:val="28"/>
        </w:rPr>
        <w:t>备机会</w:t>
      </w:r>
      <w:proofErr w:type="gramEnd"/>
      <w:r>
        <w:rPr>
          <w:rFonts w:ascii="仿宋_GB2312" w:eastAsia="仿宋_GB2312" w:hint="eastAsia"/>
          <w:sz w:val="28"/>
          <w:szCs w:val="28"/>
        </w:rPr>
        <w:t>切换成主机，从而保障网络正常。</w:t>
      </w:r>
    </w:p>
    <w:p w:rsidR="00526096" w:rsidRDefault="00936C1F">
      <w:pPr>
        <w:pStyle w:val="a7"/>
        <w:adjustRightInd w:val="0"/>
        <w:spacing w:line="560" w:lineRule="exact"/>
        <w:ind w:firstLine="560"/>
        <w:rPr>
          <w:rFonts w:ascii="仿宋_GB2312" w:eastAsia="仿宋_GB2312" w:hAnsi="仿宋" w:cs="仿宋"/>
          <w:b/>
          <w:kern w:val="2"/>
          <w:sz w:val="28"/>
        </w:rPr>
      </w:pPr>
      <w:r>
        <w:rPr>
          <w:rFonts w:ascii="仿宋_GB2312" w:eastAsia="仿宋_GB2312" w:hAnsi="仿宋" w:cs="仿宋" w:hint="eastAsia"/>
          <w:b/>
          <w:kern w:val="2"/>
          <w:sz w:val="28"/>
        </w:rPr>
        <w:t>4.</w:t>
      </w:r>
      <w:r>
        <w:rPr>
          <w:rFonts w:ascii="仿宋_GB2312" w:eastAsia="仿宋_GB2312" w:hAnsi="仿宋" w:cs="仿宋"/>
          <w:b/>
          <w:kern w:val="2"/>
          <w:sz w:val="28"/>
        </w:rPr>
        <w:t xml:space="preserve"> </w:t>
      </w:r>
      <w:r>
        <w:rPr>
          <w:rFonts w:ascii="仿宋_GB2312" w:eastAsia="仿宋_GB2312" w:hAnsi="仿宋" w:cs="仿宋" w:hint="eastAsia"/>
          <w:b/>
          <w:kern w:val="2"/>
          <w:sz w:val="28"/>
        </w:rPr>
        <w:t>广域网链路配置</w:t>
      </w:r>
      <w:bookmarkEnd w:id="5"/>
      <w:r>
        <w:rPr>
          <w:rFonts w:ascii="仿宋_GB2312" w:eastAsia="仿宋_GB2312" w:hAnsi="仿宋" w:cs="仿宋" w:hint="eastAsia"/>
          <w:b/>
          <w:kern w:val="2"/>
          <w:sz w:val="28"/>
        </w:rPr>
        <w:t>与安全部署</w:t>
      </w:r>
    </w:p>
    <w:p w:rsidR="00526096" w:rsidRDefault="00936C1F">
      <w:pPr>
        <w:pStyle w:val="a1"/>
        <w:adjustRightInd w:val="0"/>
        <w:spacing w:line="560" w:lineRule="exact"/>
        <w:ind w:firstLine="560"/>
        <w:rPr>
          <w:rFonts w:ascii="仿宋_GB2312" w:eastAsia="仿宋_GB2312"/>
          <w:sz w:val="28"/>
          <w:szCs w:val="28"/>
        </w:rPr>
      </w:pPr>
      <w:r>
        <w:rPr>
          <w:rFonts w:ascii="仿宋_GB2312" w:eastAsia="仿宋_GB2312" w:hint="eastAsia"/>
          <w:sz w:val="28"/>
          <w:szCs w:val="28"/>
        </w:rPr>
        <w:t>总部路由器与分部路由器间属于广域网链路，其中</w:t>
      </w:r>
      <w:r>
        <w:rPr>
          <w:rFonts w:ascii="仿宋_GB2312" w:eastAsia="仿宋_GB2312" w:hint="eastAsia"/>
          <w:sz w:val="28"/>
          <w:szCs w:val="28"/>
        </w:rPr>
        <w:t>R1-R2</w:t>
      </w:r>
      <w:r>
        <w:rPr>
          <w:rFonts w:ascii="仿宋_GB2312" w:eastAsia="仿宋_GB2312" w:hint="eastAsia"/>
          <w:sz w:val="28"/>
          <w:szCs w:val="28"/>
        </w:rPr>
        <w:t>间所租用线路带宽为</w:t>
      </w:r>
      <w:r>
        <w:rPr>
          <w:rFonts w:ascii="仿宋_GB2312" w:eastAsia="仿宋_GB2312" w:hint="eastAsia"/>
          <w:sz w:val="28"/>
          <w:szCs w:val="28"/>
        </w:rPr>
        <w:t>2M</w:t>
      </w:r>
      <w:r>
        <w:rPr>
          <w:rFonts w:ascii="仿宋_GB2312" w:eastAsia="仿宋_GB2312" w:hint="eastAsia"/>
          <w:sz w:val="28"/>
          <w:szCs w:val="28"/>
        </w:rPr>
        <w:t>，</w:t>
      </w:r>
      <w:r>
        <w:rPr>
          <w:rFonts w:ascii="仿宋_GB2312" w:eastAsia="仿宋_GB2312" w:hint="eastAsia"/>
          <w:sz w:val="28"/>
          <w:szCs w:val="28"/>
        </w:rPr>
        <w:t>R1-R3</w:t>
      </w:r>
      <w:r>
        <w:rPr>
          <w:rFonts w:ascii="仿宋_GB2312" w:eastAsia="仿宋_GB2312" w:hint="eastAsia"/>
          <w:sz w:val="28"/>
          <w:szCs w:val="28"/>
        </w:rPr>
        <w:t>间所租用线路带宽为</w:t>
      </w:r>
      <w:r>
        <w:rPr>
          <w:rFonts w:ascii="仿宋_GB2312" w:eastAsia="仿宋_GB2312" w:hint="eastAsia"/>
          <w:sz w:val="28"/>
          <w:szCs w:val="28"/>
        </w:rPr>
        <w:t>1M</w:t>
      </w:r>
      <w:r>
        <w:rPr>
          <w:rFonts w:ascii="仿宋_GB2312" w:eastAsia="仿宋_GB2312" w:hint="eastAsia"/>
          <w:sz w:val="28"/>
          <w:szCs w:val="28"/>
        </w:rPr>
        <w:t>。</w:t>
      </w:r>
      <w:r>
        <w:rPr>
          <w:rFonts w:ascii="仿宋_GB2312" w:eastAsia="仿宋_GB2312" w:hint="eastAsia"/>
          <w:sz w:val="28"/>
          <w:szCs w:val="28"/>
        </w:rPr>
        <w:t>R2-R3</w:t>
      </w:r>
      <w:r>
        <w:rPr>
          <w:rFonts w:ascii="仿宋_GB2312" w:eastAsia="仿宋_GB2312" w:hint="eastAsia"/>
          <w:sz w:val="28"/>
          <w:szCs w:val="28"/>
        </w:rPr>
        <w:t>间线路带宽为</w:t>
      </w:r>
      <w:r>
        <w:rPr>
          <w:rFonts w:ascii="仿宋_GB2312" w:eastAsia="仿宋_GB2312" w:hint="eastAsia"/>
          <w:sz w:val="28"/>
          <w:szCs w:val="28"/>
        </w:rPr>
        <w:t>2M</w:t>
      </w:r>
      <w:r>
        <w:rPr>
          <w:rFonts w:ascii="仿宋_GB2312" w:eastAsia="仿宋_GB2312" w:hint="eastAsia"/>
          <w:sz w:val="28"/>
          <w:szCs w:val="28"/>
        </w:rPr>
        <w:t>。请在路由器上进行相关配置，以使串口卡速率（波特率）能够</w:t>
      </w:r>
      <w:r>
        <w:rPr>
          <w:rFonts w:ascii="仿宋_GB2312" w:eastAsia="仿宋_GB2312" w:hint="eastAsia"/>
          <w:sz w:val="28"/>
          <w:szCs w:val="28"/>
        </w:rPr>
        <w:lastRenderedPageBreak/>
        <w:t>匹配实际线路带宽。总部路由器与分部路由器间属于广域网链路。需要使用</w:t>
      </w:r>
      <w:r>
        <w:rPr>
          <w:rFonts w:ascii="仿宋_GB2312" w:eastAsia="仿宋_GB2312" w:hint="eastAsia"/>
          <w:sz w:val="28"/>
          <w:szCs w:val="28"/>
        </w:rPr>
        <w:t>PPP</w:t>
      </w:r>
      <w:r>
        <w:rPr>
          <w:rFonts w:ascii="仿宋_GB2312" w:eastAsia="仿宋_GB2312" w:hint="eastAsia"/>
          <w:sz w:val="28"/>
          <w:szCs w:val="28"/>
        </w:rPr>
        <w:t>进行安全保护。</w:t>
      </w:r>
      <w:r>
        <w:rPr>
          <w:rFonts w:ascii="仿宋_GB2312" w:eastAsia="仿宋_GB2312" w:hint="eastAsia"/>
          <w:sz w:val="28"/>
          <w:szCs w:val="28"/>
        </w:rPr>
        <w:t>PPP</w:t>
      </w:r>
      <w:r>
        <w:rPr>
          <w:rFonts w:ascii="仿宋_GB2312" w:eastAsia="仿宋_GB2312" w:hint="eastAsia"/>
          <w:sz w:val="28"/>
          <w:szCs w:val="28"/>
        </w:rPr>
        <w:t>的具体要求如下：</w:t>
      </w:r>
    </w:p>
    <w:p w:rsidR="00526096" w:rsidRDefault="00936C1F">
      <w:pPr>
        <w:pStyle w:val="11"/>
        <w:widowControl/>
        <w:numPr>
          <w:ilvl w:val="0"/>
          <w:numId w:val="14"/>
        </w:numPr>
        <w:adjustRightInd w:val="0"/>
        <w:spacing w:line="560" w:lineRule="exact"/>
        <w:ind w:firstLineChars="0"/>
        <w:jc w:val="left"/>
        <w:rPr>
          <w:rFonts w:ascii="仿宋_GB2312" w:eastAsia="仿宋_GB2312"/>
          <w:sz w:val="28"/>
          <w:szCs w:val="28"/>
        </w:rPr>
      </w:pPr>
      <w:r>
        <w:rPr>
          <w:rFonts w:ascii="仿宋_GB2312" w:eastAsia="仿宋_GB2312" w:hint="eastAsia"/>
          <w:sz w:val="28"/>
          <w:szCs w:val="28"/>
        </w:rPr>
        <w:t>使用</w:t>
      </w:r>
      <w:r>
        <w:rPr>
          <w:rFonts w:ascii="仿宋_GB2312" w:eastAsia="仿宋_GB2312" w:hint="eastAsia"/>
          <w:sz w:val="28"/>
          <w:szCs w:val="28"/>
        </w:rPr>
        <w:t>CHAP</w:t>
      </w:r>
      <w:r>
        <w:rPr>
          <w:rFonts w:ascii="仿宋_GB2312" w:eastAsia="仿宋_GB2312" w:hint="eastAsia"/>
          <w:sz w:val="28"/>
          <w:szCs w:val="28"/>
        </w:rPr>
        <w:t>协议；</w:t>
      </w:r>
    </w:p>
    <w:p w:rsidR="00526096" w:rsidRDefault="00936C1F">
      <w:pPr>
        <w:pStyle w:val="11"/>
        <w:widowControl/>
        <w:numPr>
          <w:ilvl w:val="0"/>
          <w:numId w:val="14"/>
        </w:numPr>
        <w:adjustRightInd w:val="0"/>
        <w:spacing w:line="560" w:lineRule="exact"/>
        <w:ind w:firstLineChars="0"/>
        <w:jc w:val="left"/>
        <w:rPr>
          <w:rFonts w:ascii="仿宋_GB2312" w:eastAsia="仿宋_GB2312"/>
          <w:sz w:val="28"/>
          <w:szCs w:val="28"/>
        </w:rPr>
      </w:pPr>
      <w:r>
        <w:rPr>
          <w:rFonts w:ascii="仿宋_GB2312" w:eastAsia="仿宋_GB2312" w:hint="eastAsia"/>
          <w:sz w:val="28"/>
          <w:szCs w:val="28"/>
        </w:rPr>
        <w:t>双向认证，用户名</w:t>
      </w:r>
      <w:r>
        <w:rPr>
          <w:rFonts w:ascii="仿宋_GB2312" w:eastAsia="仿宋_GB2312" w:hint="eastAsia"/>
          <w:sz w:val="28"/>
          <w:szCs w:val="28"/>
        </w:rPr>
        <w:t>+</w:t>
      </w:r>
      <w:r>
        <w:rPr>
          <w:rFonts w:ascii="仿宋_GB2312" w:eastAsia="仿宋_GB2312" w:hint="eastAsia"/>
          <w:sz w:val="28"/>
          <w:szCs w:val="28"/>
        </w:rPr>
        <w:t>验证口令方式；</w:t>
      </w:r>
    </w:p>
    <w:p w:rsidR="00526096" w:rsidRDefault="00936C1F">
      <w:pPr>
        <w:pStyle w:val="11"/>
        <w:widowControl/>
        <w:numPr>
          <w:ilvl w:val="0"/>
          <w:numId w:val="14"/>
        </w:numPr>
        <w:adjustRightInd w:val="0"/>
        <w:spacing w:line="560" w:lineRule="exact"/>
        <w:ind w:firstLineChars="0"/>
        <w:jc w:val="left"/>
        <w:rPr>
          <w:rFonts w:ascii="仿宋_GB2312" w:eastAsia="仿宋_GB2312"/>
          <w:sz w:val="28"/>
          <w:szCs w:val="28"/>
        </w:rPr>
      </w:pPr>
      <w:r>
        <w:rPr>
          <w:rFonts w:ascii="仿宋_GB2312" w:eastAsia="仿宋_GB2312" w:hint="eastAsia"/>
          <w:sz w:val="28"/>
          <w:szCs w:val="28"/>
        </w:rPr>
        <w:t>用户名和密码均为</w:t>
      </w:r>
      <w:r>
        <w:rPr>
          <w:rFonts w:ascii="仿宋_GB2312" w:eastAsia="仿宋_GB2312" w:hint="eastAsia"/>
          <w:sz w:val="28"/>
          <w:szCs w:val="28"/>
        </w:rPr>
        <w:t>123456</w:t>
      </w:r>
      <w:r>
        <w:rPr>
          <w:rFonts w:ascii="仿宋_GB2312" w:eastAsia="仿宋_GB2312" w:hint="eastAsia"/>
          <w:sz w:val="28"/>
          <w:szCs w:val="28"/>
        </w:rPr>
        <w:t>。</w:t>
      </w:r>
    </w:p>
    <w:p w:rsidR="00526096" w:rsidRDefault="00936C1F">
      <w:pPr>
        <w:pStyle w:val="a7"/>
        <w:adjustRightInd w:val="0"/>
        <w:spacing w:line="560" w:lineRule="exact"/>
        <w:ind w:firstLine="560"/>
        <w:rPr>
          <w:rFonts w:ascii="仿宋_GB2312" w:eastAsia="仿宋_GB2312" w:hAnsi="仿宋" w:cs="仿宋"/>
          <w:b/>
          <w:kern w:val="2"/>
          <w:sz w:val="28"/>
        </w:rPr>
      </w:pPr>
      <w:bookmarkStart w:id="6" w:name="_Toc451520126"/>
      <w:r>
        <w:rPr>
          <w:rFonts w:ascii="仿宋_GB2312" w:eastAsia="仿宋_GB2312"/>
          <w:b/>
          <w:sz w:val="28"/>
        </w:rPr>
        <w:t>5</w:t>
      </w:r>
      <w:r>
        <w:rPr>
          <w:rFonts w:ascii="仿宋_GB2312" w:eastAsia="仿宋_GB2312" w:hint="eastAsia"/>
          <w:b/>
          <w:sz w:val="28"/>
        </w:rPr>
        <w:t>.</w:t>
      </w:r>
      <w:r>
        <w:rPr>
          <w:rFonts w:ascii="仿宋_GB2312" w:eastAsia="仿宋_GB2312"/>
          <w:b/>
          <w:sz w:val="28"/>
        </w:rPr>
        <w:t xml:space="preserve"> </w:t>
      </w:r>
      <w:r>
        <w:rPr>
          <w:rFonts w:ascii="仿宋_GB2312" w:eastAsia="仿宋_GB2312" w:hint="eastAsia"/>
          <w:b/>
          <w:sz w:val="28"/>
        </w:rPr>
        <w:t>DHCP</w:t>
      </w:r>
      <w:r>
        <w:rPr>
          <w:rFonts w:ascii="仿宋_GB2312" w:eastAsia="仿宋_GB2312" w:hint="eastAsia"/>
          <w:b/>
          <w:sz w:val="28"/>
        </w:rPr>
        <w:t>中继</w:t>
      </w:r>
    </w:p>
    <w:p w:rsidR="00526096" w:rsidRDefault="00936C1F">
      <w:pPr>
        <w:pStyle w:val="a1"/>
        <w:spacing w:line="560" w:lineRule="exact"/>
        <w:ind w:firstLine="560"/>
        <w:rPr>
          <w:rFonts w:ascii="仿宋_GB2312" w:eastAsia="仿宋_GB2312"/>
          <w:sz w:val="28"/>
          <w:szCs w:val="28"/>
        </w:rPr>
      </w:pPr>
      <w:r>
        <w:rPr>
          <w:rFonts w:ascii="仿宋_GB2312" w:eastAsia="仿宋_GB2312" w:hint="eastAsia"/>
          <w:sz w:val="28"/>
          <w:szCs w:val="28"/>
        </w:rPr>
        <w:t>在交换机</w:t>
      </w:r>
      <w:r>
        <w:rPr>
          <w:rFonts w:ascii="仿宋_GB2312" w:eastAsia="仿宋_GB2312" w:hint="eastAsia"/>
          <w:sz w:val="28"/>
          <w:szCs w:val="28"/>
        </w:rPr>
        <w:t>S2</w:t>
      </w:r>
      <w:r>
        <w:rPr>
          <w:rFonts w:ascii="仿宋_GB2312" w:eastAsia="仿宋_GB2312" w:hint="eastAsia"/>
          <w:sz w:val="28"/>
          <w:szCs w:val="28"/>
        </w:rPr>
        <w:t>、</w:t>
      </w:r>
      <w:r>
        <w:rPr>
          <w:rFonts w:ascii="仿宋_GB2312" w:eastAsia="仿宋_GB2312" w:hint="eastAsia"/>
          <w:sz w:val="28"/>
          <w:szCs w:val="28"/>
        </w:rPr>
        <w:t>S3</w:t>
      </w:r>
      <w:r>
        <w:rPr>
          <w:rFonts w:ascii="仿宋_GB2312" w:eastAsia="仿宋_GB2312" w:hint="eastAsia"/>
          <w:sz w:val="28"/>
          <w:szCs w:val="28"/>
        </w:rPr>
        <w:t>上配置</w:t>
      </w:r>
      <w:r>
        <w:rPr>
          <w:rFonts w:ascii="仿宋_GB2312" w:eastAsia="仿宋_GB2312" w:hint="eastAsia"/>
          <w:sz w:val="28"/>
          <w:szCs w:val="28"/>
        </w:rPr>
        <w:t>DHCP</w:t>
      </w:r>
      <w:r>
        <w:rPr>
          <w:rFonts w:ascii="仿宋_GB2312" w:eastAsia="仿宋_GB2312" w:hint="eastAsia"/>
          <w:sz w:val="28"/>
          <w:szCs w:val="28"/>
        </w:rPr>
        <w:t>中继，对</w:t>
      </w:r>
      <w:r>
        <w:rPr>
          <w:rFonts w:ascii="仿宋_GB2312" w:eastAsia="仿宋_GB2312" w:hint="eastAsia"/>
          <w:sz w:val="28"/>
          <w:szCs w:val="28"/>
        </w:rPr>
        <w:t>VLAN10</w:t>
      </w:r>
      <w:r>
        <w:rPr>
          <w:rFonts w:ascii="仿宋_GB2312" w:eastAsia="仿宋_GB2312" w:hint="eastAsia"/>
          <w:sz w:val="28"/>
          <w:szCs w:val="28"/>
        </w:rPr>
        <w:t>内的用户进行中继，使得总部</w:t>
      </w:r>
      <w:r>
        <w:rPr>
          <w:rFonts w:ascii="仿宋_GB2312" w:eastAsia="仿宋_GB2312" w:hint="eastAsia"/>
          <w:sz w:val="28"/>
          <w:szCs w:val="28"/>
        </w:rPr>
        <w:t>PC1</w:t>
      </w:r>
      <w:r>
        <w:rPr>
          <w:rFonts w:ascii="仿宋_GB2312" w:eastAsia="仿宋_GB2312" w:hint="eastAsia"/>
          <w:sz w:val="28"/>
          <w:szCs w:val="28"/>
        </w:rPr>
        <w:t>用户使用</w:t>
      </w:r>
      <w:r>
        <w:rPr>
          <w:rFonts w:ascii="仿宋_GB2312" w:eastAsia="仿宋_GB2312" w:hint="eastAsia"/>
          <w:sz w:val="28"/>
          <w:szCs w:val="28"/>
        </w:rPr>
        <w:t xml:space="preserve">DHCP </w:t>
      </w:r>
      <w:r>
        <w:rPr>
          <w:rFonts w:ascii="仿宋_GB2312" w:eastAsia="仿宋_GB2312" w:hint="eastAsia"/>
          <w:sz w:val="28"/>
          <w:szCs w:val="28"/>
        </w:rPr>
        <w:t>Relay</w:t>
      </w:r>
      <w:r>
        <w:rPr>
          <w:rFonts w:ascii="仿宋_GB2312" w:eastAsia="仿宋_GB2312" w:hint="eastAsia"/>
          <w:sz w:val="28"/>
          <w:szCs w:val="28"/>
        </w:rPr>
        <w:t>方式获取</w:t>
      </w:r>
      <w:r>
        <w:rPr>
          <w:rFonts w:ascii="仿宋_GB2312" w:eastAsia="仿宋_GB2312" w:hint="eastAsia"/>
          <w:sz w:val="28"/>
          <w:szCs w:val="28"/>
        </w:rPr>
        <w:t>IP</w:t>
      </w:r>
      <w:r>
        <w:rPr>
          <w:rFonts w:ascii="仿宋_GB2312" w:eastAsia="仿宋_GB2312" w:hint="eastAsia"/>
          <w:sz w:val="28"/>
          <w:szCs w:val="28"/>
        </w:rPr>
        <w:t>地址。具体要求如下：</w:t>
      </w:r>
    </w:p>
    <w:p w:rsidR="00526096" w:rsidRDefault="00936C1F">
      <w:pPr>
        <w:pStyle w:val="ItemList"/>
        <w:numPr>
          <w:ilvl w:val="0"/>
          <w:numId w:val="15"/>
        </w:numPr>
        <w:spacing w:line="560" w:lineRule="exact"/>
        <w:rPr>
          <w:rFonts w:ascii="仿宋_GB2312" w:eastAsia="仿宋_GB2312"/>
          <w:sz w:val="28"/>
          <w:szCs w:val="28"/>
        </w:rPr>
      </w:pPr>
      <w:r>
        <w:rPr>
          <w:rFonts w:ascii="仿宋_GB2312" w:eastAsia="仿宋_GB2312" w:hint="eastAsia"/>
          <w:sz w:val="28"/>
          <w:szCs w:val="28"/>
        </w:rPr>
        <w:t>DHCP</w:t>
      </w:r>
      <w:r>
        <w:rPr>
          <w:rFonts w:ascii="仿宋_GB2312" w:eastAsia="仿宋_GB2312" w:hint="eastAsia"/>
          <w:sz w:val="28"/>
          <w:szCs w:val="28"/>
        </w:rPr>
        <w:t>服务器</w:t>
      </w:r>
      <w:r>
        <w:rPr>
          <w:rFonts w:ascii="仿宋_GB2312" w:eastAsia="仿宋_GB2312" w:hint="eastAsia"/>
          <w:sz w:val="28"/>
          <w:szCs w:val="28"/>
        </w:rPr>
        <w:t>IP</w:t>
      </w:r>
      <w:r>
        <w:rPr>
          <w:rFonts w:ascii="仿宋_GB2312" w:eastAsia="仿宋_GB2312" w:hint="eastAsia"/>
          <w:sz w:val="28"/>
          <w:szCs w:val="28"/>
        </w:rPr>
        <w:t>地址为项目中的</w:t>
      </w:r>
      <w:r>
        <w:rPr>
          <w:rFonts w:ascii="仿宋_GB2312" w:eastAsia="仿宋_GB2312" w:hint="eastAsia"/>
          <w:sz w:val="28"/>
          <w:szCs w:val="28"/>
        </w:rPr>
        <w:t>Server1</w:t>
      </w:r>
      <w:r>
        <w:rPr>
          <w:rFonts w:ascii="仿宋_GB2312" w:eastAsia="仿宋_GB2312" w:hint="eastAsia"/>
          <w:sz w:val="28"/>
          <w:szCs w:val="28"/>
        </w:rPr>
        <w:t>上的</w:t>
      </w:r>
      <w:r>
        <w:rPr>
          <w:rFonts w:ascii="仿宋_GB2312" w:eastAsia="仿宋_GB2312" w:hint="eastAsia"/>
          <w:sz w:val="28"/>
          <w:szCs w:val="28"/>
        </w:rPr>
        <w:t>Windows</w:t>
      </w:r>
      <w:r>
        <w:rPr>
          <w:rFonts w:ascii="仿宋_GB2312" w:eastAsia="仿宋_GB2312" w:hint="eastAsia"/>
          <w:sz w:val="28"/>
          <w:szCs w:val="28"/>
        </w:rPr>
        <w:t>虚拟服务器地址</w:t>
      </w:r>
      <w:r>
        <w:rPr>
          <w:rFonts w:ascii="仿宋_GB2312" w:eastAsia="仿宋_GB2312" w:hint="eastAsia"/>
          <w:sz w:val="28"/>
          <w:szCs w:val="28"/>
        </w:rPr>
        <w:t>172.0.110.200</w:t>
      </w:r>
      <w:r>
        <w:rPr>
          <w:rFonts w:ascii="仿宋_GB2312" w:eastAsia="仿宋_GB2312" w:hint="eastAsia"/>
          <w:sz w:val="28"/>
          <w:szCs w:val="28"/>
        </w:rPr>
        <w:t>。</w:t>
      </w:r>
    </w:p>
    <w:p w:rsidR="00526096" w:rsidRDefault="00936C1F">
      <w:pPr>
        <w:pStyle w:val="a7"/>
        <w:adjustRightInd w:val="0"/>
        <w:spacing w:line="560" w:lineRule="exact"/>
        <w:ind w:firstLine="560"/>
        <w:rPr>
          <w:rFonts w:ascii="仿宋_GB2312" w:eastAsia="仿宋_GB2312"/>
          <w:b/>
          <w:sz w:val="28"/>
        </w:rPr>
      </w:pPr>
      <w:r>
        <w:rPr>
          <w:rFonts w:ascii="仿宋_GB2312" w:eastAsia="仿宋_GB2312"/>
          <w:b/>
          <w:sz w:val="28"/>
        </w:rPr>
        <w:t>6</w:t>
      </w:r>
      <w:r>
        <w:rPr>
          <w:rFonts w:ascii="仿宋_GB2312" w:eastAsia="仿宋_GB2312" w:hint="eastAsia"/>
          <w:b/>
          <w:sz w:val="28"/>
        </w:rPr>
        <w:t>.</w:t>
      </w:r>
      <w:r>
        <w:rPr>
          <w:rFonts w:ascii="仿宋_GB2312" w:eastAsia="仿宋_GB2312"/>
          <w:b/>
          <w:sz w:val="28"/>
        </w:rPr>
        <w:t xml:space="preserve"> </w:t>
      </w:r>
      <w:r>
        <w:rPr>
          <w:rFonts w:ascii="仿宋_GB2312" w:eastAsia="仿宋_GB2312" w:hint="eastAsia"/>
          <w:b/>
          <w:sz w:val="28"/>
        </w:rPr>
        <w:t>IPv4 IGP</w:t>
      </w:r>
      <w:r>
        <w:rPr>
          <w:rFonts w:ascii="仿宋_GB2312" w:eastAsia="仿宋_GB2312" w:hint="eastAsia"/>
          <w:b/>
          <w:sz w:val="28"/>
        </w:rPr>
        <w:t>路由部署</w:t>
      </w:r>
      <w:bookmarkEnd w:id="6"/>
    </w:p>
    <w:p w:rsidR="00526096" w:rsidRDefault="00936C1F">
      <w:pPr>
        <w:pStyle w:val="a1"/>
        <w:spacing w:line="560" w:lineRule="exact"/>
        <w:ind w:firstLine="560"/>
        <w:rPr>
          <w:rFonts w:ascii="仿宋_GB2312" w:eastAsia="仿宋_GB2312"/>
          <w:sz w:val="28"/>
          <w:szCs w:val="28"/>
        </w:rPr>
      </w:pPr>
      <w:r>
        <w:rPr>
          <w:rFonts w:ascii="仿宋_GB2312" w:eastAsia="仿宋_GB2312" w:hint="eastAsia"/>
          <w:sz w:val="28"/>
          <w:szCs w:val="28"/>
        </w:rPr>
        <w:t>因历史原因，总部使用静态路由、</w:t>
      </w:r>
      <w:r>
        <w:rPr>
          <w:rFonts w:ascii="仿宋_GB2312" w:eastAsia="仿宋_GB2312" w:hint="eastAsia"/>
          <w:sz w:val="28"/>
          <w:szCs w:val="28"/>
        </w:rPr>
        <w:t>OSPF</w:t>
      </w:r>
      <w:r>
        <w:rPr>
          <w:rFonts w:ascii="仿宋_GB2312" w:eastAsia="仿宋_GB2312" w:hint="eastAsia"/>
          <w:sz w:val="28"/>
          <w:szCs w:val="28"/>
        </w:rPr>
        <w:t>多协议组网。其中</w:t>
      </w:r>
      <w:r>
        <w:rPr>
          <w:rFonts w:ascii="仿宋_GB2312" w:eastAsia="仿宋_GB2312" w:hint="eastAsia"/>
          <w:sz w:val="28"/>
          <w:szCs w:val="28"/>
        </w:rPr>
        <w:t>S2</w:t>
      </w:r>
      <w:r>
        <w:rPr>
          <w:rFonts w:ascii="仿宋_GB2312" w:eastAsia="仿宋_GB2312" w:hint="eastAsia"/>
          <w:sz w:val="28"/>
          <w:szCs w:val="28"/>
        </w:rPr>
        <w:t>、</w:t>
      </w:r>
      <w:r>
        <w:rPr>
          <w:rFonts w:ascii="仿宋_GB2312" w:eastAsia="仿宋_GB2312" w:hint="eastAsia"/>
          <w:sz w:val="28"/>
          <w:szCs w:val="28"/>
        </w:rPr>
        <w:t>S3</w:t>
      </w:r>
      <w:r>
        <w:rPr>
          <w:rFonts w:ascii="仿宋_GB2312" w:eastAsia="仿宋_GB2312" w:hint="eastAsia"/>
          <w:sz w:val="28"/>
          <w:szCs w:val="28"/>
        </w:rPr>
        <w:t>、</w:t>
      </w:r>
      <w:r>
        <w:rPr>
          <w:rFonts w:ascii="仿宋_GB2312" w:eastAsia="仿宋_GB2312" w:hint="eastAsia"/>
          <w:sz w:val="28"/>
          <w:szCs w:val="28"/>
        </w:rPr>
        <w:t>R4</w:t>
      </w:r>
      <w:r>
        <w:rPr>
          <w:rFonts w:ascii="仿宋_GB2312" w:eastAsia="仿宋_GB2312" w:hint="eastAsia"/>
          <w:sz w:val="28"/>
          <w:szCs w:val="28"/>
        </w:rPr>
        <w:t>、</w:t>
      </w:r>
      <w:r>
        <w:rPr>
          <w:rFonts w:ascii="仿宋_GB2312" w:eastAsia="仿宋_GB2312" w:hint="eastAsia"/>
          <w:sz w:val="28"/>
          <w:szCs w:val="28"/>
        </w:rPr>
        <w:t>R5</w:t>
      </w:r>
      <w:r>
        <w:rPr>
          <w:rFonts w:ascii="仿宋_GB2312" w:eastAsia="仿宋_GB2312" w:hint="eastAsia"/>
          <w:sz w:val="28"/>
          <w:szCs w:val="28"/>
        </w:rPr>
        <w:t>规划使用</w:t>
      </w:r>
      <w:r>
        <w:rPr>
          <w:rFonts w:ascii="仿宋_GB2312" w:eastAsia="仿宋_GB2312" w:hint="eastAsia"/>
          <w:sz w:val="28"/>
          <w:szCs w:val="28"/>
        </w:rPr>
        <w:t>OSPF</w:t>
      </w:r>
      <w:r>
        <w:rPr>
          <w:rFonts w:ascii="仿宋_GB2312" w:eastAsia="仿宋_GB2312" w:hint="eastAsia"/>
          <w:sz w:val="28"/>
          <w:szCs w:val="28"/>
        </w:rPr>
        <w:t>协议。要求网络具有安全性、稳定性。具体要求如下：</w:t>
      </w:r>
    </w:p>
    <w:p w:rsidR="00526096" w:rsidRDefault="00936C1F">
      <w:pPr>
        <w:pStyle w:val="ItemList"/>
        <w:numPr>
          <w:ilvl w:val="0"/>
          <w:numId w:val="16"/>
        </w:numPr>
        <w:spacing w:line="560" w:lineRule="exact"/>
        <w:ind w:left="981"/>
        <w:rPr>
          <w:rFonts w:ascii="仿宋_GB2312" w:eastAsia="仿宋_GB2312"/>
          <w:sz w:val="28"/>
          <w:szCs w:val="28"/>
        </w:rPr>
      </w:pPr>
      <w:r>
        <w:rPr>
          <w:rFonts w:ascii="仿宋_GB2312" w:eastAsia="仿宋_GB2312" w:hint="eastAsia"/>
          <w:sz w:val="28"/>
          <w:szCs w:val="28"/>
        </w:rPr>
        <w:t>R2</w:t>
      </w:r>
      <w:r>
        <w:rPr>
          <w:rFonts w:ascii="仿宋_GB2312" w:eastAsia="仿宋_GB2312" w:hint="eastAsia"/>
          <w:sz w:val="28"/>
          <w:szCs w:val="28"/>
        </w:rPr>
        <w:t>、</w:t>
      </w:r>
      <w:r>
        <w:rPr>
          <w:rFonts w:ascii="仿宋_GB2312" w:eastAsia="仿宋_GB2312" w:hint="eastAsia"/>
          <w:sz w:val="28"/>
          <w:szCs w:val="28"/>
        </w:rPr>
        <w:t>R3</w:t>
      </w:r>
      <w:r>
        <w:rPr>
          <w:rFonts w:ascii="仿宋_GB2312" w:eastAsia="仿宋_GB2312" w:hint="eastAsia"/>
          <w:sz w:val="28"/>
          <w:szCs w:val="28"/>
        </w:rPr>
        <w:t>是边界路由器；</w:t>
      </w:r>
    </w:p>
    <w:p w:rsidR="00526096" w:rsidRDefault="00936C1F">
      <w:pPr>
        <w:pStyle w:val="ItemList"/>
        <w:numPr>
          <w:ilvl w:val="0"/>
          <w:numId w:val="16"/>
        </w:numPr>
        <w:spacing w:line="560" w:lineRule="exact"/>
        <w:ind w:left="981"/>
        <w:rPr>
          <w:rFonts w:ascii="仿宋_GB2312" w:eastAsia="仿宋_GB2312"/>
          <w:sz w:val="28"/>
          <w:szCs w:val="28"/>
        </w:rPr>
      </w:pPr>
      <w:r>
        <w:rPr>
          <w:rFonts w:ascii="仿宋_GB2312" w:eastAsia="仿宋_GB2312" w:hint="eastAsia"/>
          <w:sz w:val="28"/>
          <w:szCs w:val="28"/>
        </w:rPr>
        <w:t>OSPF</w:t>
      </w:r>
      <w:r>
        <w:rPr>
          <w:rFonts w:ascii="仿宋_GB2312" w:eastAsia="仿宋_GB2312" w:hint="eastAsia"/>
          <w:sz w:val="28"/>
          <w:szCs w:val="28"/>
        </w:rPr>
        <w:t>进程号为</w:t>
      </w:r>
      <w:r>
        <w:rPr>
          <w:rFonts w:ascii="仿宋_GB2312" w:eastAsia="仿宋_GB2312" w:hint="eastAsia"/>
          <w:sz w:val="28"/>
          <w:szCs w:val="28"/>
        </w:rPr>
        <w:t>10</w:t>
      </w:r>
      <w:r>
        <w:rPr>
          <w:rFonts w:ascii="仿宋_GB2312" w:eastAsia="仿宋_GB2312" w:hint="eastAsia"/>
          <w:sz w:val="28"/>
          <w:szCs w:val="28"/>
        </w:rPr>
        <w:t>，规划多</w:t>
      </w:r>
      <w:proofErr w:type="gramStart"/>
      <w:r>
        <w:rPr>
          <w:rFonts w:ascii="仿宋_GB2312" w:eastAsia="仿宋_GB2312" w:hint="eastAsia"/>
          <w:sz w:val="28"/>
          <w:szCs w:val="28"/>
        </w:rPr>
        <w:t>区域区域</w:t>
      </w:r>
      <w:proofErr w:type="gramEnd"/>
      <w:r>
        <w:rPr>
          <w:rFonts w:ascii="仿宋_GB2312" w:eastAsia="仿宋_GB2312" w:hint="eastAsia"/>
          <w:sz w:val="28"/>
          <w:szCs w:val="28"/>
        </w:rPr>
        <w:t>0</w:t>
      </w:r>
      <w:r>
        <w:rPr>
          <w:rFonts w:ascii="仿宋_GB2312" w:eastAsia="仿宋_GB2312" w:hint="eastAsia"/>
          <w:sz w:val="28"/>
          <w:szCs w:val="28"/>
        </w:rPr>
        <w:t>和区域</w:t>
      </w:r>
      <w:r>
        <w:rPr>
          <w:rFonts w:ascii="仿宋_GB2312" w:eastAsia="仿宋_GB2312" w:hint="eastAsia"/>
          <w:sz w:val="28"/>
          <w:szCs w:val="28"/>
        </w:rPr>
        <w:t>1</w:t>
      </w:r>
      <w:r>
        <w:rPr>
          <w:rFonts w:ascii="仿宋_GB2312" w:eastAsia="仿宋_GB2312" w:hint="eastAsia"/>
          <w:sz w:val="28"/>
          <w:szCs w:val="28"/>
        </w:rPr>
        <w:t>（见图</w:t>
      </w:r>
      <w:r>
        <w:rPr>
          <w:rFonts w:ascii="仿宋_GB2312" w:eastAsia="仿宋_GB2312" w:hint="eastAsia"/>
          <w:sz w:val="28"/>
          <w:szCs w:val="28"/>
        </w:rPr>
        <w:t>1-1</w:t>
      </w:r>
      <w:r>
        <w:rPr>
          <w:rFonts w:ascii="仿宋_GB2312" w:eastAsia="仿宋_GB2312" w:hint="eastAsia"/>
          <w:sz w:val="28"/>
          <w:szCs w:val="28"/>
        </w:rPr>
        <w:t>网络拓扑结构图）；</w:t>
      </w:r>
    </w:p>
    <w:p w:rsidR="00526096" w:rsidRDefault="00936C1F">
      <w:pPr>
        <w:pStyle w:val="ItemList"/>
        <w:numPr>
          <w:ilvl w:val="0"/>
          <w:numId w:val="16"/>
        </w:numPr>
        <w:spacing w:line="560" w:lineRule="exact"/>
        <w:ind w:left="981"/>
        <w:rPr>
          <w:rFonts w:ascii="仿宋_GB2312" w:eastAsia="仿宋_GB2312"/>
          <w:sz w:val="28"/>
          <w:szCs w:val="28"/>
        </w:rPr>
      </w:pPr>
      <w:r>
        <w:rPr>
          <w:rFonts w:ascii="仿宋_GB2312" w:eastAsia="仿宋_GB2312" w:hint="eastAsia"/>
          <w:sz w:val="28"/>
          <w:szCs w:val="28"/>
        </w:rPr>
        <w:t>要求业务网段中不出现协议报文；</w:t>
      </w:r>
    </w:p>
    <w:p w:rsidR="00526096" w:rsidRDefault="00936C1F">
      <w:pPr>
        <w:pStyle w:val="ItemList"/>
        <w:numPr>
          <w:ilvl w:val="0"/>
          <w:numId w:val="16"/>
        </w:numPr>
        <w:spacing w:line="560" w:lineRule="exact"/>
        <w:ind w:left="981"/>
        <w:rPr>
          <w:rFonts w:ascii="仿宋_GB2312" w:eastAsia="仿宋_GB2312"/>
          <w:sz w:val="28"/>
          <w:szCs w:val="28"/>
        </w:rPr>
      </w:pPr>
      <w:r>
        <w:rPr>
          <w:rFonts w:ascii="仿宋_GB2312" w:eastAsia="仿宋_GB2312" w:hint="eastAsia"/>
          <w:sz w:val="28"/>
          <w:szCs w:val="28"/>
        </w:rPr>
        <w:t>要求所有路由协议都发布具体网段；</w:t>
      </w:r>
    </w:p>
    <w:p w:rsidR="00526096" w:rsidRDefault="00936C1F">
      <w:pPr>
        <w:pStyle w:val="ItemList"/>
        <w:numPr>
          <w:ilvl w:val="0"/>
          <w:numId w:val="16"/>
        </w:numPr>
        <w:spacing w:line="560" w:lineRule="exact"/>
        <w:ind w:left="981"/>
        <w:rPr>
          <w:rFonts w:ascii="仿宋_GB2312" w:eastAsia="仿宋_GB2312"/>
          <w:sz w:val="28"/>
          <w:szCs w:val="28"/>
        </w:rPr>
      </w:pPr>
      <w:r>
        <w:rPr>
          <w:rFonts w:ascii="仿宋_GB2312" w:eastAsia="仿宋_GB2312" w:hint="eastAsia"/>
          <w:sz w:val="28"/>
          <w:szCs w:val="28"/>
        </w:rPr>
        <w:t>为了管理方便，需</w:t>
      </w:r>
      <w:r>
        <w:rPr>
          <w:rFonts w:ascii="仿宋_GB2312" w:eastAsia="仿宋_GB2312" w:hint="eastAsia"/>
          <w:sz w:val="28"/>
          <w:szCs w:val="28"/>
        </w:rPr>
        <w:t>要发布</w:t>
      </w:r>
      <w:r>
        <w:rPr>
          <w:rFonts w:ascii="仿宋_GB2312" w:eastAsia="仿宋_GB2312" w:hint="eastAsia"/>
          <w:sz w:val="28"/>
          <w:szCs w:val="28"/>
        </w:rPr>
        <w:t>Loopback</w:t>
      </w:r>
      <w:r>
        <w:rPr>
          <w:rFonts w:ascii="仿宋_GB2312" w:eastAsia="仿宋_GB2312" w:hint="eastAsia"/>
          <w:sz w:val="28"/>
          <w:szCs w:val="28"/>
        </w:rPr>
        <w:t>地址；并尽量在</w:t>
      </w:r>
      <w:r>
        <w:rPr>
          <w:rFonts w:ascii="仿宋_GB2312" w:eastAsia="仿宋_GB2312" w:hint="eastAsia"/>
          <w:sz w:val="28"/>
          <w:szCs w:val="28"/>
        </w:rPr>
        <w:t>OSPF</w:t>
      </w:r>
      <w:r>
        <w:rPr>
          <w:rFonts w:ascii="仿宋_GB2312" w:eastAsia="仿宋_GB2312" w:hint="eastAsia"/>
          <w:sz w:val="28"/>
          <w:szCs w:val="28"/>
        </w:rPr>
        <w:t>域中发布；</w:t>
      </w:r>
    </w:p>
    <w:p w:rsidR="00526096" w:rsidRDefault="00936C1F">
      <w:pPr>
        <w:pStyle w:val="ItemList"/>
        <w:numPr>
          <w:ilvl w:val="0"/>
          <w:numId w:val="16"/>
        </w:numPr>
        <w:spacing w:line="560" w:lineRule="exact"/>
        <w:ind w:left="981"/>
        <w:rPr>
          <w:rFonts w:ascii="仿宋_GB2312" w:eastAsia="仿宋_GB2312"/>
          <w:sz w:val="28"/>
          <w:szCs w:val="28"/>
        </w:rPr>
      </w:pPr>
      <w:r>
        <w:rPr>
          <w:rFonts w:ascii="仿宋_GB2312" w:eastAsia="仿宋_GB2312" w:hint="eastAsia"/>
          <w:sz w:val="28"/>
          <w:szCs w:val="28"/>
        </w:rPr>
        <w:t>优化</w:t>
      </w:r>
      <w:r>
        <w:rPr>
          <w:rFonts w:ascii="仿宋_GB2312" w:eastAsia="仿宋_GB2312" w:hint="eastAsia"/>
          <w:sz w:val="28"/>
          <w:szCs w:val="28"/>
        </w:rPr>
        <w:t>OSPF</w:t>
      </w:r>
      <w:r>
        <w:rPr>
          <w:rFonts w:ascii="仿宋_GB2312" w:eastAsia="仿宋_GB2312" w:hint="eastAsia"/>
          <w:sz w:val="28"/>
          <w:szCs w:val="28"/>
        </w:rPr>
        <w:t>相关配置，以尽量加快</w:t>
      </w:r>
      <w:r>
        <w:rPr>
          <w:rFonts w:ascii="仿宋_GB2312" w:eastAsia="仿宋_GB2312" w:hint="eastAsia"/>
          <w:sz w:val="28"/>
          <w:szCs w:val="28"/>
        </w:rPr>
        <w:t>OSPF</w:t>
      </w:r>
      <w:r>
        <w:rPr>
          <w:rFonts w:ascii="仿宋_GB2312" w:eastAsia="仿宋_GB2312" w:hint="eastAsia"/>
          <w:sz w:val="28"/>
          <w:szCs w:val="28"/>
        </w:rPr>
        <w:t>收敛；</w:t>
      </w:r>
    </w:p>
    <w:p w:rsidR="00526096" w:rsidRDefault="00936C1F">
      <w:pPr>
        <w:pStyle w:val="ItemList"/>
        <w:numPr>
          <w:ilvl w:val="0"/>
          <w:numId w:val="16"/>
        </w:numPr>
        <w:spacing w:line="560" w:lineRule="exact"/>
        <w:ind w:left="981"/>
        <w:rPr>
          <w:rFonts w:ascii="仿宋_GB2312" w:eastAsia="仿宋_GB2312"/>
          <w:sz w:val="28"/>
          <w:szCs w:val="28"/>
        </w:rPr>
      </w:pPr>
      <w:r>
        <w:rPr>
          <w:rFonts w:ascii="仿宋_GB2312" w:eastAsia="仿宋_GB2312" w:hint="eastAsia"/>
          <w:sz w:val="28"/>
          <w:szCs w:val="28"/>
        </w:rPr>
        <w:t>将静态路由</w:t>
      </w:r>
      <w:proofErr w:type="gramStart"/>
      <w:r>
        <w:rPr>
          <w:rFonts w:ascii="仿宋_GB2312" w:eastAsia="仿宋_GB2312" w:hint="eastAsia"/>
          <w:sz w:val="28"/>
          <w:szCs w:val="28"/>
        </w:rPr>
        <w:t>重发布进</w:t>
      </w:r>
      <w:proofErr w:type="gramEnd"/>
      <w:r>
        <w:rPr>
          <w:rFonts w:ascii="仿宋_GB2312" w:eastAsia="仿宋_GB2312" w:hint="eastAsia"/>
          <w:sz w:val="28"/>
          <w:szCs w:val="28"/>
        </w:rPr>
        <w:t>OSPF</w:t>
      </w:r>
      <w:r>
        <w:rPr>
          <w:rFonts w:ascii="仿宋_GB2312" w:eastAsia="仿宋_GB2312" w:hint="eastAsia"/>
          <w:sz w:val="28"/>
          <w:szCs w:val="28"/>
        </w:rPr>
        <w:t>中，并使用类型</w:t>
      </w:r>
      <w:r>
        <w:rPr>
          <w:rFonts w:ascii="仿宋_GB2312" w:eastAsia="仿宋_GB2312" w:hint="eastAsia"/>
          <w:sz w:val="28"/>
          <w:szCs w:val="28"/>
        </w:rPr>
        <w:t>1</w:t>
      </w:r>
      <w:r>
        <w:rPr>
          <w:rFonts w:ascii="仿宋_GB2312" w:eastAsia="仿宋_GB2312" w:hint="eastAsia"/>
          <w:sz w:val="28"/>
          <w:szCs w:val="28"/>
        </w:rPr>
        <w:t>。</w:t>
      </w:r>
    </w:p>
    <w:p w:rsidR="00526096" w:rsidRDefault="00936C1F">
      <w:pPr>
        <w:pStyle w:val="a7"/>
        <w:adjustRightInd w:val="0"/>
        <w:spacing w:line="560" w:lineRule="exact"/>
        <w:ind w:firstLine="560"/>
        <w:rPr>
          <w:rFonts w:ascii="仿宋_GB2312" w:eastAsia="仿宋_GB2312"/>
          <w:b/>
          <w:sz w:val="28"/>
        </w:rPr>
      </w:pPr>
      <w:bookmarkStart w:id="7" w:name="_Toc451520128"/>
      <w:r>
        <w:rPr>
          <w:rFonts w:ascii="仿宋_GB2312" w:eastAsia="仿宋_GB2312" w:hint="eastAsia"/>
          <w:b/>
          <w:sz w:val="28"/>
        </w:rPr>
        <w:t>7.</w:t>
      </w:r>
      <w:r>
        <w:rPr>
          <w:rFonts w:ascii="仿宋_GB2312" w:eastAsia="仿宋_GB2312"/>
          <w:b/>
          <w:sz w:val="28"/>
        </w:rPr>
        <w:t xml:space="preserve"> </w:t>
      </w:r>
      <w:r>
        <w:rPr>
          <w:rFonts w:ascii="仿宋_GB2312" w:eastAsia="仿宋_GB2312" w:hint="eastAsia"/>
          <w:b/>
          <w:sz w:val="28"/>
        </w:rPr>
        <w:t>路由优化部署</w:t>
      </w:r>
      <w:bookmarkEnd w:id="7"/>
      <w:r>
        <w:rPr>
          <w:rFonts w:ascii="仿宋_GB2312" w:eastAsia="仿宋_GB2312" w:hint="eastAsia"/>
          <w:b/>
          <w:sz w:val="28"/>
        </w:rPr>
        <w:t xml:space="preserve">  </w:t>
      </w:r>
    </w:p>
    <w:p w:rsidR="00526096" w:rsidRDefault="00936C1F">
      <w:pPr>
        <w:pStyle w:val="a1"/>
        <w:spacing w:line="560" w:lineRule="exact"/>
        <w:ind w:firstLine="560"/>
        <w:rPr>
          <w:rFonts w:ascii="仿宋_GB2312" w:eastAsia="仿宋_GB2312"/>
          <w:sz w:val="28"/>
          <w:szCs w:val="28"/>
        </w:rPr>
      </w:pPr>
      <w:r>
        <w:rPr>
          <w:rFonts w:ascii="仿宋_GB2312" w:eastAsia="仿宋_GB2312" w:hint="eastAsia"/>
          <w:sz w:val="28"/>
          <w:szCs w:val="28"/>
        </w:rPr>
        <w:lastRenderedPageBreak/>
        <w:t>考虑到路由协议众多，且有引入路由的行为，为了防止本路由域内始发路由被再引回到本路由域，从而造成环路，规划在路由引入时使用</w:t>
      </w:r>
      <w:r>
        <w:rPr>
          <w:rFonts w:ascii="仿宋_GB2312" w:eastAsia="仿宋_GB2312" w:hint="eastAsia"/>
          <w:sz w:val="28"/>
          <w:szCs w:val="28"/>
        </w:rPr>
        <w:t>Route-Policy</w:t>
      </w:r>
      <w:r>
        <w:rPr>
          <w:rFonts w:ascii="仿宋_GB2312" w:eastAsia="仿宋_GB2312" w:hint="eastAsia"/>
          <w:sz w:val="28"/>
          <w:szCs w:val="28"/>
        </w:rPr>
        <w:t>来进行过滤。具体要求如下：</w:t>
      </w:r>
    </w:p>
    <w:p w:rsidR="00526096" w:rsidRDefault="00936C1F">
      <w:pPr>
        <w:pStyle w:val="ItemList"/>
        <w:numPr>
          <w:ilvl w:val="0"/>
          <w:numId w:val="17"/>
        </w:numPr>
        <w:spacing w:line="560" w:lineRule="exact"/>
        <w:rPr>
          <w:rFonts w:ascii="仿宋_GB2312" w:eastAsia="仿宋_GB2312"/>
          <w:sz w:val="28"/>
          <w:szCs w:val="28"/>
        </w:rPr>
      </w:pPr>
      <w:r>
        <w:rPr>
          <w:rFonts w:ascii="仿宋_GB2312" w:eastAsia="仿宋_GB2312" w:hint="eastAsia"/>
          <w:sz w:val="28"/>
          <w:szCs w:val="28"/>
        </w:rPr>
        <w:t>OSPF</w:t>
      </w:r>
      <w:r>
        <w:rPr>
          <w:rFonts w:ascii="仿宋_GB2312" w:eastAsia="仿宋_GB2312" w:hint="eastAsia"/>
          <w:sz w:val="28"/>
          <w:szCs w:val="28"/>
        </w:rPr>
        <w:t>路由引入后外部开销为</w:t>
      </w:r>
      <w:r>
        <w:rPr>
          <w:rFonts w:ascii="仿宋_GB2312" w:eastAsia="仿宋_GB2312" w:hint="eastAsia"/>
          <w:sz w:val="28"/>
          <w:szCs w:val="28"/>
        </w:rPr>
        <w:t>60</w:t>
      </w:r>
      <w:r>
        <w:rPr>
          <w:rFonts w:ascii="仿宋_GB2312" w:eastAsia="仿宋_GB2312" w:hint="eastAsia"/>
          <w:sz w:val="28"/>
          <w:szCs w:val="28"/>
        </w:rPr>
        <w:t>；</w:t>
      </w:r>
      <w:r>
        <w:rPr>
          <w:rFonts w:ascii="仿宋_GB2312" w:eastAsia="仿宋_GB2312" w:hint="eastAsia"/>
          <w:sz w:val="28"/>
          <w:szCs w:val="28"/>
        </w:rPr>
        <w:t xml:space="preserve"> </w:t>
      </w:r>
    </w:p>
    <w:p w:rsidR="00526096" w:rsidRDefault="00936C1F">
      <w:pPr>
        <w:pStyle w:val="ItemList"/>
        <w:numPr>
          <w:ilvl w:val="0"/>
          <w:numId w:val="17"/>
        </w:numPr>
        <w:spacing w:line="560" w:lineRule="exact"/>
        <w:rPr>
          <w:rFonts w:ascii="仿宋_GB2312" w:eastAsia="仿宋_GB2312"/>
          <w:sz w:val="28"/>
          <w:szCs w:val="28"/>
        </w:rPr>
      </w:pPr>
      <w:r>
        <w:rPr>
          <w:rFonts w:ascii="仿宋_GB2312" w:eastAsia="仿宋_GB2312" w:hint="eastAsia"/>
          <w:sz w:val="28"/>
          <w:szCs w:val="28"/>
        </w:rPr>
        <w:t>要求配置简单，实现合理。</w:t>
      </w:r>
    </w:p>
    <w:p w:rsidR="00526096" w:rsidRDefault="00936C1F">
      <w:pPr>
        <w:pStyle w:val="a7"/>
        <w:adjustRightInd w:val="0"/>
        <w:spacing w:line="560" w:lineRule="exact"/>
        <w:ind w:firstLine="560"/>
        <w:rPr>
          <w:rFonts w:ascii="仿宋_GB2312" w:eastAsia="仿宋_GB2312"/>
          <w:b/>
          <w:sz w:val="28"/>
        </w:rPr>
      </w:pPr>
      <w:bookmarkStart w:id="8" w:name="_Toc451520129"/>
      <w:r>
        <w:rPr>
          <w:rFonts w:ascii="仿宋_GB2312" w:eastAsia="仿宋_GB2312" w:hint="eastAsia"/>
          <w:b/>
          <w:sz w:val="28"/>
        </w:rPr>
        <w:t>8.</w:t>
      </w:r>
      <w:r>
        <w:rPr>
          <w:rFonts w:ascii="仿宋_GB2312" w:eastAsia="仿宋_GB2312"/>
          <w:b/>
          <w:sz w:val="28"/>
        </w:rPr>
        <w:t xml:space="preserve"> </w:t>
      </w:r>
      <w:r>
        <w:rPr>
          <w:rFonts w:ascii="仿宋_GB2312" w:eastAsia="仿宋_GB2312" w:hint="eastAsia"/>
          <w:b/>
          <w:sz w:val="28"/>
        </w:rPr>
        <w:t>路由选路部署</w:t>
      </w:r>
      <w:bookmarkEnd w:id="8"/>
      <w:r>
        <w:rPr>
          <w:rFonts w:ascii="仿宋_GB2312" w:eastAsia="仿宋_GB2312" w:hint="eastAsia"/>
          <w:b/>
          <w:sz w:val="28"/>
        </w:rPr>
        <w:t xml:space="preserve">  </w:t>
      </w:r>
    </w:p>
    <w:p w:rsidR="00526096" w:rsidRDefault="00936C1F">
      <w:pPr>
        <w:pStyle w:val="a1"/>
        <w:spacing w:line="560" w:lineRule="exact"/>
        <w:ind w:firstLine="560"/>
        <w:rPr>
          <w:rFonts w:ascii="仿宋_GB2312" w:eastAsia="仿宋_GB2312"/>
          <w:sz w:val="28"/>
          <w:szCs w:val="28"/>
        </w:rPr>
      </w:pPr>
      <w:r>
        <w:rPr>
          <w:rFonts w:ascii="仿宋_GB2312" w:eastAsia="仿宋_GB2312" w:hint="eastAsia"/>
          <w:sz w:val="28"/>
          <w:szCs w:val="28"/>
        </w:rPr>
        <w:t>考虑到从分部到总部有两条广域网线路，且其带宽不一样。所以规划</w:t>
      </w:r>
      <w:r>
        <w:rPr>
          <w:rFonts w:ascii="仿宋_GB2312" w:eastAsia="仿宋_GB2312" w:hint="eastAsia"/>
          <w:sz w:val="28"/>
          <w:szCs w:val="28"/>
        </w:rPr>
        <w:t>R1-R2</w:t>
      </w:r>
      <w:r>
        <w:rPr>
          <w:rFonts w:ascii="仿宋_GB2312" w:eastAsia="仿宋_GB2312" w:hint="eastAsia"/>
          <w:sz w:val="28"/>
          <w:szCs w:val="28"/>
        </w:rPr>
        <w:t>间为主线路，</w:t>
      </w:r>
      <w:r>
        <w:rPr>
          <w:rFonts w:ascii="仿宋_GB2312" w:eastAsia="仿宋_GB2312" w:hint="eastAsia"/>
          <w:sz w:val="28"/>
          <w:szCs w:val="28"/>
        </w:rPr>
        <w:t>R1-R3</w:t>
      </w:r>
      <w:r>
        <w:rPr>
          <w:rFonts w:ascii="仿宋_GB2312" w:eastAsia="仿宋_GB2312" w:hint="eastAsia"/>
          <w:sz w:val="28"/>
          <w:szCs w:val="28"/>
        </w:rPr>
        <w:t>间为备线路。根据以上需求，在路由器上进行合理的路由协议配置。具体要求如下：</w:t>
      </w:r>
    </w:p>
    <w:p w:rsidR="00526096" w:rsidRDefault="00936C1F">
      <w:pPr>
        <w:pStyle w:val="ItemList"/>
        <w:numPr>
          <w:ilvl w:val="0"/>
          <w:numId w:val="18"/>
        </w:numPr>
        <w:spacing w:line="560" w:lineRule="exact"/>
        <w:rPr>
          <w:rFonts w:ascii="仿宋_GB2312" w:eastAsia="仿宋_GB2312"/>
          <w:sz w:val="28"/>
          <w:szCs w:val="28"/>
        </w:rPr>
      </w:pPr>
      <w:r>
        <w:rPr>
          <w:rFonts w:ascii="仿宋_GB2312" w:eastAsia="仿宋_GB2312" w:hint="eastAsia"/>
          <w:sz w:val="28"/>
          <w:szCs w:val="28"/>
        </w:rPr>
        <w:t>OSPF</w:t>
      </w:r>
      <w:r>
        <w:rPr>
          <w:rFonts w:ascii="仿宋_GB2312" w:eastAsia="仿宋_GB2312" w:hint="eastAsia"/>
          <w:sz w:val="28"/>
          <w:szCs w:val="28"/>
        </w:rPr>
        <w:t>通过路由引入时改变引入路由的</w:t>
      </w:r>
      <w:r>
        <w:rPr>
          <w:rFonts w:ascii="仿宋_GB2312" w:eastAsia="仿宋_GB2312" w:hint="eastAsia"/>
          <w:sz w:val="28"/>
          <w:szCs w:val="28"/>
        </w:rPr>
        <w:t>COST</w:t>
      </w:r>
      <w:r>
        <w:rPr>
          <w:rFonts w:ascii="仿宋_GB2312" w:eastAsia="仿宋_GB2312" w:hint="eastAsia"/>
          <w:sz w:val="28"/>
          <w:szCs w:val="28"/>
        </w:rPr>
        <w:t>值，且其</w:t>
      </w:r>
      <w:proofErr w:type="gramStart"/>
      <w:r>
        <w:rPr>
          <w:rFonts w:ascii="仿宋_GB2312" w:eastAsia="仿宋_GB2312" w:hint="eastAsia"/>
          <w:sz w:val="28"/>
          <w:szCs w:val="28"/>
        </w:rPr>
        <w:t>值必须</w:t>
      </w:r>
      <w:proofErr w:type="gramEnd"/>
      <w:r>
        <w:rPr>
          <w:rFonts w:ascii="仿宋_GB2312" w:eastAsia="仿宋_GB2312" w:hint="eastAsia"/>
          <w:sz w:val="28"/>
          <w:szCs w:val="28"/>
        </w:rPr>
        <w:t>为</w:t>
      </w:r>
      <w:r>
        <w:rPr>
          <w:rFonts w:ascii="仿宋_GB2312" w:eastAsia="仿宋_GB2312" w:hint="eastAsia"/>
          <w:sz w:val="28"/>
          <w:szCs w:val="28"/>
        </w:rPr>
        <w:t>5</w:t>
      </w:r>
      <w:r>
        <w:rPr>
          <w:rFonts w:ascii="仿宋_GB2312" w:eastAsia="仿宋_GB2312" w:hint="eastAsia"/>
          <w:sz w:val="28"/>
          <w:szCs w:val="28"/>
        </w:rPr>
        <w:t>或</w:t>
      </w:r>
      <w:r>
        <w:rPr>
          <w:rFonts w:ascii="仿宋_GB2312" w:eastAsia="仿宋_GB2312" w:hint="eastAsia"/>
          <w:sz w:val="28"/>
          <w:szCs w:val="28"/>
        </w:rPr>
        <w:t>10</w:t>
      </w:r>
      <w:r>
        <w:rPr>
          <w:rFonts w:ascii="仿宋_GB2312" w:eastAsia="仿宋_GB2312" w:hint="eastAsia"/>
          <w:sz w:val="28"/>
          <w:szCs w:val="28"/>
        </w:rPr>
        <w:t>。</w:t>
      </w:r>
    </w:p>
    <w:p w:rsidR="00526096" w:rsidRDefault="00936C1F">
      <w:pPr>
        <w:pStyle w:val="a7"/>
        <w:adjustRightInd w:val="0"/>
        <w:spacing w:line="560" w:lineRule="exact"/>
        <w:ind w:firstLine="560"/>
        <w:rPr>
          <w:rFonts w:ascii="仿宋_GB2312" w:eastAsia="仿宋_GB2312"/>
          <w:b/>
          <w:sz w:val="28"/>
        </w:rPr>
      </w:pPr>
      <w:bookmarkStart w:id="9" w:name="_Toc451520130"/>
      <w:r>
        <w:rPr>
          <w:rFonts w:ascii="仿宋_GB2312" w:eastAsia="仿宋_GB2312"/>
          <w:b/>
          <w:sz w:val="28"/>
        </w:rPr>
        <w:t>9</w:t>
      </w:r>
      <w:r>
        <w:rPr>
          <w:rFonts w:ascii="仿宋_GB2312" w:eastAsia="仿宋_GB2312" w:hint="eastAsia"/>
          <w:b/>
          <w:sz w:val="28"/>
        </w:rPr>
        <w:t>.</w:t>
      </w:r>
      <w:r>
        <w:rPr>
          <w:rFonts w:ascii="仿宋_GB2312" w:eastAsia="仿宋_GB2312"/>
          <w:b/>
          <w:sz w:val="28"/>
        </w:rPr>
        <w:t xml:space="preserve"> </w:t>
      </w:r>
      <w:r>
        <w:rPr>
          <w:rFonts w:ascii="仿宋_GB2312" w:eastAsia="仿宋_GB2312" w:hint="eastAsia"/>
          <w:b/>
          <w:sz w:val="28"/>
        </w:rPr>
        <w:t>PBR</w:t>
      </w:r>
      <w:bookmarkEnd w:id="9"/>
      <w:r>
        <w:rPr>
          <w:rFonts w:ascii="仿宋_GB2312" w:eastAsia="仿宋_GB2312" w:hint="eastAsia"/>
          <w:b/>
          <w:sz w:val="28"/>
        </w:rPr>
        <w:t>配置与部署</w:t>
      </w:r>
      <w:r>
        <w:rPr>
          <w:rFonts w:ascii="仿宋_GB2312" w:eastAsia="仿宋_GB2312" w:hint="eastAsia"/>
          <w:b/>
          <w:sz w:val="28"/>
        </w:rPr>
        <w:t xml:space="preserve">  </w:t>
      </w:r>
    </w:p>
    <w:p w:rsidR="00526096" w:rsidRDefault="00936C1F">
      <w:pPr>
        <w:pStyle w:val="a1"/>
        <w:spacing w:line="560" w:lineRule="exact"/>
        <w:ind w:firstLine="560"/>
        <w:rPr>
          <w:rFonts w:ascii="仿宋_GB2312" w:eastAsia="仿宋_GB2312"/>
          <w:sz w:val="28"/>
          <w:szCs w:val="28"/>
        </w:rPr>
      </w:pPr>
      <w:r>
        <w:rPr>
          <w:rFonts w:ascii="仿宋_GB2312" w:eastAsia="仿宋_GB2312" w:hint="eastAsia"/>
          <w:sz w:val="28"/>
          <w:szCs w:val="28"/>
        </w:rPr>
        <w:t>考虑到分部到总部间有</w:t>
      </w:r>
      <w:r>
        <w:rPr>
          <w:rFonts w:ascii="仿宋_GB2312" w:eastAsia="仿宋_GB2312" w:hint="eastAsia"/>
          <w:sz w:val="28"/>
          <w:szCs w:val="28"/>
        </w:rPr>
        <w:t>2</w:t>
      </w:r>
      <w:r>
        <w:rPr>
          <w:rFonts w:ascii="仿宋_GB2312" w:eastAsia="仿宋_GB2312" w:hint="eastAsia"/>
          <w:sz w:val="28"/>
          <w:szCs w:val="28"/>
        </w:rPr>
        <w:t>条广域网线路，为合理利用带宽，规划从分部去往总部的</w:t>
      </w:r>
      <w:r>
        <w:rPr>
          <w:rFonts w:ascii="仿宋_GB2312" w:eastAsia="仿宋_GB2312" w:hint="eastAsia"/>
          <w:sz w:val="28"/>
          <w:szCs w:val="28"/>
        </w:rPr>
        <w:t>FTP</w:t>
      </w:r>
      <w:r>
        <w:rPr>
          <w:rFonts w:ascii="仿宋_GB2312" w:eastAsia="仿宋_GB2312" w:hint="eastAsia"/>
          <w:sz w:val="28"/>
          <w:szCs w:val="28"/>
        </w:rPr>
        <w:t>数据通过</w:t>
      </w:r>
      <w:r>
        <w:rPr>
          <w:rFonts w:ascii="仿宋_GB2312" w:eastAsia="仿宋_GB2312" w:hint="eastAsia"/>
          <w:sz w:val="28"/>
          <w:szCs w:val="28"/>
        </w:rPr>
        <w:t>R1-R2</w:t>
      </w:r>
      <w:r>
        <w:rPr>
          <w:rFonts w:ascii="仿宋_GB2312" w:eastAsia="仿宋_GB2312" w:hint="eastAsia"/>
          <w:sz w:val="28"/>
          <w:szCs w:val="28"/>
        </w:rPr>
        <w:t>的线路转发，从分部去往总部的</w:t>
      </w:r>
      <w:r>
        <w:rPr>
          <w:rFonts w:ascii="仿宋_GB2312" w:eastAsia="仿宋_GB2312" w:hint="eastAsia"/>
          <w:sz w:val="28"/>
          <w:szCs w:val="28"/>
        </w:rPr>
        <w:t>WEB</w:t>
      </w:r>
      <w:r>
        <w:rPr>
          <w:rFonts w:ascii="仿宋_GB2312" w:eastAsia="仿宋_GB2312" w:hint="eastAsia"/>
          <w:sz w:val="28"/>
          <w:szCs w:val="28"/>
        </w:rPr>
        <w:t>数据通过</w:t>
      </w:r>
      <w:r>
        <w:rPr>
          <w:rFonts w:ascii="仿宋_GB2312" w:eastAsia="仿宋_GB2312" w:hint="eastAsia"/>
          <w:sz w:val="28"/>
          <w:szCs w:val="28"/>
        </w:rPr>
        <w:t>R1-R3</w:t>
      </w:r>
      <w:r>
        <w:rPr>
          <w:rFonts w:ascii="仿宋_GB2312" w:eastAsia="仿宋_GB2312" w:hint="eastAsia"/>
          <w:sz w:val="28"/>
          <w:szCs w:val="28"/>
        </w:rPr>
        <w:t>的线路转发。为达到上述目的，采用</w:t>
      </w:r>
      <w:r>
        <w:rPr>
          <w:rFonts w:ascii="仿宋_GB2312" w:eastAsia="仿宋_GB2312" w:hint="eastAsia"/>
          <w:sz w:val="28"/>
          <w:szCs w:val="28"/>
        </w:rPr>
        <w:t>PBR</w:t>
      </w:r>
      <w:r>
        <w:rPr>
          <w:rFonts w:ascii="仿宋_GB2312" w:eastAsia="仿宋_GB2312" w:hint="eastAsia"/>
          <w:sz w:val="28"/>
          <w:szCs w:val="28"/>
        </w:rPr>
        <w:t>来实现。具体要求如下：</w:t>
      </w:r>
    </w:p>
    <w:p w:rsidR="00526096" w:rsidRDefault="00936C1F">
      <w:pPr>
        <w:pStyle w:val="ItemList"/>
        <w:numPr>
          <w:ilvl w:val="0"/>
          <w:numId w:val="19"/>
        </w:numPr>
        <w:spacing w:line="560" w:lineRule="exact"/>
        <w:rPr>
          <w:rFonts w:ascii="仿宋_GB2312" w:eastAsia="仿宋_GB2312"/>
          <w:sz w:val="28"/>
          <w:szCs w:val="28"/>
        </w:rPr>
      </w:pPr>
      <w:r>
        <w:rPr>
          <w:rFonts w:ascii="仿宋_GB2312" w:eastAsia="仿宋_GB2312" w:hint="eastAsia"/>
          <w:sz w:val="28"/>
          <w:szCs w:val="28"/>
        </w:rPr>
        <w:t>Policy-based-rout</w:t>
      </w:r>
      <w:r>
        <w:rPr>
          <w:rFonts w:ascii="仿宋_GB2312" w:eastAsia="仿宋_GB2312" w:hint="eastAsia"/>
          <w:sz w:val="28"/>
          <w:szCs w:val="28"/>
        </w:rPr>
        <w:t>e</w:t>
      </w:r>
      <w:r>
        <w:rPr>
          <w:rFonts w:ascii="仿宋_GB2312" w:eastAsia="仿宋_GB2312" w:hint="eastAsia"/>
          <w:sz w:val="28"/>
          <w:szCs w:val="28"/>
        </w:rPr>
        <w:t>为策略名；</w:t>
      </w:r>
    </w:p>
    <w:p w:rsidR="00526096" w:rsidRDefault="00936C1F">
      <w:pPr>
        <w:pStyle w:val="ItemList"/>
        <w:numPr>
          <w:ilvl w:val="0"/>
          <w:numId w:val="19"/>
        </w:numPr>
        <w:spacing w:line="560" w:lineRule="exact"/>
        <w:rPr>
          <w:rFonts w:ascii="仿宋_GB2312" w:eastAsia="仿宋_GB2312"/>
          <w:sz w:val="28"/>
          <w:szCs w:val="28"/>
        </w:rPr>
      </w:pPr>
      <w:r>
        <w:rPr>
          <w:rFonts w:ascii="仿宋_GB2312" w:eastAsia="仿宋_GB2312" w:hint="eastAsia"/>
          <w:sz w:val="28"/>
          <w:szCs w:val="28"/>
        </w:rPr>
        <w:t>分部去往总部的</w:t>
      </w:r>
      <w:r>
        <w:rPr>
          <w:rFonts w:ascii="仿宋_GB2312" w:eastAsia="仿宋_GB2312" w:hint="eastAsia"/>
          <w:sz w:val="28"/>
          <w:szCs w:val="28"/>
        </w:rPr>
        <w:t>FTP</w:t>
      </w:r>
      <w:r>
        <w:rPr>
          <w:rFonts w:ascii="仿宋_GB2312" w:eastAsia="仿宋_GB2312" w:hint="eastAsia"/>
          <w:sz w:val="28"/>
          <w:szCs w:val="28"/>
        </w:rPr>
        <w:t>数据由</w:t>
      </w:r>
      <w:r>
        <w:rPr>
          <w:rFonts w:ascii="仿宋_GB2312" w:eastAsia="仿宋_GB2312" w:hint="eastAsia"/>
          <w:sz w:val="28"/>
          <w:szCs w:val="28"/>
        </w:rPr>
        <w:t>ACL3001</w:t>
      </w:r>
      <w:r>
        <w:rPr>
          <w:rFonts w:ascii="仿宋_GB2312" w:eastAsia="仿宋_GB2312" w:hint="eastAsia"/>
          <w:sz w:val="28"/>
          <w:szCs w:val="28"/>
        </w:rPr>
        <w:t>来定义；</w:t>
      </w:r>
    </w:p>
    <w:p w:rsidR="00526096" w:rsidRDefault="00936C1F">
      <w:pPr>
        <w:pStyle w:val="ItemList"/>
        <w:numPr>
          <w:ilvl w:val="0"/>
          <w:numId w:val="19"/>
        </w:numPr>
        <w:spacing w:line="560" w:lineRule="exact"/>
        <w:rPr>
          <w:rFonts w:ascii="仿宋_GB2312" w:eastAsia="仿宋_GB2312"/>
          <w:sz w:val="28"/>
          <w:szCs w:val="28"/>
        </w:rPr>
      </w:pPr>
      <w:r>
        <w:rPr>
          <w:rFonts w:ascii="仿宋_GB2312" w:eastAsia="仿宋_GB2312" w:hint="eastAsia"/>
          <w:sz w:val="28"/>
          <w:szCs w:val="28"/>
        </w:rPr>
        <w:t>分部去往总部的</w:t>
      </w:r>
      <w:r>
        <w:rPr>
          <w:rFonts w:ascii="仿宋_GB2312" w:eastAsia="仿宋_GB2312" w:hint="eastAsia"/>
          <w:sz w:val="28"/>
          <w:szCs w:val="28"/>
        </w:rPr>
        <w:t>WEB</w:t>
      </w:r>
      <w:r>
        <w:rPr>
          <w:rFonts w:ascii="仿宋_GB2312" w:eastAsia="仿宋_GB2312" w:hint="eastAsia"/>
          <w:sz w:val="28"/>
          <w:szCs w:val="28"/>
        </w:rPr>
        <w:t>数据由</w:t>
      </w:r>
      <w:r>
        <w:rPr>
          <w:rFonts w:ascii="仿宋_GB2312" w:eastAsia="仿宋_GB2312" w:hint="eastAsia"/>
          <w:sz w:val="28"/>
          <w:szCs w:val="28"/>
        </w:rPr>
        <w:t>ACL3002</w:t>
      </w:r>
      <w:r>
        <w:rPr>
          <w:rFonts w:ascii="仿宋_GB2312" w:eastAsia="仿宋_GB2312" w:hint="eastAsia"/>
          <w:sz w:val="28"/>
          <w:szCs w:val="28"/>
        </w:rPr>
        <w:t>来定义。</w:t>
      </w:r>
    </w:p>
    <w:p w:rsidR="00526096" w:rsidRDefault="00936C1F">
      <w:pPr>
        <w:pStyle w:val="a7"/>
        <w:adjustRightInd w:val="0"/>
        <w:spacing w:line="560" w:lineRule="exact"/>
        <w:ind w:firstLine="560"/>
        <w:rPr>
          <w:rFonts w:ascii="仿宋_GB2312" w:eastAsia="仿宋_GB2312"/>
          <w:b/>
          <w:sz w:val="28"/>
        </w:rPr>
      </w:pPr>
      <w:bookmarkStart w:id="10" w:name="_Toc451520131"/>
      <w:r>
        <w:rPr>
          <w:rFonts w:ascii="仿宋_GB2312" w:eastAsia="仿宋_GB2312"/>
          <w:b/>
          <w:sz w:val="28"/>
        </w:rPr>
        <w:t>10</w:t>
      </w:r>
      <w:r>
        <w:rPr>
          <w:rFonts w:ascii="仿宋_GB2312" w:eastAsia="仿宋_GB2312" w:hint="eastAsia"/>
          <w:b/>
          <w:sz w:val="28"/>
        </w:rPr>
        <w:t>.</w:t>
      </w:r>
      <w:r>
        <w:rPr>
          <w:rFonts w:ascii="仿宋_GB2312" w:eastAsia="仿宋_GB2312"/>
          <w:b/>
          <w:sz w:val="28"/>
        </w:rPr>
        <w:t xml:space="preserve"> </w:t>
      </w:r>
      <w:r>
        <w:rPr>
          <w:rFonts w:ascii="仿宋_GB2312" w:eastAsia="仿宋_GB2312" w:hint="eastAsia"/>
          <w:b/>
          <w:sz w:val="28"/>
        </w:rPr>
        <w:t>MSTP</w:t>
      </w:r>
      <w:r>
        <w:rPr>
          <w:rFonts w:ascii="仿宋_GB2312" w:eastAsia="仿宋_GB2312" w:hint="eastAsia"/>
          <w:b/>
          <w:sz w:val="28"/>
        </w:rPr>
        <w:t>及</w:t>
      </w:r>
      <w:r>
        <w:rPr>
          <w:rFonts w:ascii="仿宋_GB2312" w:eastAsia="仿宋_GB2312" w:hint="eastAsia"/>
          <w:b/>
          <w:sz w:val="28"/>
        </w:rPr>
        <w:t>VRRP</w:t>
      </w:r>
      <w:r>
        <w:rPr>
          <w:rFonts w:ascii="仿宋_GB2312" w:eastAsia="仿宋_GB2312" w:hint="eastAsia"/>
          <w:b/>
          <w:sz w:val="28"/>
        </w:rPr>
        <w:t>部署</w:t>
      </w:r>
      <w:bookmarkEnd w:id="10"/>
    </w:p>
    <w:p w:rsidR="00526096" w:rsidRDefault="00936C1F">
      <w:pPr>
        <w:pStyle w:val="a1"/>
        <w:spacing w:line="560" w:lineRule="exact"/>
        <w:ind w:firstLine="560"/>
        <w:rPr>
          <w:rFonts w:ascii="仿宋_GB2312" w:eastAsia="仿宋_GB2312"/>
          <w:sz w:val="28"/>
          <w:szCs w:val="28"/>
        </w:rPr>
      </w:pPr>
      <w:r>
        <w:rPr>
          <w:rFonts w:ascii="仿宋_GB2312" w:eastAsia="仿宋_GB2312" w:hint="eastAsia"/>
          <w:sz w:val="28"/>
          <w:szCs w:val="28"/>
        </w:rPr>
        <w:t>在总部交换机</w:t>
      </w:r>
      <w:r>
        <w:rPr>
          <w:rFonts w:ascii="仿宋_GB2312" w:eastAsia="仿宋_GB2312" w:hint="eastAsia"/>
          <w:sz w:val="28"/>
          <w:szCs w:val="28"/>
        </w:rPr>
        <w:t>S2</w:t>
      </w:r>
      <w:r>
        <w:rPr>
          <w:rFonts w:ascii="仿宋_GB2312" w:eastAsia="仿宋_GB2312" w:hint="eastAsia"/>
          <w:sz w:val="28"/>
          <w:szCs w:val="28"/>
        </w:rPr>
        <w:t>、</w:t>
      </w:r>
      <w:r>
        <w:rPr>
          <w:rFonts w:ascii="仿宋_GB2312" w:eastAsia="仿宋_GB2312" w:hint="eastAsia"/>
          <w:sz w:val="28"/>
          <w:szCs w:val="28"/>
        </w:rPr>
        <w:t>S3</w:t>
      </w:r>
      <w:r>
        <w:rPr>
          <w:rFonts w:ascii="仿宋_GB2312" w:eastAsia="仿宋_GB2312" w:hint="eastAsia"/>
          <w:sz w:val="28"/>
          <w:szCs w:val="28"/>
        </w:rPr>
        <w:t>上配置</w:t>
      </w:r>
      <w:r>
        <w:rPr>
          <w:rFonts w:ascii="仿宋_GB2312" w:eastAsia="仿宋_GB2312" w:hint="eastAsia"/>
          <w:sz w:val="28"/>
          <w:szCs w:val="28"/>
        </w:rPr>
        <w:t>MSTP</w:t>
      </w:r>
      <w:r>
        <w:rPr>
          <w:rFonts w:ascii="仿宋_GB2312" w:eastAsia="仿宋_GB2312" w:hint="eastAsia"/>
          <w:sz w:val="28"/>
          <w:szCs w:val="28"/>
        </w:rPr>
        <w:t>防止二层环路；要求所有数据流经过</w:t>
      </w:r>
      <w:r>
        <w:rPr>
          <w:rFonts w:ascii="仿宋_GB2312" w:eastAsia="仿宋_GB2312" w:hint="eastAsia"/>
          <w:sz w:val="28"/>
          <w:szCs w:val="28"/>
        </w:rPr>
        <w:t>S2</w:t>
      </w:r>
      <w:r>
        <w:rPr>
          <w:rFonts w:ascii="仿宋_GB2312" w:eastAsia="仿宋_GB2312" w:hint="eastAsia"/>
          <w:sz w:val="28"/>
          <w:szCs w:val="28"/>
        </w:rPr>
        <w:t>转发，</w:t>
      </w:r>
      <w:r>
        <w:rPr>
          <w:rFonts w:ascii="仿宋_GB2312" w:eastAsia="仿宋_GB2312" w:hint="eastAsia"/>
          <w:sz w:val="28"/>
          <w:szCs w:val="28"/>
        </w:rPr>
        <w:t>S2</w:t>
      </w:r>
      <w:r>
        <w:rPr>
          <w:rFonts w:ascii="仿宋_GB2312" w:eastAsia="仿宋_GB2312" w:hint="eastAsia"/>
          <w:sz w:val="28"/>
          <w:szCs w:val="28"/>
        </w:rPr>
        <w:t>失效时经过</w:t>
      </w:r>
      <w:r>
        <w:rPr>
          <w:rFonts w:ascii="仿宋_GB2312" w:eastAsia="仿宋_GB2312" w:hint="eastAsia"/>
          <w:sz w:val="28"/>
          <w:szCs w:val="28"/>
        </w:rPr>
        <w:t>S3</w:t>
      </w:r>
      <w:r>
        <w:rPr>
          <w:rFonts w:ascii="仿宋_GB2312" w:eastAsia="仿宋_GB2312" w:hint="eastAsia"/>
          <w:sz w:val="28"/>
          <w:szCs w:val="28"/>
        </w:rPr>
        <w:t>转发。所配置的参数要求如下：</w:t>
      </w:r>
    </w:p>
    <w:p w:rsidR="00526096" w:rsidRDefault="00936C1F">
      <w:pPr>
        <w:pStyle w:val="11"/>
        <w:widowControl/>
        <w:numPr>
          <w:ilvl w:val="0"/>
          <w:numId w:val="14"/>
        </w:numPr>
        <w:adjustRightInd w:val="0"/>
        <w:spacing w:line="560" w:lineRule="exact"/>
        <w:ind w:firstLineChars="0"/>
        <w:jc w:val="left"/>
        <w:rPr>
          <w:rFonts w:ascii="仿宋_GB2312" w:eastAsia="仿宋_GB2312"/>
          <w:sz w:val="28"/>
          <w:szCs w:val="28"/>
        </w:rPr>
      </w:pPr>
      <w:r>
        <w:rPr>
          <w:rFonts w:ascii="仿宋_GB2312" w:eastAsia="仿宋_GB2312" w:hint="eastAsia"/>
          <w:sz w:val="28"/>
          <w:szCs w:val="28"/>
        </w:rPr>
        <w:t>region-name</w:t>
      </w:r>
      <w:r>
        <w:rPr>
          <w:rFonts w:ascii="仿宋_GB2312" w:eastAsia="仿宋_GB2312" w:hint="eastAsia"/>
          <w:sz w:val="28"/>
          <w:szCs w:val="28"/>
        </w:rPr>
        <w:t>为</w:t>
      </w:r>
      <w:r>
        <w:rPr>
          <w:rFonts w:ascii="仿宋_GB2312" w:eastAsia="仿宋_GB2312" w:hint="eastAsia"/>
          <w:sz w:val="28"/>
          <w:szCs w:val="28"/>
        </w:rPr>
        <w:t>Ruijie</w:t>
      </w:r>
      <w:r>
        <w:rPr>
          <w:rFonts w:ascii="仿宋_GB2312" w:eastAsia="仿宋_GB2312" w:hint="eastAsia"/>
          <w:sz w:val="28"/>
          <w:szCs w:val="28"/>
        </w:rPr>
        <w:t>；</w:t>
      </w:r>
    </w:p>
    <w:p w:rsidR="00526096" w:rsidRDefault="00936C1F">
      <w:pPr>
        <w:pStyle w:val="11"/>
        <w:widowControl/>
        <w:numPr>
          <w:ilvl w:val="0"/>
          <w:numId w:val="14"/>
        </w:numPr>
        <w:adjustRightInd w:val="0"/>
        <w:spacing w:line="560" w:lineRule="exact"/>
        <w:ind w:firstLineChars="0"/>
        <w:jc w:val="left"/>
        <w:rPr>
          <w:rFonts w:ascii="仿宋_GB2312" w:eastAsia="仿宋_GB2312"/>
          <w:sz w:val="28"/>
          <w:szCs w:val="28"/>
        </w:rPr>
      </w:pPr>
      <w:r>
        <w:rPr>
          <w:rFonts w:ascii="仿宋_GB2312" w:eastAsia="仿宋_GB2312" w:hint="eastAsia"/>
          <w:sz w:val="28"/>
          <w:szCs w:val="28"/>
        </w:rPr>
        <w:t>实例值为</w:t>
      </w:r>
      <w:r>
        <w:rPr>
          <w:rFonts w:ascii="仿宋_GB2312" w:eastAsia="仿宋_GB2312" w:hint="eastAsia"/>
          <w:sz w:val="28"/>
          <w:szCs w:val="28"/>
        </w:rPr>
        <w:t>1</w:t>
      </w:r>
      <w:r>
        <w:rPr>
          <w:rFonts w:ascii="仿宋_GB2312" w:eastAsia="仿宋_GB2312" w:hint="eastAsia"/>
          <w:sz w:val="28"/>
          <w:szCs w:val="28"/>
        </w:rPr>
        <w:t>；</w:t>
      </w:r>
    </w:p>
    <w:p w:rsidR="00526096" w:rsidRDefault="00936C1F">
      <w:pPr>
        <w:pStyle w:val="11"/>
        <w:widowControl/>
        <w:numPr>
          <w:ilvl w:val="0"/>
          <w:numId w:val="14"/>
        </w:numPr>
        <w:adjustRightInd w:val="0"/>
        <w:spacing w:line="560" w:lineRule="exact"/>
        <w:ind w:firstLineChars="0"/>
        <w:jc w:val="left"/>
        <w:rPr>
          <w:rFonts w:ascii="仿宋_GB2312" w:eastAsia="仿宋_GB2312"/>
          <w:sz w:val="28"/>
          <w:szCs w:val="28"/>
        </w:rPr>
      </w:pPr>
      <w:r>
        <w:rPr>
          <w:rFonts w:ascii="仿宋_GB2312" w:eastAsia="仿宋_GB2312" w:hint="eastAsia"/>
          <w:sz w:val="28"/>
          <w:szCs w:val="28"/>
        </w:rPr>
        <w:lastRenderedPageBreak/>
        <w:t>S2</w:t>
      </w:r>
      <w:r>
        <w:rPr>
          <w:rFonts w:ascii="仿宋_GB2312" w:eastAsia="仿宋_GB2312" w:hint="eastAsia"/>
          <w:sz w:val="28"/>
          <w:szCs w:val="28"/>
        </w:rPr>
        <w:t>作为实例中的主根，</w:t>
      </w:r>
      <w:r>
        <w:rPr>
          <w:rFonts w:ascii="仿宋_GB2312" w:eastAsia="仿宋_GB2312" w:hint="eastAsia"/>
          <w:sz w:val="28"/>
          <w:szCs w:val="28"/>
        </w:rPr>
        <w:t xml:space="preserve"> S3</w:t>
      </w:r>
      <w:r>
        <w:rPr>
          <w:rFonts w:ascii="仿宋_GB2312" w:eastAsia="仿宋_GB2312" w:hint="eastAsia"/>
          <w:sz w:val="28"/>
          <w:szCs w:val="28"/>
        </w:rPr>
        <w:t>作为实例中的从根。</w:t>
      </w:r>
    </w:p>
    <w:p w:rsidR="00526096" w:rsidRDefault="00936C1F">
      <w:pPr>
        <w:pStyle w:val="a1"/>
        <w:spacing w:line="560" w:lineRule="exact"/>
        <w:ind w:firstLine="560"/>
        <w:rPr>
          <w:rFonts w:ascii="仿宋_GB2312" w:eastAsia="仿宋_GB2312"/>
          <w:sz w:val="28"/>
          <w:szCs w:val="28"/>
        </w:rPr>
      </w:pPr>
      <w:r>
        <w:rPr>
          <w:rFonts w:ascii="仿宋_GB2312" w:eastAsia="仿宋_GB2312" w:hint="eastAsia"/>
          <w:sz w:val="28"/>
          <w:szCs w:val="28"/>
        </w:rPr>
        <w:t>在</w:t>
      </w:r>
      <w:r>
        <w:rPr>
          <w:rFonts w:ascii="仿宋_GB2312" w:eastAsia="仿宋_GB2312" w:hint="eastAsia"/>
          <w:sz w:val="28"/>
          <w:szCs w:val="28"/>
        </w:rPr>
        <w:t>S2</w:t>
      </w:r>
      <w:r>
        <w:rPr>
          <w:rFonts w:ascii="仿宋_GB2312" w:eastAsia="仿宋_GB2312" w:hint="eastAsia"/>
          <w:sz w:val="28"/>
          <w:szCs w:val="28"/>
        </w:rPr>
        <w:t>和</w:t>
      </w:r>
      <w:r>
        <w:rPr>
          <w:rFonts w:ascii="仿宋_GB2312" w:eastAsia="仿宋_GB2312" w:hint="eastAsia"/>
          <w:sz w:val="28"/>
          <w:szCs w:val="28"/>
        </w:rPr>
        <w:t>S3</w:t>
      </w:r>
      <w:r>
        <w:rPr>
          <w:rFonts w:ascii="仿宋_GB2312" w:eastAsia="仿宋_GB2312" w:hint="eastAsia"/>
          <w:sz w:val="28"/>
          <w:szCs w:val="28"/>
        </w:rPr>
        <w:t>上配置</w:t>
      </w:r>
      <w:r>
        <w:rPr>
          <w:rFonts w:ascii="仿宋_GB2312" w:eastAsia="仿宋_GB2312" w:hint="eastAsia"/>
          <w:sz w:val="28"/>
          <w:szCs w:val="28"/>
        </w:rPr>
        <w:t>VRRP</w:t>
      </w:r>
      <w:r>
        <w:rPr>
          <w:rFonts w:ascii="仿宋_GB2312" w:eastAsia="仿宋_GB2312" w:hint="eastAsia"/>
          <w:sz w:val="28"/>
          <w:szCs w:val="28"/>
        </w:rPr>
        <w:t>，实现主机的网关冗余。所配置的参数要求如</w:t>
      </w:r>
      <w:r>
        <w:rPr>
          <w:rFonts w:ascii="仿宋_GB2312" w:eastAsia="仿宋_GB2312" w:hint="eastAsia"/>
          <w:sz w:val="28"/>
          <w:szCs w:val="28"/>
        </w:rPr>
        <w:fldChar w:fldCharType="begin"/>
      </w:r>
      <w:r>
        <w:rPr>
          <w:rFonts w:ascii="仿宋_GB2312" w:eastAsia="仿宋_GB2312" w:hint="eastAsia"/>
          <w:sz w:val="28"/>
          <w:szCs w:val="28"/>
        </w:rPr>
        <w:instrText xml:space="preserve"> REF _Ref448678358 \n \h  \* MERGEFO</w:instrText>
      </w:r>
      <w:r>
        <w:rPr>
          <w:rFonts w:ascii="仿宋_GB2312" w:eastAsia="仿宋_GB2312" w:hint="eastAsia"/>
          <w:sz w:val="28"/>
          <w:szCs w:val="28"/>
        </w:rPr>
        <w:instrText xml:space="preserve">RMAT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表</w:t>
      </w:r>
      <w:r>
        <w:rPr>
          <w:rFonts w:ascii="仿宋_GB2312" w:eastAsia="仿宋_GB2312" w:hint="eastAsia"/>
          <w:sz w:val="28"/>
          <w:szCs w:val="28"/>
        </w:rPr>
        <w:t>1-6</w:t>
      </w:r>
      <w:r>
        <w:rPr>
          <w:rFonts w:ascii="仿宋_GB2312" w:eastAsia="仿宋_GB2312" w:hint="eastAsia"/>
          <w:sz w:val="28"/>
          <w:szCs w:val="28"/>
        </w:rPr>
        <w:fldChar w:fldCharType="end"/>
      </w:r>
      <w:r>
        <w:rPr>
          <w:rFonts w:ascii="仿宋_GB2312" w:eastAsia="仿宋_GB2312" w:hint="eastAsia"/>
          <w:sz w:val="28"/>
          <w:szCs w:val="28"/>
        </w:rPr>
        <w:t>。</w:t>
      </w:r>
    </w:p>
    <w:p w:rsidR="00526096" w:rsidRDefault="00936C1F">
      <w:pPr>
        <w:pStyle w:val="a1"/>
        <w:adjustRightInd w:val="0"/>
        <w:spacing w:line="560" w:lineRule="exact"/>
        <w:ind w:firstLineChars="0" w:firstLine="0"/>
        <w:jc w:val="center"/>
        <w:rPr>
          <w:rFonts w:ascii="仿宋_GB2312" w:eastAsia="仿宋_GB2312"/>
          <w:b/>
          <w:sz w:val="24"/>
          <w:szCs w:val="28"/>
        </w:rPr>
      </w:pPr>
      <w:bookmarkStart w:id="11" w:name="_Ref448678358"/>
      <w:r>
        <w:rPr>
          <w:rFonts w:ascii="仿宋_GB2312" w:eastAsia="仿宋_GB2312" w:hint="eastAsia"/>
          <w:b/>
          <w:sz w:val="24"/>
          <w:szCs w:val="28"/>
        </w:rPr>
        <w:t>表</w:t>
      </w:r>
      <w:r>
        <w:rPr>
          <w:rFonts w:ascii="仿宋_GB2312" w:eastAsia="仿宋_GB2312" w:hint="eastAsia"/>
          <w:b/>
          <w:sz w:val="24"/>
          <w:szCs w:val="28"/>
        </w:rPr>
        <w:t>1-</w:t>
      </w:r>
      <w:r>
        <w:rPr>
          <w:rFonts w:ascii="仿宋_GB2312" w:eastAsia="仿宋_GB2312"/>
          <w:b/>
          <w:sz w:val="24"/>
          <w:szCs w:val="28"/>
        </w:rPr>
        <w:t>5 S2</w:t>
      </w:r>
      <w:r>
        <w:rPr>
          <w:rFonts w:ascii="仿宋_GB2312" w:eastAsia="仿宋_GB2312"/>
          <w:b/>
          <w:sz w:val="24"/>
          <w:szCs w:val="28"/>
        </w:rPr>
        <w:t>和</w:t>
      </w:r>
      <w:r>
        <w:rPr>
          <w:rFonts w:ascii="仿宋_GB2312" w:eastAsia="仿宋_GB2312"/>
          <w:b/>
          <w:sz w:val="24"/>
          <w:szCs w:val="28"/>
        </w:rPr>
        <w:t>S3</w:t>
      </w:r>
      <w:r>
        <w:rPr>
          <w:rFonts w:ascii="仿宋_GB2312" w:eastAsia="仿宋_GB2312"/>
          <w:b/>
          <w:sz w:val="24"/>
          <w:szCs w:val="28"/>
        </w:rPr>
        <w:t>的</w:t>
      </w:r>
      <w:r>
        <w:rPr>
          <w:rFonts w:ascii="仿宋_GB2312" w:eastAsia="仿宋_GB2312"/>
          <w:b/>
          <w:sz w:val="24"/>
          <w:szCs w:val="28"/>
        </w:rPr>
        <w:t>VRRP</w:t>
      </w:r>
      <w:r>
        <w:rPr>
          <w:rFonts w:ascii="仿宋_GB2312" w:eastAsia="仿宋_GB2312"/>
          <w:b/>
          <w:sz w:val="24"/>
          <w:szCs w:val="28"/>
        </w:rPr>
        <w:t>参数表</w:t>
      </w:r>
      <w:bookmarkEnd w:id="11"/>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2492"/>
        <w:gridCol w:w="1842"/>
      </w:tblGrid>
      <w:tr w:rsidR="00526096">
        <w:trPr>
          <w:jc w:val="center"/>
        </w:trPr>
        <w:tc>
          <w:tcPr>
            <w:tcW w:w="2045" w:type="dxa"/>
            <w:vAlign w:val="center"/>
          </w:tcPr>
          <w:p w:rsidR="00526096" w:rsidRDefault="00936C1F">
            <w:pPr>
              <w:pStyle w:val="afa"/>
            </w:pPr>
            <w:r>
              <w:t>VLAN</w:t>
            </w:r>
          </w:p>
        </w:tc>
        <w:tc>
          <w:tcPr>
            <w:tcW w:w="2492" w:type="dxa"/>
            <w:vAlign w:val="center"/>
          </w:tcPr>
          <w:p w:rsidR="00526096" w:rsidRDefault="00936C1F">
            <w:pPr>
              <w:pStyle w:val="afa"/>
            </w:pPr>
            <w:r>
              <w:t>VRRP</w:t>
            </w:r>
            <w:r>
              <w:t>备份组</w:t>
            </w:r>
            <w:r>
              <w:rPr>
                <w:rFonts w:hint="eastAsia"/>
              </w:rPr>
              <w:t>号（</w:t>
            </w:r>
            <w:r>
              <w:t>VRID</w:t>
            </w:r>
            <w:r>
              <w:t>）</w:t>
            </w:r>
          </w:p>
        </w:tc>
        <w:tc>
          <w:tcPr>
            <w:tcW w:w="1842" w:type="dxa"/>
            <w:vAlign w:val="center"/>
          </w:tcPr>
          <w:p w:rsidR="00526096" w:rsidRDefault="00936C1F">
            <w:pPr>
              <w:pStyle w:val="afa"/>
            </w:pPr>
            <w:r>
              <w:t>VRRP</w:t>
            </w:r>
            <w:r>
              <w:t>虚拟</w:t>
            </w:r>
            <w:r>
              <w:t>IP</w:t>
            </w:r>
          </w:p>
        </w:tc>
      </w:tr>
      <w:tr w:rsidR="00526096">
        <w:trPr>
          <w:jc w:val="center"/>
        </w:trPr>
        <w:tc>
          <w:tcPr>
            <w:tcW w:w="2045" w:type="dxa"/>
          </w:tcPr>
          <w:p w:rsidR="00526096" w:rsidRDefault="00936C1F">
            <w:pPr>
              <w:pStyle w:val="afa"/>
            </w:pPr>
            <w:r>
              <w:t>VLAN10</w:t>
            </w:r>
          </w:p>
        </w:tc>
        <w:tc>
          <w:tcPr>
            <w:tcW w:w="2492" w:type="dxa"/>
          </w:tcPr>
          <w:p w:rsidR="00526096" w:rsidRDefault="00936C1F">
            <w:pPr>
              <w:pStyle w:val="afa"/>
            </w:pPr>
            <w:r>
              <w:t>10</w:t>
            </w:r>
          </w:p>
        </w:tc>
        <w:tc>
          <w:tcPr>
            <w:tcW w:w="1842" w:type="dxa"/>
          </w:tcPr>
          <w:p w:rsidR="00526096" w:rsidRDefault="00936C1F">
            <w:pPr>
              <w:pStyle w:val="afa"/>
            </w:pPr>
            <w:r>
              <w:t>192.0.10.254</w:t>
            </w:r>
          </w:p>
        </w:tc>
      </w:tr>
      <w:tr w:rsidR="00526096">
        <w:trPr>
          <w:jc w:val="center"/>
        </w:trPr>
        <w:tc>
          <w:tcPr>
            <w:tcW w:w="2045" w:type="dxa"/>
          </w:tcPr>
          <w:p w:rsidR="00526096" w:rsidRDefault="00936C1F">
            <w:pPr>
              <w:pStyle w:val="afa"/>
            </w:pPr>
            <w:r>
              <w:t>VLAN20</w:t>
            </w:r>
          </w:p>
        </w:tc>
        <w:tc>
          <w:tcPr>
            <w:tcW w:w="2492" w:type="dxa"/>
          </w:tcPr>
          <w:p w:rsidR="00526096" w:rsidRDefault="00936C1F">
            <w:pPr>
              <w:pStyle w:val="afa"/>
            </w:pPr>
            <w:r>
              <w:t>20</w:t>
            </w:r>
          </w:p>
        </w:tc>
        <w:tc>
          <w:tcPr>
            <w:tcW w:w="1842" w:type="dxa"/>
          </w:tcPr>
          <w:p w:rsidR="00526096" w:rsidRDefault="00936C1F">
            <w:pPr>
              <w:pStyle w:val="afa"/>
            </w:pPr>
            <w:r>
              <w:t>192.0.20.254</w:t>
            </w:r>
          </w:p>
        </w:tc>
      </w:tr>
      <w:tr w:rsidR="00526096">
        <w:trPr>
          <w:jc w:val="center"/>
        </w:trPr>
        <w:tc>
          <w:tcPr>
            <w:tcW w:w="2045" w:type="dxa"/>
          </w:tcPr>
          <w:p w:rsidR="00526096" w:rsidRDefault="00936C1F">
            <w:pPr>
              <w:pStyle w:val="afa"/>
            </w:pPr>
            <w:r>
              <w:t>VLAN30</w:t>
            </w:r>
          </w:p>
        </w:tc>
        <w:tc>
          <w:tcPr>
            <w:tcW w:w="2492" w:type="dxa"/>
          </w:tcPr>
          <w:p w:rsidR="00526096" w:rsidRDefault="00936C1F">
            <w:pPr>
              <w:pStyle w:val="afa"/>
            </w:pPr>
            <w:r>
              <w:t>30</w:t>
            </w:r>
          </w:p>
        </w:tc>
        <w:tc>
          <w:tcPr>
            <w:tcW w:w="1842" w:type="dxa"/>
          </w:tcPr>
          <w:p w:rsidR="00526096" w:rsidRDefault="00936C1F">
            <w:pPr>
              <w:pStyle w:val="afa"/>
            </w:pPr>
            <w:r>
              <w:t>192.0.30.254</w:t>
            </w:r>
          </w:p>
        </w:tc>
      </w:tr>
      <w:tr w:rsidR="00526096">
        <w:trPr>
          <w:jc w:val="center"/>
        </w:trPr>
        <w:tc>
          <w:tcPr>
            <w:tcW w:w="2045" w:type="dxa"/>
          </w:tcPr>
          <w:p w:rsidR="00526096" w:rsidRDefault="00936C1F">
            <w:pPr>
              <w:pStyle w:val="afa"/>
            </w:pPr>
            <w:r>
              <w:t>VLAN40</w:t>
            </w:r>
          </w:p>
        </w:tc>
        <w:tc>
          <w:tcPr>
            <w:tcW w:w="2492" w:type="dxa"/>
          </w:tcPr>
          <w:p w:rsidR="00526096" w:rsidRDefault="00936C1F">
            <w:pPr>
              <w:pStyle w:val="afa"/>
            </w:pPr>
            <w:r>
              <w:t>40</w:t>
            </w:r>
          </w:p>
        </w:tc>
        <w:tc>
          <w:tcPr>
            <w:tcW w:w="1842" w:type="dxa"/>
          </w:tcPr>
          <w:p w:rsidR="00526096" w:rsidRDefault="00936C1F">
            <w:pPr>
              <w:pStyle w:val="afa"/>
            </w:pPr>
            <w:r>
              <w:t>192.0.40.254</w:t>
            </w:r>
          </w:p>
        </w:tc>
      </w:tr>
      <w:tr w:rsidR="00526096">
        <w:trPr>
          <w:jc w:val="center"/>
        </w:trPr>
        <w:tc>
          <w:tcPr>
            <w:tcW w:w="2045" w:type="dxa"/>
          </w:tcPr>
          <w:p w:rsidR="00526096" w:rsidRDefault="00936C1F">
            <w:pPr>
              <w:pStyle w:val="afa"/>
            </w:pPr>
            <w:r>
              <w:t>VLAN50</w:t>
            </w:r>
          </w:p>
        </w:tc>
        <w:tc>
          <w:tcPr>
            <w:tcW w:w="2492" w:type="dxa"/>
          </w:tcPr>
          <w:p w:rsidR="00526096" w:rsidRDefault="00936C1F">
            <w:pPr>
              <w:pStyle w:val="afa"/>
            </w:pPr>
            <w:r>
              <w:t>50</w:t>
            </w:r>
          </w:p>
        </w:tc>
        <w:tc>
          <w:tcPr>
            <w:tcW w:w="1842" w:type="dxa"/>
          </w:tcPr>
          <w:p w:rsidR="00526096" w:rsidRDefault="00936C1F">
            <w:pPr>
              <w:pStyle w:val="afa"/>
            </w:pPr>
            <w:r>
              <w:t>192.0.50.254</w:t>
            </w:r>
          </w:p>
        </w:tc>
      </w:tr>
      <w:tr w:rsidR="00526096">
        <w:trPr>
          <w:jc w:val="center"/>
        </w:trPr>
        <w:tc>
          <w:tcPr>
            <w:tcW w:w="2045" w:type="dxa"/>
          </w:tcPr>
          <w:p w:rsidR="00526096" w:rsidRDefault="00936C1F">
            <w:pPr>
              <w:pStyle w:val="afa"/>
            </w:pPr>
            <w:r>
              <w:t>VLAN60</w:t>
            </w:r>
          </w:p>
        </w:tc>
        <w:tc>
          <w:tcPr>
            <w:tcW w:w="2492" w:type="dxa"/>
          </w:tcPr>
          <w:p w:rsidR="00526096" w:rsidRDefault="00936C1F">
            <w:pPr>
              <w:pStyle w:val="afa"/>
            </w:pPr>
            <w:r>
              <w:t>60</w:t>
            </w:r>
          </w:p>
        </w:tc>
        <w:tc>
          <w:tcPr>
            <w:tcW w:w="1842" w:type="dxa"/>
          </w:tcPr>
          <w:p w:rsidR="00526096" w:rsidRDefault="00936C1F">
            <w:pPr>
              <w:pStyle w:val="afa"/>
            </w:pPr>
            <w:r>
              <w:t>192.0.60.254</w:t>
            </w:r>
          </w:p>
        </w:tc>
      </w:tr>
      <w:tr w:rsidR="00526096">
        <w:trPr>
          <w:jc w:val="center"/>
        </w:trPr>
        <w:tc>
          <w:tcPr>
            <w:tcW w:w="2045" w:type="dxa"/>
          </w:tcPr>
          <w:p w:rsidR="00526096" w:rsidRDefault="00936C1F">
            <w:pPr>
              <w:pStyle w:val="afa"/>
            </w:pPr>
            <w:r>
              <w:t>VLAN100(</w:t>
            </w:r>
            <w:r>
              <w:t>交换机间</w:t>
            </w:r>
            <w:r>
              <w:t>)</w:t>
            </w:r>
          </w:p>
        </w:tc>
        <w:tc>
          <w:tcPr>
            <w:tcW w:w="2492" w:type="dxa"/>
          </w:tcPr>
          <w:p w:rsidR="00526096" w:rsidRDefault="00936C1F">
            <w:pPr>
              <w:pStyle w:val="afa"/>
            </w:pPr>
            <w:r>
              <w:t>100</w:t>
            </w:r>
          </w:p>
        </w:tc>
        <w:tc>
          <w:tcPr>
            <w:tcW w:w="1842" w:type="dxa"/>
          </w:tcPr>
          <w:p w:rsidR="00526096" w:rsidRDefault="00936C1F">
            <w:pPr>
              <w:pStyle w:val="afa"/>
            </w:pPr>
            <w:r>
              <w:t>192.0.100.254</w:t>
            </w:r>
          </w:p>
        </w:tc>
      </w:tr>
      <w:tr w:rsidR="00526096">
        <w:trPr>
          <w:jc w:val="center"/>
        </w:trPr>
        <w:tc>
          <w:tcPr>
            <w:tcW w:w="2045" w:type="dxa"/>
          </w:tcPr>
          <w:p w:rsidR="00526096" w:rsidRDefault="00936C1F">
            <w:pPr>
              <w:pStyle w:val="afa"/>
            </w:pPr>
            <w:r>
              <w:t>VLAN100(AC</w:t>
            </w:r>
            <w:r>
              <w:t>间</w:t>
            </w:r>
            <w:r>
              <w:t>)</w:t>
            </w:r>
          </w:p>
        </w:tc>
        <w:tc>
          <w:tcPr>
            <w:tcW w:w="2492" w:type="dxa"/>
          </w:tcPr>
          <w:p w:rsidR="00526096" w:rsidRDefault="00936C1F">
            <w:pPr>
              <w:pStyle w:val="afa"/>
            </w:pPr>
            <w:r>
              <w:t>100</w:t>
            </w:r>
          </w:p>
        </w:tc>
        <w:tc>
          <w:tcPr>
            <w:tcW w:w="1842" w:type="dxa"/>
          </w:tcPr>
          <w:p w:rsidR="00526096" w:rsidRDefault="00936C1F">
            <w:pPr>
              <w:pStyle w:val="afa"/>
            </w:pPr>
            <w:r>
              <w:t>192.0.100.1</w:t>
            </w:r>
          </w:p>
        </w:tc>
      </w:tr>
    </w:tbl>
    <w:p w:rsidR="00526096" w:rsidRDefault="00936C1F">
      <w:pPr>
        <w:pStyle w:val="11"/>
        <w:widowControl/>
        <w:numPr>
          <w:ilvl w:val="0"/>
          <w:numId w:val="14"/>
        </w:numPr>
        <w:adjustRightInd w:val="0"/>
        <w:spacing w:line="560" w:lineRule="exact"/>
        <w:ind w:firstLineChars="0"/>
        <w:jc w:val="left"/>
        <w:rPr>
          <w:rFonts w:ascii="仿宋_GB2312" w:eastAsia="仿宋_GB2312"/>
          <w:sz w:val="28"/>
          <w:szCs w:val="28"/>
        </w:rPr>
      </w:pPr>
      <w:r>
        <w:rPr>
          <w:rFonts w:ascii="仿宋_GB2312" w:eastAsia="仿宋_GB2312"/>
          <w:sz w:val="28"/>
          <w:szCs w:val="28"/>
        </w:rPr>
        <w:t>S2</w:t>
      </w:r>
      <w:r>
        <w:rPr>
          <w:rFonts w:ascii="仿宋_GB2312" w:eastAsia="仿宋_GB2312"/>
          <w:sz w:val="28"/>
          <w:szCs w:val="28"/>
        </w:rPr>
        <w:t>作为所有主机的实际网关，</w:t>
      </w:r>
      <w:r>
        <w:rPr>
          <w:rFonts w:ascii="仿宋_GB2312" w:eastAsia="仿宋_GB2312"/>
          <w:sz w:val="28"/>
          <w:szCs w:val="28"/>
        </w:rPr>
        <w:t>S3</w:t>
      </w:r>
      <w:r>
        <w:rPr>
          <w:rFonts w:ascii="仿宋_GB2312" w:eastAsia="仿宋_GB2312"/>
          <w:sz w:val="28"/>
          <w:szCs w:val="28"/>
        </w:rPr>
        <w:t>作为所有主机的备份网关；其中各</w:t>
      </w:r>
      <w:r>
        <w:rPr>
          <w:rFonts w:ascii="仿宋_GB2312" w:eastAsia="仿宋_GB2312"/>
          <w:sz w:val="28"/>
          <w:szCs w:val="28"/>
        </w:rPr>
        <w:t>VRRP</w:t>
      </w:r>
      <w:r>
        <w:rPr>
          <w:rFonts w:ascii="仿宋_GB2312" w:eastAsia="仿宋_GB2312"/>
          <w:sz w:val="28"/>
          <w:szCs w:val="28"/>
        </w:rPr>
        <w:t>组中高优先级设置为</w:t>
      </w:r>
      <w:r>
        <w:rPr>
          <w:rFonts w:ascii="仿宋_GB2312" w:eastAsia="仿宋_GB2312"/>
          <w:sz w:val="28"/>
          <w:szCs w:val="28"/>
        </w:rPr>
        <w:t>150</w:t>
      </w:r>
      <w:r>
        <w:rPr>
          <w:rFonts w:ascii="仿宋_GB2312" w:eastAsia="仿宋_GB2312"/>
          <w:sz w:val="28"/>
          <w:szCs w:val="28"/>
        </w:rPr>
        <w:t>，低优先级设置为</w:t>
      </w:r>
      <w:r>
        <w:rPr>
          <w:rFonts w:ascii="仿宋_GB2312" w:eastAsia="仿宋_GB2312"/>
          <w:sz w:val="28"/>
          <w:szCs w:val="28"/>
        </w:rPr>
        <w:t>120</w:t>
      </w:r>
      <w:r>
        <w:rPr>
          <w:rFonts w:ascii="仿宋_GB2312" w:eastAsia="仿宋_GB2312"/>
          <w:sz w:val="28"/>
          <w:szCs w:val="28"/>
        </w:rPr>
        <w:t>。</w:t>
      </w:r>
    </w:p>
    <w:p w:rsidR="00526096" w:rsidRDefault="00936C1F">
      <w:pPr>
        <w:pStyle w:val="a7"/>
        <w:adjustRightInd w:val="0"/>
        <w:spacing w:line="560" w:lineRule="exact"/>
        <w:ind w:firstLine="560"/>
        <w:rPr>
          <w:rFonts w:ascii="仿宋_GB2312" w:eastAsia="仿宋_GB2312"/>
          <w:b/>
          <w:sz w:val="28"/>
        </w:rPr>
      </w:pPr>
      <w:bookmarkStart w:id="12" w:name="_Toc451520132"/>
      <w:r>
        <w:rPr>
          <w:rFonts w:ascii="仿宋_GB2312" w:eastAsia="仿宋_GB2312"/>
          <w:b/>
          <w:sz w:val="28"/>
        </w:rPr>
        <w:t>11</w:t>
      </w:r>
      <w:r>
        <w:rPr>
          <w:rFonts w:ascii="仿宋_GB2312" w:eastAsia="仿宋_GB2312" w:hint="eastAsia"/>
          <w:b/>
          <w:sz w:val="28"/>
        </w:rPr>
        <w:t>.</w:t>
      </w:r>
      <w:r>
        <w:rPr>
          <w:rFonts w:ascii="仿宋_GB2312" w:eastAsia="仿宋_GB2312"/>
          <w:b/>
          <w:sz w:val="28"/>
        </w:rPr>
        <w:t xml:space="preserve"> </w:t>
      </w:r>
      <w:r>
        <w:rPr>
          <w:rFonts w:ascii="仿宋_GB2312" w:eastAsia="仿宋_GB2312" w:hint="eastAsia"/>
          <w:b/>
          <w:sz w:val="28"/>
        </w:rPr>
        <w:t>QoS</w:t>
      </w:r>
      <w:r>
        <w:rPr>
          <w:rFonts w:ascii="仿宋_GB2312" w:eastAsia="仿宋_GB2312" w:hint="eastAsia"/>
          <w:b/>
          <w:sz w:val="28"/>
        </w:rPr>
        <w:t>部署</w:t>
      </w:r>
      <w:bookmarkEnd w:id="12"/>
    </w:p>
    <w:p w:rsidR="00526096" w:rsidRDefault="00936C1F">
      <w:pPr>
        <w:pStyle w:val="a1"/>
        <w:spacing w:line="560" w:lineRule="exact"/>
        <w:ind w:firstLine="560"/>
        <w:rPr>
          <w:rFonts w:ascii="仿宋_GB2312" w:eastAsia="仿宋_GB2312"/>
          <w:sz w:val="28"/>
          <w:szCs w:val="28"/>
        </w:rPr>
      </w:pPr>
      <w:r>
        <w:rPr>
          <w:rFonts w:ascii="仿宋_GB2312" w:eastAsia="仿宋_GB2312" w:hint="eastAsia"/>
          <w:sz w:val="28"/>
          <w:szCs w:val="28"/>
        </w:rPr>
        <w:t>因总部与分部间的广域网带宽有限，为了保证关键的应用，需要在设备</w:t>
      </w:r>
      <w:r>
        <w:rPr>
          <w:rFonts w:ascii="仿宋_GB2312" w:eastAsia="仿宋_GB2312" w:hint="eastAsia"/>
          <w:sz w:val="28"/>
          <w:szCs w:val="28"/>
        </w:rPr>
        <w:t>R1</w:t>
      </w:r>
      <w:r>
        <w:rPr>
          <w:rFonts w:ascii="仿宋_GB2312" w:eastAsia="仿宋_GB2312" w:hint="eastAsia"/>
          <w:sz w:val="28"/>
          <w:szCs w:val="28"/>
        </w:rPr>
        <w:t>上配置</w:t>
      </w:r>
      <w:r>
        <w:rPr>
          <w:rFonts w:ascii="仿宋_GB2312" w:eastAsia="仿宋_GB2312" w:hint="eastAsia"/>
          <w:sz w:val="28"/>
          <w:szCs w:val="28"/>
        </w:rPr>
        <w:t>QoS</w:t>
      </w:r>
      <w:r>
        <w:rPr>
          <w:rFonts w:ascii="仿宋_GB2312" w:eastAsia="仿宋_GB2312" w:hint="eastAsia"/>
          <w:sz w:val="28"/>
          <w:szCs w:val="28"/>
        </w:rPr>
        <w:t>，使分部与总部</w:t>
      </w:r>
      <w:r>
        <w:rPr>
          <w:rFonts w:ascii="仿宋_GB2312" w:eastAsia="仿宋_GB2312" w:hint="eastAsia"/>
          <w:sz w:val="28"/>
          <w:szCs w:val="28"/>
        </w:rPr>
        <w:t>DNS</w:t>
      </w:r>
      <w:r>
        <w:rPr>
          <w:rFonts w:ascii="仿宋_GB2312" w:eastAsia="仿宋_GB2312" w:hint="eastAsia"/>
          <w:sz w:val="28"/>
          <w:szCs w:val="28"/>
        </w:rPr>
        <w:t>服务器（</w:t>
      </w:r>
      <w:r>
        <w:rPr>
          <w:rFonts w:ascii="仿宋_GB2312" w:eastAsia="仿宋_GB2312" w:hint="eastAsia"/>
          <w:sz w:val="28"/>
          <w:szCs w:val="28"/>
        </w:rPr>
        <w:t>172.0.120.200</w:t>
      </w:r>
      <w:r>
        <w:rPr>
          <w:rFonts w:ascii="仿宋_GB2312" w:eastAsia="仿宋_GB2312" w:hint="eastAsia"/>
          <w:sz w:val="28"/>
          <w:szCs w:val="28"/>
        </w:rPr>
        <w:t>）间的</w:t>
      </w:r>
      <w:r>
        <w:rPr>
          <w:rFonts w:ascii="仿宋_GB2312" w:eastAsia="仿宋_GB2312" w:hint="eastAsia"/>
          <w:sz w:val="28"/>
          <w:szCs w:val="28"/>
        </w:rPr>
        <w:t>DNS</w:t>
      </w:r>
      <w:r>
        <w:rPr>
          <w:rFonts w:ascii="仿宋_GB2312" w:eastAsia="仿宋_GB2312" w:hint="eastAsia"/>
          <w:sz w:val="28"/>
          <w:szCs w:val="28"/>
        </w:rPr>
        <w:t>数据流能够被加速转发（</w:t>
      </w:r>
      <w:r>
        <w:rPr>
          <w:rFonts w:ascii="仿宋_GB2312" w:eastAsia="仿宋_GB2312" w:hint="eastAsia"/>
          <w:sz w:val="28"/>
          <w:szCs w:val="28"/>
        </w:rPr>
        <w:t>EF</w:t>
      </w:r>
      <w:r>
        <w:rPr>
          <w:rFonts w:ascii="仿宋_GB2312" w:eastAsia="仿宋_GB2312" w:hint="eastAsia"/>
          <w:sz w:val="28"/>
          <w:szCs w:val="28"/>
        </w:rPr>
        <w:t>），最大带宽为链路带宽的</w:t>
      </w:r>
      <w:r>
        <w:rPr>
          <w:rFonts w:ascii="仿宋_GB2312" w:eastAsia="仿宋_GB2312" w:hint="eastAsia"/>
          <w:sz w:val="28"/>
          <w:szCs w:val="28"/>
        </w:rPr>
        <w:t>10%</w:t>
      </w:r>
      <w:r>
        <w:rPr>
          <w:rFonts w:ascii="仿宋_GB2312" w:eastAsia="仿宋_GB2312" w:hint="eastAsia"/>
          <w:sz w:val="28"/>
          <w:szCs w:val="28"/>
        </w:rPr>
        <w:t>。</w:t>
      </w:r>
      <w:r>
        <w:rPr>
          <w:rFonts w:ascii="仿宋_GB2312" w:eastAsia="仿宋_GB2312" w:hint="eastAsia"/>
          <w:sz w:val="28"/>
          <w:szCs w:val="28"/>
        </w:rPr>
        <w:t>R1</w:t>
      </w:r>
      <w:r>
        <w:rPr>
          <w:rFonts w:ascii="仿宋_GB2312" w:eastAsia="仿宋_GB2312" w:hint="eastAsia"/>
          <w:sz w:val="28"/>
          <w:szCs w:val="28"/>
        </w:rPr>
        <w:t>上所配置的参数要求如下：</w:t>
      </w:r>
    </w:p>
    <w:p w:rsidR="00526096" w:rsidRDefault="00936C1F">
      <w:pPr>
        <w:pStyle w:val="ItemList"/>
        <w:numPr>
          <w:ilvl w:val="0"/>
          <w:numId w:val="20"/>
        </w:numPr>
        <w:spacing w:line="560" w:lineRule="exact"/>
        <w:rPr>
          <w:rFonts w:ascii="仿宋_GB2312" w:eastAsia="仿宋_GB2312"/>
          <w:sz w:val="28"/>
          <w:szCs w:val="28"/>
        </w:rPr>
      </w:pPr>
      <w:r>
        <w:rPr>
          <w:rFonts w:ascii="仿宋_GB2312" w:eastAsia="仿宋_GB2312" w:hint="eastAsia"/>
          <w:sz w:val="28"/>
          <w:szCs w:val="28"/>
        </w:rPr>
        <w:t>ACL</w:t>
      </w:r>
      <w:r>
        <w:rPr>
          <w:rFonts w:ascii="仿宋_GB2312" w:eastAsia="仿宋_GB2312" w:hint="eastAsia"/>
          <w:sz w:val="28"/>
          <w:szCs w:val="28"/>
        </w:rPr>
        <w:t>编号为</w:t>
      </w:r>
      <w:r>
        <w:rPr>
          <w:rFonts w:ascii="仿宋_GB2312" w:eastAsia="仿宋_GB2312" w:hint="eastAsia"/>
          <w:sz w:val="28"/>
          <w:szCs w:val="28"/>
        </w:rPr>
        <w:t>3030</w:t>
      </w:r>
      <w:r>
        <w:rPr>
          <w:rFonts w:ascii="仿宋_GB2312" w:eastAsia="仿宋_GB2312" w:hint="eastAsia"/>
          <w:sz w:val="28"/>
          <w:szCs w:val="28"/>
        </w:rPr>
        <w:t>（匹配</w:t>
      </w:r>
      <w:r>
        <w:rPr>
          <w:rFonts w:ascii="仿宋_GB2312" w:eastAsia="仿宋_GB2312" w:hint="eastAsia"/>
          <w:sz w:val="28"/>
          <w:szCs w:val="28"/>
        </w:rPr>
        <w:t>DNS</w:t>
      </w:r>
      <w:r>
        <w:rPr>
          <w:rFonts w:ascii="仿宋_GB2312" w:eastAsia="仿宋_GB2312" w:hint="eastAsia"/>
          <w:sz w:val="28"/>
          <w:szCs w:val="28"/>
        </w:rPr>
        <w:t>数据流）；</w:t>
      </w:r>
    </w:p>
    <w:p w:rsidR="00526096" w:rsidRDefault="00936C1F">
      <w:pPr>
        <w:pStyle w:val="ItemList"/>
        <w:numPr>
          <w:ilvl w:val="0"/>
          <w:numId w:val="20"/>
        </w:numPr>
        <w:spacing w:line="560" w:lineRule="exact"/>
        <w:rPr>
          <w:rFonts w:ascii="仿宋_GB2312" w:eastAsia="仿宋_GB2312"/>
          <w:sz w:val="28"/>
          <w:szCs w:val="28"/>
        </w:rPr>
      </w:pPr>
      <w:r>
        <w:rPr>
          <w:rFonts w:ascii="仿宋_GB2312" w:eastAsia="仿宋_GB2312" w:hint="eastAsia"/>
          <w:sz w:val="28"/>
          <w:szCs w:val="28"/>
        </w:rPr>
        <w:t>class-map</w:t>
      </w:r>
      <w:r>
        <w:rPr>
          <w:rFonts w:ascii="仿宋_GB2312" w:eastAsia="仿宋_GB2312" w:hint="eastAsia"/>
          <w:sz w:val="28"/>
          <w:szCs w:val="28"/>
        </w:rPr>
        <w:t>名称为</w:t>
      </w:r>
      <w:r>
        <w:rPr>
          <w:rFonts w:ascii="仿宋_GB2312" w:eastAsia="仿宋_GB2312" w:hint="eastAsia"/>
          <w:sz w:val="28"/>
          <w:szCs w:val="28"/>
        </w:rPr>
        <w:t>DNS</w:t>
      </w:r>
      <w:r>
        <w:rPr>
          <w:rFonts w:ascii="仿宋_GB2312" w:eastAsia="仿宋_GB2312" w:hint="eastAsia"/>
          <w:sz w:val="28"/>
          <w:szCs w:val="28"/>
        </w:rPr>
        <w:t>；</w:t>
      </w:r>
    </w:p>
    <w:p w:rsidR="00526096" w:rsidRDefault="00936C1F">
      <w:pPr>
        <w:pStyle w:val="ItemList"/>
        <w:numPr>
          <w:ilvl w:val="0"/>
          <w:numId w:val="20"/>
        </w:numPr>
        <w:spacing w:line="560" w:lineRule="exact"/>
        <w:rPr>
          <w:rFonts w:ascii="仿宋_GB2312" w:eastAsia="仿宋_GB2312"/>
          <w:sz w:val="28"/>
          <w:szCs w:val="28"/>
        </w:rPr>
      </w:pPr>
      <w:r>
        <w:rPr>
          <w:rFonts w:ascii="仿宋_GB2312" w:eastAsia="仿宋_GB2312" w:hint="eastAsia"/>
          <w:sz w:val="28"/>
          <w:szCs w:val="28"/>
        </w:rPr>
        <w:t>police-map</w:t>
      </w:r>
      <w:r>
        <w:rPr>
          <w:rFonts w:ascii="仿宋_GB2312" w:eastAsia="仿宋_GB2312" w:hint="eastAsia"/>
          <w:sz w:val="28"/>
          <w:szCs w:val="28"/>
        </w:rPr>
        <w:t>名称为</w:t>
      </w:r>
      <w:r>
        <w:rPr>
          <w:rFonts w:ascii="仿宋_GB2312" w:eastAsia="仿宋_GB2312" w:hint="eastAsia"/>
          <w:sz w:val="28"/>
          <w:szCs w:val="28"/>
        </w:rPr>
        <w:t>DNS</w:t>
      </w:r>
      <w:r>
        <w:rPr>
          <w:rFonts w:ascii="仿宋_GB2312" w:eastAsia="仿宋_GB2312" w:hint="eastAsia"/>
          <w:sz w:val="28"/>
          <w:szCs w:val="28"/>
        </w:rPr>
        <w:t>；</w:t>
      </w:r>
    </w:p>
    <w:p w:rsidR="00526096" w:rsidRDefault="00526096">
      <w:pPr>
        <w:pStyle w:val="a1"/>
        <w:numPr>
          <w:ilvl w:val="0"/>
          <w:numId w:val="20"/>
        </w:numPr>
        <w:tabs>
          <w:tab w:val="left" w:pos="840"/>
        </w:tabs>
        <w:spacing w:line="560" w:lineRule="exact"/>
        <w:ind w:firstLine="560"/>
        <w:rPr>
          <w:rFonts w:ascii="仿宋_GB2312" w:eastAsia="仿宋_GB2312"/>
          <w:sz w:val="28"/>
          <w:szCs w:val="28"/>
        </w:rPr>
        <w:sectPr w:rsidR="00526096">
          <w:footerReference w:type="even" r:id="rId12"/>
          <w:footerReference w:type="default" r:id="rId13"/>
          <w:pgSz w:w="11906" w:h="16838"/>
          <w:pgMar w:top="1440" w:right="1701" w:bottom="1440" w:left="1701" w:header="851" w:footer="992" w:gutter="0"/>
          <w:pgNumType w:fmt="numberInDash"/>
          <w:cols w:space="720"/>
          <w:docGrid w:type="lines" w:linePitch="312"/>
        </w:sectPr>
      </w:pPr>
    </w:p>
    <w:p w:rsidR="00526096" w:rsidRDefault="00936C1F">
      <w:pPr>
        <w:pStyle w:val="2"/>
        <w:numPr>
          <w:ilvl w:val="255"/>
          <w:numId w:val="0"/>
        </w:numPr>
        <w:snapToGrid/>
        <w:spacing w:line="560" w:lineRule="exact"/>
        <w:ind w:firstLineChars="200" w:firstLine="562"/>
        <w:rPr>
          <w:rFonts w:ascii="仿宋_GB2312" w:eastAsia="仿宋_GB2312"/>
          <w:b/>
          <w:sz w:val="28"/>
          <w:szCs w:val="28"/>
        </w:rPr>
      </w:pPr>
      <w:r>
        <w:rPr>
          <w:rFonts w:ascii="仿宋_GB2312" w:eastAsia="仿宋_GB2312" w:hint="eastAsia"/>
          <w:b/>
          <w:sz w:val="28"/>
          <w:szCs w:val="28"/>
        </w:rPr>
        <w:lastRenderedPageBreak/>
        <w:t>模块二：移动互联网络组建与优化</w:t>
      </w:r>
    </w:p>
    <w:p w:rsidR="00526096" w:rsidRDefault="00936C1F">
      <w:pPr>
        <w:pStyle w:val="a1"/>
        <w:spacing w:line="560" w:lineRule="exact"/>
        <w:ind w:firstLine="560"/>
        <w:rPr>
          <w:rFonts w:ascii="仿宋_GB2312" w:eastAsia="仿宋_GB2312"/>
          <w:sz w:val="28"/>
          <w:szCs w:val="28"/>
        </w:rPr>
      </w:pPr>
      <w:r>
        <w:rPr>
          <w:rFonts w:ascii="仿宋_GB2312" w:eastAsia="仿宋_GB2312" w:hint="eastAsia"/>
          <w:sz w:val="28"/>
          <w:szCs w:val="28"/>
        </w:rPr>
        <w:t>为满足互联网</w:t>
      </w:r>
      <w:r>
        <w:rPr>
          <w:rFonts w:ascii="仿宋_GB2312" w:eastAsia="仿宋_GB2312" w:hint="eastAsia"/>
          <w:sz w:val="28"/>
          <w:szCs w:val="28"/>
        </w:rPr>
        <w:t>+</w:t>
      </w:r>
      <w:r>
        <w:rPr>
          <w:rFonts w:ascii="仿宋_GB2312" w:eastAsia="仿宋_GB2312" w:hint="eastAsia"/>
          <w:sz w:val="28"/>
          <w:szCs w:val="28"/>
        </w:rPr>
        <w:t>时代下，员工移动办公的发展趋势，集团总部与分部均需要规划和部署移动互联无线网络，同时，为保证无线用户安全、可靠的访问互联网，我们需要进行无线网络安全及性能优化配置，确保员工有良好的上网体验。</w:t>
      </w:r>
    </w:p>
    <w:p w:rsidR="00526096" w:rsidRDefault="00936C1F">
      <w:pPr>
        <w:pStyle w:val="a1"/>
        <w:spacing w:line="560" w:lineRule="exact"/>
        <w:ind w:firstLine="562"/>
        <w:rPr>
          <w:rFonts w:ascii="仿宋_GB2312" w:eastAsia="仿宋_GB2312"/>
          <w:b/>
          <w:sz w:val="28"/>
          <w:szCs w:val="28"/>
        </w:rPr>
      </w:pPr>
      <w:r>
        <w:rPr>
          <w:rFonts w:ascii="仿宋_GB2312" w:eastAsia="仿宋_GB2312" w:hint="eastAsia"/>
          <w:b/>
          <w:sz w:val="28"/>
          <w:szCs w:val="28"/>
        </w:rPr>
        <w:t>1.</w:t>
      </w:r>
      <w:r>
        <w:rPr>
          <w:rFonts w:ascii="仿宋_GB2312" w:eastAsia="仿宋_GB2312"/>
          <w:b/>
          <w:sz w:val="28"/>
          <w:szCs w:val="28"/>
        </w:rPr>
        <w:t xml:space="preserve"> </w:t>
      </w:r>
      <w:r>
        <w:rPr>
          <w:rFonts w:ascii="仿宋_GB2312" w:eastAsia="仿宋_GB2312" w:hint="eastAsia"/>
          <w:b/>
          <w:sz w:val="28"/>
          <w:szCs w:val="28"/>
        </w:rPr>
        <w:t>无线网络基础部署</w:t>
      </w:r>
    </w:p>
    <w:p w:rsidR="00526096" w:rsidRDefault="00936C1F">
      <w:pPr>
        <w:pStyle w:val="ItemList"/>
        <w:numPr>
          <w:ilvl w:val="0"/>
          <w:numId w:val="21"/>
        </w:numPr>
        <w:spacing w:line="560" w:lineRule="exact"/>
        <w:rPr>
          <w:rFonts w:ascii="仿宋_GB2312" w:eastAsia="仿宋_GB2312"/>
          <w:sz w:val="28"/>
          <w:szCs w:val="28"/>
        </w:rPr>
      </w:pPr>
      <w:r>
        <w:rPr>
          <w:rFonts w:ascii="仿宋_GB2312" w:eastAsia="仿宋_GB2312" w:hint="eastAsia"/>
          <w:sz w:val="28"/>
          <w:szCs w:val="28"/>
        </w:rPr>
        <w:t>配置无线设备满足用户访问互联网要求，使用</w:t>
      </w:r>
      <w:r>
        <w:rPr>
          <w:rFonts w:ascii="仿宋_GB2312" w:eastAsia="仿宋_GB2312" w:hint="eastAsia"/>
          <w:sz w:val="28"/>
          <w:szCs w:val="28"/>
        </w:rPr>
        <w:t>AC</w:t>
      </w:r>
      <w:r>
        <w:rPr>
          <w:rFonts w:ascii="仿宋_GB2312" w:eastAsia="仿宋_GB2312" w:hint="eastAsia"/>
          <w:sz w:val="28"/>
          <w:szCs w:val="28"/>
        </w:rPr>
        <w:t>为</w:t>
      </w:r>
      <w:r>
        <w:rPr>
          <w:rFonts w:ascii="仿宋_GB2312" w:eastAsia="仿宋_GB2312" w:hint="eastAsia"/>
          <w:sz w:val="28"/>
          <w:szCs w:val="28"/>
        </w:rPr>
        <w:t xml:space="preserve"> DHCP </w:t>
      </w:r>
      <w:r>
        <w:rPr>
          <w:rFonts w:ascii="仿宋_GB2312" w:eastAsia="仿宋_GB2312" w:hint="eastAsia"/>
          <w:sz w:val="28"/>
          <w:szCs w:val="28"/>
        </w:rPr>
        <w:t>服务器，为内部用户动态分配</w:t>
      </w:r>
      <w:r>
        <w:rPr>
          <w:rFonts w:ascii="仿宋_GB2312" w:eastAsia="仿宋_GB2312" w:hint="eastAsia"/>
          <w:sz w:val="28"/>
          <w:szCs w:val="28"/>
        </w:rPr>
        <w:t xml:space="preserve"> VLAN60</w:t>
      </w:r>
      <w:r>
        <w:rPr>
          <w:rFonts w:ascii="仿宋_GB2312" w:eastAsia="仿宋_GB2312" w:hint="eastAsia"/>
          <w:sz w:val="28"/>
          <w:szCs w:val="28"/>
        </w:rPr>
        <w:t>网段</w:t>
      </w:r>
      <w:r>
        <w:rPr>
          <w:rFonts w:ascii="仿宋_GB2312" w:eastAsia="仿宋_GB2312" w:hint="eastAsia"/>
          <w:sz w:val="28"/>
          <w:szCs w:val="28"/>
        </w:rPr>
        <w:t xml:space="preserve"> IP </w:t>
      </w:r>
      <w:r>
        <w:rPr>
          <w:rFonts w:ascii="仿宋_GB2312" w:eastAsia="仿宋_GB2312" w:hint="eastAsia"/>
          <w:sz w:val="28"/>
          <w:szCs w:val="28"/>
        </w:rPr>
        <w:t>地址、网关和</w:t>
      </w:r>
      <w:r>
        <w:rPr>
          <w:rFonts w:ascii="仿宋_GB2312" w:eastAsia="仿宋_GB2312" w:hint="eastAsia"/>
          <w:sz w:val="28"/>
          <w:szCs w:val="28"/>
        </w:rPr>
        <w:t xml:space="preserve"> DNS </w:t>
      </w:r>
      <w:r>
        <w:rPr>
          <w:rFonts w:ascii="仿宋_GB2312" w:eastAsia="仿宋_GB2312" w:hint="eastAsia"/>
          <w:sz w:val="28"/>
          <w:szCs w:val="28"/>
        </w:rPr>
        <w:t>服务器；</w:t>
      </w:r>
    </w:p>
    <w:p w:rsidR="00526096" w:rsidRDefault="00936C1F">
      <w:pPr>
        <w:pStyle w:val="ItemList"/>
        <w:numPr>
          <w:ilvl w:val="0"/>
          <w:numId w:val="21"/>
        </w:numPr>
        <w:spacing w:line="560" w:lineRule="exact"/>
        <w:rPr>
          <w:rFonts w:ascii="仿宋_GB2312" w:eastAsia="仿宋_GB2312"/>
          <w:sz w:val="28"/>
          <w:szCs w:val="28"/>
        </w:rPr>
      </w:pPr>
      <w:r>
        <w:rPr>
          <w:rFonts w:ascii="仿宋_GB2312" w:eastAsia="仿宋_GB2312" w:hint="eastAsia"/>
          <w:sz w:val="28"/>
          <w:szCs w:val="28"/>
        </w:rPr>
        <w:t>创建</w:t>
      </w:r>
      <w:r>
        <w:rPr>
          <w:rFonts w:ascii="仿宋_GB2312" w:eastAsia="仿宋_GB2312" w:hint="eastAsia"/>
          <w:sz w:val="28"/>
          <w:szCs w:val="28"/>
        </w:rPr>
        <w:t xml:space="preserve"> SSID </w:t>
      </w:r>
      <w:r>
        <w:rPr>
          <w:rFonts w:ascii="仿宋_GB2312" w:eastAsia="仿宋_GB2312" w:hint="eastAsia"/>
          <w:sz w:val="28"/>
          <w:szCs w:val="28"/>
        </w:rPr>
        <w:t>为</w:t>
      </w:r>
      <w:r>
        <w:rPr>
          <w:rFonts w:ascii="仿宋_GB2312" w:eastAsia="仿宋_GB2312" w:hint="eastAsia"/>
          <w:sz w:val="28"/>
          <w:szCs w:val="28"/>
        </w:rPr>
        <w:t xml:space="preserve"> RUIJI</w:t>
      </w:r>
      <w:r>
        <w:rPr>
          <w:rFonts w:ascii="仿宋_GB2312" w:eastAsia="仿宋_GB2312" w:hint="eastAsia"/>
          <w:sz w:val="28"/>
          <w:szCs w:val="28"/>
        </w:rPr>
        <w:t>E</w:t>
      </w:r>
      <w:r>
        <w:rPr>
          <w:rFonts w:ascii="仿宋_GB2312" w:eastAsia="仿宋_GB2312" w:hint="eastAsia"/>
          <w:sz w:val="28"/>
          <w:szCs w:val="28"/>
        </w:rPr>
        <w:t>，无线用户关联</w:t>
      </w:r>
      <w:r>
        <w:rPr>
          <w:rFonts w:ascii="仿宋_GB2312" w:eastAsia="仿宋_GB2312" w:hint="eastAsia"/>
          <w:sz w:val="28"/>
          <w:szCs w:val="28"/>
        </w:rPr>
        <w:t>SSID</w:t>
      </w:r>
      <w:r>
        <w:rPr>
          <w:rFonts w:ascii="仿宋_GB2312" w:eastAsia="仿宋_GB2312" w:hint="eastAsia"/>
          <w:sz w:val="28"/>
          <w:szCs w:val="28"/>
        </w:rPr>
        <w:t>后可自动获取地址。</w:t>
      </w:r>
    </w:p>
    <w:p w:rsidR="00526096" w:rsidRDefault="00936C1F">
      <w:pPr>
        <w:pStyle w:val="a1"/>
        <w:spacing w:line="560" w:lineRule="exact"/>
        <w:ind w:firstLine="562"/>
        <w:rPr>
          <w:rFonts w:ascii="仿宋_GB2312" w:eastAsia="仿宋_GB2312"/>
          <w:b/>
          <w:sz w:val="28"/>
          <w:szCs w:val="28"/>
        </w:rPr>
      </w:pPr>
      <w:r>
        <w:rPr>
          <w:rFonts w:ascii="仿宋_GB2312" w:eastAsia="仿宋_GB2312" w:hint="eastAsia"/>
          <w:b/>
          <w:sz w:val="28"/>
          <w:szCs w:val="28"/>
        </w:rPr>
        <w:t>2.</w:t>
      </w:r>
      <w:r>
        <w:rPr>
          <w:rFonts w:ascii="仿宋_GB2312" w:eastAsia="仿宋_GB2312"/>
          <w:b/>
          <w:sz w:val="28"/>
          <w:szCs w:val="28"/>
        </w:rPr>
        <w:t xml:space="preserve"> </w:t>
      </w:r>
      <w:r>
        <w:rPr>
          <w:rFonts w:ascii="仿宋_GB2312" w:eastAsia="仿宋_GB2312" w:hint="eastAsia"/>
          <w:b/>
          <w:sz w:val="28"/>
          <w:szCs w:val="28"/>
        </w:rPr>
        <w:t>配置</w:t>
      </w:r>
      <w:r>
        <w:rPr>
          <w:rFonts w:ascii="仿宋_GB2312" w:eastAsia="仿宋_GB2312" w:hint="eastAsia"/>
          <w:b/>
          <w:sz w:val="28"/>
          <w:szCs w:val="28"/>
        </w:rPr>
        <w:t>AC</w:t>
      </w:r>
      <w:proofErr w:type="gramStart"/>
      <w:r>
        <w:rPr>
          <w:rFonts w:ascii="仿宋_GB2312" w:eastAsia="仿宋_GB2312" w:hint="eastAsia"/>
          <w:b/>
          <w:sz w:val="28"/>
          <w:szCs w:val="28"/>
        </w:rPr>
        <w:t>集群热备</w:t>
      </w:r>
      <w:proofErr w:type="gramEnd"/>
      <w:r>
        <w:rPr>
          <w:rFonts w:ascii="仿宋_GB2312" w:eastAsia="仿宋_GB2312" w:hint="eastAsia"/>
          <w:b/>
          <w:sz w:val="28"/>
          <w:szCs w:val="28"/>
        </w:rPr>
        <w:t>部署</w:t>
      </w:r>
    </w:p>
    <w:p w:rsidR="00526096" w:rsidRDefault="00936C1F">
      <w:pPr>
        <w:pStyle w:val="ItemList"/>
        <w:numPr>
          <w:ilvl w:val="0"/>
          <w:numId w:val="21"/>
        </w:numPr>
        <w:spacing w:line="560" w:lineRule="exact"/>
        <w:rPr>
          <w:rFonts w:ascii="仿宋_GB2312" w:eastAsia="仿宋_GB2312"/>
          <w:sz w:val="28"/>
          <w:szCs w:val="28"/>
        </w:rPr>
      </w:pPr>
      <w:r>
        <w:rPr>
          <w:rFonts w:ascii="仿宋_GB2312" w:eastAsia="仿宋_GB2312" w:hint="eastAsia"/>
          <w:sz w:val="28"/>
          <w:szCs w:val="28"/>
        </w:rPr>
        <w:t>AC</w:t>
      </w:r>
      <w:r>
        <w:rPr>
          <w:rFonts w:ascii="仿宋_GB2312" w:eastAsia="仿宋_GB2312" w:hint="eastAsia"/>
          <w:sz w:val="28"/>
          <w:szCs w:val="28"/>
          <w:lang w:val="zh-CN"/>
        </w:rPr>
        <w:t>1</w:t>
      </w:r>
      <w:r>
        <w:rPr>
          <w:rFonts w:ascii="仿宋_GB2312" w:eastAsia="仿宋_GB2312" w:hint="eastAsia"/>
          <w:sz w:val="28"/>
          <w:szCs w:val="28"/>
          <w:lang w:val="zh-CN"/>
        </w:rPr>
        <w:t>为主用，</w:t>
      </w:r>
      <w:r>
        <w:rPr>
          <w:rFonts w:ascii="仿宋_GB2312" w:eastAsia="仿宋_GB2312" w:hint="eastAsia"/>
          <w:sz w:val="28"/>
          <w:szCs w:val="28"/>
        </w:rPr>
        <w:t>AC</w:t>
      </w:r>
      <w:r>
        <w:rPr>
          <w:rFonts w:ascii="仿宋_GB2312" w:eastAsia="仿宋_GB2312" w:hint="eastAsia"/>
          <w:sz w:val="28"/>
          <w:szCs w:val="28"/>
          <w:lang w:val="zh-CN"/>
        </w:rPr>
        <w:t>2</w:t>
      </w:r>
      <w:r>
        <w:rPr>
          <w:rFonts w:ascii="仿宋_GB2312" w:eastAsia="仿宋_GB2312" w:hint="eastAsia"/>
          <w:sz w:val="28"/>
          <w:szCs w:val="28"/>
          <w:lang w:val="zh-CN"/>
        </w:rPr>
        <w:t>为备用。</w:t>
      </w:r>
      <w:r>
        <w:rPr>
          <w:rFonts w:ascii="仿宋_GB2312" w:eastAsia="仿宋_GB2312" w:hint="eastAsia"/>
          <w:sz w:val="28"/>
          <w:szCs w:val="28"/>
          <w:lang w:val="zh-CN"/>
        </w:rPr>
        <w:t>AP</w:t>
      </w:r>
      <w:r>
        <w:rPr>
          <w:rFonts w:ascii="仿宋_GB2312" w:eastAsia="仿宋_GB2312" w:hint="eastAsia"/>
          <w:sz w:val="28"/>
          <w:szCs w:val="28"/>
          <w:lang w:val="zh-CN"/>
        </w:rPr>
        <w:t>与</w:t>
      </w:r>
      <w:r>
        <w:rPr>
          <w:rFonts w:ascii="仿宋_GB2312" w:eastAsia="仿宋_GB2312" w:hint="eastAsia"/>
          <w:sz w:val="28"/>
          <w:szCs w:val="28"/>
        </w:rPr>
        <w:t>AC</w:t>
      </w:r>
      <w:r>
        <w:rPr>
          <w:rFonts w:ascii="仿宋_GB2312" w:eastAsia="仿宋_GB2312" w:hint="eastAsia"/>
          <w:sz w:val="28"/>
          <w:szCs w:val="28"/>
          <w:lang w:val="zh-CN"/>
        </w:rPr>
        <w:t>1</w:t>
      </w:r>
      <w:r>
        <w:rPr>
          <w:rFonts w:ascii="仿宋_GB2312" w:eastAsia="仿宋_GB2312" w:hint="eastAsia"/>
          <w:sz w:val="28"/>
          <w:szCs w:val="28"/>
        </w:rPr>
        <w:t>、</w:t>
      </w:r>
      <w:r>
        <w:rPr>
          <w:rFonts w:ascii="仿宋_GB2312" w:eastAsia="仿宋_GB2312" w:hint="eastAsia"/>
          <w:sz w:val="28"/>
          <w:szCs w:val="28"/>
        </w:rPr>
        <w:t>AC2</w:t>
      </w:r>
      <w:r>
        <w:rPr>
          <w:rFonts w:ascii="仿宋_GB2312" w:eastAsia="仿宋_GB2312" w:hint="eastAsia"/>
          <w:sz w:val="28"/>
          <w:szCs w:val="28"/>
        </w:rPr>
        <w:t>均</w:t>
      </w:r>
      <w:r>
        <w:rPr>
          <w:rFonts w:ascii="仿宋_GB2312" w:eastAsia="仿宋_GB2312" w:hint="eastAsia"/>
          <w:sz w:val="28"/>
          <w:szCs w:val="28"/>
          <w:lang w:val="zh-CN"/>
        </w:rPr>
        <w:t>建立隧道，当</w:t>
      </w:r>
      <w:r>
        <w:rPr>
          <w:rFonts w:ascii="仿宋_GB2312" w:eastAsia="仿宋_GB2312" w:hint="eastAsia"/>
          <w:sz w:val="28"/>
          <w:szCs w:val="28"/>
          <w:lang w:val="zh-CN"/>
        </w:rPr>
        <w:t>AP</w:t>
      </w:r>
      <w:r>
        <w:rPr>
          <w:rFonts w:ascii="仿宋_GB2312" w:eastAsia="仿宋_GB2312" w:hint="eastAsia"/>
          <w:sz w:val="28"/>
          <w:szCs w:val="28"/>
          <w:lang w:val="zh-CN"/>
        </w:rPr>
        <w:t>与</w:t>
      </w:r>
      <w:r>
        <w:rPr>
          <w:rFonts w:ascii="仿宋_GB2312" w:eastAsia="仿宋_GB2312" w:hint="eastAsia"/>
          <w:sz w:val="28"/>
          <w:szCs w:val="28"/>
        </w:rPr>
        <w:t>AC</w:t>
      </w:r>
      <w:r>
        <w:rPr>
          <w:rFonts w:ascii="仿宋_GB2312" w:eastAsia="仿宋_GB2312" w:hint="eastAsia"/>
          <w:sz w:val="28"/>
          <w:szCs w:val="28"/>
          <w:lang w:val="zh-CN"/>
        </w:rPr>
        <w:t>1</w:t>
      </w:r>
      <w:r>
        <w:rPr>
          <w:rFonts w:ascii="仿宋_GB2312" w:eastAsia="仿宋_GB2312" w:hint="eastAsia"/>
          <w:sz w:val="28"/>
          <w:szCs w:val="28"/>
          <w:lang w:val="zh-CN"/>
        </w:rPr>
        <w:t>失去连接时能</w:t>
      </w:r>
      <w:r>
        <w:rPr>
          <w:rFonts w:ascii="仿宋_GB2312" w:eastAsia="仿宋_GB2312" w:hint="eastAsia"/>
          <w:sz w:val="28"/>
          <w:szCs w:val="28"/>
        </w:rPr>
        <w:t>无缝切换至</w:t>
      </w:r>
      <w:r>
        <w:rPr>
          <w:rFonts w:ascii="仿宋_GB2312" w:eastAsia="仿宋_GB2312" w:hint="eastAsia"/>
          <w:sz w:val="28"/>
          <w:szCs w:val="28"/>
        </w:rPr>
        <w:t>AC</w:t>
      </w:r>
      <w:r>
        <w:rPr>
          <w:rFonts w:ascii="仿宋_GB2312" w:eastAsia="仿宋_GB2312" w:hint="eastAsia"/>
          <w:sz w:val="28"/>
          <w:szCs w:val="28"/>
          <w:lang w:val="zh-CN"/>
        </w:rPr>
        <w:t>2</w:t>
      </w:r>
      <w:r>
        <w:rPr>
          <w:rFonts w:ascii="仿宋_GB2312" w:eastAsia="仿宋_GB2312" w:hint="eastAsia"/>
          <w:sz w:val="28"/>
          <w:szCs w:val="28"/>
        </w:rPr>
        <w:t>并</w:t>
      </w:r>
      <w:r>
        <w:rPr>
          <w:rFonts w:ascii="仿宋_GB2312" w:eastAsia="仿宋_GB2312" w:hint="eastAsia"/>
          <w:sz w:val="28"/>
          <w:szCs w:val="28"/>
          <w:lang w:val="zh-CN"/>
        </w:rPr>
        <w:t>提供服务。</w:t>
      </w:r>
    </w:p>
    <w:p w:rsidR="00526096" w:rsidRDefault="00936C1F">
      <w:pPr>
        <w:pStyle w:val="a1"/>
        <w:spacing w:line="560" w:lineRule="exact"/>
        <w:ind w:firstLine="562"/>
        <w:rPr>
          <w:rFonts w:ascii="仿宋_GB2312" w:eastAsia="仿宋_GB2312"/>
          <w:b/>
          <w:sz w:val="28"/>
          <w:szCs w:val="28"/>
        </w:rPr>
      </w:pPr>
      <w:r>
        <w:rPr>
          <w:rFonts w:ascii="仿宋_GB2312" w:eastAsia="仿宋_GB2312" w:hint="eastAsia"/>
          <w:b/>
          <w:sz w:val="28"/>
          <w:szCs w:val="28"/>
        </w:rPr>
        <w:t>3.</w:t>
      </w:r>
      <w:r>
        <w:rPr>
          <w:rFonts w:ascii="仿宋_GB2312" w:eastAsia="仿宋_GB2312"/>
          <w:b/>
          <w:sz w:val="28"/>
          <w:szCs w:val="28"/>
        </w:rPr>
        <w:t xml:space="preserve"> </w:t>
      </w:r>
      <w:r>
        <w:rPr>
          <w:rFonts w:ascii="仿宋_GB2312" w:eastAsia="仿宋_GB2312" w:hint="eastAsia"/>
          <w:b/>
          <w:sz w:val="28"/>
          <w:szCs w:val="28"/>
        </w:rPr>
        <w:t>无线安全部署</w:t>
      </w:r>
    </w:p>
    <w:p w:rsidR="00526096" w:rsidRDefault="00936C1F">
      <w:pPr>
        <w:spacing w:line="560" w:lineRule="exact"/>
        <w:rPr>
          <w:rFonts w:ascii="仿宋_GB2312" w:eastAsia="仿宋_GB2312"/>
          <w:sz w:val="28"/>
          <w:szCs w:val="28"/>
        </w:rPr>
      </w:pPr>
      <w:r>
        <w:rPr>
          <w:rFonts w:ascii="仿宋_GB2312" w:eastAsia="仿宋_GB2312" w:hint="eastAsia"/>
          <w:sz w:val="28"/>
          <w:szCs w:val="28"/>
        </w:rPr>
        <w:t>具体配置参数如下：</w:t>
      </w:r>
    </w:p>
    <w:p w:rsidR="00526096" w:rsidRDefault="00936C1F">
      <w:pPr>
        <w:pStyle w:val="ItemList"/>
        <w:numPr>
          <w:ilvl w:val="0"/>
          <w:numId w:val="22"/>
        </w:numPr>
        <w:spacing w:line="560" w:lineRule="exact"/>
        <w:rPr>
          <w:rFonts w:ascii="仿宋_GB2312" w:eastAsia="仿宋_GB2312"/>
          <w:sz w:val="28"/>
          <w:szCs w:val="28"/>
        </w:rPr>
      </w:pPr>
      <w:r>
        <w:rPr>
          <w:rFonts w:ascii="仿宋_GB2312" w:eastAsia="仿宋_GB2312" w:hint="eastAsia"/>
          <w:sz w:val="28"/>
          <w:szCs w:val="28"/>
        </w:rPr>
        <w:t>无线用户接入无线网络时需要采用基于</w:t>
      </w:r>
      <w:r>
        <w:rPr>
          <w:rFonts w:ascii="仿宋_GB2312" w:eastAsia="仿宋_GB2312" w:hint="eastAsia"/>
          <w:sz w:val="28"/>
          <w:szCs w:val="28"/>
        </w:rPr>
        <w:t xml:space="preserve"> WPA2 </w:t>
      </w:r>
      <w:r>
        <w:rPr>
          <w:rFonts w:ascii="仿宋_GB2312" w:eastAsia="仿宋_GB2312" w:hint="eastAsia"/>
          <w:sz w:val="28"/>
          <w:szCs w:val="28"/>
        </w:rPr>
        <w:t>加密方式，其口令为</w:t>
      </w:r>
      <w:r>
        <w:rPr>
          <w:rFonts w:ascii="仿宋_GB2312" w:eastAsia="仿宋_GB2312" w:hint="eastAsia"/>
          <w:sz w:val="28"/>
          <w:szCs w:val="28"/>
        </w:rPr>
        <w:t xml:space="preserve"> 0123456789</w:t>
      </w:r>
      <w:r>
        <w:rPr>
          <w:rFonts w:ascii="仿宋_GB2312" w:eastAsia="仿宋_GB2312" w:hint="eastAsia"/>
          <w:sz w:val="28"/>
          <w:szCs w:val="28"/>
        </w:rPr>
        <w:t>；</w:t>
      </w:r>
    </w:p>
    <w:p w:rsidR="00526096" w:rsidRDefault="00936C1F">
      <w:pPr>
        <w:pStyle w:val="ItemList"/>
        <w:numPr>
          <w:ilvl w:val="0"/>
          <w:numId w:val="22"/>
        </w:numPr>
        <w:spacing w:line="560" w:lineRule="exact"/>
        <w:rPr>
          <w:rFonts w:ascii="仿宋_GB2312" w:eastAsia="仿宋_GB2312"/>
          <w:sz w:val="28"/>
          <w:szCs w:val="28"/>
        </w:rPr>
      </w:pPr>
      <w:r>
        <w:rPr>
          <w:rFonts w:ascii="仿宋_GB2312" w:eastAsia="仿宋_GB2312" w:hint="eastAsia"/>
          <w:sz w:val="28"/>
          <w:szCs w:val="28"/>
        </w:rPr>
        <w:t>在同一个</w:t>
      </w:r>
      <w:r>
        <w:rPr>
          <w:rFonts w:ascii="仿宋_GB2312" w:eastAsia="仿宋_GB2312" w:hint="eastAsia"/>
          <w:sz w:val="28"/>
          <w:szCs w:val="28"/>
        </w:rPr>
        <w:t xml:space="preserve"> AP </w:t>
      </w:r>
      <w:r>
        <w:rPr>
          <w:rFonts w:ascii="仿宋_GB2312" w:eastAsia="仿宋_GB2312" w:hint="eastAsia"/>
          <w:sz w:val="28"/>
          <w:szCs w:val="28"/>
        </w:rPr>
        <w:t>中的用户在某些时候出于安全性的考虑，需要将他们彼此之间进行隔离，实现用户之间彼此不能互相访问，配置同</w:t>
      </w:r>
      <w:r>
        <w:rPr>
          <w:rFonts w:ascii="仿宋_GB2312" w:eastAsia="仿宋_GB2312" w:hint="eastAsia"/>
          <w:sz w:val="28"/>
          <w:szCs w:val="28"/>
        </w:rPr>
        <w:t xml:space="preserve"> AP </w:t>
      </w:r>
      <w:r>
        <w:rPr>
          <w:rFonts w:ascii="仿宋_GB2312" w:eastAsia="仿宋_GB2312" w:hint="eastAsia"/>
          <w:sz w:val="28"/>
          <w:szCs w:val="28"/>
        </w:rPr>
        <w:t>下用户间隔离功能。</w:t>
      </w:r>
    </w:p>
    <w:p w:rsidR="00526096" w:rsidRDefault="00936C1F">
      <w:pPr>
        <w:pStyle w:val="a1"/>
        <w:spacing w:line="560" w:lineRule="exact"/>
        <w:ind w:firstLine="562"/>
        <w:rPr>
          <w:rFonts w:ascii="仿宋_GB2312" w:eastAsia="仿宋_GB2312"/>
          <w:b/>
          <w:sz w:val="28"/>
          <w:szCs w:val="28"/>
        </w:rPr>
      </w:pPr>
      <w:r>
        <w:rPr>
          <w:rFonts w:ascii="仿宋_GB2312" w:eastAsia="仿宋_GB2312" w:hint="eastAsia"/>
          <w:b/>
          <w:sz w:val="28"/>
          <w:szCs w:val="28"/>
        </w:rPr>
        <w:t>4.</w:t>
      </w:r>
      <w:r>
        <w:rPr>
          <w:rFonts w:ascii="仿宋_GB2312" w:eastAsia="仿宋_GB2312"/>
          <w:b/>
          <w:sz w:val="28"/>
          <w:szCs w:val="28"/>
        </w:rPr>
        <w:t xml:space="preserve"> </w:t>
      </w:r>
      <w:r>
        <w:rPr>
          <w:rFonts w:ascii="仿宋_GB2312" w:eastAsia="仿宋_GB2312" w:hint="eastAsia"/>
          <w:b/>
          <w:sz w:val="28"/>
          <w:szCs w:val="28"/>
        </w:rPr>
        <w:t>无线性能优化</w:t>
      </w:r>
    </w:p>
    <w:p w:rsidR="00526096" w:rsidRDefault="00936C1F">
      <w:pPr>
        <w:pStyle w:val="ItemList"/>
        <w:numPr>
          <w:ilvl w:val="0"/>
          <w:numId w:val="23"/>
        </w:numPr>
        <w:spacing w:line="560" w:lineRule="exact"/>
        <w:rPr>
          <w:rFonts w:ascii="仿宋_GB2312" w:eastAsia="仿宋_GB2312"/>
          <w:sz w:val="28"/>
          <w:szCs w:val="28"/>
        </w:rPr>
      </w:pPr>
      <w:r>
        <w:rPr>
          <w:rFonts w:ascii="仿宋_GB2312" w:eastAsia="仿宋_GB2312" w:hint="eastAsia"/>
          <w:sz w:val="28"/>
          <w:szCs w:val="28"/>
        </w:rPr>
        <w:t>设置该</w:t>
      </w:r>
      <w:r>
        <w:rPr>
          <w:rFonts w:ascii="仿宋_GB2312" w:eastAsia="仿宋_GB2312" w:hint="eastAsia"/>
          <w:sz w:val="28"/>
          <w:szCs w:val="28"/>
        </w:rPr>
        <w:t xml:space="preserve"> SSID </w:t>
      </w:r>
      <w:r>
        <w:rPr>
          <w:rFonts w:ascii="仿宋_GB2312" w:eastAsia="仿宋_GB2312" w:hint="eastAsia"/>
          <w:sz w:val="28"/>
          <w:szCs w:val="28"/>
        </w:rPr>
        <w:t>下的每个用户限速为</w:t>
      </w:r>
      <w:r>
        <w:rPr>
          <w:rFonts w:ascii="仿宋_GB2312" w:eastAsia="仿宋_GB2312" w:hint="eastAsia"/>
          <w:sz w:val="28"/>
          <w:szCs w:val="28"/>
        </w:rPr>
        <w:t xml:space="preserve"> 1Mbps</w:t>
      </w:r>
    </w:p>
    <w:p w:rsidR="00526096" w:rsidRDefault="00936C1F">
      <w:pPr>
        <w:pStyle w:val="ItemList"/>
        <w:numPr>
          <w:ilvl w:val="0"/>
          <w:numId w:val="23"/>
        </w:numPr>
        <w:spacing w:line="560" w:lineRule="exact"/>
        <w:rPr>
          <w:rFonts w:ascii="仿宋_GB2312" w:eastAsia="仿宋_GB2312"/>
          <w:sz w:val="28"/>
          <w:szCs w:val="28"/>
        </w:rPr>
        <w:sectPr w:rsidR="00526096">
          <w:pgSz w:w="11906" w:h="16838"/>
          <w:pgMar w:top="1440" w:right="1701" w:bottom="1440" w:left="1701" w:header="851" w:footer="992" w:gutter="0"/>
          <w:pgNumType w:fmt="numberInDash"/>
          <w:cols w:space="720"/>
          <w:docGrid w:type="lines" w:linePitch="312"/>
        </w:sectPr>
      </w:pPr>
      <w:r>
        <w:rPr>
          <w:rFonts w:ascii="仿宋_GB2312" w:eastAsia="仿宋_GB2312" w:hint="eastAsia"/>
          <w:sz w:val="28"/>
          <w:szCs w:val="28"/>
        </w:rPr>
        <w:t>设备总部无线用户启用集中转发模式，各分公司无线用户启用本地转发模式，并且分公司无线用户</w:t>
      </w:r>
      <w:r>
        <w:rPr>
          <w:rFonts w:ascii="仿宋_GB2312" w:eastAsia="仿宋_GB2312" w:hint="eastAsia"/>
          <w:sz w:val="28"/>
          <w:szCs w:val="28"/>
        </w:rPr>
        <w:t>DHCP</w:t>
      </w:r>
      <w:r>
        <w:rPr>
          <w:rFonts w:ascii="仿宋_GB2312" w:eastAsia="仿宋_GB2312" w:hint="eastAsia"/>
          <w:sz w:val="28"/>
          <w:szCs w:val="28"/>
        </w:rPr>
        <w:t>服务器至于</w:t>
      </w:r>
      <w:r>
        <w:rPr>
          <w:rFonts w:ascii="仿宋_GB2312" w:eastAsia="仿宋_GB2312" w:hint="eastAsia"/>
          <w:sz w:val="28"/>
          <w:szCs w:val="28"/>
        </w:rPr>
        <w:t>S6</w:t>
      </w:r>
      <w:r>
        <w:rPr>
          <w:rFonts w:ascii="仿宋_GB2312" w:eastAsia="仿宋_GB2312" w:hint="eastAsia"/>
          <w:sz w:val="28"/>
          <w:szCs w:val="28"/>
        </w:rPr>
        <w:t>上。</w:t>
      </w:r>
    </w:p>
    <w:p w:rsidR="00526096" w:rsidRDefault="00526096">
      <w:pPr>
        <w:pStyle w:val="1"/>
        <w:spacing w:line="560" w:lineRule="exact"/>
        <w:rPr>
          <w:rFonts w:ascii="仿宋_GB2312" w:eastAsia="仿宋_GB2312"/>
          <w:sz w:val="28"/>
          <w:szCs w:val="28"/>
        </w:rPr>
        <w:sectPr w:rsidR="00526096">
          <w:type w:val="continuous"/>
          <w:pgSz w:w="11906" w:h="16838"/>
          <w:pgMar w:top="1440" w:right="1701" w:bottom="1440" w:left="1701" w:header="851" w:footer="992" w:gutter="0"/>
          <w:pgNumType w:fmt="numberInDash"/>
          <w:cols w:space="720"/>
          <w:docGrid w:type="lines" w:linePitch="312"/>
        </w:sectPr>
      </w:pPr>
    </w:p>
    <w:p w:rsidR="00526096" w:rsidRDefault="00936C1F">
      <w:pPr>
        <w:pStyle w:val="2"/>
        <w:numPr>
          <w:ilvl w:val="255"/>
          <w:numId w:val="0"/>
        </w:numPr>
        <w:snapToGrid/>
        <w:spacing w:line="560" w:lineRule="exact"/>
        <w:ind w:firstLineChars="200" w:firstLine="562"/>
        <w:rPr>
          <w:rFonts w:ascii="仿宋_GB2312" w:eastAsia="仿宋_GB2312"/>
          <w:b/>
          <w:sz w:val="28"/>
          <w:szCs w:val="28"/>
        </w:rPr>
      </w:pPr>
      <w:r>
        <w:rPr>
          <w:rFonts w:ascii="仿宋_GB2312" w:eastAsia="仿宋_GB2312" w:hint="eastAsia"/>
          <w:b/>
          <w:sz w:val="28"/>
          <w:szCs w:val="28"/>
        </w:rPr>
        <w:lastRenderedPageBreak/>
        <w:t>模块三：网络空间安全部署</w:t>
      </w:r>
    </w:p>
    <w:p w:rsidR="00526096" w:rsidRDefault="00936C1F">
      <w:pPr>
        <w:pStyle w:val="a1"/>
        <w:spacing w:line="560" w:lineRule="exact"/>
        <w:ind w:firstLine="560"/>
        <w:rPr>
          <w:rFonts w:ascii="仿宋_GB2312" w:eastAsia="仿宋_GB2312"/>
          <w:sz w:val="28"/>
          <w:szCs w:val="28"/>
        </w:rPr>
      </w:pPr>
      <w:r>
        <w:rPr>
          <w:rFonts w:ascii="仿宋_GB2312" w:eastAsia="仿宋_GB2312" w:hint="eastAsia"/>
          <w:sz w:val="28"/>
          <w:szCs w:val="28"/>
        </w:rPr>
        <w:t>集团总部与分部无线用户需要通过独立的互联网线</w:t>
      </w:r>
      <w:proofErr w:type="gramStart"/>
      <w:r>
        <w:rPr>
          <w:rFonts w:ascii="仿宋_GB2312" w:eastAsia="仿宋_GB2312" w:hint="eastAsia"/>
          <w:sz w:val="28"/>
          <w:szCs w:val="28"/>
        </w:rPr>
        <w:t>路访问</w:t>
      </w:r>
      <w:proofErr w:type="gramEnd"/>
      <w:r>
        <w:rPr>
          <w:rFonts w:ascii="仿宋_GB2312" w:eastAsia="仿宋_GB2312" w:hint="eastAsia"/>
          <w:sz w:val="28"/>
          <w:szCs w:val="28"/>
        </w:rPr>
        <w:t>外网资源，同时针对访问资源进行用户身份认证与信息审计监督，另外满足出差在外的员工可以访问总部内部服务器资源，需针对出口用户提供远程</w:t>
      </w:r>
      <w:r>
        <w:rPr>
          <w:rFonts w:ascii="仿宋_GB2312" w:eastAsia="仿宋_GB2312" w:hint="eastAsia"/>
          <w:sz w:val="28"/>
          <w:szCs w:val="28"/>
        </w:rPr>
        <w:t>VPN</w:t>
      </w:r>
      <w:r>
        <w:rPr>
          <w:rFonts w:ascii="仿宋_GB2312" w:eastAsia="仿宋_GB2312" w:hint="eastAsia"/>
          <w:sz w:val="28"/>
          <w:szCs w:val="28"/>
        </w:rPr>
        <w:t>功能。</w:t>
      </w:r>
    </w:p>
    <w:p w:rsidR="00526096" w:rsidRDefault="00936C1F">
      <w:pPr>
        <w:pStyle w:val="a1"/>
        <w:spacing w:line="560" w:lineRule="exact"/>
        <w:ind w:firstLine="562"/>
        <w:rPr>
          <w:rFonts w:ascii="仿宋_GB2312" w:eastAsia="仿宋_GB2312"/>
          <w:b/>
          <w:sz w:val="28"/>
          <w:szCs w:val="28"/>
        </w:rPr>
      </w:pPr>
      <w:r>
        <w:rPr>
          <w:rFonts w:ascii="仿宋_GB2312" w:eastAsia="仿宋_GB2312" w:hint="eastAsia"/>
          <w:b/>
          <w:sz w:val="28"/>
          <w:szCs w:val="28"/>
        </w:rPr>
        <w:t>1.</w:t>
      </w:r>
      <w:r>
        <w:rPr>
          <w:rFonts w:ascii="仿宋_GB2312" w:eastAsia="仿宋_GB2312"/>
          <w:b/>
          <w:sz w:val="28"/>
          <w:szCs w:val="28"/>
        </w:rPr>
        <w:t xml:space="preserve"> </w:t>
      </w:r>
      <w:r>
        <w:rPr>
          <w:rFonts w:ascii="仿宋_GB2312" w:eastAsia="仿宋_GB2312" w:hint="eastAsia"/>
          <w:b/>
          <w:sz w:val="28"/>
          <w:szCs w:val="28"/>
        </w:rPr>
        <w:t>出口</w:t>
      </w:r>
      <w:r>
        <w:rPr>
          <w:rFonts w:ascii="仿宋_GB2312" w:eastAsia="仿宋_GB2312" w:hint="eastAsia"/>
          <w:b/>
          <w:sz w:val="28"/>
          <w:szCs w:val="28"/>
        </w:rPr>
        <w:t>NAT</w:t>
      </w:r>
      <w:r>
        <w:rPr>
          <w:rFonts w:ascii="仿宋_GB2312" w:eastAsia="仿宋_GB2312" w:hint="eastAsia"/>
          <w:b/>
          <w:sz w:val="28"/>
          <w:szCs w:val="28"/>
        </w:rPr>
        <w:t>部署</w:t>
      </w:r>
    </w:p>
    <w:p w:rsidR="00526096" w:rsidRDefault="00936C1F">
      <w:pPr>
        <w:pStyle w:val="a1"/>
        <w:spacing w:line="560" w:lineRule="exact"/>
        <w:ind w:firstLineChars="100" w:firstLine="280"/>
        <w:rPr>
          <w:rFonts w:ascii="仿宋_GB2312" w:eastAsia="仿宋_GB2312"/>
          <w:sz w:val="28"/>
          <w:szCs w:val="28"/>
        </w:rPr>
      </w:pPr>
      <w:r>
        <w:rPr>
          <w:rFonts w:ascii="仿宋_GB2312" w:eastAsia="仿宋_GB2312" w:hint="eastAsia"/>
          <w:sz w:val="28"/>
          <w:szCs w:val="28"/>
        </w:rPr>
        <w:t>具体配置参数如下：</w:t>
      </w:r>
    </w:p>
    <w:p w:rsidR="00526096" w:rsidRDefault="00936C1F">
      <w:pPr>
        <w:pStyle w:val="ItemList"/>
        <w:numPr>
          <w:ilvl w:val="0"/>
          <w:numId w:val="24"/>
        </w:numPr>
        <w:spacing w:line="560" w:lineRule="exact"/>
        <w:rPr>
          <w:rFonts w:ascii="仿宋_GB2312" w:eastAsia="仿宋_GB2312"/>
          <w:sz w:val="28"/>
          <w:szCs w:val="28"/>
        </w:rPr>
      </w:pPr>
      <w:r>
        <w:rPr>
          <w:rFonts w:ascii="仿宋_GB2312" w:eastAsia="仿宋_GB2312" w:hint="eastAsia"/>
          <w:sz w:val="28"/>
          <w:szCs w:val="28"/>
        </w:rPr>
        <w:t>总部与分部出口网关上配置</w:t>
      </w:r>
      <w:r>
        <w:rPr>
          <w:rFonts w:ascii="仿宋_GB2312" w:eastAsia="仿宋_GB2312" w:hint="eastAsia"/>
          <w:sz w:val="28"/>
          <w:szCs w:val="28"/>
        </w:rPr>
        <w:t>访问控制列表，仅允许无线用户网</w:t>
      </w:r>
      <w:proofErr w:type="gramStart"/>
      <w:r>
        <w:rPr>
          <w:rFonts w:ascii="仿宋_GB2312" w:eastAsia="仿宋_GB2312" w:hint="eastAsia"/>
          <w:sz w:val="28"/>
          <w:szCs w:val="28"/>
        </w:rPr>
        <w:t>段通过</w:t>
      </w:r>
      <w:proofErr w:type="gramEnd"/>
      <w:r>
        <w:rPr>
          <w:rFonts w:ascii="仿宋_GB2312" w:eastAsia="仿宋_GB2312" w:hint="eastAsia"/>
          <w:sz w:val="28"/>
          <w:szCs w:val="28"/>
        </w:rPr>
        <w:t>NAPT</w:t>
      </w:r>
      <w:r>
        <w:rPr>
          <w:rFonts w:ascii="仿宋_GB2312" w:eastAsia="仿宋_GB2312" w:hint="eastAsia"/>
          <w:sz w:val="28"/>
          <w:szCs w:val="28"/>
        </w:rPr>
        <w:t>访问互联网，</w:t>
      </w:r>
      <w:r>
        <w:rPr>
          <w:rFonts w:ascii="仿宋_GB2312" w:eastAsia="仿宋_GB2312" w:hint="eastAsia"/>
          <w:sz w:val="28"/>
          <w:szCs w:val="28"/>
        </w:rPr>
        <w:t>NAPT</w:t>
      </w:r>
      <w:r>
        <w:rPr>
          <w:rFonts w:ascii="仿宋_GB2312" w:eastAsia="仿宋_GB2312" w:hint="eastAsia"/>
          <w:sz w:val="28"/>
          <w:szCs w:val="28"/>
        </w:rPr>
        <w:t>映射到互联网接口上；</w:t>
      </w:r>
    </w:p>
    <w:p w:rsidR="00526096" w:rsidRDefault="00936C1F">
      <w:pPr>
        <w:pStyle w:val="ItemList"/>
        <w:numPr>
          <w:ilvl w:val="0"/>
          <w:numId w:val="24"/>
        </w:numPr>
        <w:spacing w:line="560" w:lineRule="exact"/>
        <w:rPr>
          <w:rFonts w:ascii="仿宋_GB2312" w:eastAsia="仿宋_GB2312"/>
          <w:sz w:val="28"/>
          <w:szCs w:val="28"/>
        </w:rPr>
      </w:pPr>
      <w:r>
        <w:rPr>
          <w:rFonts w:ascii="仿宋_GB2312" w:eastAsia="仿宋_GB2312" w:hint="eastAsia"/>
          <w:sz w:val="28"/>
          <w:szCs w:val="28"/>
        </w:rPr>
        <w:t>无线用户只能在周一到周五的上班时间访问互联网；</w:t>
      </w:r>
    </w:p>
    <w:p w:rsidR="00526096" w:rsidRDefault="00936C1F">
      <w:pPr>
        <w:pStyle w:val="a1"/>
        <w:spacing w:line="560" w:lineRule="exact"/>
        <w:ind w:firstLine="562"/>
        <w:rPr>
          <w:rFonts w:ascii="仿宋_GB2312" w:eastAsia="仿宋_GB2312"/>
          <w:b/>
          <w:sz w:val="28"/>
          <w:szCs w:val="28"/>
        </w:rPr>
      </w:pPr>
      <w:r>
        <w:rPr>
          <w:rFonts w:ascii="仿宋_GB2312" w:eastAsia="仿宋_GB2312"/>
          <w:b/>
          <w:sz w:val="28"/>
          <w:szCs w:val="28"/>
        </w:rPr>
        <w:t>2</w:t>
      </w:r>
      <w:r>
        <w:rPr>
          <w:rFonts w:ascii="仿宋_GB2312" w:eastAsia="仿宋_GB2312" w:hint="eastAsia"/>
          <w:b/>
          <w:sz w:val="28"/>
          <w:szCs w:val="28"/>
        </w:rPr>
        <w:t>.</w:t>
      </w:r>
      <w:r>
        <w:rPr>
          <w:rFonts w:ascii="仿宋_GB2312" w:eastAsia="仿宋_GB2312"/>
          <w:b/>
          <w:sz w:val="28"/>
          <w:szCs w:val="28"/>
        </w:rPr>
        <w:t xml:space="preserve"> </w:t>
      </w:r>
      <w:r>
        <w:rPr>
          <w:rFonts w:ascii="仿宋_GB2312" w:eastAsia="仿宋_GB2312" w:hint="eastAsia"/>
          <w:b/>
          <w:sz w:val="28"/>
          <w:szCs w:val="28"/>
        </w:rPr>
        <w:t>Web Portal</w:t>
      </w:r>
      <w:r>
        <w:rPr>
          <w:rFonts w:ascii="仿宋_GB2312" w:eastAsia="仿宋_GB2312" w:hint="eastAsia"/>
          <w:b/>
          <w:sz w:val="28"/>
          <w:szCs w:val="28"/>
        </w:rPr>
        <w:t>用户认证部署</w:t>
      </w:r>
    </w:p>
    <w:p w:rsidR="00526096" w:rsidRDefault="00936C1F">
      <w:pPr>
        <w:pStyle w:val="ItemList"/>
        <w:numPr>
          <w:ilvl w:val="0"/>
          <w:numId w:val="25"/>
        </w:numPr>
        <w:spacing w:line="560" w:lineRule="exact"/>
        <w:rPr>
          <w:rFonts w:ascii="仿宋_GB2312" w:eastAsia="仿宋_GB2312"/>
          <w:sz w:val="28"/>
          <w:szCs w:val="28"/>
        </w:rPr>
      </w:pPr>
      <w:r>
        <w:rPr>
          <w:rFonts w:ascii="仿宋_GB2312" w:eastAsia="仿宋_GB2312" w:hint="eastAsia"/>
          <w:sz w:val="28"/>
          <w:szCs w:val="28"/>
        </w:rPr>
        <w:t>在总部网关上启用</w:t>
      </w:r>
      <w:r>
        <w:rPr>
          <w:rFonts w:ascii="仿宋_GB2312" w:eastAsia="仿宋_GB2312" w:hint="eastAsia"/>
          <w:sz w:val="28"/>
          <w:szCs w:val="28"/>
        </w:rPr>
        <w:t>Web Portal</w:t>
      </w:r>
      <w:r>
        <w:rPr>
          <w:rFonts w:ascii="仿宋_GB2312" w:eastAsia="仿宋_GB2312" w:hint="eastAsia"/>
          <w:sz w:val="28"/>
          <w:szCs w:val="28"/>
        </w:rPr>
        <w:t>认证服务，并创建</w:t>
      </w:r>
      <w:r>
        <w:rPr>
          <w:rFonts w:ascii="仿宋_GB2312" w:eastAsia="仿宋_GB2312" w:hint="eastAsia"/>
          <w:sz w:val="28"/>
          <w:szCs w:val="28"/>
        </w:rPr>
        <w:t>user1</w:t>
      </w:r>
      <w:r>
        <w:rPr>
          <w:rFonts w:ascii="仿宋_GB2312" w:eastAsia="仿宋_GB2312" w:hint="eastAsia"/>
          <w:sz w:val="28"/>
          <w:szCs w:val="28"/>
        </w:rPr>
        <w:t>、</w:t>
      </w:r>
      <w:r>
        <w:rPr>
          <w:rFonts w:ascii="仿宋_GB2312" w:eastAsia="仿宋_GB2312" w:hint="eastAsia"/>
          <w:sz w:val="28"/>
          <w:szCs w:val="28"/>
        </w:rPr>
        <w:t>user2</w:t>
      </w:r>
      <w:r>
        <w:rPr>
          <w:rFonts w:ascii="仿宋_GB2312" w:eastAsia="仿宋_GB2312" w:hint="eastAsia"/>
          <w:sz w:val="28"/>
          <w:szCs w:val="28"/>
        </w:rPr>
        <w:t>。</w:t>
      </w:r>
    </w:p>
    <w:p w:rsidR="00526096" w:rsidRDefault="00936C1F">
      <w:pPr>
        <w:pStyle w:val="a1"/>
        <w:spacing w:line="560" w:lineRule="exact"/>
        <w:ind w:firstLine="562"/>
        <w:rPr>
          <w:rFonts w:ascii="仿宋_GB2312" w:eastAsia="仿宋_GB2312"/>
          <w:b/>
          <w:sz w:val="28"/>
          <w:szCs w:val="28"/>
        </w:rPr>
      </w:pPr>
      <w:r>
        <w:rPr>
          <w:rFonts w:ascii="仿宋_GB2312" w:eastAsia="仿宋_GB2312" w:hint="eastAsia"/>
          <w:b/>
          <w:sz w:val="28"/>
          <w:szCs w:val="28"/>
        </w:rPr>
        <w:t>应用流量控制部署</w:t>
      </w:r>
    </w:p>
    <w:p w:rsidR="00526096" w:rsidRDefault="00936C1F">
      <w:pPr>
        <w:pStyle w:val="ItemList"/>
        <w:numPr>
          <w:ilvl w:val="0"/>
          <w:numId w:val="26"/>
        </w:numPr>
        <w:spacing w:line="560" w:lineRule="exact"/>
        <w:rPr>
          <w:rFonts w:ascii="仿宋_GB2312" w:eastAsia="仿宋_GB2312"/>
          <w:sz w:val="28"/>
          <w:szCs w:val="28"/>
        </w:rPr>
      </w:pPr>
      <w:r>
        <w:rPr>
          <w:rFonts w:ascii="仿宋_GB2312" w:eastAsia="仿宋_GB2312" w:hint="eastAsia"/>
          <w:sz w:val="28"/>
          <w:szCs w:val="28"/>
        </w:rPr>
        <w:t>User1</w:t>
      </w:r>
      <w:r>
        <w:rPr>
          <w:rFonts w:ascii="仿宋_GB2312" w:eastAsia="仿宋_GB2312" w:hint="eastAsia"/>
          <w:sz w:val="28"/>
          <w:szCs w:val="28"/>
        </w:rPr>
        <w:t>使用</w:t>
      </w:r>
      <w:r>
        <w:rPr>
          <w:rFonts w:ascii="仿宋_GB2312" w:eastAsia="仿宋_GB2312" w:hint="eastAsia"/>
          <w:sz w:val="28"/>
          <w:szCs w:val="28"/>
        </w:rPr>
        <w:t>PC1</w:t>
      </w:r>
      <w:r>
        <w:rPr>
          <w:rFonts w:ascii="仿宋_GB2312" w:eastAsia="仿宋_GB2312" w:hint="eastAsia"/>
          <w:sz w:val="28"/>
          <w:szCs w:val="28"/>
        </w:rPr>
        <w:t>或</w:t>
      </w:r>
      <w:r>
        <w:rPr>
          <w:rFonts w:ascii="仿宋_GB2312" w:eastAsia="仿宋_GB2312" w:hint="eastAsia"/>
          <w:sz w:val="28"/>
          <w:szCs w:val="28"/>
        </w:rPr>
        <w:t>PC2</w:t>
      </w:r>
      <w:r>
        <w:rPr>
          <w:rFonts w:ascii="仿宋_GB2312" w:eastAsia="仿宋_GB2312" w:hint="eastAsia"/>
          <w:sz w:val="28"/>
          <w:szCs w:val="28"/>
        </w:rPr>
        <w:t>访问外网</w:t>
      </w:r>
      <w:r>
        <w:rPr>
          <w:rFonts w:ascii="仿宋_GB2312" w:eastAsia="仿宋_GB2312" w:hint="eastAsia"/>
          <w:sz w:val="28"/>
          <w:szCs w:val="28"/>
        </w:rPr>
        <w:t>FTP</w:t>
      </w:r>
      <w:r>
        <w:rPr>
          <w:rFonts w:ascii="仿宋_GB2312" w:eastAsia="仿宋_GB2312" w:hint="eastAsia"/>
          <w:sz w:val="28"/>
          <w:szCs w:val="28"/>
        </w:rPr>
        <w:t>服务器，下载一个大文件，限速至</w:t>
      </w:r>
      <w:r>
        <w:rPr>
          <w:rFonts w:ascii="仿宋_GB2312" w:eastAsia="仿宋_GB2312" w:hint="eastAsia"/>
          <w:sz w:val="28"/>
          <w:szCs w:val="28"/>
        </w:rPr>
        <w:t>10KBPS</w:t>
      </w:r>
      <w:r>
        <w:rPr>
          <w:rFonts w:ascii="仿宋_GB2312" w:eastAsia="仿宋_GB2312" w:hint="eastAsia"/>
          <w:sz w:val="28"/>
          <w:szCs w:val="28"/>
        </w:rPr>
        <w:t>。</w:t>
      </w:r>
    </w:p>
    <w:p w:rsidR="00526096" w:rsidRDefault="00936C1F">
      <w:pPr>
        <w:pStyle w:val="a1"/>
        <w:spacing w:line="560" w:lineRule="exact"/>
        <w:ind w:firstLine="562"/>
        <w:rPr>
          <w:rFonts w:ascii="仿宋_GB2312" w:eastAsia="仿宋_GB2312"/>
          <w:b/>
          <w:sz w:val="28"/>
          <w:szCs w:val="28"/>
        </w:rPr>
      </w:pPr>
      <w:r>
        <w:rPr>
          <w:rFonts w:ascii="仿宋_GB2312" w:eastAsia="仿宋_GB2312" w:hint="eastAsia"/>
          <w:b/>
          <w:sz w:val="28"/>
          <w:szCs w:val="28"/>
        </w:rPr>
        <w:t>3.</w:t>
      </w:r>
      <w:r>
        <w:rPr>
          <w:rFonts w:ascii="仿宋_GB2312" w:eastAsia="仿宋_GB2312"/>
          <w:b/>
          <w:sz w:val="28"/>
          <w:szCs w:val="28"/>
        </w:rPr>
        <w:t xml:space="preserve"> </w:t>
      </w:r>
      <w:r>
        <w:rPr>
          <w:rFonts w:ascii="仿宋_GB2312" w:eastAsia="仿宋_GB2312" w:hint="eastAsia"/>
          <w:b/>
          <w:sz w:val="28"/>
          <w:szCs w:val="28"/>
        </w:rPr>
        <w:t>用户行为审计部署</w:t>
      </w:r>
    </w:p>
    <w:p w:rsidR="00526096" w:rsidRDefault="00936C1F">
      <w:pPr>
        <w:pStyle w:val="ItemList"/>
        <w:numPr>
          <w:ilvl w:val="0"/>
          <w:numId w:val="27"/>
        </w:numPr>
        <w:spacing w:line="560" w:lineRule="exact"/>
        <w:rPr>
          <w:rFonts w:ascii="仿宋_GB2312" w:eastAsia="仿宋_GB2312"/>
          <w:sz w:val="28"/>
          <w:szCs w:val="28"/>
        </w:rPr>
      </w:pPr>
      <w:r>
        <w:rPr>
          <w:rFonts w:ascii="仿宋_GB2312" w:eastAsia="仿宋_GB2312" w:hint="eastAsia"/>
          <w:sz w:val="28"/>
          <w:szCs w:val="28"/>
        </w:rPr>
        <w:t>配置审计关键字“竞赛”，</w:t>
      </w:r>
      <w:r>
        <w:rPr>
          <w:rFonts w:ascii="仿宋_GB2312" w:eastAsia="仿宋_GB2312" w:hint="eastAsia"/>
          <w:sz w:val="28"/>
          <w:szCs w:val="28"/>
        </w:rPr>
        <w:t>User1</w:t>
      </w:r>
      <w:r>
        <w:rPr>
          <w:rFonts w:ascii="仿宋_GB2312" w:eastAsia="仿宋_GB2312" w:hint="eastAsia"/>
          <w:sz w:val="28"/>
          <w:szCs w:val="28"/>
        </w:rPr>
        <w:t>使用</w:t>
      </w:r>
      <w:r>
        <w:rPr>
          <w:rFonts w:ascii="仿宋_GB2312" w:eastAsia="仿宋_GB2312" w:hint="eastAsia"/>
          <w:sz w:val="28"/>
          <w:szCs w:val="28"/>
        </w:rPr>
        <w:t>Foxmail</w:t>
      </w:r>
      <w:r>
        <w:rPr>
          <w:rFonts w:ascii="仿宋_GB2312" w:eastAsia="仿宋_GB2312" w:hint="eastAsia"/>
          <w:sz w:val="28"/>
          <w:szCs w:val="28"/>
        </w:rPr>
        <w:t>登录外网邮箱，发送一封邮件，邮件正文包含“竞赛”。</w:t>
      </w:r>
    </w:p>
    <w:p w:rsidR="00526096" w:rsidRDefault="00936C1F">
      <w:pPr>
        <w:pStyle w:val="a1"/>
        <w:spacing w:line="560" w:lineRule="exact"/>
        <w:ind w:firstLine="562"/>
        <w:rPr>
          <w:rFonts w:ascii="仿宋_GB2312" w:eastAsia="仿宋_GB2312"/>
          <w:b/>
          <w:sz w:val="28"/>
          <w:szCs w:val="28"/>
        </w:rPr>
      </w:pPr>
      <w:r>
        <w:rPr>
          <w:rFonts w:ascii="仿宋_GB2312" w:eastAsia="仿宋_GB2312" w:hint="eastAsia"/>
          <w:b/>
          <w:sz w:val="28"/>
          <w:szCs w:val="28"/>
        </w:rPr>
        <w:t>4.</w:t>
      </w:r>
      <w:r>
        <w:rPr>
          <w:rFonts w:ascii="仿宋_GB2312" w:eastAsia="仿宋_GB2312"/>
          <w:b/>
          <w:sz w:val="28"/>
          <w:szCs w:val="28"/>
        </w:rPr>
        <w:t xml:space="preserve"> </w:t>
      </w:r>
      <w:r>
        <w:rPr>
          <w:rFonts w:ascii="仿宋_GB2312" w:eastAsia="仿宋_GB2312" w:hint="eastAsia"/>
          <w:b/>
          <w:sz w:val="28"/>
          <w:szCs w:val="28"/>
        </w:rPr>
        <w:t>远程</w:t>
      </w:r>
      <w:r>
        <w:rPr>
          <w:rFonts w:ascii="仿宋_GB2312" w:eastAsia="仿宋_GB2312" w:hint="eastAsia"/>
          <w:b/>
          <w:sz w:val="28"/>
          <w:szCs w:val="28"/>
        </w:rPr>
        <w:t>VPN</w:t>
      </w:r>
      <w:r>
        <w:rPr>
          <w:rFonts w:ascii="仿宋_GB2312" w:eastAsia="仿宋_GB2312" w:hint="eastAsia"/>
          <w:b/>
          <w:sz w:val="28"/>
          <w:szCs w:val="28"/>
        </w:rPr>
        <w:t>部署</w:t>
      </w:r>
    </w:p>
    <w:p w:rsidR="00526096" w:rsidRDefault="00936C1F">
      <w:pPr>
        <w:pStyle w:val="ItemList"/>
        <w:numPr>
          <w:ilvl w:val="0"/>
          <w:numId w:val="28"/>
        </w:numPr>
        <w:spacing w:line="560" w:lineRule="exact"/>
        <w:rPr>
          <w:rFonts w:ascii="仿宋_GB2312" w:eastAsia="仿宋_GB2312"/>
          <w:sz w:val="28"/>
          <w:szCs w:val="28"/>
        </w:rPr>
      </w:pPr>
      <w:r>
        <w:rPr>
          <w:rFonts w:ascii="仿宋_GB2312" w:eastAsia="仿宋_GB2312" w:hint="eastAsia"/>
          <w:sz w:val="28"/>
          <w:szCs w:val="28"/>
        </w:rPr>
        <w:t>总公</w:t>
      </w:r>
      <w:r>
        <w:rPr>
          <w:rFonts w:ascii="仿宋_GB2312" w:eastAsia="仿宋_GB2312" w:hint="eastAsia"/>
          <w:sz w:val="28"/>
          <w:szCs w:val="28"/>
        </w:rPr>
        <w:t>司出口网关</w:t>
      </w:r>
      <w:r>
        <w:rPr>
          <w:rFonts w:ascii="仿宋_GB2312" w:eastAsia="仿宋_GB2312" w:hint="eastAsia"/>
          <w:sz w:val="28"/>
          <w:szCs w:val="28"/>
        </w:rPr>
        <w:t>VPN</w:t>
      </w:r>
      <w:r>
        <w:rPr>
          <w:rFonts w:ascii="仿宋_GB2312" w:eastAsia="仿宋_GB2312" w:hint="eastAsia"/>
          <w:sz w:val="28"/>
          <w:szCs w:val="28"/>
        </w:rPr>
        <w:t>上配置</w:t>
      </w:r>
      <w:r>
        <w:rPr>
          <w:rFonts w:ascii="仿宋_GB2312" w:eastAsia="仿宋_GB2312" w:hint="eastAsia"/>
          <w:sz w:val="28"/>
          <w:szCs w:val="28"/>
        </w:rPr>
        <w:t xml:space="preserve"> L2TP </w:t>
      </w:r>
      <w:r>
        <w:rPr>
          <w:rFonts w:ascii="仿宋_GB2312" w:eastAsia="仿宋_GB2312" w:hint="eastAsia"/>
          <w:sz w:val="28"/>
          <w:szCs w:val="28"/>
        </w:rPr>
        <w:t>远程接入</w:t>
      </w:r>
      <w:r>
        <w:rPr>
          <w:rFonts w:ascii="仿宋_GB2312" w:eastAsia="仿宋_GB2312" w:hint="eastAsia"/>
          <w:sz w:val="28"/>
          <w:szCs w:val="28"/>
        </w:rPr>
        <w:t xml:space="preserve"> VPN</w:t>
      </w:r>
      <w:r>
        <w:rPr>
          <w:rFonts w:ascii="仿宋_GB2312" w:eastAsia="仿宋_GB2312" w:hint="eastAsia"/>
          <w:sz w:val="28"/>
          <w:szCs w:val="28"/>
        </w:rPr>
        <w:t>，允许远程办公用户可以访问服务群资源，其使用的合法用户名为</w:t>
      </w:r>
      <w:r>
        <w:rPr>
          <w:rFonts w:ascii="仿宋_GB2312" w:eastAsia="仿宋_GB2312" w:hint="eastAsia"/>
          <w:sz w:val="28"/>
          <w:szCs w:val="28"/>
        </w:rPr>
        <w:t xml:space="preserve"> vpn1</w:t>
      </w:r>
      <w:r>
        <w:rPr>
          <w:rFonts w:ascii="仿宋_GB2312" w:eastAsia="仿宋_GB2312" w:hint="eastAsia"/>
          <w:sz w:val="28"/>
          <w:szCs w:val="28"/>
        </w:rPr>
        <w:t>、</w:t>
      </w:r>
      <w:r>
        <w:rPr>
          <w:rFonts w:ascii="仿宋_GB2312" w:eastAsia="仿宋_GB2312" w:hint="eastAsia"/>
          <w:sz w:val="28"/>
          <w:szCs w:val="28"/>
        </w:rPr>
        <w:t>vpn2</w:t>
      </w:r>
      <w:r>
        <w:rPr>
          <w:rFonts w:ascii="仿宋_GB2312" w:eastAsia="仿宋_GB2312" w:hint="eastAsia"/>
          <w:sz w:val="28"/>
          <w:szCs w:val="28"/>
        </w:rPr>
        <w:t>、</w:t>
      </w:r>
      <w:r>
        <w:rPr>
          <w:rFonts w:ascii="仿宋_GB2312" w:eastAsia="仿宋_GB2312" w:hint="eastAsia"/>
          <w:sz w:val="28"/>
          <w:szCs w:val="28"/>
        </w:rPr>
        <w:t>vpn3</w:t>
      </w:r>
      <w:r>
        <w:rPr>
          <w:rFonts w:ascii="仿宋_GB2312" w:eastAsia="仿宋_GB2312" w:hint="eastAsia"/>
          <w:sz w:val="28"/>
          <w:szCs w:val="28"/>
        </w:rPr>
        <w:t>、</w:t>
      </w:r>
      <w:r>
        <w:rPr>
          <w:rFonts w:ascii="仿宋_GB2312" w:eastAsia="仿宋_GB2312" w:hint="eastAsia"/>
          <w:sz w:val="28"/>
          <w:szCs w:val="28"/>
        </w:rPr>
        <w:t>vpn4</w:t>
      </w:r>
      <w:r>
        <w:rPr>
          <w:rFonts w:ascii="仿宋_GB2312" w:eastAsia="仿宋_GB2312" w:hint="eastAsia"/>
          <w:sz w:val="28"/>
          <w:szCs w:val="28"/>
        </w:rPr>
        <w:t>、</w:t>
      </w:r>
      <w:r>
        <w:rPr>
          <w:rFonts w:ascii="仿宋_GB2312" w:eastAsia="仿宋_GB2312" w:hint="eastAsia"/>
          <w:sz w:val="28"/>
          <w:szCs w:val="28"/>
        </w:rPr>
        <w:t>vpn5</w:t>
      </w:r>
      <w:r>
        <w:rPr>
          <w:rFonts w:ascii="仿宋_GB2312" w:eastAsia="仿宋_GB2312" w:hint="eastAsia"/>
          <w:sz w:val="28"/>
          <w:szCs w:val="28"/>
        </w:rPr>
        <w:t>，</w:t>
      </w:r>
      <w:r>
        <w:rPr>
          <w:rFonts w:ascii="仿宋_GB2312" w:eastAsia="仿宋_GB2312" w:hint="eastAsia"/>
          <w:sz w:val="28"/>
          <w:szCs w:val="28"/>
        </w:rPr>
        <w:t xml:space="preserve"> </w:t>
      </w:r>
      <w:r>
        <w:rPr>
          <w:rFonts w:ascii="仿宋_GB2312" w:eastAsia="仿宋_GB2312" w:hint="eastAsia"/>
          <w:sz w:val="28"/>
          <w:szCs w:val="28"/>
        </w:rPr>
        <w:t>其共同口令为</w:t>
      </w:r>
      <w:r>
        <w:rPr>
          <w:rFonts w:ascii="仿宋_GB2312" w:eastAsia="仿宋_GB2312" w:hint="eastAsia"/>
          <w:sz w:val="28"/>
          <w:szCs w:val="28"/>
        </w:rPr>
        <w:t xml:space="preserve"> ruijie,</w:t>
      </w:r>
      <w:r>
        <w:rPr>
          <w:rFonts w:ascii="仿宋_GB2312" w:eastAsia="仿宋_GB2312" w:hint="eastAsia"/>
          <w:sz w:val="28"/>
          <w:szCs w:val="28"/>
        </w:rPr>
        <w:t>其客户端拔入获取的地址段为</w:t>
      </w:r>
      <w:r>
        <w:rPr>
          <w:rFonts w:ascii="仿宋_GB2312" w:eastAsia="仿宋_GB2312" w:hint="eastAsia"/>
          <w:sz w:val="28"/>
          <w:szCs w:val="28"/>
        </w:rPr>
        <w:t xml:space="preserve"> 10.20.0.10-10.20.0.15</w:t>
      </w:r>
    </w:p>
    <w:p w:rsidR="00526096" w:rsidRDefault="00936C1F">
      <w:pPr>
        <w:pStyle w:val="a1"/>
        <w:spacing w:line="560" w:lineRule="exact"/>
        <w:ind w:firstLine="562"/>
        <w:rPr>
          <w:rFonts w:ascii="仿宋_GB2312" w:eastAsia="仿宋_GB2312"/>
          <w:b/>
          <w:sz w:val="28"/>
          <w:szCs w:val="28"/>
        </w:rPr>
      </w:pPr>
      <w:bookmarkStart w:id="13" w:name="_Toc451520133"/>
      <w:r>
        <w:rPr>
          <w:rFonts w:ascii="仿宋_GB2312" w:eastAsia="仿宋_GB2312" w:hint="eastAsia"/>
          <w:b/>
          <w:sz w:val="28"/>
          <w:szCs w:val="28"/>
        </w:rPr>
        <w:t>5.</w:t>
      </w:r>
      <w:r>
        <w:rPr>
          <w:rFonts w:ascii="仿宋_GB2312" w:eastAsia="仿宋_GB2312"/>
          <w:b/>
          <w:sz w:val="28"/>
          <w:szCs w:val="28"/>
        </w:rPr>
        <w:t xml:space="preserve"> </w:t>
      </w:r>
      <w:r>
        <w:rPr>
          <w:rFonts w:ascii="仿宋_GB2312" w:eastAsia="仿宋_GB2312" w:hint="eastAsia"/>
          <w:b/>
          <w:sz w:val="28"/>
          <w:szCs w:val="28"/>
        </w:rPr>
        <w:t>设备与网络管理部署</w:t>
      </w:r>
      <w:bookmarkEnd w:id="13"/>
    </w:p>
    <w:p w:rsidR="00526096" w:rsidRDefault="00936C1F">
      <w:pPr>
        <w:pStyle w:val="ItemList"/>
        <w:numPr>
          <w:ilvl w:val="0"/>
          <w:numId w:val="29"/>
        </w:numPr>
        <w:spacing w:line="560" w:lineRule="exact"/>
        <w:rPr>
          <w:rFonts w:ascii="仿宋_GB2312" w:eastAsia="仿宋_GB2312"/>
          <w:sz w:val="28"/>
          <w:szCs w:val="28"/>
        </w:rPr>
      </w:pPr>
      <w:bookmarkStart w:id="14" w:name="_Toc219865072"/>
      <w:r>
        <w:rPr>
          <w:rFonts w:ascii="仿宋_GB2312" w:eastAsia="仿宋_GB2312" w:hint="eastAsia"/>
          <w:sz w:val="28"/>
          <w:szCs w:val="28"/>
        </w:rPr>
        <w:lastRenderedPageBreak/>
        <w:t>为路由器开启</w:t>
      </w:r>
      <w:r>
        <w:rPr>
          <w:rFonts w:ascii="仿宋_GB2312" w:eastAsia="仿宋_GB2312" w:hint="eastAsia"/>
          <w:sz w:val="28"/>
          <w:szCs w:val="28"/>
        </w:rPr>
        <w:t>SSH</w:t>
      </w:r>
      <w:r>
        <w:rPr>
          <w:rFonts w:ascii="仿宋_GB2312" w:eastAsia="仿宋_GB2312" w:hint="eastAsia"/>
          <w:sz w:val="28"/>
          <w:szCs w:val="28"/>
        </w:rPr>
        <w:t>服务端功能，用户名和密码为</w:t>
      </w:r>
      <w:r>
        <w:rPr>
          <w:rFonts w:ascii="仿宋_GB2312" w:eastAsia="仿宋_GB2312" w:hint="eastAsia"/>
          <w:sz w:val="28"/>
          <w:szCs w:val="28"/>
        </w:rPr>
        <w:t>admin</w:t>
      </w:r>
      <w:r>
        <w:rPr>
          <w:rFonts w:ascii="仿宋_GB2312" w:eastAsia="仿宋_GB2312" w:hint="eastAsia"/>
          <w:sz w:val="28"/>
          <w:szCs w:val="28"/>
        </w:rPr>
        <w:t>，密码为明文类型。</w:t>
      </w:r>
      <w:r>
        <w:rPr>
          <w:rFonts w:ascii="仿宋_GB2312" w:eastAsia="仿宋_GB2312" w:hint="eastAsia"/>
          <w:sz w:val="28"/>
          <w:szCs w:val="28"/>
        </w:rPr>
        <w:t xml:space="preserve"> </w:t>
      </w:r>
    </w:p>
    <w:p w:rsidR="00526096" w:rsidRDefault="00936C1F">
      <w:pPr>
        <w:pStyle w:val="ItemList"/>
        <w:numPr>
          <w:ilvl w:val="0"/>
          <w:numId w:val="29"/>
        </w:numPr>
        <w:spacing w:line="560" w:lineRule="exact"/>
        <w:rPr>
          <w:rFonts w:ascii="仿宋_GB2312" w:eastAsia="仿宋_GB2312"/>
          <w:sz w:val="28"/>
          <w:szCs w:val="28"/>
        </w:rPr>
        <w:sectPr w:rsidR="00526096">
          <w:pgSz w:w="11906" w:h="16838"/>
          <w:pgMar w:top="1440" w:right="1701" w:bottom="1440" w:left="1701" w:header="851" w:footer="992" w:gutter="0"/>
          <w:cols w:space="720"/>
          <w:docGrid w:type="lines" w:linePitch="312"/>
        </w:sectPr>
      </w:pPr>
      <w:r>
        <w:rPr>
          <w:rFonts w:ascii="仿宋_GB2312" w:eastAsia="仿宋_GB2312" w:hint="eastAsia"/>
          <w:sz w:val="28"/>
          <w:szCs w:val="28"/>
        </w:rPr>
        <w:t>为交换机开启</w:t>
      </w:r>
      <w:r>
        <w:rPr>
          <w:rFonts w:ascii="仿宋_GB2312" w:eastAsia="仿宋_GB2312" w:hint="eastAsia"/>
          <w:sz w:val="28"/>
          <w:szCs w:val="28"/>
        </w:rPr>
        <w:t>Telnet</w:t>
      </w:r>
      <w:r>
        <w:rPr>
          <w:rFonts w:ascii="仿宋_GB2312" w:eastAsia="仿宋_GB2312" w:hint="eastAsia"/>
          <w:sz w:val="28"/>
          <w:szCs w:val="28"/>
        </w:rPr>
        <w:t>功能，对所有</w:t>
      </w:r>
      <w:r>
        <w:rPr>
          <w:rFonts w:ascii="仿宋_GB2312" w:eastAsia="仿宋_GB2312" w:hint="eastAsia"/>
          <w:sz w:val="28"/>
          <w:szCs w:val="28"/>
        </w:rPr>
        <w:t>Telnet</w:t>
      </w:r>
      <w:r>
        <w:rPr>
          <w:rFonts w:ascii="仿宋_GB2312" w:eastAsia="仿宋_GB2312" w:hint="eastAsia"/>
          <w:sz w:val="28"/>
          <w:szCs w:val="28"/>
        </w:rPr>
        <w:t>用户采用本地认证的方式。创建本地用户，设定用户名和密码为</w:t>
      </w:r>
      <w:r>
        <w:rPr>
          <w:rFonts w:ascii="仿宋_GB2312" w:eastAsia="仿宋_GB2312" w:hint="eastAsia"/>
          <w:sz w:val="28"/>
          <w:szCs w:val="28"/>
        </w:rPr>
        <w:t>admin</w:t>
      </w:r>
      <w:r>
        <w:rPr>
          <w:rFonts w:ascii="仿宋_GB2312" w:eastAsia="仿宋_GB2312" w:hint="eastAsia"/>
          <w:sz w:val="28"/>
          <w:szCs w:val="28"/>
        </w:rPr>
        <w:t>，密码为明文类型</w:t>
      </w:r>
    </w:p>
    <w:bookmarkEnd w:id="14"/>
    <w:p w:rsidR="00526096" w:rsidRDefault="00936C1F">
      <w:pPr>
        <w:pStyle w:val="2"/>
        <w:numPr>
          <w:ilvl w:val="255"/>
          <w:numId w:val="0"/>
        </w:numPr>
        <w:snapToGrid/>
        <w:spacing w:line="560" w:lineRule="exact"/>
        <w:ind w:firstLineChars="200" w:firstLine="562"/>
        <w:rPr>
          <w:rFonts w:ascii="仿宋_GB2312" w:eastAsia="仿宋_GB2312"/>
          <w:b/>
          <w:sz w:val="28"/>
          <w:szCs w:val="28"/>
        </w:rPr>
      </w:pPr>
      <w:r>
        <w:rPr>
          <w:rFonts w:ascii="仿宋_GB2312" w:eastAsia="仿宋_GB2312" w:hint="eastAsia"/>
          <w:b/>
          <w:sz w:val="28"/>
          <w:szCs w:val="28"/>
        </w:rPr>
        <w:lastRenderedPageBreak/>
        <w:t>模块四：</w:t>
      </w:r>
      <w:proofErr w:type="gramStart"/>
      <w:r>
        <w:rPr>
          <w:rFonts w:ascii="仿宋_GB2312" w:eastAsia="仿宋_GB2312" w:hint="eastAsia"/>
          <w:b/>
          <w:sz w:val="28"/>
          <w:szCs w:val="28"/>
        </w:rPr>
        <w:t>云计算</w:t>
      </w:r>
      <w:proofErr w:type="gramEnd"/>
      <w:r>
        <w:rPr>
          <w:rFonts w:ascii="仿宋_GB2312" w:eastAsia="仿宋_GB2312" w:hint="eastAsia"/>
          <w:b/>
          <w:sz w:val="28"/>
          <w:szCs w:val="28"/>
        </w:rPr>
        <w:t>网络服务环境搭建</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集团总部为了更好管理数据，提供服务，需要建立自己的小型数据中心及</w:t>
      </w:r>
      <w:proofErr w:type="gramStart"/>
      <w:r>
        <w:rPr>
          <w:rFonts w:ascii="仿宋_GB2312" w:eastAsia="仿宋_GB2312" w:hint="eastAsia"/>
          <w:sz w:val="28"/>
          <w:szCs w:val="28"/>
        </w:rPr>
        <w:t>云计算</w:t>
      </w:r>
      <w:proofErr w:type="gramEnd"/>
      <w:r>
        <w:rPr>
          <w:rFonts w:ascii="仿宋_GB2312" w:eastAsia="仿宋_GB2312" w:hint="eastAsia"/>
          <w:sz w:val="28"/>
          <w:szCs w:val="28"/>
        </w:rPr>
        <w:t>服务平台，以达到快速、可靠交换数据，以及增强业务部署弹性的目的。</w:t>
      </w:r>
    </w:p>
    <w:p w:rsidR="00526096" w:rsidRDefault="00936C1F">
      <w:pPr>
        <w:pStyle w:val="a1"/>
        <w:spacing w:line="560" w:lineRule="exact"/>
        <w:ind w:firstLine="562"/>
        <w:rPr>
          <w:rFonts w:ascii="仿宋_GB2312" w:eastAsia="仿宋_GB2312"/>
          <w:b/>
          <w:sz w:val="28"/>
          <w:szCs w:val="28"/>
        </w:rPr>
      </w:pPr>
      <w:r>
        <w:rPr>
          <w:rFonts w:ascii="仿宋_GB2312" w:eastAsia="仿宋_GB2312" w:hint="eastAsia"/>
          <w:b/>
          <w:sz w:val="28"/>
          <w:szCs w:val="28"/>
        </w:rPr>
        <w:t>1.</w:t>
      </w:r>
      <w:r>
        <w:rPr>
          <w:rFonts w:ascii="仿宋_GB2312" w:eastAsia="仿宋_GB2312"/>
          <w:b/>
          <w:sz w:val="28"/>
          <w:szCs w:val="28"/>
        </w:rPr>
        <w:t xml:space="preserve"> </w:t>
      </w:r>
      <w:proofErr w:type="gramStart"/>
      <w:r>
        <w:rPr>
          <w:rFonts w:ascii="仿宋_GB2312" w:eastAsia="仿宋_GB2312" w:hint="eastAsia"/>
          <w:b/>
          <w:sz w:val="28"/>
          <w:szCs w:val="28"/>
        </w:rPr>
        <w:t>云计算</w:t>
      </w:r>
      <w:proofErr w:type="gramEnd"/>
      <w:r>
        <w:rPr>
          <w:rFonts w:ascii="仿宋_GB2312" w:eastAsia="仿宋_GB2312" w:hint="eastAsia"/>
          <w:b/>
          <w:sz w:val="28"/>
          <w:szCs w:val="28"/>
        </w:rPr>
        <w:t>管理平台部署</w:t>
      </w:r>
    </w:p>
    <w:p w:rsidR="00526096" w:rsidRDefault="00936C1F">
      <w:pPr>
        <w:pStyle w:val="ItemList"/>
        <w:numPr>
          <w:ilvl w:val="0"/>
          <w:numId w:val="29"/>
        </w:numPr>
        <w:spacing w:line="560" w:lineRule="exact"/>
        <w:rPr>
          <w:rFonts w:ascii="仿宋_GB2312" w:eastAsia="仿宋_GB2312"/>
          <w:sz w:val="28"/>
          <w:szCs w:val="28"/>
        </w:rPr>
      </w:pPr>
      <w:r>
        <w:rPr>
          <w:rFonts w:ascii="仿宋_GB2312" w:eastAsia="仿宋_GB2312" w:hint="eastAsia"/>
          <w:sz w:val="28"/>
          <w:szCs w:val="28"/>
        </w:rPr>
        <w:t>JCOS</w:t>
      </w:r>
      <w:r>
        <w:rPr>
          <w:rFonts w:ascii="仿宋_GB2312" w:eastAsia="仿宋_GB2312" w:hint="eastAsia"/>
          <w:sz w:val="28"/>
          <w:szCs w:val="28"/>
        </w:rPr>
        <w:t>部署</w:t>
      </w:r>
      <w:r>
        <w:rPr>
          <w:rFonts w:ascii="仿宋_GB2312" w:eastAsia="仿宋_GB2312" w:hint="eastAsia"/>
          <w:sz w:val="28"/>
          <w:szCs w:val="28"/>
        </w:rPr>
        <w:t>ISO</w:t>
      </w:r>
      <w:r>
        <w:rPr>
          <w:rFonts w:ascii="仿宋_GB2312" w:eastAsia="仿宋_GB2312" w:hint="eastAsia"/>
          <w:sz w:val="28"/>
          <w:szCs w:val="28"/>
        </w:rPr>
        <w:t>镜像在</w:t>
      </w:r>
      <w:r>
        <w:rPr>
          <w:rFonts w:ascii="仿宋_GB2312" w:eastAsia="仿宋_GB2312" w:hint="eastAsia"/>
          <w:sz w:val="28"/>
          <w:szCs w:val="28"/>
        </w:rPr>
        <w:t>VMWare Workstation</w:t>
      </w:r>
      <w:r>
        <w:rPr>
          <w:rFonts w:ascii="仿宋_GB2312" w:eastAsia="仿宋_GB2312" w:hint="eastAsia"/>
          <w:sz w:val="28"/>
          <w:szCs w:val="28"/>
        </w:rPr>
        <w:t>中创建一台虚拟机。</w:t>
      </w:r>
    </w:p>
    <w:p w:rsidR="00526096" w:rsidRDefault="00936C1F">
      <w:pPr>
        <w:pStyle w:val="a1"/>
        <w:numPr>
          <w:ilvl w:val="0"/>
          <w:numId w:val="29"/>
        </w:numPr>
        <w:spacing w:line="560" w:lineRule="exact"/>
        <w:ind w:firstLineChars="0"/>
        <w:rPr>
          <w:rFonts w:ascii="仿宋_GB2312" w:eastAsia="仿宋_GB2312"/>
          <w:sz w:val="28"/>
          <w:szCs w:val="28"/>
        </w:rPr>
      </w:pPr>
      <w:r>
        <w:rPr>
          <w:rFonts w:ascii="仿宋_GB2312" w:eastAsia="仿宋_GB2312" w:hint="eastAsia"/>
          <w:bCs/>
          <w:sz w:val="28"/>
          <w:szCs w:val="28"/>
        </w:rPr>
        <w:t>使用创建好的部署主机，通过</w:t>
      </w:r>
      <w:r>
        <w:rPr>
          <w:rFonts w:ascii="仿宋_GB2312" w:eastAsia="仿宋_GB2312" w:hint="eastAsia"/>
          <w:bCs/>
          <w:sz w:val="28"/>
          <w:szCs w:val="28"/>
        </w:rPr>
        <w:t>PXE</w:t>
      </w:r>
      <w:r>
        <w:rPr>
          <w:rFonts w:ascii="仿宋_GB2312" w:eastAsia="仿宋_GB2312" w:hint="eastAsia"/>
          <w:bCs/>
          <w:sz w:val="28"/>
          <w:szCs w:val="28"/>
        </w:rPr>
        <w:t>方式将</w:t>
      </w:r>
      <w:r>
        <w:rPr>
          <w:rFonts w:ascii="仿宋_GB2312" w:eastAsia="仿宋_GB2312" w:hint="eastAsia"/>
          <w:bCs/>
          <w:sz w:val="28"/>
          <w:szCs w:val="28"/>
        </w:rPr>
        <w:t>JCOS</w:t>
      </w:r>
      <w:r>
        <w:rPr>
          <w:rFonts w:ascii="仿宋_GB2312" w:eastAsia="仿宋_GB2312" w:hint="eastAsia"/>
          <w:bCs/>
          <w:sz w:val="28"/>
          <w:szCs w:val="28"/>
        </w:rPr>
        <w:t>安装在两台</w:t>
      </w:r>
      <w:r>
        <w:rPr>
          <w:rFonts w:ascii="仿宋_GB2312" w:eastAsia="仿宋_GB2312" w:hint="eastAsia"/>
          <w:sz w:val="28"/>
          <w:szCs w:val="28"/>
        </w:rPr>
        <w:t>Server</w:t>
      </w:r>
      <w:r>
        <w:rPr>
          <w:rFonts w:ascii="仿宋_GB2312" w:eastAsia="仿宋_GB2312" w:hint="eastAsia"/>
          <w:sz w:val="28"/>
          <w:szCs w:val="28"/>
        </w:rPr>
        <w:t>上，并根据</w:t>
      </w:r>
      <w:r>
        <w:rPr>
          <w:rFonts w:ascii="仿宋_GB2312" w:eastAsia="仿宋_GB2312" w:hint="eastAsia"/>
          <w:sz w:val="28"/>
          <w:szCs w:val="28"/>
        </w:rPr>
        <w:t>IP</w:t>
      </w:r>
      <w:r>
        <w:rPr>
          <w:rFonts w:ascii="仿宋_GB2312" w:eastAsia="仿宋_GB2312" w:hint="eastAsia"/>
          <w:sz w:val="28"/>
          <w:szCs w:val="28"/>
        </w:rPr>
        <w:t>地址规划配置</w:t>
      </w:r>
      <w:proofErr w:type="gramStart"/>
      <w:r>
        <w:rPr>
          <w:rFonts w:ascii="仿宋_GB2312" w:eastAsia="仿宋_GB2312" w:hint="eastAsia"/>
          <w:sz w:val="28"/>
          <w:szCs w:val="28"/>
        </w:rPr>
        <w:t>私有云</w:t>
      </w:r>
      <w:proofErr w:type="gramEnd"/>
      <w:r>
        <w:rPr>
          <w:rFonts w:ascii="仿宋_GB2312" w:eastAsia="仿宋_GB2312" w:hint="eastAsia"/>
          <w:sz w:val="28"/>
          <w:szCs w:val="28"/>
        </w:rPr>
        <w:t>内网网</w:t>
      </w:r>
      <w:r>
        <w:rPr>
          <w:rFonts w:ascii="仿宋_GB2312" w:eastAsia="仿宋_GB2312" w:hint="eastAsia"/>
          <w:sz w:val="28"/>
          <w:szCs w:val="28"/>
        </w:rPr>
        <w:t>络地址。</w:t>
      </w:r>
    </w:p>
    <w:p w:rsidR="00526096" w:rsidRDefault="00936C1F">
      <w:pPr>
        <w:pStyle w:val="a1"/>
        <w:spacing w:line="560" w:lineRule="exact"/>
        <w:ind w:firstLine="562"/>
        <w:rPr>
          <w:rFonts w:ascii="仿宋_GB2312" w:eastAsia="仿宋_GB2312"/>
          <w:b/>
          <w:sz w:val="28"/>
          <w:szCs w:val="28"/>
        </w:rPr>
      </w:pPr>
      <w:r>
        <w:rPr>
          <w:rFonts w:ascii="仿宋_GB2312" w:eastAsia="仿宋_GB2312" w:hint="eastAsia"/>
          <w:b/>
          <w:sz w:val="28"/>
          <w:szCs w:val="28"/>
        </w:rPr>
        <w:t>2.</w:t>
      </w:r>
      <w:r>
        <w:rPr>
          <w:rFonts w:ascii="仿宋_GB2312" w:eastAsia="仿宋_GB2312"/>
          <w:b/>
          <w:sz w:val="28"/>
          <w:szCs w:val="28"/>
        </w:rPr>
        <w:t xml:space="preserve"> </w:t>
      </w:r>
      <w:r>
        <w:rPr>
          <w:rFonts w:ascii="仿宋_GB2312" w:eastAsia="仿宋_GB2312" w:hint="eastAsia"/>
          <w:b/>
          <w:sz w:val="28"/>
          <w:szCs w:val="28"/>
        </w:rPr>
        <w:t>创建云主机</w:t>
      </w:r>
    </w:p>
    <w:p w:rsidR="00526096" w:rsidRDefault="00936C1F">
      <w:pPr>
        <w:pStyle w:val="a1"/>
        <w:numPr>
          <w:ilvl w:val="0"/>
          <w:numId w:val="29"/>
        </w:numPr>
        <w:spacing w:line="560" w:lineRule="exact"/>
        <w:ind w:firstLineChars="0"/>
        <w:rPr>
          <w:rFonts w:ascii="仿宋_GB2312" w:eastAsia="仿宋_GB2312"/>
          <w:bCs/>
          <w:sz w:val="28"/>
          <w:szCs w:val="28"/>
        </w:rPr>
      </w:pPr>
      <w:r>
        <w:rPr>
          <w:rFonts w:ascii="仿宋_GB2312" w:eastAsia="仿宋_GB2312" w:hint="eastAsia"/>
          <w:bCs/>
          <w:sz w:val="28"/>
          <w:szCs w:val="28"/>
        </w:rPr>
        <w:t>使用</w:t>
      </w:r>
      <w:r>
        <w:rPr>
          <w:rFonts w:ascii="仿宋_GB2312" w:eastAsia="仿宋_GB2312" w:hint="eastAsia"/>
          <w:bCs/>
          <w:sz w:val="28"/>
          <w:szCs w:val="28"/>
        </w:rPr>
        <w:t>Windows Server 2008</w:t>
      </w:r>
      <w:r>
        <w:rPr>
          <w:rFonts w:ascii="仿宋_GB2312" w:eastAsia="仿宋_GB2312" w:hint="eastAsia"/>
          <w:bCs/>
          <w:sz w:val="28"/>
          <w:szCs w:val="28"/>
        </w:rPr>
        <w:t>模板创建</w:t>
      </w:r>
      <w:r>
        <w:rPr>
          <w:rFonts w:ascii="仿宋_GB2312" w:eastAsia="仿宋_GB2312" w:hint="eastAsia"/>
          <w:bCs/>
          <w:sz w:val="28"/>
          <w:szCs w:val="28"/>
        </w:rPr>
        <w:t>1</w:t>
      </w:r>
      <w:r>
        <w:rPr>
          <w:rFonts w:ascii="仿宋_GB2312" w:eastAsia="仿宋_GB2312" w:hint="eastAsia"/>
          <w:bCs/>
          <w:sz w:val="28"/>
          <w:szCs w:val="28"/>
        </w:rPr>
        <w:t>台</w:t>
      </w:r>
      <w:r>
        <w:rPr>
          <w:rFonts w:ascii="仿宋_GB2312" w:eastAsia="仿宋_GB2312" w:hint="eastAsia"/>
          <w:bCs/>
          <w:sz w:val="28"/>
          <w:szCs w:val="28"/>
        </w:rPr>
        <w:t>4</w:t>
      </w:r>
      <w:r>
        <w:rPr>
          <w:rFonts w:ascii="仿宋_GB2312" w:eastAsia="仿宋_GB2312" w:hint="eastAsia"/>
          <w:bCs/>
          <w:sz w:val="28"/>
          <w:szCs w:val="28"/>
        </w:rPr>
        <w:t>核处理器、</w:t>
      </w:r>
      <w:r>
        <w:rPr>
          <w:rFonts w:ascii="仿宋_GB2312" w:eastAsia="仿宋_GB2312" w:hint="eastAsia"/>
          <w:bCs/>
          <w:sz w:val="28"/>
          <w:szCs w:val="28"/>
        </w:rPr>
        <w:t>4G</w:t>
      </w:r>
      <w:r>
        <w:rPr>
          <w:rFonts w:ascii="仿宋_GB2312" w:eastAsia="仿宋_GB2312" w:hint="eastAsia"/>
          <w:bCs/>
          <w:sz w:val="28"/>
          <w:szCs w:val="28"/>
        </w:rPr>
        <w:t>内存的云主机。并为云主机添加网卡。</w:t>
      </w:r>
    </w:p>
    <w:p w:rsidR="00526096" w:rsidRDefault="00936C1F">
      <w:pPr>
        <w:pStyle w:val="a1"/>
        <w:numPr>
          <w:ilvl w:val="0"/>
          <w:numId w:val="29"/>
        </w:numPr>
        <w:spacing w:line="560" w:lineRule="exact"/>
        <w:ind w:firstLineChars="0"/>
        <w:rPr>
          <w:rFonts w:ascii="仿宋_GB2312" w:eastAsia="仿宋_GB2312"/>
          <w:bCs/>
          <w:sz w:val="28"/>
          <w:szCs w:val="28"/>
        </w:rPr>
      </w:pPr>
      <w:r>
        <w:rPr>
          <w:rFonts w:ascii="仿宋_GB2312" w:eastAsia="仿宋_GB2312" w:hint="eastAsia"/>
          <w:bCs/>
          <w:sz w:val="28"/>
          <w:szCs w:val="28"/>
        </w:rPr>
        <w:t>使用</w:t>
      </w:r>
      <w:r>
        <w:rPr>
          <w:rFonts w:ascii="仿宋_GB2312" w:eastAsia="仿宋_GB2312" w:hint="eastAsia"/>
          <w:bCs/>
          <w:sz w:val="28"/>
          <w:szCs w:val="28"/>
        </w:rPr>
        <w:t>CentOS7.0</w:t>
      </w:r>
      <w:r>
        <w:rPr>
          <w:rFonts w:ascii="仿宋_GB2312" w:eastAsia="仿宋_GB2312" w:hint="eastAsia"/>
          <w:bCs/>
          <w:sz w:val="28"/>
          <w:szCs w:val="28"/>
        </w:rPr>
        <w:t>模板创建</w:t>
      </w:r>
      <w:r>
        <w:rPr>
          <w:rFonts w:ascii="仿宋_GB2312" w:eastAsia="仿宋_GB2312" w:hint="eastAsia"/>
          <w:bCs/>
          <w:sz w:val="28"/>
          <w:szCs w:val="28"/>
        </w:rPr>
        <w:t>1</w:t>
      </w:r>
      <w:r>
        <w:rPr>
          <w:rFonts w:ascii="仿宋_GB2312" w:eastAsia="仿宋_GB2312" w:hint="eastAsia"/>
          <w:bCs/>
          <w:sz w:val="28"/>
          <w:szCs w:val="28"/>
        </w:rPr>
        <w:t>台</w:t>
      </w:r>
      <w:r>
        <w:rPr>
          <w:rFonts w:ascii="仿宋_GB2312" w:eastAsia="仿宋_GB2312" w:hint="eastAsia"/>
          <w:bCs/>
          <w:sz w:val="28"/>
          <w:szCs w:val="28"/>
        </w:rPr>
        <w:t>4</w:t>
      </w:r>
      <w:r>
        <w:rPr>
          <w:rFonts w:ascii="仿宋_GB2312" w:eastAsia="仿宋_GB2312" w:hint="eastAsia"/>
          <w:bCs/>
          <w:sz w:val="28"/>
          <w:szCs w:val="28"/>
        </w:rPr>
        <w:t>核处理器、</w:t>
      </w:r>
      <w:r>
        <w:rPr>
          <w:rFonts w:ascii="仿宋_GB2312" w:eastAsia="仿宋_GB2312" w:hint="eastAsia"/>
          <w:bCs/>
          <w:sz w:val="28"/>
          <w:szCs w:val="28"/>
        </w:rPr>
        <w:t>2G</w:t>
      </w:r>
      <w:r>
        <w:rPr>
          <w:rFonts w:ascii="仿宋_GB2312" w:eastAsia="仿宋_GB2312" w:hint="eastAsia"/>
          <w:bCs/>
          <w:sz w:val="28"/>
          <w:szCs w:val="28"/>
        </w:rPr>
        <w:t>内存的云主机。</w:t>
      </w:r>
      <w:proofErr w:type="gramStart"/>
      <w:r>
        <w:rPr>
          <w:rFonts w:ascii="仿宋_GB2312" w:eastAsia="仿宋_GB2312" w:hint="eastAsia"/>
          <w:bCs/>
          <w:sz w:val="28"/>
          <w:szCs w:val="28"/>
        </w:rPr>
        <w:t>并未云主机</w:t>
      </w:r>
      <w:proofErr w:type="gramEnd"/>
      <w:r>
        <w:rPr>
          <w:rFonts w:ascii="仿宋_GB2312" w:eastAsia="仿宋_GB2312" w:hint="eastAsia"/>
          <w:bCs/>
          <w:sz w:val="28"/>
          <w:szCs w:val="28"/>
        </w:rPr>
        <w:t>添加网卡。</w:t>
      </w:r>
    </w:p>
    <w:p w:rsidR="00526096" w:rsidRDefault="00936C1F">
      <w:pPr>
        <w:pStyle w:val="a1"/>
        <w:numPr>
          <w:ilvl w:val="0"/>
          <w:numId w:val="29"/>
        </w:numPr>
        <w:spacing w:line="560" w:lineRule="exact"/>
        <w:ind w:firstLineChars="0"/>
        <w:rPr>
          <w:rFonts w:ascii="仿宋_GB2312" w:eastAsia="仿宋_GB2312"/>
          <w:bCs/>
          <w:sz w:val="28"/>
          <w:szCs w:val="28"/>
        </w:rPr>
      </w:pPr>
      <w:r>
        <w:rPr>
          <w:rFonts w:ascii="仿宋_GB2312" w:eastAsia="仿宋_GB2312" w:hint="eastAsia"/>
          <w:bCs/>
          <w:sz w:val="28"/>
          <w:szCs w:val="28"/>
        </w:rPr>
        <w:t>将创建的</w:t>
      </w:r>
      <w:r>
        <w:rPr>
          <w:rFonts w:ascii="仿宋_GB2312" w:eastAsia="仿宋_GB2312" w:hint="eastAsia"/>
          <w:bCs/>
          <w:sz w:val="28"/>
          <w:szCs w:val="28"/>
        </w:rPr>
        <w:t>Windows Server2008</w:t>
      </w:r>
      <w:r>
        <w:rPr>
          <w:rFonts w:ascii="仿宋_GB2312" w:eastAsia="仿宋_GB2312" w:hint="eastAsia"/>
          <w:bCs/>
          <w:sz w:val="28"/>
          <w:szCs w:val="28"/>
        </w:rPr>
        <w:t>云主机和</w:t>
      </w:r>
      <w:r>
        <w:rPr>
          <w:rFonts w:ascii="仿宋_GB2312" w:eastAsia="仿宋_GB2312" w:hint="eastAsia"/>
          <w:bCs/>
          <w:sz w:val="28"/>
          <w:szCs w:val="28"/>
        </w:rPr>
        <w:t>CentOS7.0</w:t>
      </w:r>
      <w:r>
        <w:rPr>
          <w:rFonts w:ascii="仿宋_GB2312" w:eastAsia="仿宋_GB2312" w:hint="eastAsia"/>
          <w:bCs/>
          <w:sz w:val="28"/>
          <w:szCs w:val="28"/>
        </w:rPr>
        <w:t>云主机制作成私有镜像。</w:t>
      </w:r>
    </w:p>
    <w:p w:rsidR="00526096" w:rsidRDefault="00936C1F">
      <w:pPr>
        <w:pStyle w:val="a1"/>
        <w:spacing w:line="560" w:lineRule="exact"/>
        <w:ind w:firstLine="562"/>
        <w:rPr>
          <w:rFonts w:ascii="仿宋_GB2312" w:eastAsia="仿宋_GB2312"/>
          <w:b/>
          <w:sz w:val="28"/>
          <w:szCs w:val="28"/>
        </w:rPr>
      </w:pPr>
      <w:r>
        <w:rPr>
          <w:rFonts w:ascii="仿宋_GB2312" w:eastAsia="仿宋_GB2312" w:hint="eastAsia"/>
          <w:b/>
          <w:sz w:val="28"/>
          <w:szCs w:val="28"/>
        </w:rPr>
        <w:t>3.</w:t>
      </w:r>
      <w:r>
        <w:rPr>
          <w:rFonts w:ascii="仿宋_GB2312" w:eastAsia="仿宋_GB2312"/>
          <w:b/>
          <w:sz w:val="28"/>
          <w:szCs w:val="28"/>
        </w:rPr>
        <w:t xml:space="preserve"> </w:t>
      </w:r>
      <w:r>
        <w:rPr>
          <w:rFonts w:ascii="仿宋_GB2312" w:eastAsia="仿宋_GB2312" w:hint="eastAsia"/>
          <w:b/>
          <w:sz w:val="28"/>
          <w:szCs w:val="28"/>
        </w:rPr>
        <w:t>创建云硬盘</w:t>
      </w:r>
    </w:p>
    <w:p w:rsidR="00526096" w:rsidRDefault="00936C1F">
      <w:pPr>
        <w:pStyle w:val="a1"/>
        <w:numPr>
          <w:ilvl w:val="0"/>
          <w:numId w:val="29"/>
        </w:numPr>
        <w:spacing w:line="560" w:lineRule="exact"/>
        <w:ind w:firstLineChars="0"/>
        <w:rPr>
          <w:rFonts w:ascii="仿宋_GB2312" w:eastAsia="仿宋_GB2312"/>
          <w:bCs/>
          <w:sz w:val="28"/>
          <w:szCs w:val="28"/>
        </w:rPr>
      </w:pPr>
      <w:r>
        <w:rPr>
          <w:rFonts w:ascii="仿宋_GB2312" w:eastAsia="仿宋_GB2312" w:hint="eastAsia"/>
          <w:bCs/>
          <w:sz w:val="28"/>
          <w:szCs w:val="28"/>
        </w:rPr>
        <w:t>为</w:t>
      </w:r>
      <w:r>
        <w:rPr>
          <w:rFonts w:ascii="仿宋_GB2312" w:eastAsia="仿宋_GB2312" w:hint="eastAsia"/>
          <w:bCs/>
          <w:sz w:val="28"/>
          <w:szCs w:val="28"/>
        </w:rPr>
        <w:t>Windows Server 2008</w:t>
      </w:r>
      <w:r>
        <w:rPr>
          <w:rFonts w:ascii="仿宋_GB2312" w:eastAsia="仿宋_GB2312" w:hint="eastAsia"/>
          <w:bCs/>
          <w:sz w:val="28"/>
          <w:szCs w:val="28"/>
        </w:rPr>
        <w:t>云主机创建一个</w:t>
      </w:r>
      <w:r>
        <w:rPr>
          <w:rFonts w:ascii="仿宋_GB2312" w:eastAsia="仿宋_GB2312" w:hint="eastAsia"/>
          <w:bCs/>
          <w:sz w:val="28"/>
          <w:szCs w:val="28"/>
        </w:rPr>
        <w:t>10G</w:t>
      </w:r>
      <w:r>
        <w:rPr>
          <w:rFonts w:ascii="仿宋_GB2312" w:eastAsia="仿宋_GB2312" w:hint="eastAsia"/>
          <w:bCs/>
          <w:sz w:val="28"/>
          <w:szCs w:val="28"/>
        </w:rPr>
        <w:t>空白云硬盘。</w:t>
      </w:r>
    </w:p>
    <w:p w:rsidR="00526096" w:rsidRDefault="00936C1F">
      <w:pPr>
        <w:pStyle w:val="a1"/>
        <w:numPr>
          <w:ilvl w:val="0"/>
          <w:numId w:val="29"/>
        </w:numPr>
        <w:spacing w:line="560" w:lineRule="exact"/>
        <w:ind w:firstLineChars="0"/>
        <w:rPr>
          <w:rFonts w:ascii="仿宋_GB2312" w:eastAsia="仿宋_GB2312"/>
          <w:bCs/>
          <w:sz w:val="28"/>
          <w:szCs w:val="28"/>
        </w:rPr>
      </w:pPr>
      <w:r>
        <w:rPr>
          <w:rFonts w:ascii="仿宋_GB2312" w:eastAsia="仿宋_GB2312" w:hint="eastAsia"/>
          <w:bCs/>
          <w:sz w:val="28"/>
          <w:szCs w:val="28"/>
        </w:rPr>
        <w:t>为</w:t>
      </w:r>
      <w:r>
        <w:rPr>
          <w:rFonts w:ascii="仿宋_GB2312" w:eastAsia="仿宋_GB2312" w:hint="eastAsia"/>
          <w:bCs/>
          <w:sz w:val="28"/>
          <w:szCs w:val="28"/>
        </w:rPr>
        <w:t>CentOS7.0</w:t>
      </w:r>
      <w:r>
        <w:rPr>
          <w:rFonts w:ascii="仿宋_GB2312" w:eastAsia="仿宋_GB2312" w:hint="eastAsia"/>
          <w:bCs/>
          <w:sz w:val="28"/>
          <w:szCs w:val="28"/>
        </w:rPr>
        <w:t>云主机创建一个</w:t>
      </w:r>
      <w:r>
        <w:rPr>
          <w:rFonts w:ascii="仿宋_GB2312" w:eastAsia="仿宋_GB2312" w:hint="eastAsia"/>
          <w:bCs/>
          <w:sz w:val="28"/>
          <w:szCs w:val="28"/>
        </w:rPr>
        <w:t>5G</w:t>
      </w:r>
      <w:r>
        <w:rPr>
          <w:rFonts w:ascii="仿宋_GB2312" w:eastAsia="仿宋_GB2312" w:hint="eastAsia"/>
          <w:bCs/>
          <w:sz w:val="28"/>
          <w:szCs w:val="28"/>
        </w:rPr>
        <w:t>空白云硬盘。</w:t>
      </w:r>
    </w:p>
    <w:p w:rsidR="00526096" w:rsidRDefault="00936C1F">
      <w:pPr>
        <w:pStyle w:val="a1"/>
        <w:numPr>
          <w:ilvl w:val="0"/>
          <w:numId w:val="29"/>
        </w:numPr>
        <w:spacing w:line="560" w:lineRule="exact"/>
        <w:ind w:firstLineChars="0"/>
        <w:rPr>
          <w:rFonts w:ascii="仿宋_GB2312" w:eastAsia="仿宋_GB2312"/>
          <w:bCs/>
          <w:sz w:val="28"/>
          <w:szCs w:val="28"/>
        </w:rPr>
      </w:pPr>
      <w:r>
        <w:rPr>
          <w:rFonts w:ascii="仿宋_GB2312" w:eastAsia="仿宋_GB2312" w:hint="eastAsia"/>
          <w:bCs/>
          <w:sz w:val="28"/>
          <w:szCs w:val="28"/>
        </w:rPr>
        <w:t>将云硬盘加载到云主机上。</w:t>
      </w:r>
    </w:p>
    <w:p w:rsidR="00526096" w:rsidRDefault="00936C1F">
      <w:pPr>
        <w:pStyle w:val="a1"/>
        <w:spacing w:line="560" w:lineRule="exact"/>
        <w:ind w:firstLine="562"/>
        <w:rPr>
          <w:rFonts w:ascii="仿宋_GB2312" w:eastAsia="仿宋_GB2312"/>
          <w:b/>
          <w:sz w:val="28"/>
          <w:szCs w:val="28"/>
        </w:rPr>
      </w:pPr>
      <w:r>
        <w:rPr>
          <w:rFonts w:ascii="仿宋_GB2312" w:eastAsia="仿宋_GB2312" w:hint="eastAsia"/>
          <w:b/>
          <w:sz w:val="28"/>
          <w:szCs w:val="28"/>
        </w:rPr>
        <w:t>4.</w:t>
      </w:r>
      <w:r>
        <w:rPr>
          <w:rFonts w:ascii="仿宋_GB2312" w:eastAsia="仿宋_GB2312"/>
          <w:b/>
          <w:sz w:val="28"/>
          <w:szCs w:val="28"/>
        </w:rPr>
        <w:t xml:space="preserve"> </w:t>
      </w:r>
      <w:r>
        <w:rPr>
          <w:rFonts w:ascii="仿宋_GB2312" w:eastAsia="仿宋_GB2312" w:hint="eastAsia"/>
          <w:b/>
          <w:sz w:val="28"/>
          <w:szCs w:val="28"/>
        </w:rPr>
        <w:t>软件定义网络</w:t>
      </w:r>
    </w:p>
    <w:p w:rsidR="00526096" w:rsidRDefault="00936C1F">
      <w:pPr>
        <w:pStyle w:val="a1"/>
        <w:numPr>
          <w:ilvl w:val="0"/>
          <w:numId w:val="29"/>
        </w:numPr>
        <w:spacing w:line="560" w:lineRule="exact"/>
        <w:ind w:firstLineChars="0"/>
        <w:rPr>
          <w:rFonts w:ascii="仿宋_GB2312" w:eastAsia="仿宋_GB2312"/>
          <w:bCs/>
          <w:sz w:val="28"/>
          <w:szCs w:val="28"/>
        </w:rPr>
      </w:pPr>
      <w:r>
        <w:rPr>
          <w:rFonts w:ascii="仿宋_GB2312" w:eastAsia="仿宋_GB2312" w:hint="eastAsia"/>
          <w:bCs/>
          <w:sz w:val="28"/>
          <w:szCs w:val="28"/>
        </w:rPr>
        <w:t>新建</w:t>
      </w:r>
      <w:r>
        <w:rPr>
          <w:rFonts w:ascii="仿宋_GB2312" w:eastAsia="仿宋_GB2312" w:hint="eastAsia"/>
          <w:bCs/>
          <w:sz w:val="28"/>
          <w:szCs w:val="28"/>
        </w:rPr>
        <w:t>1</w:t>
      </w:r>
      <w:r>
        <w:rPr>
          <w:rFonts w:ascii="仿宋_GB2312" w:eastAsia="仿宋_GB2312" w:hint="eastAsia"/>
          <w:bCs/>
          <w:sz w:val="28"/>
          <w:szCs w:val="28"/>
        </w:rPr>
        <w:t>个虚拟交换机，用于连接云主机私网。</w:t>
      </w:r>
    </w:p>
    <w:p w:rsidR="00526096" w:rsidRDefault="00936C1F">
      <w:pPr>
        <w:pStyle w:val="a1"/>
        <w:numPr>
          <w:ilvl w:val="0"/>
          <w:numId w:val="29"/>
        </w:numPr>
        <w:spacing w:line="560" w:lineRule="exact"/>
        <w:ind w:firstLineChars="0"/>
        <w:rPr>
          <w:rFonts w:ascii="仿宋_GB2312" w:eastAsia="仿宋_GB2312"/>
          <w:bCs/>
          <w:sz w:val="28"/>
          <w:szCs w:val="28"/>
        </w:rPr>
      </w:pPr>
      <w:r>
        <w:rPr>
          <w:rFonts w:ascii="仿宋_GB2312" w:eastAsia="仿宋_GB2312" w:hint="eastAsia"/>
          <w:bCs/>
          <w:sz w:val="28"/>
          <w:szCs w:val="28"/>
        </w:rPr>
        <w:t>新建</w:t>
      </w:r>
      <w:r>
        <w:rPr>
          <w:rFonts w:ascii="仿宋_GB2312" w:eastAsia="仿宋_GB2312" w:hint="eastAsia"/>
          <w:bCs/>
          <w:sz w:val="28"/>
          <w:szCs w:val="28"/>
        </w:rPr>
        <w:t>1</w:t>
      </w:r>
      <w:r>
        <w:rPr>
          <w:rFonts w:ascii="仿宋_GB2312" w:eastAsia="仿宋_GB2312" w:hint="eastAsia"/>
          <w:bCs/>
          <w:sz w:val="28"/>
          <w:szCs w:val="28"/>
        </w:rPr>
        <w:t>个虚拟路由器，用户云主机访问外网。</w:t>
      </w:r>
    </w:p>
    <w:p w:rsidR="00526096" w:rsidRDefault="00936C1F">
      <w:pPr>
        <w:pStyle w:val="a1"/>
        <w:numPr>
          <w:ilvl w:val="0"/>
          <w:numId w:val="29"/>
        </w:numPr>
        <w:spacing w:line="560" w:lineRule="exact"/>
        <w:ind w:firstLineChars="0"/>
        <w:rPr>
          <w:rFonts w:ascii="仿宋_GB2312" w:eastAsia="仿宋_GB2312"/>
          <w:bCs/>
          <w:sz w:val="28"/>
          <w:szCs w:val="28"/>
        </w:rPr>
      </w:pPr>
      <w:r>
        <w:rPr>
          <w:rFonts w:ascii="仿宋_GB2312" w:eastAsia="仿宋_GB2312" w:hint="eastAsia"/>
          <w:bCs/>
          <w:sz w:val="28"/>
          <w:szCs w:val="28"/>
        </w:rPr>
        <w:t>查看</w:t>
      </w:r>
      <w:proofErr w:type="gramStart"/>
      <w:r>
        <w:rPr>
          <w:rFonts w:ascii="仿宋_GB2312" w:eastAsia="仿宋_GB2312" w:hint="eastAsia"/>
          <w:bCs/>
          <w:sz w:val="28"/>
          <w:szCs w:val="28"/>
        </w:rPr>
        <w:t>私有云</w:t>
      </w:r>
      <w:proofErr w:type="gramEnd"/>
      <w:r>
        <w:rPr>
          <w:rFonts w:ascii="仿宋_GB2312" w:eastAsia="仿宋_GB2312" w:hint="eastAsia"/>
          <w:bCs/>
          <w:sz w:val="28"/>
          <w:szCs w:val="28"/>
        </w:rPr>
        <w:t>拓扑图并将拓扑图保存。</w:t>
      </w:r>
    </w:p>
    <w:p w:rsidR="00526096" w:rsidRDefault="00936C1F">
      <w:pPr>
        <w:pStyle w:val="a1"/>
        <w:spacing w:line="560" w:lineRule="exact"/>
        <w:ind w:firstLine="562"/>
        <w:rPr>
          <w:rFonts w:ascii="仿宋_GB2312" w:eastAsia="仿宋_GB2312"/>
          <w:b/>
          <w:sz w:val="28"/>
          <w:szCs w:val="28"/>
        </w:rPr>
      </w:pPr>
      <w:r>
        <w:rPr>
          <w:rFonts w:ascii="仿宋_GB2312" w:eastAsia="仿宋_GB2312" w:hint="eastAsia"/>
          <w:b/>
          <w:sz w:val="28"/>
          <w:szCs w:val="28"/>
        </w:rPr>
        <w:t>5.</w:t>
      </w:r>
      <w:r>
        <w:rPr>
          <w:rFonts w:ascii="仿宋_GB2312" w:eastAsia="仿宋_GB2312"/>
          <w:b/>
          <w:sz w:val="28"/>
          <w:szCs w:val="28"/>
        </w:rPr>
        <w:t xml:space="preserve"> </w:t>
      </w:r>
      <w:r>
        <w:rPr>
          <w:rFonts w:ascii="仿宋_GB2312" w:eastAsia="仿宋_GB2312" w:hint="eastAsia"/>
          <w:b/>
          <w:sz w:val="28"/>
          <w:szCs w:val="28"/>
        </w:rPr>
        <w:t>应用服务部署</w:t>
      </w:r>
    </w:p>
    <w:p w:rsidR="00526096" w:rsidRDefault="00936C1F">
      <w:pPr>
        <w:pStyle w:val="a1"/>
        <w:numPr>
          <w:ilvl w:val="0"/>
          <w:numId w:val="29"/>
        </w:numPr>
        <w:spacing w:line="560" w:lineRule="exact"/>
        <w:ind w:firstLineChars="0"/>
        <w:rPr>
          <w:rFonts w:ascii="仿宋_GB2312" w:eastAsia="仿宋_GB2312"/>
          <w:bCs/>
          <w:sz w:val="28"/>
          <w:szCs w:val="28"/>
        </w:rPr>
      </w:pPr>
      <w:r>
        <w:rPr>
          <w:rFonts w:ascii="仿宋_GB2312" w:eastAsia="仿宋_GB2312" w:hint="eastAsia"/>
          <w:bCs/>
          <w:sz w:val="28"/>
          <w:szCs w:val="28"/>
        </w:rPr>
        <w:lastRenderedPageBreak/>
        <w:t>Windows Server 2008</w:t>
      </w:r>
      <w:r>
        <w:rPr>
          <w:rFonts w:ascii="仿宋_GB2312" w:eastAsia="仿宋_GB2312" w:hint="eastAsia"/>
          <w:bCs/>
          <w:sz w:val="28"/>
          <w:szCs w:val="28"/>
        </w:rPr>
        <w:t>服务配置</w:t>
      </w:r>
    </w:p>
    <w:p w:rsidR="00526096" w:rsidRDefault="00936C1F">
      <w:pPr>
        <w:pStyle w:val="ItemList"/>
        <w:numPr>
          <w:ilvl w:val="0"/>
          <w:numId w:val="0"/>
        </w:numPr>
        <w:tabs>
          <w:tab w:val="left" w:pos="1134"/>
        </w:tabs>
        <w:spacing w:line="560" w:lineRule="exact"/>
        <w:ind w:firstLineChars="200" w:firstLine="560"/>
        <w:rPr>
          <w:rFonts w:ascii="仿宋_GB2312" w:eastAsia="仿宋_GB2312"/>
          <w:sz w:val="28"/>
          <w:szCs w:val="28"/>
        </w:rPr>
      </w:pPr>
      <w:r>
        <w:rPr>
          <w:rFonts w:ascii="仿宋_GB2312" w:eastAsia="仿宋_GB2312"/>
          <w:color w:val="000000" w:themeColor="text1"/>
          <w:sz w:val="28"/>
          <w:szCs w:val="28"/>
        </w:rPr>
        <w:t>1</w:t>
      </w:r>
      <w:r>
        <w:rPr>
          <w:rFonts w:ascii="仿宋_GB2312" w:eastAsia="仿宋_GB2312" w:hint="eastAsia"/>
          <w:color w:val="000000" w:themeColor="text1"/>
          <w:sz w:val="28"/>
          <w:szCs w:val="28"/>
        </w:rPr>
        <w:t>）在云主机中部署一个</w:t>
      </w:r>
      <w:r>
        <w:rPr>
          <w:rFonts w:ascii="仿宋_GB2312" w:eastAsia="仿宋_GB2312" w:hint="eastAsia"/>
          <w:color w:val="000000" w:themeColor="text1"/>
          <w:sz w:val="28"/>
          <w:szCs w:val="28"/>
        </w:rPr>
        <w:t>WWW</w:t>
      </w:r>
      <w:r>
        <w:rPr>
          <w:rFonts w:ascii="仿宋_GB2312" w:eastAsia="仿宋_GB2312" w:hint="eastAsia"/>
          <w:color w:val="000000" w:themeColor="text1"/>
          <w:sz w:val="28"/>
          <w:szCs w:val="28"/>
        </w:rPr>
        <w:t>应用站点，采取</w:t>
      </w:r>
      <w:r>
        <w:rPr>
          <w:rFonts w:ascii="仿宋_GB2312" w:eastAsia="仿宋_GB2312" w:hint="eastAsia"/>
          <w:color w:val="000000" w:themeColor="text1"/>
          <w:sz w:val="28"/>
          <w:szCs w:val="28"/>
        </w:rPr>
        <w:t>windows2008R2</w:t>
      </w:r>
      <w:r>
        <w:rPr>
          <w:rFonts w:ascii="仿宋_GB2312" w:eastAsia="仿宋_GB2312" w:hint="eastAsia"/>
          <w:color w:val="000000" w:themeColor="text1"/>
          <w:sz w:val="28"/>
          <w:szCs w:val="28"/>
        </w:rPr>
        <w:t>部署</w:t>
      </w:r>
      <w:r>
        <w:rPr>
          <w:rFonts w:ascii="仿宋_GB2312" w:eastAsia="仿宋_GB2312" w:hint="eastAsia"/>
          <w:color w:val="000000" w:themeColor="text1"/>
          <w:sz w:val="28"/>
          <w:szCs w:val="28"/>
        </w:rPr>
        <w:t>IIS</w:t>
      </w:r>
      <w:r>
        <w:rPr>
          <w:rFonts w:ascii="仿宋_GB2312" w:eastAsia="仿宋_GB2312" w:hint="eastAsia"/>
          <w:color w:val="000000" w:themeColor="text1"/>
          <w:sz w:val="28"/>
          <w:szCs w:val="28"/>
        </w:rPr>
        <w:t>网页站点应用，主页</w:t>
      </w:r>
      <w:r>
        <w:rPr>
          <w:rFonts w:ascii="仿宋_GB2312" w:eastAsia="仿宋_GB2312" w:hint="eastAsia"/>
          <w:sz w:val="28"/>
          <w:szCs w:val="28"/>
        </w:rPr>
        <w:t>内容为“</w:t>
      </w:r>
      <w:r>
        <w:rPr>
          <w:rFonts w:ascii="仿宋_GB2312" w:eastAsia="仿宋_GB2312" w:hint="eastAsia"/>
          <w:sz w:val="28"/>
          <w:szCs w:val="28"/>
        </w:rPr>
        <w:t xml:space="preserve">Welcome to 2017 Computer Network Application contest! </w:t>
      </w:r>
      <w:r>
        <w:rPr>
          <w:rFonts w:ascii="仿宋_GB2312" w:eastAsia="仿宋_GB2312" w:hint="eastAsia"/>
          <w:sz w:val="28"/>
          <w:szCs w:val="28"/>
        </w:rPr>
        <w:t>”。通过验证，能够打开</w:t>
      </w:r>
      <w:r>
        <w:rPr>
          <w:rFonts w:ascii="仿宋_GB2312" w:eastAsia="仿宋_GB2312" w:hint="eastAsia"/>
          <w:sz w:val="28"/>
          <w:szCs w:val="28"/>
        </w:rPr>
        <w:t>WEB</w:t>
      </w:r>
      <w:r>
        <w:rPr>
          <w:rFonts w:ascii="仿宋_GB2312" w:eastAsia="仿宋_GB2312" w:hint="eastAsia"/>
          <w:sz w:val="28"/>
          <w:szCs w:val="28"/>
        </w:rPr>
        <w:t>页面。</w:t>
      </w:r>
    </w:p>
    <w:p w:rsidR="00526096" w:rsidRDefault="00936C1F">
      <w:pPr>
        <w:pStyle w:val="ItemList"/>
        <w:numPr>
          <w:ilvl w:val="0"/>
          <w:numId w:val="0"/>
        </w:numPr>
        <w:spacing w:line="560" w:lineRule="exact"/>
        <w:ind w:firstLineChars="200" w:firstLine="560"/>
        <w:rPr>
          <w:rFonts w:ascii="仿宋_GB2312" w:eastAsia="仿宋_GB2312"/>
          <w:sz w:val="28"/>
          <w:szCs w:val="28"/>
        </w:rPr>
      </w:pPr>
      <w:r>
        <w:rPr>
          <w:rFonts w:ascii="仿宋_GB2312" w:eastAsia="仿宋_GB2312"/>
          <w:color w:val="000000" w:themeColor="text1"/>
          <w:sz w:val="28"/>
          <w:szCs w:val="28"/>
        </w:rPr>
        <w:t>2</w:t>
      </w:r>
      <w:r>
        <w:rPr>
          <w:rFonts w:ascii="仿宋_GB2312" w:eastAsia="仿宋_GB2312" w:hint="eastAsia"/>
          <w:color w:val="000000" w:themeColor="text1"/>
          <w:sz w:val="28"/>
          <w:szCs w:val="28"/>
        </w:rPr>
        <w:t>）在云主机中部署一个</w:t>
      </w:r>
      <w:r>
        <w:rPr>
          <w:rFonts w:ascii="仿宋_GB2312" w:eastAsia="仿宋_GB2312" w:hint="eastAsia"/>
          <w:color w:val="000000" w:themeColor="text1"/>
          <w:sz w:val="28"/>
          <w:szCs w:val="28"/>
        </w:rPr>
        <w:t>DHCP</w:t>
      </w:r>
      <w:r>
        <w:rPr>
          <w:rFonts w:ascii="仿宋_GB2312" w:eastAsia="仿宋_GB2312" w:hint="eastAsia"/>
          <w:color w:val="000000" w:themeColor="text1"/>
          <w:sz w:val="28"/>
          <w:szCs w:val="28"/>
        </w:rPr>
        <w:t>应用站点，</w:t>
      </w:r>
      <w:r>
        <w:rPr>
          <w:rFonts w:ascii="仿宋_GB2312" w:eastAsia="仿宋_GB2312" w:hint="eastAsia"/>
          <w:sz w:val="28"/>
          <w:szCs w:val="28"/>
        </w:rPr>
        <w:t>DHCP</w:t>
      </w:r>
      <w:r>
        <w:rPr>
          <w:rFonts w:ascii="仿宋_GB2312" w:eastAsia="仿宋_GB2312" w:hint="eastAsia"/>
          <w:sz w:val="28"/>
          <w:szCs w:val="28"/>
        </w:rPr>
        <w:t>服务器</w:t>
      </w:r>
      <w:r>
        <w:rPr>
          <w:rFonts w:ascii="仿宋_GB2312" w:eastAsia="仿宋_GB2312" w:hint="eastAsia"/>
          <w:sz w:val="28"/>
          <w:szCs w:val="28"/>
        </w:rPr>
        <w:t>IP</w:t>
      </w:r>
      <w:r>
        <w:rPr>
          <w:rFonts w:ascii="仿宋_GB2312" w:eastAsia="仿宋_GB2312" w:hint="eastAsia"/>
          <w:sz w:val="28"/>
          <w:szCs w:val="28"/>
        </w:rPr>
        <w:t>地址为项目中的</w:t>
      </w:r>
      <w:r>
        <w:rPr>
          <w:rFonts w:ascii="仿宋_GB2312" w:eastAsia="仿宋_GB2312" w:hint="eastAsia"/>
          <w:sz w:val="28"/>
          <w:szCs w:val="28"/>
        </w:rPr>
        <w:t>Server1</w:t>
      </w:r>
      <w:r>
        <w:rPr>
          <w:rFonts w:ascii="仿宋_GB2312" w:eastAsia="仿宋_GB2312" w:hint="eastAsia"/>
          <w:sz w:val="28"/>
          <w:szCs w:val="28"/>
        </w:rPr>
        <w:t>上的</w:t>
      </w:r>
      <w:r>
        <w:rPr>
          <w:rFonts w:ascii="仿宋_GB2312" w:eastAsia="仿宋_GB2312" w:hint="eastAsia"/>
          <w:sz w:val="28"/>
          <w:szCs w:val="28"/>
        </w:rPr>
        <w:t>Windows</w:t>
      </w:r>
      <w:r>
        <w:rPr>
          <w:rFonts w:ascii="仿宋_GB2312" w:eastAsia="仿宋_GB2312" w:hint="eastAsia"/>
          <w:sz w:val="28"/>
          <w:szCs w:val="28"/>
        </w:rPr>
        <w:t>虚拟服务器地址</w:t>
      </w:r>
      <w:r>
        <w:rPr>
          <w:rFonts w:ascii="仿宋_GB2312" w:eastAsia="仿宋_GB2312" w:hint="eastAsia"/>
          <w:sz w:val="28"/>
          <w:szCs w:val="28"/>
        </w:rPr>
        <w:t>172.0.110.200</w:t>
      </w:r>
      <w:r>
        <w:rPr>
          <w:rFonts w:ascii="仿宋_GB2312" w:eastAsia="仿宋_GB2312" w:hint="eastAsia"/>
          <w:sz w:val="28"/>
          <w:szCs w:val="28"/>
        </w:rPr>
        <w:t>。</w:t>
      </w:r>
    </w:p>
    <w:p w:rsidR="00526096" w:rsidRDefault="00936C1F">
      <w:pPr>
        <w:pStyle w:val="a1"/>
        <w:numPr>
          <w:ilvl w:val="0"/>
          <w:numId w:val="29"/>
        </w:numPr>
        <w:spacing w:line="560" w:lineRule="exact"/>
        <w:ind w:firstLineChars="0"/>
        <w:rPr>
          <w:rFonts w:ascii="仿宋_GB2312" w:eastAsia="仿宋_GB2312"/>
          <w:sz w:val="28"/>
          <w:szCs w:val="28"/>
        </w:rPr>
      </w:pPr>
      <w:r>
        <w:rPr>
          <w:rFonts w:ascii="仿宋_GB2312" w:eastAsia="仿宋_GB2312" w:hint="eastAsia"/>
          <w:bCs/>
          <w:sz w:val="28"/>
          <w:szCs w:val="28"/>
        </w:rPr>
        <w:t>CentOS7.0</w:t>
      </w:r>
      <w:r>
        <w:rPr>
          <w:rFonts w:ascii="仿宋_GB2312" w:eastAsia="仿宋_GB2312" w:hint="eastAsia"/>
          <w:bCs/>
          <w:sz w:val="28"/>
          <w:szCs w:val="28"/>
        </w:rPr>
        <w:t>服务配置</w:t>
      </w:r>
    </w:p>
    <w:p w:rsidR="00526096" w:rsidRDefault="00936C1F">
      <w:pPr>
        <w:pStyle w:val="ItemList"/>
        <w:numPr>
          <w:ilvl w:val="0"/>
          <w:numId w:val="0"/>
        </w:numPr>
        <w:spacing w:line="560" w:lineRule="exact"/>
        <w:ind w:firstLineChars="200" w:firstLine="560"/>
        <w:rPr>
          <w:rFonts w:ascii="仿宋_GB2312" w:eastAsia="仿宋_GB2312"/>
          <w:sz w:val="28"/>
          <w:szCs w:val="28"/>
        </w:rPr>
      </w:pPr>
      <w:r>
        <w:rPr>
          <w:rFonts w:ascii="仿宋_GB2312" w:eastAsia="仿宋_GB2312"/>
          <w:sz w:val="28"/>
          <w:szCs w:val="28"/>
        </w:rPr>
        <w:t>1</w:t>
      </w:r>
      <w:r>
        <w:rPr>
          <w:rFonts w:ascii="仿宋_GB2312" w:eastAsia="仿宋_GB2312" w:hint="eastAsia"/>
          <w:sz w:val="28"/>
          <w:szCs w:val="28"/>
        </w:rPr>
        <w:t>）在云主机上搭建</w:t>
      </w:r>
      <w:r>
        <w:rPr>
          <w:rFonts w:ascii="仿宋_GB2312" w:eastAsia="仿宋_GB2312" w:hint="eastAsia"/>
          <w:sz w:val="28"/>
          <w:szCs w:val="28"/>
        </w:rPr>
        <w:t>FTP</w:t>
      </w:r>
      <w:r>
        <w:rPr>
          <w:rFonts w:ascii="仿宋_GB2312" w:eastAsia="仿宋_GB2312" w:hint="eastAsia"/>
          <w:sz w:val="28"/>
          <w:szCs w:val="28"/>
        </w:rPr>
        <w:t>服务，使用</w:t>
      </w:r>
      <w:r>
        <w:rPr>
          <w:rFonts w:ascii="仿宋_GB2312" w:eastAsia="仿宋_GB2312" w:hint="eastAsia"/>
          <w:sz w:val="28"/>
          <w:szCs w:val="28"/>
        </w:rPr>
        <w:t>CentOS 7.0</w:t>
      </w:r>
      <w:r>
        <w:rPr>
          <w:rFonts w:ascii="仿宋_GB2312" w:eastAsia="仿宋_GB2312" w:hint="eastAsia"/>
          <w:sz w:val="28"/>
          <w:szCs w:val="28"/>
        </w:rPr>
        <w:t>操作系统，其内存为</w:t>
      </w:r>
      <w:r>
        <w:rPr>
          <w:rFonts w:ascii="仿宋_GB2312" w:eastAsia="仿宋_GB2312" w:hint="eastAsia"/>
          <w:sz w:val="28"/>
          <w:szCs w:val="28"/>
        </w:rPr>
        <w:t>1G</w:t>
      </w:r>
      <w:r>
        <w:rPr>
          <w:rFonts w:ascii="仿宋_GB2312" w:eastAsia="仿宋_GB2312" w:hint="eastAsia"/>
          <w:sz w:val="28"/>
          <w:szCs w:val="28"/>
        </w:rPr>
        <w:t>，硬盘</w:t>
      </w:r>
      <w:r>
        <w:rPr>
          <w:rFonts w:ascii="仿宋_GB2312" w:eastAsia="仿宋_GB2312" w:hint="eastAsia"/>
          <w:sz w:val="28"/>
          <w:szCs w:val="28"/>
        </w:rPr>
        <w:t>20G</w:t>
      </w:r>
      <w:r>
        <w:rPr>
          <w:rFonts w:ascii="仿宋_GB2312" w:eastAsia="仿宋_GB2312" w:hint="eastAsia"/>
          <w:sz w:val="28"/>
          <w:szCs w:val="28"/>
        </w:rPr>
        <w:t>，允许在无线接入点</w:t>
      </w:r>
      <w:r>
        <w:rPr>
          <w:rFonts w:ascii="仿宋_GB2312" w:eastAsia="仿宋_GB2312" w:hint="eastAsia"/>
          <w:sz w:val="28"/>
          <w:szCs w:val="28"/>
        </w:rPr>
        <w:t>AP2</w:t>
      </w:r>
      <w:r>
        <w:rPr>
          <w:rFonts w:ascii="仿宋_GB2312" w:eastAsia="仿宋_GB2312" w:hint="eastAsia"/>
          <w:sz w:val="28"/>
          <w:szCs w:val="28"/>
        </w:rPr>
        <w:t>的用户接入，能通过账户和密码方式登录访问</w:t>
      </w:r>
      <w:r>
        <w:rPr>
          <w:rFonts w:ascii="仿宋_GB2312" w:eastAsia="仿宋_GB2312" w:hint="eastAsia"/>
          <w:sz w:val="28"/>
          <w:szCs w:val="28"/>
        </w:rPr>
        <w:t>FTP</w:t>
      </w:r>
      <w:r>
        <w:rPr>
          <w:rFonts w:ascii="仿宋_GB2312" w:eastAsia="仿宋_GB2312" w:hint="eastAsia"/>
          <w:sz w:val="28"/>
          <w:szCs w:val="28"/>
        </w:rPr>
        <w:t>内的资源（文档资源内容），其他用户和网段的用户通过匿名查看</w:t>
      </w:r>
      <w:r>
        <w:rPr>
          <w:rFonts w:ascii="仿宋_GB2312" w:eastAsia="仿宋_GB2312" w:hint="eastAsia"/>
          <w:sz w:val="28"/>
          <w:szCs w:val="28"/>
        </w:rPr>
        <w:t>FTP</w:t>
      </w:r>
      <w:r>
        <w:rPr>
          <w:rFonts w:ascii="仿宋_GB2312" w:eastAsia="仿宋_GB2312" w:hint="eastAsia"/>
          <w:sz w:val="28"/>
          <w:szCs w:val="28"/>
        </w:rPr>
        <w:t>内资源，但是无法下载和上传资源。</w:t>
      </w:r>
    </w:p>
    <w:p w:rsidR="00526096" w:rsidRDefault="00936C1F">
      <w:pPr>
        <w:pStyle w:val="ItemList"/>
        <w:numPr>
          <w:ilvl w:val="0"/>
          <w:numId w:val="0"/>
        </w:numPr>
        <w:spacing w:line="560" w:lineRule="exact"/>
        <w:ind w:firstLineChars="200" w:firstLine="560"/>
        <w:rPr>
          <w:rFonts w:ascii="仿宋_GB2312" w:eastAsia="仿宋_GB2312"/>
          <w:sz w:val="28"/>
          <w:szCs w:val="28"/>
        </w:rPr>
      </w:pPr>
      <w:r>
        <w:rPr>
          <w:rFonts w:ascii="仿宋_GB2312" w:eastAsia="仿宋_GB2312"/>
          <w:sz w:val="28"/>
          <w:szCs w:val="28"/>
        </w:rPr>
        <w:t>2</w:t>
      </w:r>
      <w:r>
        <w:rPr>
          <w:rFonts w:ascii="仿宋_GB2312" w:eastAsia="仿宋_GB2312" w:hint="eastAsia"/>
          <w:sz w:val="28"/>
          <w:szCs w:val="28"/>
        </w:rPr>
        <w:t>）在云主机所有</w:t>
      </w:r>
      <w:r>
        <w:rPr>
          <w:rFonts w:ascii="仿宋_GB2312" w:eastAsia="仿宋_GB2312" w:hint="eastAsia"/>
          <w:sz w:val="28"/>
          <w:szCs w:val="28"/>
        </w:rPr>
        <w:t>FTP</w:t>
      </w:r>
      <w:r>
        <w:rPr>
          <w:rFonts w:ascii="仿宋_GB2312" w:eastAsia="仿宋_GB2312" w:hint="eastAsia"/>
          <w:sz w:val="28"/>
          <w:szCs w:val="28"/>
        </w:rPr>
        <w:t>站点中本地用户访问的最大传输速率为</w:t>
      </w:r>
      <w:r>
        <w:rPr>
          <w:rFonts w:ascii="仿宋_GB2312" w:eastAsia="仿宋_GB2312" w:hint="eastAsia"/>
          <w:sz w:val="28"/>
          <w:szCs w:val="28"/>
        </w:rPr>
        <w:t>1M</w:t>
      </w:r>
      <w:r>
        <w:rPr>
          <w:rFonts w:ascii="仿宋_GB2312" w:eastAsia="仿宋_GB2312" w:hint="eastAsia"/>
          <w:sz w:val="28"/>
          <w:szCs w:val="28"/>
        </w:rPr>
        <w:t>，匿名用户访问的最大传输速率为</w:t>
      </w:r>
      <w:r>
        <w:rPr>
          <w:rFonts w:ascii="仿宋_GB2312" w:eastAsia="仿宋_GB2312" w:hint="eastAsia"/>
          <w:sz w:val="28"/>
          <w:szCs w:val="28"/>
        </w:rPr>
        <w:t>512KB/S</w:t>
      </w:r>
      <w:r>
        <w:rPr>
          <w:rFonts w:ascii="仿宋_GB2312" w:eastAsia="仿宋_GB2312" w:hint="eastAsia"/>
          <w:sz w:val="28"/>
          <w:szCs w:val="28"/>
        </w:rPr>
        <w:t>，最大客户端连接</w:t>
      </w:r>
      <w:r>
        <w:rPr>
          <w:rFonts w:ascii="仿宋_GB2312" w:eastAsia="仿宋_GB2312" w:hint="eastAsia"/>
          <w:sz w:val="28"/>
          <w:szCs w:val="28"/>
        </w:rPr>
        <w:t>数为</w:t>
      </w:r>
      <w:r>
        <w:rPr>
          <w:rFonts w:ascii="仿宋_GB2312" w:eastAsia="仿宋_GB2312" w:hint="eastAsia"/>
          <w:sz w:val="28"/>
          <w:szCs w:val="28"/>
        </w:rPr>
        <w:t>100</w:t>
      </w:r>
      <w:r>
        <w:rPr>
          <w:rFonts w:ascii="仿宋_GB2312" w:eastAsia="仿宋_GB2312" w:hint="eastAsia"/>
          <w:sz w:val="28"/>
          <w:szCs w:val="28"/>
        </w:rPr>
        <w:t>，同一</w:t>
      </w:r>
      <w:r>
        <w:rPr>
          <w:rFonts w:ascii="仿宋_GB2312" w:eastAsia="仿宋_GB2312" w:hint="eastAsia"/>
          <w:sz w:val="28"/>
          <w:szCs w:val="28"/>
        </w:rPr>
        <w:t>IP</w:t>
      </w:r>
      <w:r>
        <w:rPr>
          <w:rFonts w:ascii="仿宋_GB2312" w:eastAsia="仿宋_GB2312" w:hint="eastAsia"/>
          <w:sz w:val="28"/>
          <w:szCs w:val="28"/>
        </w:rPr>
        <w:t>地址允许最大客户端连接数</w:t>
      </w:r>
      <w:r>
        <w:rPr>
          <w:rFonts w:ascii="仿宋_GB2312" w:eastAsia="仿宋_GB2312" w:hint="eastAsia"/>
          <w:sz w:val="28"/>
          <w:szCs w:val="28"/>
        </w:rPr>
        <w:t>20</w:t>
      </w:r>
      <w:r>
        <w:rPr>
          <w:rFonts w:ascii="仿宋_GB2312" w:eastAsia="仿宋_GB2312" w:hint="eastAsia"/>
          <w:sz w:val="28"/>
          <w:szCs w:val="28"/>
        </w:rPr>
        <w:t>。设置无任何操作的超时时间为</w:t>
      </w:r>
      <w:r>
        <w:rPr>
          <w:rFonts w:ascii="仿宋_GB2312" w:eastAsia="仿宋_GB2312" w:hint="eastAsia"/>
          <w:sz w:val="28"/>
          <w:szCs w:val="28"/>
        </w:rPr>
        <w:t>5</w:t>
      </w:r>
      <w:r>
        <w:rPr>
          <w:rFonts w:ascii="仿宋_GB2312" w:eastAsia="仿宋_GB2312" w:hint="eastAsia"/>
          <w:sz w:val="28"/>
          <w:szCs w:val="28"/>
        </w:rPr>
        <w:t>分钟</w:t>
      </w:r>
      <w:r>
        <w:rPr>
          <w:rFonts w:ascii="仿宋_GB2312" w:eastAsia="仿宋_GB2312" w:hint="eastAsia"/>
          <w:sz w:val="28"/>
          <w:szCs w:val="28"/>
        </w:rPr>
        <w:t xml:space="preserve">, </w:t>
      </w:r>
      <w:r>
        <w:rPr>
          <w:rFonts w:ascii="仿宋_GB2312" w:eastAsia="仿宋_GB2312" w:hint="eastAsia"/>
          <w:sz w:val="28"/>
          <w:szCs w:val="28"/>
        </w:rPr>
        <w:t>设置数据连接的超时时间为</w:t>
      </w:r>
      <w:r>
        <w:rPr>
          <w:rFonts w:ascii="仿宋_GB2312" w:eastAsia="仿宋_GB2312" w:hint="eastAsia"/>
          <w:sz w:val="28"/>
          <w:szCs w:val="28"/>
        </w:rPr>
        <w:t>2</w:t>
      </w:r>
      <w:r>
        <w:rPr>
          <w:rFonts w:ascii="仿宋_GB2312" w:eastAsia="仿宋_GB2312" w:hint="eastAsia"/>
          <w:sz w:val="28"/>
          <w:szCs w:val="28"/>
        </w:rPr>
        <w:t>分钟。</w:t>
      </w:r>
    </w:p>
    <w:p w:rsidR="00526096" w:rsidRDefault="00526096">
      <w:pPr>
        <w:pStyle w:val="ItemList"/>
        <w:numPr>
          <w:ilvl w:val="0"/>
          <w:numId w:val="0"/>
        </w:numPr>
        <w:spacing w:line="560" w:lineRule="exact"/>
        <w:rPr>
          <w:rFonts w:ascii="仿宋_GB2312" w:eastAsia="仿宋_GB2312"/>
          <w:sz w:val="28"/>
          <w:szCs w:val="28"/>
        </w:rPr>
        <w:sectPr w:rsidR="00526096">
          <w:pgSz w:w="11906" w:h="16838"/>
          <w:pgMar w:top="1440" w:right="1701" w:bottom="1440" w:left="1701" w:header="851" w:footer="992" w:gutter="0"/>
          <w:cols w:space="720"/>
          <w:docGrid w:type="lines" w:linePitch="312"/>
        </w:sectPr>
      </w:pPr>
    </w:p>
    <w:p w:rsidR="00526096" w:rsidRDefault="00936C1F">
      <w:pPr>
        <w:pStyle w:val="2"/>
        <w:numPr>
          <w:ilvl w:val="255"/>
          <w:numId w:val="0"/>
        </w:numPr>
        <w:snapToGrid/>
        <w:spacing w:line="560" w:lineRule="exact"/>
        <w:ind w:firstLineChars="200" w:firstLine="562"/>
        <w:rPr>
          <w:rFonts w:ascii="仿宋_GB2312" w:eastAsia="仿宋_GB2312"/>
          <w:b/>
          <w:sz w:val="28"/>
          <w:szCs w:val="28"/>
        </w:rPr>
      </w:pPr>
      <w:r>
        <w:rPr>
          <w:rFonts w:ascii="仿宋_GB2312" w:eastAsia="仿宋_GB2312" w:hint="eastAsia"/>
          <w:b/>
          <w:sz w:val="28"/>
          <w:szCs w:val="28"/>
        </w:rPr>
        <w:lastRenderedPageBreak/>
        <w:t>模块五：无线网络规划与实施</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总部公司一栋综合商住</w:t>
      </w:r>
      <w:proofErr w:type="gramStart"/>
      <w:r>
        <w:rPr>
          <w:rFonts w:ascii="仿宋_GB2312" w:eastAsia="仿宋_GB2312" w:hint="eastAsia"/>
          <w:sz w:val="28"/>
          <w:szCs w:val="28"/>
        </w:rPr>
        <w:t>两用楼用于</w:t>
      </w:r>
      <w:proofErr w:type="gramEnd"/>
      <w:r>
        <w:rPr>
          <w:rFonts w:ascii="仿宋_GB2312" w:eastAsia="仿宋_GB2312" w:hint="eastAsia"/>
          <w:sz w:val="28"/>
          <w:szCs w:val="28"/>
        </w:rPr>
        <w:t>公司临时办公，由于原</w:t>
      </w:r>
      <w:proofErr w:type="gramStart"/>
      <w:r>
        <w:rPr>
          <w:rFonts w:ascii="仿宋_GB2312" w:eastAsia="仿宋_GB2312" w:hint="eastAsia"/>
          <w:sz w:val="28"/>
          <w:szCs w:val="28"/>
        </w:rPr>
        <w:t>楼层未</w:t>
      </w:r>
      <w:proofErr w:type="gramEnd"/>
      <w:r>
        <w:rPr>
          <w:rFonts w:ascii="仿宋_GB2312" w:eastAsia="仿宋_GB2312" w:hint="eastAsia"/>
          <w:sz w:val="28"/>
          <w:szCs w:val="28"/>
        </w:rPr>
        <w:t>进行信息化改造，考虑到是短期租用，公司信息部建议通过部署无线来实现网络接入，用于购置无线设备的预算为</w:t>
      </w:r>
      <w:r>
        <w:rPr>
          <w:rFonts w:ascii="仿宋_GB2312" w:eastAsia="仿宋_GB2312" w:hint="eastAsia"/>
          <w:sz w:val="28"/>
          <w:szCs w:val="28"/>
        </w:rPr>
        <w:t>10</w:t>
      </w:r>
      <w:r>
        <w:rPr>
          <w:rFonts w:ascii="仿宋_GB2312" w:eastAsia="仿宋_GB2312" w:hint="eastAsia"/>
          <w:sz w:val="28"/>
          <w:szCs w:val="28"/>
        </w:rPr>
        <w:t>万。</w:t>
      </w:r>
    </w:p>
    <w:p w:rsidR="00526096" w:rsidRDefault="00936C1F">
      <w:pPr>
        <w:pStyle w:val="a1"/>
        <w:spacing w:line="560" w:lineRule="exact"/>
        <w:ind w:firstLine="562"/>
        <w:rPr>
          <w:rFonts w:ascii="仿宋_GB2312" w:eastAsia="仿宋_GB2312"/>
          <w:b/>
          <w:sz w:val="28"/>
          <w:szCs w:val="28"/>
        </w:rPr>
      </w:pPr>
      <w:r>
        <w:rPr>
          <w:rFonts w:ascii="仿宋_GB2312" w:eastAsia="仿宋_GB2312" w:hint="eastAsia"/>
          <w:b/>
          <w:sz w:val="28"/>
          <w:szCs w:val="28"/>
        </w:rPr>
        <w:t>1.</w:t>
      </w:r>
      <w:r>
        <w:rPr>
          <w:rFonts w:ascii="仿宋_GB2312" w:eastAsia="仿宋_GB2312"/>
          <w:b/>
          <w:sz w:val="28"/>
          <w:szCs w:val="28"/>
        </w:rPr>
        <w:t xml:space="preserve"> </w:t>
      </w:r>
      <w:r>
        <w:rPr>
          <w:rFonts w:ascii="仿宋_GB2312" w:eastAsia="仿宋_GB2312" w:hint="eastAsia"/>
          <w:b/>
          <w:sz w:val="28"/>
          <w:szCs w:val="28"/>
        </w:rPr>
        <w:t>业务背景及需求：</w:t>
      </w:r>
    </w:p>
    <w:p w:rsidR="00526096" w:rsidRDefault="00936C1F">
      <w:pPr>
        <w:pStyle w:val="a1"/>
        <w:numPr>
          <w:ilvl w:val="0"/>
          <w:numId w:val="29"/>
        </w:numPr>
        <w:spacing w:line="560" w:lineRule="exact"/>
        <w:ind w:firstLineChars="0"/>
        <w:rPr>
          <w:rFonts w:ascii="仿宋_GB2312" w:eastAsia="仿宋_GB2312"/>
          <w:bCs/>
          <w:sz w:val="28"/>
          <w:szCs w:val="28"/>
        </w:rPr>
      </w:pPr>
      <w:r>
        <w:rPr>
          <w:rFonts w:ascii="仿宋_GB2312" w:eastAsia="仿宋_GB2312" w:hint="eastAsia"/>
          <w:b/>
          <w:sz w:val="28"/>
          <w:szCs w:val="28"/>
        </w:rPr>
        <w:t>楼宇的相关信息如下：</w:t>
      </w:r>
    </w:p>
    <w:p w:rsidR="00526096" w:rsidRDefault="00936C1F">
      <w:pPr>
        <w:pStyle w:val="11"/>
        <w:spacing w:line="560" w:lineRule="exact"/>
        <w:ind w:left="420" w:firstLineChars="0" w:firstLine="0"/>
        <w:rPr>
          <w:rFonts w:ascii="仿宋_GB2312" w:eastAsia="仿宋_GB2312"/>
          <w:sz w:val="28"/>
          <w:szCs w:val="28"/>
        </w:rPr>
      </w:pPr>
      <w:r>
        <w:rPr>
          <w:rFonts w:ascii="仿宋_GB2312" w:eastAsia="仿宋_GB2312" w:hint="eastAsia"/>
          <w:b/>
          <w:sz w:val="28"/>
          <w:szCs w:val="28"/>
        </w:rPr>
        <w:t>建筑使用说明：</w:t>
      </w:r>
      <w:r>
        <w:rPr>
          <w:rFonts w:ascii="仿宋_GB2312" w:eastAsia="仿宋_GB2312" w:hint="eastAsia"/>
          <w:sz w:val="28"/>
          <w:szCs w:val="28"/>
        </w:rPr>
        <w:t>该楼宇为一栋商住综合楼，可供公司员工住宿、办公和会议，目前该公司租用了一楼。</w:t>
      </w:r>
    </w:p>
    <w:p w:rsidR="00526096" w:rsidRDefault="00936C1F">
      <w:pPr>
        <w:pStyle w:val="11"/>
        <w:spacing w:line="560" w:lineRule="exact"/>
        <w:ind w:firstLineChars="0"/>
        <w:rPr>
          <w:rFonts w:ascii="仿宋_GB2312" w:eastAsia="仿宋_GB2312"/>
          <w:sz w:val="28"/>
          <w:szCs w:val="28"/>
        </w:rPr>
      </w:pPr>
      <w:r>
        <w:rPr>
          <w:rFonts w:ascii="仿宋_GB2312" w:eastAsia="仿宋_GB2312" w:hint="eastAsia"/>
          <w:b/>
          <w:sz w:val="28"/>
          <w:szCs w:val="28"/>
        </w:rPr>
        <w:t>建筑现场情况：</w:t>
      </w:r>
      <w:r>
        <w:rPr>
          <w:rFonts w:ascii="仿宋_GB2312" w:eastAsia="仿宋_GB2312" w:hint="eastAsia"/>
          <w:sz w:val="28"/>
          <w:szCs w:val="28"/>
        </w:rPr>
        <w:t>该楼宇为室</w:t>
      </w:r>
      <w:r>
        <w:rPr>
          <w:rFonts w:ascii="仿宋_GB2312" w:eastAsia="仿宋_GB2312" w:hint="eastAsia"/>
          <w:sz w:val="28"/>
          <w:szCs w:val="28"/>
        </w:rPr>
        <w:t>内无吊顶，原有强电布线室内外均采用了</w:t>
      </w:r>
      <w:r>
        <w:rPr>
          <w:rFonts w:ascii="仿宋_GB2312" w:eastAsia="仿宋_GB2312" w:hint="eastAsia"/>
          <w:sz w:val="28"/>
          <w:szCs w:val="28"/>
        </w:rPr>
        <w:t>pvc</w:t>
      </w:r>
      <w:r>
        <w:rPr>
          <w:rFonts w:ascii="仿宋_GB2312" w:eastAsia="仿宋_GB2312" w:hint="eastAsia"/>
          <w:sz w:val="28"/>
          <w:szCs w:val="28"/>
        </w:rPr>
        <w:t>线槽敷设。</w:t>
      </w:r>
    </w:p>
    <w:p w:rsidR="00526096" w:rsidRDefault="00936C1F">
      <w:pPr>
        <w:pStyle w:val="11"/>
        <w:spacing w:line="560" w:lineRule="exact"/>
        <w:ind w:firstLineChars="0"/>
        <w:rPr>
          <w:rFonts w:ascii="仿宋_GB2312" w:eastAsia="仿宋_GB2312"/>
          <w:sz w:val="28"/>
          <w:szCs w:val="28"/>
        </w:rPr>
      </w:pPr>
      <w:r>
        <w:rPr>
          <w:rFonts w:ascii="仿宋_GB2312" w:eastAsia="仿宋_GB2312" w:hint="eastAsia"/>
          <w:b/>
          <w:sz w:val="28"/>
          <w:szCs w:val="28"/>
        </w:rPr>
        <w:t>建筑物弱电间情况</w:t>
      </w:r>
      <w:r>
        <w:rPr>
          <w:rFonts w:ascii="仿宋_GB2312" w:eastAsia="仿宋_GB2312" w:hint="eastAsia"/>
          <w:b/>
          <w:sz w:val="28"/>
          <w:szCs w:val="28"/>
        </w:rPr>
        <w:t>:</w:t>
      </w:r>
      <w:r>
        <w:rPr>
          <w:rFonts w:ascii="仿宋_GB2312" w:eastAsia="仿宋_GB2312" w:hint="eastAsia"/>
          <w:sz w:val="28"/>
          <w:szCs w:val="28"/>
        </w:rPr>
        <w:t>该楼宇目前没有独立的弱电间，经同管理处协商，弱电间位置位于最左侧走廊，安装位置为在</w:t>
      </w:r>
      <w:r>
        <w:rPr>
          <w:rFonts w:ascii="仿宋_GB2312" w:eastAsia="仿宋_GB2312" w:hint="eastAsia"/>
          <w:sz w:val="28"/>
          <w:szCs w:val="28"/>
        </w:rPr>
        <w:t>102</w:t>
      </w:r>
      <w:r>
        <w:rPr>
          <w:rFonts w:ascii="仿宋_GB2312" w:eastAsia="仿宋_GB2312" w:hint="eastAsia"/>
          <w:sz w:val="28"/>
          <w:szCs w:val="28"/>
        </w:rPr>
        <w:t>房间外，安装方式为壁挂式。整</w:t>
      </w:r>
      <w:proofErr w:type="gramStart"/>
      <w:r>
        <w:rPr>
          <w:rFonts w:ascii="仿宋_GB2312" w:eastAsia="仿宋_GB2312" w:hint="eastAsia"/>
          <w:sz w:val="28"/>
          <w:szCs w:val="28"/>
        </w:rPr>
        <w:t>层建筑</w:t>
      </w:r>
      <w:proofErr w:type="gramEnd"/>
      <w:r>
        <w:rPr>
          <w:rFonts w:ascii="仿宋_GB2312" w:eastAsia="仿宋_GB2312" w:hint="eastAsia"/>
          <w:sz w:val="28"/>
          <w:szCs w:val="28"/>
        </w:rPr>
        <w:t>的平面布局图如下图</w:t>
      </w:r>
      <w:r>
        <w:rPr>
          <w:rFonts w:ascii="仿宋_GB2312" w:eastAsia="仿宋_GB2312" w:hint="eastAsia"/>
          <w:sz w:val="28"/>
          <w:szCs w:val="28"/>
        </w:rPr>
        <w:t>1-2</w:t>
      </w:r>
      <w:r>
        <w:rPr>
          <w:rFonts w:ascii="仿宋_GB2312" w:eastAsia="仿宋_GB2312" w:hint="eastAsia"/>
          <w:sz w:val="28"/>
          <w:szCs w:val="28"/>
        </w:rPr>
        <w:t>所示。</w:t>
      </w:r>
    </w:p>
    <w:p w:rsidR="00526096" w:rsidRDefault="00526096">
      <w:pPr>
        <w:spacing w:line="560" w:lineRule="exact"/>
        <w:rPr>
          <w:rFonts w:ascii="仿宋_GB2312" w:eastAsia="仿宋_GB2312"/>
          <w:sz w:val="28"/>
          <w:szCs w:val="28"/>
        </w:rPr>
      </w:pPr>
    </w:p>
    <w:p w:rsidR="00526096" w:rsidRDefault="00526096">
      <w:pPr>
        <w:rPr>
          <w:sz w:val="20"/>
        </w:rPr>
        <w:sectPr w:rsidR="00526096">
          <w:pgSz w:w="11906" w:h="16838"/>
          <w:pgMar w:top="1440" w:right="1701" w:bottom="1440" w:left="1701" w:header="851" w:footer="992" w:gutter="0"/>
          <w:cols w:space="720"/>
          <w:docGrid w:type="lines" w:linePitch="312"/>
        </w:sectPr>
      </w:pPr>
    </w:p>
    <w:p w:rsidR="00526096" w:rsidRDefault="00936C1F">
      <w:pPr>
        <w:rPr>
          <w:sz w:val="20"/>
        </w:rPr>
      </w:pPr>
      <w:r>
        <w:rPr>
          <w:noProof/>
        </w:rPr>
        <w:lastRenderedPageBreak/>
        <w:drawing>
          <wp:inline distT="0" distB="0" distL="0" distR="0">
            <wp:extent cx="8863330" cy="361251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cstate="print">
                      <a:extLst>
                        <a:ext uri="{28A0092B-C50C-407E-A947-70E740481C1C}">
                          <a14:useLocalDpi xmlns:a14="http://schemas.microsoft.com/office/drawing/2010/main" val="0"/>
                        </a:ext>
                      </a:extLst>
                    </a:blip>
                    <a:srcRect t="11921"/>
                    <a:stretch>
                      <a:fillRect/>
                    </a:stretch>
                  </pic:blipFill>
                  <pic:spPr>
                    <a:xfrm>
                      <a:off x="0" y="0"/>
                      <a:ext cx="8863330" cy="3612515"/>
                    </a:xfrm>
                    <a:prstGeom prst="rect">
                      <a:avLst/>
                    </a:prstGeom>
                    <a:ln>
                      <a:noFill/>
                    </a:ln>
                  </pic:spPr>
                </pic:pic>
              </a:graphicData>
            </a:graphic>
          </wp:inline>
        </w:drawing>
      </w:r>
    </w:p>
    <w:p w:rsidR="00526096" w:rsidRDefault="00936C1F">
      <w:pPr>
        <w:jc w:val="center"/>
        <w:sectPr w:rsidR="00526096">
          <w:pgSz w:w="16838" w:h="11906" w:orient="landscape"/>
          <w:pgMar w:top="1701" w:right="1440" w:bottom="1701" w:left="1440" w:header="851" w:footer="992" w:gutter="0"/>
          <w:cols w:space="720"/>
          <w:docGrid w:type="linesAndChars" w:linePitch="312"/>
        </w:sectPr>
      </w:pPr>
      <w:r>
        <w:rPr>
          <w:rFonts w:hint="eastAsia"/>
        </w:rPr>
        <w:t>图</w:t>
      </w:r>
      <w:r>
        <w:rPr>
          <w:rFonts w:hint="eastAsia"/>
        </w:rPr>
        <w:t xml:space="preserve">1-2 </w:t>
      </w:r>
      <w:r>
        <w:rPr>
          <w:rFonts w:hint="eastAsia"/>
        </w:rPr>
        <w:t>平面布局图</w:t>
      </w:r>
    </w:p>
    <w:p w:rsidR="00526096" w:rsidRDefault="00936C1F">
      <w:pPr>
        <w:pStyle w:val="a1"/>
        <w:numPr>
          <w:ilvl w:val="0"/>
          <w:numId w:val="29"/>
        </w:numPr>
        <w:spacing w:line="560" w:lineRule="exact"/>
        <w:ind w:firstLineChars="0"/>
        <w:rPr>
          <w:rFonts w:ascii="仿宋_GB2312" w:eastAsia="仿宋_GB2312"/>
          <w:b/>
          <w:bCs/>
          <w:sz w:val="28"/>
          <w:szCs w:val="28"/>
        </w:rPr>
      </w:pPr>
      <w:r>
        <w:rPr>
          <w:rFonts w:ascii="仿宋_GB2312" w:eastAsia="仿宋_GB2312" w:hint="eastAsia"/>
          <w:b/>
          <w:bCs/>
          <w:sz w:val="28"/>
          <w:szCs w:val="28"/>
        </w:rPr>
        <w:lastRenderedPageBreak/>
        <w:t>无线产品的参数与价格</w:t>
      </w:r>
    </w:p>
    <w:p w:rsidR="00526096" w:rsidRDefault="00936C1F">
      <w:pPr>
        <w:spacing w:line="480" w:lineRule="exact"/>
        <w:jc w:val="center"/>
        <w:rPr>
          <w:rFonts w:ascii="仿宋_GB2312" w:eastAsia="仿宋_GB2312"/>
          <w:b/>
          <w:sz w:val="24"/>
          <w:szCs w:val="28"/>
        </w:rPr>
      </w:pPr>
      <w:r>
        <w:rPr>
          <w:rFonts w:ascii="仿宋_GB2312" w:eastAsia="仿宋_GB2312" w:hint="eastAsia"/>
          <w:b/>
          <w:sz w:val="24"/>
          <w:szCs w:val="28"/>
        </w:rPr>
        <w:t>表</w:t>
      </w:r>
      <w:r>
        <w:rPr>
          <w:rFonts w:ascii="仿宋_GB2312" w:eastAsia="仿宋_GB2312" w:hint="eastAsia"/>
          <w:b/>
          <w:sz w:val="24"/>
          <w:szCs w:val="28"/>
        </w:rPr>
        <w:t xml:space="preserve">1-8 </w:t>
      </w:r>
      <w:r>
        <w:rPr>
          <w:rFonts w:ascii="仿宋_GB2312" w:eastAsia="仿宋_GB2312" w:hint="eastAsia"/>
          <w:b/>
          <w:sz w:val="24"/>
          <w:szCs w:val="28"/>
        </w:rPr>
        <w:t>无线产品价格表</w:t>
      </w:r>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
        <w:gridCol w:w="1466"/>
        <w:gridCol w:w="1856"/>
        <w:gridCol w:w="1506"/>
        <w:gridCol w:w="961"/>
        <w:gridCol w:w="1299"/>
      </w:tblGrid>
      <w:tr w:rsidR="00526096">
        <w:tc>
          <w:tcPr>
            <w:tcW w:w="1406"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产品型号</w:t>
            </w:r>
          </w:p>
        </w:tc>
        <w:tc>
          <w:tcPr>
            <w:tcW w:w="1466"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工作模式</w:t>
            </w:r>
          </w:p>
        </w:tc>
        <w:tc>
          <w:tcPr>
            <w:tcW w:w="1856"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传输速率</w:t>
            </w:r>
          </w:p>
          <w:p w:rsidR="00526096" w:rsidRDefault="00936C1F">
            <w:pPr>
              <w:jc w:val="center"/>
              <w:rPr>
                <w:rFonts w:ascii="仿宋_GB2312" w:eastAsia="仿宋_GB2312"/>
                <w:sz w:val="24"/>
                <w:szCs w:val="24"/>
              </w:rPr>
            </w:pPr>
            <w:r>
              <w:rPr>
                <w:rFonts w:ascii="仿宋_GB2312" w:eastAsia="仿宋_GB2312" w:hint="eastAsia"/>
                <w:sz w:val="24"/>
                <w:szCs w:val="24"/>
              </w:rPr>
              <w:t>（</w:t>
            </w:r>
            <w:r>
              <w:rPr>
                <w:rFonts w:ascii="仿宋_GB2312" w:eastAsia="仿宋_GB2312" w:hint="eastAsia"/>
                <w:sz w:val="24"/>
                <w:szCs w:val="24"/>
              </w:rPr>
              <w:t>2.4G/</w:t>
            </w:r>
            <w:r>
              <w:rPr>
                <w:rFonts w:ascii="仿宋_GB2312" w:eastAsia="仿宋_GB2312" w:hint="eastAsia"/>
                <w:sz w:val="24"/>
                <w:szCs w:val="24"/>
              </w:rPr>
              <w:t>最大）</w:t>
            </w:r>
          </w:p>
        </w:tc>
        <w:tc>
          <w:tcPr>
            <w:tcW w:w="1506"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推荐</w:t>
            </w:r>
            <w:r>
              <w:rPr>
                <w:rFonts w:ascii="仿宋_GB2312" w:eastAsia="仿宋_GB2312" w:hint="eastAsia"/>
                <w:sz w:val="24"/>
                <w:szCs w:val="24"/>
              </w:rPr>
              <w:t>/</w:t>
            </w:r>
            <w:proofErr w:type="gramStart"/>
            <w:r>
              <w:rPr>
                <w:rFonts w:ascii="仿宋_GB2312" w:eastAsia="仿宋_GB2312" w:hint="eastAsia"/>
                <w:sz w:val="24"/>
                <w:szCs w:val="24"/>
              </w:rPr>
              <w:t>最大带</w:t>
            </w:r>
            <w:proofErr w:type="gramEnd"/>
            <w:r>
              <w:rPr>
                <w:rFonts w:ascii="仿宋_GB2312" w:eastAsia="仿宋_GB2312" w:hint="eastAsia"/>
                <w:sz w:val="24"/>
                <w:szCs w:val="24"/>
              </w:rPr>
              <w:t>点数</w:t>
            </w:r>
          </w:p>
        </w:tc>
        <w:tc>
          <w:tcPr>
            <w:tcW w:w="961"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功率</w:t>
            </w:r>
          </w:p>
        </w:tc>
        <w:tc>
          <w:tcPr>
            <w:tcW w:w="1299"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价格（元）</w:t>
            </w:r>
          </w:p>
        </w:tc>
      </w:tr>
      <w:tr w:rsidR="00526096">
        <w:trPr>
          <w:trHeight w:val="340"/>
        </w:trPr>
        <w:tc>
          <w:tcPr>
            <w:tcW w:w="1406"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AP3220-E</w:t>
            </w:r>
          </w:p>
        </w:tc>
        <w:tc>
          <w:tcPr>
            <w:tcW w:w="1466"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双频双流</w:t>
            </w:r>
          </w:p>
        </w:tc>
        <w:tc>
          <w:tcPr>
            <w:tcW w:w="1856"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300M/1.167G</w:t>
            </w:r>
          </w:p>
        </w:tc>
        <w:tc>
          <w:tcPr>
            <w:tcW w:w="1506"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32/256</w:t>
            </w:r>
          </w:p>
        </w:tc>
        <w:tc>
          <w:tcPr>
            <w:tcW w:w="961"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100mw</w:t>
            </w:r>
          </w:p>
        </w:tc>
        <w:tc>
          <w:tcPr>
            <w:tcW w:w="1299"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7000</w:t>
            </w:r>
          </w:p>
        </w:tc>
      </w:tr>
      <w:tr w:rsidR="00526096">
        <w:trPr>
          <w:trHeight w:val="340"/>
        </w:trPr>
        <w:tc>
          <w:tcPr>
            <w:tcW w:w="1406"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AP120-w</w:t>
            </w:r>
          </w:p>
        </w:tc>
        <w:tc>
          <w:tcPr>
            <w:tcW w:w="1466"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单频单流</w:t>
            </w:r>
          </w:p>
        </w:tc>
        <w:tc>
          <w:tcPr>
            <w:tcW w:w="1856"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150M</w:t>
            </w:r>
          </w:p>
        </w:tc>
        <w:tc>
          <w:tcPr>
            <w:tcW w:w="1506"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12/32</w:t>
            </w:r>
          </w:p>
        </w:tc>
        <w:tc>
          <w:tcPr>
            <w:tcW w:w="961"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60mw</w:t>
            </w:r>
          </w:p>
        </w:tc>
        <w:tc>
          <w:tcPr>
            <w:tcW w:w="1299"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3000</w:t>
            </w:r>
          </w:p>
        </w:tc>
      </w:tr>
      <w:tr w:rsidR="00526096">
        <w:trPr>
          <w:trHeight w:val="340"/>
        </w:trPr>
        <w:tc>
          <w:tcPr>
            <w:tcW w:w="1406"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AP220-E</w:t>
            </w:r>
            <w:r>
              <w:rPr>
                <w:rFonts w:ascii="仿宋_GB2312" w:eastAsia="仿宋_GB2312" w:hint="eastAsia"/>
                <w:sz w:val="24"/>
                <w:szCs w:val="24"/>
              </w:rPr>
              <w:t>（</w:t>
            </w:r>
            <w:r>
              <w:rPr>
                <w:rFonts w:ascii="仿宋_GB2312" w:eastAsia="仿宋_GB2312" w:hint="eastAsia"/>
                <w:sz w:val="24"/>
                <w:szCs w:val="24"/>
              </w:rPr>
              <w:t>M</w:t>
            </w:r>
            <w:r>
              <w:rPr>
                <w:rFonts w:ascii="仿宋_GB2312" w:eastAsia="仿宋_GB2312" w:hint="eastAsia"/>
                <w:sz w:val="24"/>
                <w:szCs w:val="24"/>
              </w:rPr>
              <w:t>）</w:t>
            </w:r>
          </w:p>
        </w:tc>
        <w:tc>
          <w:tcPr>
            <w:tcW w:w="1466"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双频双流</w:t>
            </w:r>
          </w:p>
        </w:tc>
        <w:tc>
          <w:tcPr>
            <w:tcW w:w="1856"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300M/600M</w:t>
            </w:r>
          </w:p>
        </w:tc>
        <w:tc>
          <w:tcPr>
            <w:tcW w:w="1506"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32/256</w:t>
            </w:r>
          </w:p>
        </w:tc>
        <w:tc>
          <w:tcPr>
            <w:tcW w:w="961"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13w</w:t>
            </w:r>
          </w:p>
        </w:tc>
        <w:tc>
          <w:tcPr>
            <w:tcW w:w="1299"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11000</w:t>
            </w:r>
          </w:p>
        </w:tc>
      </w:tr>
      <w:tr w:rsidR="00526096">
        <w:trPr>
          <w:trHeight w:val="340"/>
        </w:trPr>
        <w:tc>
          <w:tcPr>
            <w:tcW w:w="1406"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WS6008</w:t>
            </w:r>
          </w:p>
        </w:tc>
        <w:tc>
          <w:tcPr>
            <w:tcW w:w="1466" w:type="dxa"/>
            <w:vAlign w:val="center"/>
          </w:tcPr>
          <w:p w:rsidR="00526096" w:rsidRDefault="00526096">
            <w:pPr>
              <w:jc w:val="center"/>
              <w:rPr>
                <w:rFonts w:ascii="仿宋_GB2312" w:eastAsia="仿宋_GB2312"/>
                <w:sz w:val="24"/>
                <w:szCs w:val="24"/>
              </w:rPr>
            </w:pPr>
          </w:p>
        </w:tc>
        <w:tc>
          <w:tcPr>
            <w:tcW w:w="1856"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6*1000M</w:t>
            </w:r>
          </w:p>
        </w:tc>
        <w:tc>
          <w:tcPr>
            <w:tcW w:w="1506"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32/200</w:t>
            </w:r>
          </w:p>
        </w:tc>
        <w:tc>
          <w:tcPr>
            <w:tcW w:w="961"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40w</w:t>
            </w:r>
          </w:p>
        </w:tc>
        <w:tc>
          <w:tcPr>
            <w:tcW w:w="1299" w:type="dxa"/>
            <w:vAlign w:val="center"/>
          </w:tcPr>
          <w:p w:rsidR="00526096" w:rsidRDefault="00936C1F">
            <w:pPr>
              <w:jc w:val="center"/>
              <w:rPr>
                <w:rFonts w:ascii="仿宋_GB2312" w:eastAsia="仿宋_GB2312"/>
                <w:sz w:val="24"/>
                <w:szCs w:val="24"/>
              </w:rPr>
            </w:pPr>
            <w:r>
              <w:rPr>
                <w:rFonts w:ascii="仿宋_GB2312" w:eastAsia="仿宋_GB2312" w:hint="eastAsia"/>
                <w:sz w:val="24"/>
                <w:szCs w:val="24"/>
              </w:rPr>
              <w:t>50000</w:t>
            </w:r>
          </w:p>
        </w:tc>
      </w:tr>
    </w:tbl>
    <w:p w:rsidR="00526096" w:rsidRDefault="00936C1F">
      <w:pPr>
        <w:pStyle w:val="a1"/>
        <w:numPr>
          <w:ilvl w:val="0"/>
          <w:numId w:val="29"/>
        </w:numPr>
        <w:spacing w:line="560" w:lineRule="exact"/>
        <w:ind w:firstLineChars="0"/>
        <w:rPr>
          <w:rFonts w:ascii="仿宋_GB2312" w:eastAsia="仿宋_GB2312"/>
          <w:b/>
          <w:bCs/>
          <w:sz w:val="28"/>
          <w:szCs w:val="28"/>
        </w:rPr>
      </w:pPr>
      <w:r>
        <w:rPr>
          <w:rFonts w:ascii="仿宋_GB2312" w:eastAsia="仿宋_GB2312"/>
          <w:b/>
          <w:bCs/>
          <w:sz w:val="28"/>
          <w:szCs w:val="28"/>
        </w:rPr>
        <w:t>网络</w:t>
      </w:r>
      <w:r>
        <w:rPr>
          <w:rFonts w:ascii="仿宋_GB2312" w:eastAsia="仿宋_GB2312" w:hint="eastAsia"/>
          <w:b/>
          <w:bCs/>
          <w:sz w:val="28"/>
          <w:szCs w:val="28"/>
        </w:rPr>
        <w:t>系统</w:t>
      </w:r>
      <w:r>
        <w:rPr>
          <w:rFonts w:ascii="仿宋_GB2312" w:eastAsia="仿宋_GB2312"/>
          <w:b/>
          <w:bCs/>
          <w:sz w:val="28"/>
          <w:szCs w:val="28"/>
        </w:rPr>
        <w:t>集成物料</w:t>
      </w:r>
      <w:r>
        <w:rPr>
          <w:rFonts w:ascii="仿宋_GB2312" w:eastAsia="仿宋_GB2312" w:hint="eastAsia"/>
          <w:b/>
          <w:bCs/>
          <w:sz w:val="28"/>
          <w:szCs w:val="28"/>
        </w:rPr>
        <w:t>清单</w:t>
      </w:r>
    </w:p>
    <w:p w:rsidR="00526096" w:rsidRDefault="00936C1F">
      <w:pPr>
        <w:spacing w:line="480" w:lineRule="exact"/>
        <w:jc w:val="center"/>
        <w:rPr>
          <w:rFonts w:ascii="仿宋_GB2312" w:eastAsia="仿宋_GB2312"/>
          <w:b/>
          <w:sz w:val="24"/>
          <w:szCs w:val="28"/>
        </w:rPr>
      </w:pPr>
      <w:r>
        <w:rPr>
          <w:rFonts w:ascii="仿宋_GB2312" w:eastAsia="仿宋_GB2312" w:hint="eastAsia"/>
          <w:b/>
          <w:sz w:val="24"/>
          <w:szCs w:val="28"/>
        </w:rPr>
        <w:t>表</w:t>
      </w:r>
      <w:r>
        <w:rPr>
          <w:rFonts w:ascii="仿宋_GB2312" w:eastAsia="仿宋_GB2312" w:hint="eastAsia"/>
          <w:b/>
          <w:sz w:val="24"/>
          <w:szCs w:val="28"/>
        </w:rPr>
        <w:t xml:space="preserve">1-9 </w:t>
      </w:r>
      <w:r>
        <w:rPr>
          <w:rFonts w:ascii="仿宋_GB2312" w:eastAsia="仿宋_GB2312" w:hint="eastAsia"/>
          <w:b/>
          <w:sz w:val="24"/>
          <w:szCs w:val="28"/>
        </w:rPr>
        <w:t>物料清单</w:t>
      </w:r>
    </w:p>
    <w:tbl>
      <w:tblPr>
        <w:tblpPr w:leftFromText="180" w:rightFromText="180" w:vertAnchor="text" w:horzAnchor="margin" w:tblpXSpec="center" w:tblpY="18"/>
        <w:tblOverlap w:val="neve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6"/>
        <w:gridCol w:w="3435"/>
        <w:gridCol w:w="2543"/>
      </w:tblGrid>
      <w:tr w:rsidR="00526096">
        <w:trPr>
          <w:trHeight w:val="448"/>
        </w:trPr>
        <w:tc>
          <w:tcPr>
            <w:tcW w:w="2516" w:type="dxa"/>
            <w:vAlign w:val="center"/>
          </w:tcPr>
          <w:p w:rsidR="00526096" w:rsidRDefault="00936C1F">
            <w:pPr>
              <w:rPr>
                <w:rFonts w:ascii="仿宋_GB2312" w:eastAsia="仿宋_GB2312"/>
                <w:sz w:val="24"/>
                <w:szCs w:val="24"/>
              </w:rPr>
            </w:pPr>
            <w:r>
              <w:rPr>
                <w:rFonts w:ascii="仿宋_GB2312" w:eastAsia="仿宋_GB2312" w:hint="eastAsia"/>
                <w:sz w:val="24"/>
                <w:szCs w:val="24"/>
              </w:rPr>
              <w:t>产品名称</w:t>
            </w:r>
          </w:p>
        </w:tc>
        <w:tc>
          <w:tcPr>
            <w:tcW w:w="3435" w:type="dxa"/>
            <w:vAlign w:val="center"/>
          </w:tcPr>
          <w:p w:rsidR="00526096" w:rsidRDefault="00936C1F">
            <w:pPr>
              <w:rPr>
                <w:rFonts w:ascii="仿宋_GB2312" w:eastAsia="仿宋_GB2312"/>
                <w:sz w:val="24"/>
                <w:szCs w:val="24"/>
              </w:rPr>
            </w:pPr>
            <w:r>
              <w:rPr>
                <w:rFonts w:ascii="仿宋_GB2312" w:eastAsia="仿宋_GB2312" w:hint="eastAsia"/>
                <w:sz w:val="24"/>
                <w:szCs w:val="24"/>
              </w:rPr>
              <w:t>规格</w:t>
            </w:r>
          </w:p>
        </w:tc>
        <w:tc>
          <w:tcPr>
            <w:tcW w:w="2543" w:type="dxa"/>
            <w:vAlign w:val="center"/>
          </w:tcPr>
          <w:p w:rsidR="00526096" w:rsidRDefault="00936C1F">
            <w:pPr>
              <w:rPr>
                <w:rFonts w:ascii="仿宋_GB2312" w:eastAsia="仿宋_GB2312"/>
                <w:sz w:val="24"/>
                <w:szCs w:val="24"/>
              </w:rPr>
            </w:pPr>
            <w:r>
              <w:rPr>
                <w:rFonts w:ascii="仿宋_GB2312" w:eastAsia="仿宋_GB2312" w:hint="eastAsia"/>
                <w:sz w:val="24"/>
                <w:szCs w:val="24"/>
              </w:rPr>
              <w:t>单位</w:t>
            </w:r>
          </w:p>
        </w:tc>
      </w:tr>
      <w:tr w:rsidR="00526096">
        <w:trPr>
          <w:trHeight w:val="448"/>
        </w:trPr>
        <w:tc>
          <w:tcPr>
            <w:tcW w:w="2516" w:type="dxa"/>
            <w:vMerge w:val="restart"/>
            <w:vAlign w:val="center"/>
          </w:tcPr>
          <w:p w:rsidR="00526096" w:rsidRDefault="00936C1F">
            <w:pPr>
              <w:rPr>
                <w:rFonts w:ascii="仿宋_GB2312" w:eastAsia="仿宋_GB2312"/>
                <w:sz w:val="24"/>
                <w:szCs w:val="24"/>
              </w:rPr>
            </w:pPr>
            <w:r>
              <w:rPr>
                <w:rFonts w:ascii="仿宋_GB2312" w:eastAsia="仿宋_GB2312" w:hint="eastAsia"/>
                <w:sz w:val="24"/>
                <w:szCs w:val="24"/>
              </w:rPr>
              <w:t>无线馈线</w:t>
            </w:r>
          </w:p>
        </w:tc>
        <w:tc>
          <w:tcPr>
            <w:tcW w:w="3435" w:type="dxa"/>
            <w:vAlign w:val="center"/>
          </w:tcPr>
          <w:p w:rsidR="00526096" w:rsidRDefault="00936C1F">
            <w:pPr>
              <w:rPr>
                <w:rFonts w:ascii="仿宋_GB2312" w:eastAsia="仿宋_GB2312"/>
                <w:sz w:val="24"/>
                <w:szCs w:val="24"/>
              </w:rPr>
            </w:pPr>
            <w:r>
              <w:rPr>
                <w:rFonts w:ascii="仿宋_GB2312" w:eastAsia="仿宋_GB2312" w:hint="eastAsia"/>
                <w:sz w:val="24"/>
                <w:szCs w:val="24"/>
              </w:rPr>
              <w:t>5</w:t>
            </w:r>
            <w:r>
              <w:rPr>
                <w:rFonts w:ascii="仿宋_GB2312" w:eastAsia="仿宋_GB2312" w:hint="eastAsia"/>
                <w:sz w:val="24"/>
                <w:szCs w:val="24"/>
              </w:rPr>
              <w:t>米</w:t>
            </w:r>
          </w:p>
        </w:tc>
        <w:tc>
          <w:tcPr>
            <w:tcW w:w="2543" w:type="dxa"/>
            <w:vAlign w:val="center"/>
          </w:tcPr>
          <w:p w:rsidR="00526096" w:rsidRDefault="00936C1F">
            <w:pPr>
              <w:rPr>
                <w:rFonts w:ascii="仿宋_GB2312" w:eastAsia="仿宋_GB2312"/>
                <w:sz w:val="24"/>
                <w:szCs w:val="24"/>
              </w:rPr>
            </w:pPr>
            <w:r>
              <w:rPr>
                <w:rFonts w:ascii="仿宋_GB2312" w:eastAsia="仿宋_GB2312" w:hint="eastAsia"/>
                <w:sz w:val="24"/>
                <w:szCs w:val="24"/>
              </w:rPr>
              <w:t>条</w:t>
            </w:r>
          </w:p>
        </w:tc>
      </w:tr>
      <w:tr w:rsidR="00526096">
        <w:trPr>
          <w:trHeight w:val="475"/>
        </w:trPr>
        <w:tc>
          <w:tcPr>
            <w:tcW w:w="2516" w:type="dxa"/>
            <w:vMerge/>
            <w:vAlign w:val="center"/>
          </w:tcPr>
          <w:p w:rsidR="00526096" w:rsidRDefault="00526096">
            <w:pPr>
              <w:rPr>
                <w:rFonts w:ascii="仿宋_GB2312" w:eastAsia="仿宋_GB2312"/>
                <w:sz w:val="24"/>
                <w:szCs w:val="24"/>
              </w:rPr>
            </w:pPr>
          </w:p>
        </w:tc>
        <w:tc>
          <w:tcPr>
            <w:tcW w:w="3435" w:type="dxa"/>
            <w:vAlign w:val="center"/>
          </w:tcPr>
          <w:p w:rsidR="00526096" w:rsidRDefault="00936C1F">
            <w:pPr>
              <w:rPr>
                <w:rFonts w:ascii="仿宋_GB2312" w:eastAsia="仿宋_GB2312"/>
                <w:sz w:val="24"/>
                <w:szCs w:val="24"/>
              </w:rPr>
            </w:pPr>
            <w:r>
              <w:rPr>
                <w:rFonts w:ascii="仿宋_GB2312" w:eastAsia="仿宋_GB2312" w:hint="eastAsia"/>
                <w:sz w:val="24"/>
                <w:szCs w:val="24"/>
              </w:rPr>
              <w:t>10</w:t>
            </w:r>
            <w:r>
              <w:rPr>
                <w:rFonts w:ascii="仿宋_GB2312" w:eastAsia="仿宋_GB2312" w:hint="eastAsia"/>
                <w:sz w:val="24"/>
                <w:szCs w:val="24"/>
              </w:rPr>
              <w:t>米</w:t>
            </w:r>
          </w:p>
        </w:tc>
        <w:tc>
          <w:tcPr>
            <w:tcW w:w="2543" w:type="dxa"/>
            <w:vAlign w:val="center"/>
          </w:tcPr>
          <w:p w:rsidR="00526096" w:rsidRDefault="00936C1F">
            <w:pPr>
              <w:rPr>
                <w:rFonts w:ascii="仿宋_GB2312" w:eastAsia="仿宋_GB2312"/>
                <w:sz w:val="24"/>
                <w:szCs w:val="24"/>
              </w:rPr>
            </w:pPr>
            <w:r>
              <w:rPr>
                <w:rFonts w:ascii="仿宋_GB2312" w:eastAsia="仿宋_GB2312" w:hint="eastAsia"/>
                <w:sz w:val="24"/>
                <w:szCs w:val="24"/>
              </w:rPr>
              <w:t>条</w:t>
            </w:r>
          </w:p>
        </w:tc>
      </w:tr>
      <w:tr w:rsidR="00526096">
        <w:trPr>
          <w:trHeight w:val="461"/>
        </w:trPr>
        <w:tc>
          <w:tcPr>
            <w:tcW w:w="2516" w:type="dxa"/>
            <w:vMerge/>
            <w:vAlign w:val="center"/>
          </w:tcPr>
          <w:p w:rsidR="00526096" w:rsidRDefault="00526096">
            <w:pPr>
              <w:rPr>
                <w:rFonts w:ascii="仿宋_GB2312" w:eastAsia="仿宋_GB2312"/>
                <w:sz w:val="24"/>
                <w:szCs w:val="24"/>
              </w:rPr>
            </w:pPr>
          </w:p>
        </w:tc>
        <w:tc>
          <w:tcPr>
            <w:tcW w:w="3435" w:type="dxa"/>
            <w:vAlign w:val="center"/>
          </w:tcPr>
          <w:p w:rsidR="00526096" w:rsidRDefault="00936C1F">
            <w:pPr>
              <w:rPr>
                <w:rFonts w:ascii="仿宋_GB2312" w:eastAsia="仿宋_GB2312"/>
                <w:sz w:val="24"/>
                <w:szCs w:val="24"/>
              </w:rPr>
            </w:pPr>
            <w:r>
              <w:rPr>
                <w:rFonts w:ascii="仿宋_GB2312" w:eastAsia="仿宋_GB2312" w:hint="eastAsia"/>
                <w:sz w:val="24"/>
                <w:szCs w:val="24"/>
              </w:rPr>
              <w:t>15</w:t>
            </w:r>
            <w:r>
              <w:rPr>
                <w:rFonts w:ascii="仿宋_GB2312" w:eastAsia="仿宋_GB2312" w:hint="eastAsia"/>
                <w:sz w:val="24"/>
                <w:szCs w:val="24"/>
              </w:rPr>
              <w:t>米</w:t>
            </w:r>
          </w:p>
        </w:tc>
        <w:tc>
          <w:tcPr>
            <w:tcW w:w="2543" w:type="dxa"/>
            <w:vAlign w:val="center"/>
          </w:tcPr>
          <w:p w:rsidR="00526096" w:rsidRDefault="00936C1F">
            <w:pPr>
              <w:rPr>
                <w:rFonts w:ascii="仿宋_GB2312" w:eastAsia="仿宋_GB2312"/>
                <w:sz w:val="24"/>
                <w:szCs w:val="24"/>
              </w:rPr>
            </w:pPr>
            <w:r>
              <w:rPr>
                <w:rFonts w:ascii="仿宋_GB2312" w:eastAsia="仿宋_GB2312" w:hint="eastAsia"/>
                <w:sz w:val="24"/>
                <w:szCs w:val="24"/>
              </w:rPr>
              <w:t>条</w:t>
            </w:r>
          </w:p>
        </w:tc>
      </w:tr>
      <w:tr w:rsidR="00526096">
        <w:trPr>
          <w:trHeight w:val="438"/>
        </w:trPr>
        <w:tc>
          <w:tcPr>
            <w:tcW w:w="2516" w:type="dxa"/>
            <w:vAlign w:val="center"/>
          </w:tcPr>
          <w:p w:rsidR="00526096" w:rsidRDefault="00936C1F">
            <w:pPr>
              <w:rPr>
                <w:rFonts w:ascii="仿宋_GB2312" w:eastAsia="仿宋_GB2312"/>
                <w:sz w:val="24"/>
                <w:szCs w:val="24"/>
              </w:rPr>
            </w:pPr>
            <w:proofErr w:type="gramStart"/>
            <w:r>
              <w:rPr>
                <w:rFonts w:ascii="仿宋_GB2312" w:eastAsia="仿宋_GB2312" w:hint="eastAsia"/>
                <w:sz w:val="24"/>
                <w:szCs w:val="24"/>
              </w:rPr>
              <w:t>无线智分</w:t>
            </w:r>
            <w:proofErr w:type="gramEnd"/>
            <w:r>
              <w:rPr>
                <w:rFonts w:ascii="仿宋_GB2312" w:eastAsia="仿宋_GB2312" w:hint="eastAsia"/>
                <w:sz w:val="24"/>
                <w:szCs w:val="24"/>
              </w:rPr>
              <w:t>天线</w:t>
            </w:r>
          </w:p>
        </w:tc>
        <w:tc>
          <w:tcPr>
            <w:tcW w:w="3435" w:type="dxa"/>
            <w:vAlign w:val="center"/>
          </w:tcPr>
          <w:p w:rsidR="00526096" w:rsidRDefault="00936C1F">
            <w:pPr>
              <w:rPr>
                <w:rFonts w:ascii="仿宋_GB2312" w:eastAsia="仿宋_GB2312"/>
                <w:sz w:val="24"/>
                <w:szCs w:val="24"/>
              </w:rPr>
            </w:pPr>
            <w:r>
              <w:rPr>
                <w:rFonts w:ascii="仿宋_GB2312" w:eastAsia="仿宋_GB2312" w:hint="eastAsia"/>
                <w:sz w:val="24"/>
                <w:szCs w:val="24"/>
              </w:rPr>
              <w:t>美观天线</w:t>
            </w:r>
          </w:p>
        </w:tc>
        <w:tc>
          <w:tcPr>
            <w:tcW w:w="2543" w:type="dxa"/>
            <w:vAlign w:val="center"/>
          </w:tcPr>
          <w:p w:rsidR="00526096" w:rsidRDefault="00936C1F">
            <w:pPr>
              <w:rPr>
                <w:rFonts w:ascii="仿宋_GB2312" w:eastAsia="仿宋_GB2312"/>
                <w:sz w:val="24"/>
                <w:szCs w:val="24"/>
              </w:rPr>
            </w:pPr>
            <w:proofErr w:type="gramStart"/>
            <w:r>
              <w:rPr>
                <w:rFonts w:ascii="仿宋_GB2312" w:eastAsia="仿宋_GB2312" w:hint="eastAsia"/>
                <w:sz w:val="24"/>
                <w:szCs w:val="24"/>
              </w:rPr>
              <w:t>个</w:t>
            </w:r>
            <w:proofErr w:type="gramEnd"/>
          </w:p>
        </w:tc>
      </w:tr>
      <w:tr w:rsidR="00526096">
        <w:trPr>
          <w:trHeight w:val="361"/>
        </w:trPr>
        <w:tc>
          <w:tcPr>
            <w:tcW w:w="2516" w:type="dxa"/>
            <w:vAlign w:val="center"/>
          </w:tcPr>
          <w:p w:rsidR="00526096" w:rsidRDefault="00936C1F">
            <w:pPr>
              <w:rPr>
                <w:rFonts w:ascii="仿宋_GB2312" w:eastAsia="仿宋_GB2312"/>
                <w:sz w:val="24"/>
                <w:szCs w:val="24"/>
              </w:rPr>
            </w:pPr>
            <w:r>
              <w:rPr>
                <w:rFonts w:ascii="仿宋_GB2312" w:eastAsia="仿宋_GB2312" w:hint="eastAsia"/>
                <w:sz w:val="24"/>
                <w:szCs w:val="24"/>
              </w:rPr>
              <w:t>POE</w:t>
            </w:r>
            <w:r>
              <w:rPr>
                <w:rFonts w:ascii="仿宋_GB2312" w:eastAsia="仿宋_GB2312" w:hint="eastAsia"/>
                <w:sz w:val="24"/>
                <w:szCs w:val="24"/>
              </w:rPr>
              <w:t>交换机</w:t>
            </w:r>
          </w:p>
        </w:tc>
        <w:tc>
          <w:tcPr>
            <w:tcW w:w="3435" w:type="dxa"/>
            <w:vAlign w:val="center"/>
          </w:tcPr>
          <w:p w:rsidR="00526096" w:rsidRDefault="00936C1F">
            <w:pPr>
              <w:rPr>
                <w:rFonts w:ascii="仿宋_GB2312" w:eastAsia="仿宋_GB2312"/>
                <w:sz w:val="24"/>
                <w:szCs w:val="24"/>
              </w:rPr>
            </w:pPr>
            <w:r>
              <w:rPr>
                <w:rFonts w:ascii="仿宋_GB2312" w:eastAsia="仿宋_GB2312" w:hint="eastAsia"/>
                <w:sz w:val="24"/>
                <w:szCs w:val="24"/>
              </w:rPr>
              <w:t>24*100M</w:t>
            </w:r>
            <w:r>
              <w:rPr>
                <w:rFonts w:ascii="仿宋_GB2312" w:eastAsia="仿宋_GB2312" w:hint="eastAsia"/>
                <w:sz w:val="24"/>
                <w:szCs w:val="24"/>
              </w:rPr>
              <w:t>，</w:t>
            </w:r>
            <w:r>
              <w:rPr>
                <w:rFonts w:ascii="仿宋_GB2312" w:eastAsia="仿宋_GB2312" w:hint="eastAsia"/>
                <w:sz w:val="24"/>
                <w:szCs w:val="24"/>
              </w:rPr>
              <w:t>240w</w:t>
            </w:r>
            <w:r>
              <w:rPr>
                <w:rFonts w:ascii="仿宋_GB2312" w:eastAsia="仿宋_GB2312" w:hint="eastAsia"/>
                <w:sz w:val="24"/>
                <w:szCs w:val="24"/>
              </w:rPr>
              <w:t>，</w:t>
            </w:r>
            <w:r>
              <w:rPr>
                <w:rFonts w:ascii="仿宋_GB2312" w:eastAsia="仿宋_GB2312" w:hint="eastAsia"/>
                <w:sz w:val="24"/>
                <w:szCs w:val="24"/>
              </w:rPr>
              <w:t>1U</w:t>
            </w:r>
          </w:p>
        </w:tc>
        <w:tc>
          <w:tcPr>
            <w:tcW w:w="2543" w:type="dxa"/>
            <w:vAlign w:val="center"/>
          </w:tcPr>
          <w:p w:rsidR="00526096" w:rsidRDefault="00936C1F">
            <w:pPr>
              <w:rPr>
                <w:rFonts w:ascii="仿宋_GB2312" w:eastAsia="仿宋_GB2312"/>
                <w:sz w:val="24"/>
                <w:szCs w:val="24"/>
              </w:rPr>
            </w:pPr>
            <w:proofErr w:type="gramStart"/>
            <w:r>
              <w:rPr>
                <w:rFonts w:ascii="仿宋_GB2312" w:eastAsia="仿宋_GB2312" w:hint="eastAsia"/>
                <w:sz w:val="24"/>
                <w:szCs w:val="24"/>
              </w:rPr>
              <w:t>个</w:t>
            </w:r>
            <w:proofErr w:type="gramEnd"/>
          </w:p>
        </w:tc>
      </w:tr>
      <w:tr w:rsidR="00526096">
        <w:trPr>
          <w:trHeight w:val="361"/>
        </w:trPr>
        <w:tc>
          <w:tcPr>
            <w:tcW w:w="2516" w:type="dxa"/>
            <w:vAlign w:val="center"/>
          </w:tcPr>
          <w:p w:rsidR="00526096" w:rsidRDefault="00936C1F">
            <w:pPr>
              <w:rPr>
                <w:rFonts w:ascii="仿宋_GB2312" w:eastAsia="仿宋_GB2312"/>
                <w:sz w:val="24"/>
                <w:szCs w:val="24"/>
              </w:rPr>
            </w:pPr>
            <w:r>
              <w:rPr>
                <w:rFonts w:ascii="仿宋_GB2312" w:eastAsia="仿宋_GB2312" w:hint="eastAsia"/>
                <w:sz w:val="24"/>
                <w:szCs w:val="24"/>
              </w:rPr>
              <w:t>Cat5e</w:t>
            </w:r>
            <w:r>
              <w:rPr>
                <w:rFonts w:ascii="仿宋_GB2312" w:eastAsia="仿宋_GB2312" w:hint="eastAsia"/>
                <w:sz w:val="24"/>
                <w:szCs w:val="24"/>
              </w:rPr>
              <w:t>网络配线架</w:t>
            </w:r>
          </w:p>
        </w:tc>
        <w:tc>
          <w:tcPr>
            <w:tcW w:w="3435" w:type="dxa"/>
            <w:vAlign w:val="center"/>
          </w:tcPr>
          <w:p w:rsidR="00526096" w:rsidRDefault="00936C1F">
            <w:pPr>
              <w:rPr>
                <w:rFonts w:ascii="仿宋_GB2312" w:eastAsia="仿宋_GB2312"/>
                <w:sz w:val="24"/>
                <w:szCs w:val="24"/>
              </w:rPr>
            </w:pPr>
            <w:r>
              <w:rPr>
                <w:rFonts w:ascii="仿宋_GB2312" w:eastAsia="仿宋_GB2312" w:hint="eastAsia"/>
                <w:sz w:val="24"/>
                <w:szCs w:val="24"/>
              </w:rPr>
              <w:t>24</w:t>
            </w:r>
            <w:r>
              <w:rPr>
                <w:rFonts w:ascii="仿宋_GB2312" w:eastAsia="仿宋_GB2312" w:hint="eastAsia"/>
                <w:sz w:val="24"/>
                <w:szCs w:val="24"/>
              </w:rPr>
              <w:t>口、</w:t>
            </w:r>
            <w:r>
              <w:rPr>
                <w:rFonts w:ascii="仿宋_GB2312" w:eastAsia="仿宋_GB2312" w:hint="eastAsia"/>
                <w:sz w:val="24"/>
                <w:szCs w:val="24"/>
              </w:rPr>
              <w:t>1U</w:t>
            </w:r>
          </w:p>
        </w:tc>
        <w:tc>
          <w:tcPr>
            <w:tcW w:w="2543" w:type="dxa"/>
            <w:vAlign w:val="center"/>
          </w:tcPr>
          <w:p w:rsidR="00526096" w:rsidRDefault="00936C1F">
            <w:pPr>
              <w:rPr>
                <w:rFonts w:ascii="仿宋_GB2312" w:eastAsia="仿宋_GB2312"/>
                <w:sz w:val="24"/>
                <w:szCs w:val="24"/>
              </w:rPr>
            </w:pPr>
            <w:proofErr w:type="gramStart"/>
            <w:r>
              <w:rPr>
                <w:rFonts w:ascii="仿宋_GB2312" w:eastAsia="仿宋_GB2312" w:hint="eastAsia"/>
                <w:sz w:val="24"/>
                <w:szCs w:val="24"/>
              </w:rPr>
              <w:t>个</w:t>
            </w:r>
            <w:proofErr w:type="gramEnd"/>
          </w:p>
        </w:tc>
      </w:tr>
      <w:tr w:rsidR="00526096">
        <w:trPr>
          <w:trHeight w:val="448"/>
        </w:trPr>
        <w:tc>
          <w:tcPr>
            <w:tcW w:w="2516" w:type="dxa"/>
            <w:vMerge w:val="restart"/>
            <w:vAlign w:val="center"/>
          </w:tcPr>
          <w:p w:rsidR="00526096" w:rsidRDefault="00936C1F">
            <w:pPr>
              <w:rPr>
                <w:rFonts w:ascii="仿宋_GB2312" w:eastAsia="仿宋_GB2312"/>
                <w:sz w:val="24"/>
                <w:szCs w:val="24"/>
              </w:rPr>
            </w:pPr>
            <w:r>
              <w:rPr>
                <w:rFonts w:ascii="仿宋_GB2312" w:eastAsia="仿宋_GB2312" w:hint="eastAsia"/>
                <w:sz w:val="24"/>
                <w:szCs w:val="24"/>
              </w:rPr>
              <w:t>PVC</w:t>
            </w:r>
            <w:r>
              <w:rPr>
                <w:rFonts w:ascii="仿宋_GB2312" w:eastAsia="仿宋_GB2312" w:hint="eastAsia"/>
                <w:sz w:val="24"/>
                <w:szCs w:val="24"/>
              </w:rPr>
              <w:t>线槽</w:t>
            </w:r>
          </w:p>
        </w:tc>
        <w:tc>
          <w:tcPr>
            <w:tcW w:w="3435" w:type="dxa"/>
            <w:vAlign w:val="center"/>
          </w:tcPr>
          <w:p w:rsidR="00526096" w:rsidRDefault="00936C1F">
            <w:pPr>
              <w:rPr>
                <w:rFonts w:ascii="仿宋_GB2312" w:eastAsia="仿宋_GB2312"/>
                <w:sz w:val="24"/>
                <w:szCs w:val="24"/>
              </w:rPr>
            </w:pPr>
            <w:r>
              <w:rPr>
                <w:rFonts w:ascii="仿宋_GB2312" w:eastAsia="仿宋_GB2312" w:hint="eastAsia"/>
                <w:sz w:val="24"/>
                <w:szCs w:val="24"/>
              </w:rPr>
              <w:t>20mm*10mm*2.8m</w:t>
            </w:r>
          </w:p>
        </w:tc>
        <w:tc>
          <w:tcPr>
            <w:tcW w:w="2543" w:type="dxa"/>
            <w:vAlign w:val="center"/>
          </w:tcPr>
          <w:p w:rsidR="00526096" w:rsidRDefault="00936C1F">
            <w:pPr>
              <w:rPr>
                <w:rFonts w:ascii="仿宋_GB2312" w:eastAsia="仿宋_GB2312"/>
                <w:sz w:val="24"/>
                <w:szCs w:val="24"/>
              </w:rPr>
            </w:pPr>
            <w:r>
              <w:rPr>
                <w:rFonts w:ascii="仿宋_GB2312" w:eastAsia="仿宋_GB2312" w:hint="eastAsia"/>
                <w:sz w:val="24"/>
                <w:szCs w:val="24"/>
              </w:rPr>
              <w:t>条</w:t>
            </w:r>
          </w:p>
        </w:tc>
      </w:tr>
      <w:tr w:rsidR="00526096">
        <w:trPr>
          <w:trHeight w:val="448"/>
        </w:trPr>
        <w:tc>
          <w:tcPr>
            <w:tcW w:w="2516" w:type="dxa"/>
            <w:vMerge/>
            <w:vAlign w:val="center"/>
          </w:tcPr>
          <w:p w:rsidR="00526096" w:rsidRDefault="00526096">
            <w:pPr>
              <w:rPr>
                <w:rFonts w:ascii="仿宋_GB2312" w:eastAsia="仿宋_GB2312"/>
                <w:sz w:val="24"/>
                <w:szCs w:val="24"/>
              </w:rPr>
            </w:pPr>
          </w:p>
        </w:tc>
        <w:tc>
          <w:tcPr>
            <w:tcW w:w="3435" w:type="dxa"/>
            <w:vAlign w:val="center"/>
          </w:tcPr>
          <w:p w:rsidR="00526096" w:rsidRDefault="00936C1F">
            <w:pPr>
              <w:rPr>
                <w:rFonts w:ascii="仿宋_GB2312" w:eastAsia="仿宋_GB2312"/>
                <w:sz w:val="24"/>
                <w:szCs w:val="24"/>
              </w:rPr>
            </w:pPr>
            <w:r>
              <w:rPr>
                <w:rFonts w:ascii="仿宋_GB2312" w:eastAsia="仿宋_GB2312" w:hint="eastAsia"/>
                <w:sz w:val="24"/>
                <w:szCs w:val="24"/>
              </w:rPr>
              <w:t>25mm*12.5mm*2.8m</w:t>
            </w:r>
          </w:p>
        </w:tc>
        <w:tc>
          <w:tcPr>
            <w:tcW w:w="2543" w:type="dxa"/>
            <w:vAlign w:val="center"/>
          </w:tcPr>
          <w:p w:rsidR="00526096" w:rsidRDefault="00936C1F">
            <w:pPr>
              <w:rPr>
                <w:rFonts w:ascii="仿宋_GB2312" w:eastAsia="仿宋_GB2312"/>
                <w:sz w:val="24"/>
                <w:szCs w:val="24"/>
              </w:rPr>
            </w:pPr>
            <w:r>
              <w:rPr>
                <w:rFonts w:ascii="仿宋_GB2312" w:eastAsia="仿宋_GB2312" w:hint="eastAsia"/>
                <w:sz w:val="24"/>
                <w:szCs w:val="24"/>
              </w:rPr>
              <w:t>条</w:t>
            </w:r>
          </w:p>
        </w:tc>
      </w:tr>
      <w:tr w:rsidR="00526096">
        <w:trPr>
          <w:trHeight w:val="448"/>
        </w:trPr>
        <w:tc>
          <w:tcPr>
            <w:tcW w:w="2516" w:type="dxa"/>
            <w:vMerge/>
            <w:vAlign w:val="center"/>
          </w:tcPr>
          <w:p w:rsidR="00526096" w:rsidRDefault="00526096">
            <w:pPr>
              <w:rPr>
                <w:rFonts w:ascii="仿宋_GB2312" w:eastAsia="仿宋_GB2312"/>
                <w:sz w:val="24"/>
                <w:szCs w:val="24"/>
              </w:rPr>
            </w:pPr>
          </w:p>
        </w:tc>
        <w:tc>
          <w:tcPr>
            <w:tcW w:w="3435" w:type="dxa"/>
            <w:vAlign w:val="center"/>
          </w:tcPr>
          <w:p w:rsidR="00526096" w:rsidRDefault="00936C1F">
            <w:pPr>
              <w:rPr>
                <w:rFonts w:ascii="仿宋_GB2312" w:eastAsia="仿宋_GB2312"/>
                <w:sz w:val="24"/>
                <w:szCs w:val="24"/>
              </w:rPr>
            </w:pPr>
            <w:r>
              <w:rPr>
                <w:rFonts w:ascii="仿宋_GB2312" w:eastAsia="仿宋_GB2312" w:hint="eastAsia"/>
                <w:sz w:val="24"/>
                <w:szCs w:val="24"/>
              </w:rPr>
              <w:t>30mm*16mm*2.8m</w:t>
            </w:r>
          </w:p>
        </w:tc>
        <w:tc>
          <w:tcPr>
            <w:tcW w:w="2543" w:type="dxa"/>
            <w:vAlign w:val="center"/>
          </w:tcPr>
          <w:p w:rsidR="00526096" w:rsidRDefault="00936C1F">
            <w:pPr>
              <w:rPr>
                <w:rFonts w:ascii="仿宋_GB2312" w:eastAsia="仿宋_GB2312"/>
                <w:sz w:val="24"/>
                <w:szCs w:val="24"/>
              </w:rPr>
            </w:pPr>
            <w:r>
              <w:rPr>
                <w:rFonts w:ascii="仿宋_GB2312" w:eastAsia="仿宋_GB2312" w:hint="eastAsia"/>
                <w:sz w:val="24"/>
                <w:szCs w:val="24"/>
              </w:rPr>
              <w:t>条</w:t>
            </w:r>
          </w:p>
        </w:tc>
      </w:tr>
      <w:tr w:rsidR="00526096">
        <w:trPr>
          <w:trHeight w:val="448"/>
        </w:trPr>
        <w:tc>
          <w:tcPr>
            <w:tcW w:w="2516" w:type="dxa"/>
            <w:vMerge/>
            <w:vAlign w:val="center"/>
          </w:tcPr>
          <w:p w:rsidR="00526096" w:rsidRDefault="00526096">
            <w:pPr>
              <w:rPr>
                <w:rFonts w:ascii="仿宋_GB2312" w:eastAsia="仿宋_GB2312"/>
                <w:sz w:val="24"/>
                <w:szCs w:val="24"/>
              </w:rPr>
            </w:pPr>
          </w:p>
        </w:tc>
        <w:tc>
          <w:tcPr>
            <w:tcW w:w="3435" w:type="dxa"/>
            <w:vAlign w:val="center"/>
          </w:tcPr>
          <w:p w:rsidR="00526096" w:rsidRDefault="00936C1F">
            <w:pPr>
              <w:rPr>
                <w:rFonts w:ascii="仿宋_GB2312" w:eastAsia="仿宋_GB2312"/>
                <w:sz w:val="24"/>
                <w:szCs w:val="24"/>
              </w:rPr>
            </w:pPr>
            <w:r>
              <w:rPr>
                <w:rFonts w:ascii="仿宋_GB2312" w:eastAsia="仿宋_GB2312" w:hint="eastAsia"/>
                <w:sz w:val="24"/>
                <w:szCs w:val="24"/>
              </w:rPr>
              <w:t>39mm*18mm*2.8m</w:t>
            </w:r>
          </w:p>
        </w:tc>
        <w:tc>
          <w:tcPr>
            <w:tcW w:w="2543" w:type="dxa"/>
            <w:vAlign w:val="center"/>
          </w:tcPr>
          <w:p w:rsidR="00526096" w:rsidRDefault="00936C1F">
            <w:pPr>
              <w:rPr>
                <w:rFonts w:ascii="仿宋_GB2312" w:eastAsia="仿宋_GB2312"/>
                <w:sz w:val="24"/>
                <w:szCs w:val="24"/>
              </w:rPr>
            </w:pPr>
            <w:r>
              <w:rPr>
                <w:rFonts w:ascii="仿宋_GB2312" w:eastAsia="仿宋_GB2312" w:hint="eastAsia"/>
                <w:sz w:val="24"/>
                <w:szCs w:val="24"/>
              </w:rPr>
              <w:t>条</w:t>
            </w:r>
          </w:p>
        </w:tc>
      </w:tr>
      <w:tr w:rsidR="00526096">
        <w:trPr>
          <w:trHeight w:val="448"/>
        </w:trPr>
        <w:tc>
          <w:tcPr>
            <w:tcW w:w="2516" w:type="dxa"/>
            <w:vMerge/>
            <w:vAlign w:val="center"/>
          </w:tcPr>
          <w:p w:rsidR="00526096" w:rsidRDefault="00526096">
            <w:pPr>
              <w:rPr>
                <w:rFonts w:ascii="仿宋_GB2312" w:eastAsia="仿宋_GB2312"/>
                <w:sz w:val="24"/>
                <w:szCs w:val="24"/>
              </w:rPr>
            </w:pPr>
          </w:p>
        </w:tc>
        <w:tc>
          <w:tcPr>
            <w:tcW w:w="3435" w:type="dxa"/>
            <w:vAlign w:val="center"/>
          </w:tcPr>
          <w:p w:rsidR="00526096" w:rsidRDefault="00936C1F">
            <w:pPr>
              <w:rPr>
                <w:rFonts w:ascii="仿宋_GB2312" w:eastAsia="仿宋_GB2312"/>
                <w:sz w:val="24"/>
                <w:szCs w:val="24"/>
              </w:rPr>
            </w:pPr>
            <w:r>
              <w:rPr>
                <w:rFonts w:ascii="仿宋_GB2312" w:eastAsia="仿宋_GB2312" w:hint="eastAsia"/>
                <w:sz w:val="24"/>
                <w:szCs w:val="24"/>
              </w:rPr>
              <w:t>50mm*25mm*2.8m</w:t>
            </w:r>
          </w:p>
        </w:tc>
        <w:tc>
          <w:tcPr>
            <w:tcW w:w="2543" w:type="dxa"/>
            <w:vAlign w:val="center"/>
          </w:tcPr>
          <w:p w:rsidR="00526096" w:rsidRDefault="00936C1F">
            <w:pPr>
              <w:rPr>
                <w:rFonts w:ascii="仿宋_GB2312" w:eastAsia="仿宋_GB2312"/>
                <w:sz w:val="24"/>
                <w:szCs w:val="24"/>
              </w:rPr>
            </w:pPr>
            <w:r>
              <w:rPr>
                <w:rFonts w:ascii="仿宋_GB2312" w:eastAsia="仿宋_GB2312" w:hint="eastAsia"/>
                <w:sz w:val="24"/>
                <w:szCs w:val="24"/>
              </w:rPr>
              <w:t>条</w:t>
            </w:r>
          </w:p>
        </w:tc>
      </w:tr>
      <w:tr w:rsidR="00526096">
        <w:trPr>
          <w:trHeight w:val="448"/>
        </w:trPr>
        <w:tc>
          <w:tcPr>
            <w:tcW w:w="2516" w:type="dxa"/>
            <w:vAlign w:val="center"/>
          </w:tcPr>
          <w:p w:rsidR="00526096" w:rsidRDefault="00936C1F">
            <w:pPr>
              <w:rPr>
                <w:rFonts w:ascii="仿宋_GB2312" w:eastAsia="仿宋_GB2312"/>
                <w:sz w:val="24"/>
                <w:szCs w:val="24"/>
              </w:rPr>
            </w:pPr>
            <w:r>
              <w:rPr>
                <w:rFonts w:ascii="仿宋_GB2312" w:eastAsia="仿宋_GB2312" w:hint="eastAsia"/>
                <w:sz w:val="24"/>
                <w:szCs w:val="24"/>
              </w:rPr>
              <w:t>PVC</w:t>
            </w:r>
            <w:r>
              <w:rPr>
                <w:rFonts w:ascii="仿宋_GB2312" w:eastAsia="仿宋_GB2312" w:hint="eastAsia"/>
                <w:sz w:val="24"/>
                <w:szCs w:val="24"/>
              </w:rPr>
              <w:t>线槽底盒</w:t>
            </w:r>
          </w:p>
        </w:tc>
        <w:tc>
          <w:tcPr>
            <w:tcW w:w="3435" w:type="dxa"/>
            <w:vAlign w:val="center"/>
          </w:tcPr>
          <w:p w:rsidR="00526096" w:rsidRDefault="00936C1F">
            <w:pPr>
              <w:rPr>
                <w:rFonts w:ascii="仿宋_GB2312" w:eastAsia="仿宋_GB2312"/>
                <w:sz w:val="24"/>
                <w:szCs w:val="24"/>
              </w:rPr>
            </w:pPr>
            <w:r>
              <w:rPr>
                <w:rFonts w:ascii="仿宋_GB2312" w:eastAsia="仿宋_GB2312" w:hint="eastAsia"/>
                <w:sz w:val="24"/>
                <w:szCs w:val="24"/>
              </w:rPr>
              <w:t>标准</w:t>
            </w:r>
          </w:p>
        </w:tc>
        <w:tc>
          <w:tcPr>
            <w:tcW w:w="2543" w:type="dxa"/>
            <w:vAlign w:val="center"/>
          </w:tcPr>
          <w:p w:rsidR="00526096" w:rsidRDefault="00936C1F">
            <w:pPr>
              <w:rPr>
                <w:rFonts w:ascii="仿宋_GB2312" w:eastAsia="仿宋_GB2312"/>
                <w:sz w:val="24"/>
                <w:szCs w:val="24"/>
              </w:rPr>
            </w:pPr>
            <w:proofErr w:type="gramStart"/>
            <w:r>
              <w:rPr>
                <w:rFonts w:ascii="仿宋_GB2312" w:eastAsia="仿宋_GB2312" w:hint="eastAsia"/>
                <w:sz w:val="24"/>
                <w:szCs w:val="24"/>
              </w:rPr>
              <w:t>个</w:t>
            </w:r>
            <w:proofErr w:type="gramEnd"/>
          </w:p>
        </w:tc>
      </w:tr>
      <w:tr w:rsidR="00526096">
        <w:trPr>
          <w:trHeight w:val="448"/>
        </w:trPr>
        <w:tc>
          <w:tcPr>
            <w:tcW w:w="2516" w:type="dxa"/>
            <w:vAlign w:val="center"/>
          </w:tcPr>
          <w:p w:rsidR="00526096" w:rsidRDefault="00936C1F">
            <w:pPr>
              <w:rPr>
                <w:rFonts w:ascii="仿宋_GB2312" w:eastAsia="仿宋_GB2312"/>
                <w:sz w:val="24"/>
                <w:szCs w:val="24"/>
              </w:rPr>
            </w:pPr>
            <w:r>
              <w:rPr>
                <w:rFonts w:ascii="仿宋_GB2312" w:eastAsia="仿宋_GB2312" w:hint="eastAsia"/>
                <w:sz w:val="24"/>
                <w:szCs w:val="24"/>
              </w:rPr>
              <w:t>PVC</w:t>
            </w:r>
            <w:r>
              <w:rPr>
                <w:rFonts w:ascii="仿宋_GB2312" w:eastAsia="仿宋_GB2312" w:hint="eastAsia"/>
                <w:sz w:val="24"/>
                <w:szCs w:val="24"/>
              </w:rPr>
              <w:t>暗盒</w:t>
            </w:r>
          </w:p>
        </w:tc>
        <w:tc>
          <w:tcPr>
            <w:tcW w:w="3435" w:type="dxa"/>
            <w:vAlign w:val="center"/>
          </w:tcPr>
          <w:p w:rsidR="00526096" w:rsidRDefault="00936C1F">
            <w:pPr>
              <w:rPr>
                <w:rFonts w:ascii="仿宋_GB2312" w:eastAsia="仿宋_GB2312"/>
                <w:sz w:val="24"/>
                <w:szCs w:val="24"/>
              </w:rPr>
            </w:pPr>
            <w:r>
              <w:rPr>
                <w:rFonts w:ascii="仿宋_GB2312" w:eastAsia="仿宋_GB2312" w:hint="eastAsia"/>
                <w:sz w:val="24"/>
                <w:szCs w:val="24"/>
              </w:rPr>
              <w:t>标准</w:t>
            </w:r>
          </w:p>
        </w:tc>
        <w:tc>
          <w:tcPr>
            <w:tcW w:w="2543" w:type="dxa"/>
            <w:vAlign w:val="center"/>
          </w:tcPr>
          <w:p w:rsidR="00526096" w:rsidRDefault="00936C1F">
            <w:pPr>
              <w:rPr>
                <w:rFonts w:ascii="仿宋_GB2312" w:eastAsia="仿宋_GB2312"/>
                <w:sz w:val="24"/>
                <w:szCs w:val="24"/>
              </w:rPr>
            </w:pPr>
            <w:proofErr w:type="gramStart"/>
            <w:r>
              <w:rPr>
                <w:rFonts w:ascii="仿宋_GB2312" w:eastAsia="仿宋_GB2312" w:hint="eastAsia"/>
                <w:sz w:val="24"/>
                <w:szCs w:val="24"/>
              </w:rPr>
              <w:t>个</w:t>
            </w:r>
            <w:proofErr w:type="gramEnd"/>
          </w:p>
        </w:tc>
      </w:tr>
      <w:tr w:rsidR="00526096">
        <w:trPr>
          <w:trHeight w:val="448"/>
        </w:trPr>
        <w:tc>
          <w:tcPr>
            <w:tcW w:w="2516" w:type="dxa"/>
            <w:vAlign w:val="center"/>
          </w:tcPr>
          <w:p w:rsidR="00526096" w:rsidRDefault="00936C1F">
            <w:pPr>
              <w:rPr>
                <w:rFonts w:ascii="仿宋_GB2312" w:eastAsia="仿宋_GB2312"/>
                <w:sz w:val="24"/>
                <w:szCs w:val="24"/>
              </w:rPr>
            </w:pPr>
            <w:r>
              <w:rPr>
                <w:rFonts w:ascii="仿宋_GB2312" w:eastAsia="仿宋_GB2312" w:hint="eastAsia"/>
                <w:sz w:val="24"/>
                <w:szCs w:val="24"/>
              </w:rPr>
              <w:t>PVC</w:t>
            </w:r>
            <w:r>
              <w:rPr>
                <w:rFonts w:ascii="仿宋_GB2312" w:eastAsia="仿宋_GB2312" w:hint="eastAsia"/>
                <w:sz w:val="24"/>
                <w:szCs w:val="24"/>
              </w:rPr>
              <w:t>管</w:t>
            </w:r>
          </w:p>
        </w:tc>
        <w:tc>
          <w:tcPr>
            <w:tcW w:w="3435" w:type="dxa"/>
            <w:vAlign w:val="center"/>
          </w:tcPr>
          <w:p w:rsidR="00526096" w:rsidRDefault="00936C1F">
            <w:pPr>
              <w:rPr>
                <w:rFonts w:ascii="仿宋_GB2312" w:eastAsia="仿宋_GB2312"/>
                <w:sz w:val="24"/>
                <w:szCs w:val="24"/>
              </w:rPr>
            </w:pPr>
            <w:r>
              <w:rPr>
                <w:rFonts w:ascii="仿宋_GB2312" w:eastAsia="仿宋_GB2312" w:hint="eastAsia"/>
                <w:sz w:val="24"/>
                <w:szCs w:val="24"/>
              </w:rPr>
              <w:t>20mm*2.8m</w:t>
            </w:r>
          </w:p>
        </w:tc>
        <w:tc>
          <w:tcPr>
            <w:tcW w:w="2543" w:type="dxa"/>
            <w:vAlign w:val="center"/>
          </w:tcPr>
          <w:p w:rsidR="00526096" w:rsidRDefault="00936C1F">
            <w:pPr>
              <w:rPr>
                <w:rFonts w:ascii="仿宋_GB2312" w:eastAsia="仿宋_GB2312"/>
                <w:sz w:val="24"/>
                <w:szCs w:val="24"/>
              </w:rPr>
            </w:pPr>
            <w:r>
              <w:rPr>
                <w:rFonts w:ascii="仿宋_GB2312" w:eastAsia="仿宋_GB2312" w:hint="eastAsia"/>
                <w:sz w:val="24"/>
                <w:szCs w:val="24"/>
              </w:rPr>
              <w:t>条</w:t>
            </w:r>
          </w:p>
        </w:tc>
      </w:tr>
      <w:tr w:rsidR="00526096">
        <w:trPr>
          <w:trHeight w:val="448"/>
        </w:trPr>
        <w:tc>
          <w:tcPr>
            <w:tcW w:w="2516" w:type="dxa"/>
            <w:vMerge w:val="restart"/>
            <w:vAlign w:val="center"/>
          </w:tcPr>
          <w:p w:rsidR="00526096" w:rsidRDefault="00936C1F">
            <w:pPr>
              <w:rPr>
                <w:rFonts w:ascii="仿宋_GB2312" w:eastAsia="仿宋_GB2312"/>
                <w:sz w:val="24"/>
                <w:szCs w:val="24"/>
              </w:rPr>
            </w:pPr>
            <w:r>
              <w:rPr>
                <w:rFonts w:ascii="仿宋_GB2312" w:eastAsia="仿宋_GB2312" w:hint="eastAsia"/>
                <w:sz w:val="24"/>
                <w:szCs w:val="24"/>
              </w:rPr>
              <w:t>金属桥架</w:t>
            </w:r>
          </w:p>
        </w:tc>
        <w:tc>
          <w:tcPr>
            <w:tcW w:w="3435" w:type="dxa"/>
            <w:vAlign w:val="center"/>
          </w:tcPr>
          <w:p w:rsidR="00526096" w:rsidRDefault="00936C1F">
            <w:pPr>
              <w:rPr>
                <w:rFonts w:ascii="仿宋_GB2312" w:eastAsia="仿宋_GB2312"/>
                <w:sz w:val="24"/>
                <w:szCs w:val="24"/>
              </w:rPr>
            </w:pPr>
            <w:r>
              <w:rPr>
                <w:rFonts w:ascii="仿宋_GB2312" w:eastAsia="仿宋_GB2312" w:hint="eastAsia"/>
                <w:sz w:val="24"/>
                <w:szCs w:val="24"/>
              </w:rPr>
              <w:t>50mm*25mm</w:t>
            </w:r>
          </w:p>
        </w:tc>
        <w:tc>
          <w:tcPr>
            <w:tcW w:w="2543" w:type="dxa"/>
            <w:vAlign w:val="center"/>
          </w:tcPr>
          <w:p w:rsidR="00526096" w:rsidRDefault="00936C1F">
            <w:pPr>
              <w:rPr>
                <w:rFonts w:ascii="仿宋_GB2312" w:eastAsia="仿宋_GB2312"/>
                <w:sz w:val="24"/>
                <w:szCs w:val="24"/>
              </w:rPr>
            </w:pPr>
            <w:r>
              <w:rPr>
                <w:rFonts w:ascii="仿宋_GB2312" w:eastAsia="仿宋_GB2312" w:hint="eastAsia"/>
                <w:sz w:val="24"/>
                <w:szCs w:val="24"/>
              </w:rPr>
              <w:t>米</w:t>
            </w:r>
          </w:p>
        </w:tc>
      </w:tr>
      <w:tr w:rsidR="00526096">
        <w:trPr>
          <w:trHeight w:val="261"/>
        </w:trPr>
        <w:tc>
          <w:tcPr>
            <w:tcW w:w="2516" w:type="dxa"/>
            <w:vMerge/>
            <w:vAlign w:val="center"/>
          </w:tcPr>
          <w:p w:rsidR="00526096" w:rsidRDefault="00526096">
            <w:pPr>
              <w:rPr>
                <w:rFonts w:ascii="仿宋_GB2312" w:eastAsia="仿宋_GB2312"/>
                <w:sz w:val="24"/>
                <w:szCs w:val="24"/>
              </w:rPr>
            </w:pPr>
          </w:p>
        </w:tc>
        <w:tc>
          <w:tcPr>
            <w:tcW w:w="3435" w:type="dxa"/>
            <w:vAlign w:val="center"/>
          </w:tcPr>
          <w:p w:rsidR="00526096" w:rsidRDefault="00936C1F">
            <w:pPr>
              <w:rPr>
                <w:rFonts w:ascii="仿宋_GB2312" w:eastAsia="仿宋_GB2312"/>
                <w:sz w:val="24"/>
                <w:szCs w:val="24"/>
              </w:rPr>
            </w:pPr>
            <w:r>
              <w:rPr>
                <w:rFonts w:ascii="仿宋_GB2312" w:eastAsia="仿宋_GB2312" w:hint="eastAsia"/>
                <w:sz w:val="24"/>
                <w:szCs w:val="24"/>
              </w:rPr>
              <w:t>60mm*22mm</w:t>
            </w:r>
          </w:p>
        </w:tc>
        <w:tc>
          <w:tcPr>
            <w:tcW w:w="2543" w:type="dxa"/>
            <w:vAlign w:val="center"/>
          </w:tcPr>
          <w:p w:rsidR="00526096" w:rsidRDefault="00936C1F">
            <w:pPr>
              <w:rPr>
                <w:rFonts w:ascii="仿宋_GB2312" w:eastAsia="仿宋_GB2312"/>
                <w:sz w:val="24"/>
                <w:szCs w:val="24"/>
              </w:rPr>
            </w:pPr>
            <w:r>
              <w:rPr>
                <w:rFonts w:ascii="仿宋_GB2312" w:eastAsia="仿宋_GB2312" w:hint="eastAsia"/>
                <w:sz w:val="24"/>
                <w:szCs w:val="24"/>
              </w:rPr>
              <w:t>米</w:t>
            </w:r>
          </w:p>
        </w:tc>
      </w:tr>
      <w:tr w:rsidR="00526096">
        <w:trPr>
          <w:trHeight w:val="261"/>
        </w:trPr>
        <w:tc>
          <w:tcPr>
            <w:tcW w:w="2516" w:type="dxa"/>
            <w:vAlign w:val="center"/>
          </w:tcPr>
          <w:p w:rsidR="00526096" w:rsidRDefault="00936C1F">
            <w:pPr>
              <w:rPr>
                <w:rFonts w:ascii="仿宋_GB2312" w:eastAsia="仿宋_GB2312"/>
                <w:sz w:val="24"/>
                <w:szCs w:val="24"/>
              </w:rPr>
            </w:pPr>
            <w:r>
              <w:rPr>
                <w:rFonts w:ascii="仿宋_GB2312" w:eastAsia="仿宋_GB2312" w:hint="eastAsia"/>
                <w:sz w:val="24"/>
                <w:szCs w:val="24"/>
              </w:rPr>
              <w:t>Cat5e</w:t>
            </w:r>
            <w:r>
              <w:rPr>
                <w:rFonts w:ascii="仿宋_GB2312" w:eastAsia="仿宋_GB2312" w:hint="eastAsia"/>
                <w:sz w:val="24"/>
                <w:szCs w:val="24"/>
              </w:rPr>
              <w:t>网线</w:t>
            </w:r>
          </w:p>
        </w:tc>
        <w:tc>
          <w:tcPr>
            <w:tcW w:w="3435" w:type="dxa"/>
            <w:vAlign w:val="center"/>
          </w:tcPr>
          <w:p w:rsidR="00526096" w:rsidRDefault="00936C1F">
            <w:pPr>
              <w:rPr>
                <w:rFonts w:ascii="仿宋_GB2312" w:eastAsia="仿宋_GB2312"/>
                <w:sz w:val="24"/>
                <w:szCs w:val="24"/>
              </w:rPr>
            </w:pPr>
            <w:r>
              <w:rPr>
                <w:rFonts w:ascii="仿宋_GB2312" w:eastAsia="仿宋_GB2312" w:hint="eastAsia"/>
                <w:sz w:val="24"/>
                <w:szCs w:val="24"/>
              </w:rPr>
              <w:t>305</w:t>
            </w:r>
            <w:r>
              <w:rPr>
                <w:rFonts w:ascii="仿宋_GB2312" w:eastAsia="仿宋_GB2312" w:hint="eastAsia"/>
                <w:sz w:val="24"/>
                <w:szCs w:val="24"/>
              </w:rPr>
              <w:t>米</w:t>
            </w:r>
            <w:r>
              <w:rPr>
                <w:rFonts w:ascii="仿宋_GB2312" w:eastAsia="仿宋_GB2312" w:hint="eastAsia"/>
                <w:sz w:val="24"/>
                <w:szCs w:val="24"/>
              </w:rPr>
              <w:t>/</w:t>
            </w:r>
            <w:r>
              <w:rPr>
                <w:rFonts w:ascii="仿宋_GB2312" w:eastAsia="仿宋_GB2312" w:hint="eastAsia"/>
                <w:sz w:val="24"/>
                <w:szCs w:val="24"/>
              </w:rPr>
              <w:t>箱</w:t>
            </w:r>
          </w:p>
        </w:tc>
        <w:tc>
          <w:tcPr>
            <w:tcW w:w="2543" w:type="dxa"/>
            <w:vAlign w:val="center"/>
          </w:tcPr>
          <w:p w:rsidR="00526096" w:rsidRDefault="00936C1F">
            <w:pPr>
              <w:rPr>
                <w:rFonts w:ascii="仿宋_GB2312" w:eastAsia="仿宋_GB2312"/>
                <w:sz w:val="24"/>
                <w:szCs w:val="24"/>
              </w:rPr>
            </w:pPr>
            <w:r>
              <w:rPr>
                <w:rFonts w:ascii="仿宋_GB2312" w:eastAsia="仿宋_GB2312" w:hint="eastAsia"/>
                <w:sz w:val="24"/>
                <w:szCs w:val="24"/>
              </w:rPr>
              <w:t>箱</w:t>
            </w:r>
          </w:p>
        </w:tc>
      </w:tr>
      <w:tr w:rsidR="00526096">
        <w:trPr>
          <w:trHeight w:val="261"/>
        </w:trPr>
        <w:tc>
          <w:tcPr>
            <w:tcW w:w="2516" w:type="dxa"/>
            <w:vAlign w:val="center"/>
          </w:tcPr>
          <w:p w:rsidR="00526096" w:rsidRDefault="00936C1F">
            <w:pPr>
              <w:rPr>
                <w:rFonts w:ascii="仿宋_GB2312" w:eastAsia="仿宋_GB2312"/>
                <w:sz w:val="24"/>
                <w:szCs w:val="24"/>
              </w:rPr>
            </w:pPr>
            <w:r>
              <w:rPr>
                <w:rFonts w:ascii="仿宋_GB2312" w:eastAsia="仿宋_GB2312" w:hint="eastAsia"/>
                <w:sz w:val="24"/>
                <w:szCs w:val="24"/>
              </w:rPr>
              <w:t>Cat5e</w:t>
            </w:r>
            <w:r>
              <w:rPr>
                <w:rFonts w:ascii="仿宋_GB2312" w:eastAsia="仿宋_GB2312" w:hint="eastAsia"/>
                <w:sz w:val="24"/>
                <w:szCs w:val="24"/>
              </w:rPr>
              <w:t>水晶头</w:t>
            </w:r>
            <w:r>
              <w:rPr>
                <w:rFonts w:ascii="仿宋_GB2312" w:eastAsia="仿宋_GB2312" w:hint="eastAsia"/>
                <w:sz w:val="24"/>
                <w:szCs w:val="24"/>
              </w:rPr>
              <w:t xml:space="preserve"> </w:t>
            </w:r>
          </w:p>
        </w:tc>
        <w:tc>
          <w:tcPr>
            <w:tcW w:w="3435" w:type="dxa"/>
            <w:vAlign w:val="center"/>
          </w:tcPr>
          <w:p w:rsidR="00526096" w:rsidRDefault="00936C1F">
            <w:pPr>
              <w:rPr>
                <w:rFonts w:ascii="仿宋_GB2312" w:eastAsia="仿宋_GB2312"/>
                <w:sz w:val="24"/>
                <w:szCs w:val="24"/>
              </w:rPr>
            </w:pPr>
            <w:r>
              <w:rPr>
                <w:rFonts w:ascii="仿宋_GB2312" w:eastAsia="仿宋_GB2312" w:hint="eastAsia"/>
                <w:sz w:val="24"/>
                <w:szCs w:val="24"/>
              </w:rPr>
              <w:t>100</w:t>
            </w:r>
            <w:r>
              <w:rPr>
                <w:rFonts w:ascii="仿宋_GB2312" w:eastAsia="仿宋_GB2312" w:hint="eastAsia"/>
                <w:sz w:val="24"/>
                <w:szCs w:val="24"/>
              </w:rPr>
              <w:t>个</w:t>
            </w:r>
            <w:r>
              <w:rPr>
                <w:rFonts w:ascii="仿宋_GB2312" w:eastAsia="仿宋_GB2312" w:hint="eastAsia"/>
                <w:sz w:val="24"/>
                <w:szCs w:val="24"/>
              </w:rPr>
              <w:t>/</w:t>
            </w:r>
            <w:r>
              <w:rPr>
                <w:rFonts w:ascii="仿宋_GB2312" w:eastAsia="仿宋_GB2312" w:hint="eastAsia"/>
                <w:sz w:val="24"/>
                <w:szCs w:val="24"/>
              </w:rPr>
              <w:t>盒</w:t>
            </w:r>
          </w:p>
        </w:tc>
        <w:tc>
          <w:tcPr>
            <w:tcW w:w="2543" w:type="dxa"/>
            <w:vAlign w:val="center"/>
          </w:tcPr>
          <w:p w:rsidR="00526096" w:rsidRDefault="00936C1F">
            <w:pPr>
              <w:rPr>
                <w:rFonts w:ascii="仿宋_GB2312" w:eastAsia="仿宋_GB2312"/>
                <w:sz w:val="24"/>
                <w:szCs w:val="24"/>
              </w:rPr>
            </w:pPr>
            <w:r>
              <w:rPr>
                <w:rFonts w:ascii="仿宋_GB2312" w:eastAsia="仿宋_GB2312" w:hint="eastAsia"/>
                <w:sz w:val="24"/>
                <w:szCs w:val="24"/>
              </w:rPr>
              <w:t>盒</w:t>
            </w:r>
          </w:p>
        </w:tc>
      </w:tr>
    </w:tbl>
    <w:p w:rsidR="00526096" w:rsidRDefault="00936C1F">
      <w:pPr>
        <w:pStyle w:val="a1"/>
        <w:spacing w:line="560" w:lineRule="exact"/>
        <w:ind w:firstLine="562"/>
        <w:rPr>
          <w:rFonts w:ascii="仿宋_GB2312" w:eastAsia="仿宋_GB2312"/>
          <w:b/>
          <w:sz w:val="28"/>
          <w:szCs w:val="28"/>
        </w:rPr>
      </w:pPr>
      <w:r>
        <w:rPr>
          <w:rFonts w:ascii="仿宋_GB2312" w:eastAsia="仿宋_GB2312" w:hint="eastAsia"/>
          <w:b/>
          <w:sz w:val="28"/>
          <w:szCs w:val="28"/>
        </w:rPr>
        <w:t>2.</w:t>
      </w:r>
      <w:r>
        <w:rPr>
          <w:rFonts w:ascii="仿宋_GB2312" w:eastAsia="仿宋_GB2312"/>
          <w:b/>
          <w:sz w:val="28"/>
          <w:szCs w:val="28"/>
        </w:rPr>
        <w:t xml:space="preserve"> </w:t>
      </w:r>
      <w:r>
        <w:rPr>
          <w:rFonts w:ascii="仿宋_GB2312" w:eastAsia="仿宋_GB2312" w:hint="eastAsia"/>
          <w:b/>
          <w:sz w:val="28"/>
          <w:szCs w:val="28"/>
        </w:rPr>
        <w:t>业务规划</w:t>
      </w:r>
    </w:p>
    <w:p w:rsidR="00526096" w:rsidRDefault="00936C1F">
      <w:pPr>
        <w:pStyle w:val="a1"/>
        <w:numPr>
          <w:ilvl w:val="0"/>
          <w:numId w:val="29"/>
        </w:numPr>
        <w:spacing w:line="560" w:lineRule="exact"/>
        <w:ind w:firstLineChars="0"/>
        <w:rPr>
          <w:rFonts w:ascii="仿宋_GB2312" w:eastAsia="仿宋_GB2312"/>
          <w:b/>
          <w:bCs/>
          <w:sz w:val="28"/>
          <w:szCs w:val="28"/>
        </w:rPr>
      </w:pPr>
      <w:r>
        <w:rPr>
          <w:rFonts w:ascii="仿宋_GB2312" w:eastAsia="仿宋_GB2312" w:hint="eastAsia"/>
          <w:b/>
          <w:bCs/>
          <w:sz w:val="28"/>
          <w:szCs w:val="28"/>
        </w:rPr>
        <w:t>无线地勘部分</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请根据已经提供的建筑平面布局图纸绘制建筑平面图，根据项目总经费和现场场景进行</w:t>
      </w:r>
      <w:r>
        <w:rPr>
          <w:rFonts w:ascii="仿宋_GB2312" w:eastAsia="仿宋_GB2312" w:hint="eastAsia"/>
          <w:sz w:val="28"/>
          <w:szCs w:val="28"/>
        </w:rPr>
        <w:t>AP</w:t>
      </w:r>
      <w:r>
        <w:rPr>
          <w:rFonts w:ascii="仿宋_GB2312" w:eastAsia="仿宋_GB2312" w:hint="eastAsia"/>
          <w:sz w:val="28"/>
          <w:szCs w:val="28"/>
        </w:rPr>
        <w:t>的规划与设计，通过地勘软件进行</w:t>
      </w:r>
      <w:r>
        <w:rPr>
          <w:rFonts w:ascii="仿宋_GB2312" w:eastAsia="仿宋_GB2312" w:hint="eastAsia"/>
          <w:sz w:val="28"/>
          <w:szCs w:val="28"/>
        </w:rPr>
        <w:t>AP</w:t>
      </w:r>
      <w:r>
        <w:rPr>
          <w:rFonts w:ascii="仿宋_GB2312" w:eastAsia="仿宋_GB2312" w:hint="eastAsia"/>
          <w:sz w:val="28"/>
          <w:szCs w:val="28"/>
        </w:rPr>
        <w:t>点位设计，并确保无线信号全覆盖、并进行信道规划，输出无线</w:t>
      </w:r>
      <w:r>
        <w:rPr>
          <w:rFonts w:ascii="仿宋_GB2312" w:eastAsia="仿宋_GB2312" w:hint="eastAsia"/>
          <w:sz w:val="28"/>
          <w:szCs w:val="28"/>
        </w:rPr>
        <w:t>AP</w:t>
      </w:r>
      <w:r>
        <w:rPr>
          <w:rFonts w:ascii="仿宋_GB2312" w:eastAsia="仿宋_GB2312" w:hint="eastAsia"/>
          <w:sz w:val="28"/>
          <w:szCs w:val="28"/>
        </w:rPr>
        <w:t>点位布置图、无线热图、设备清单。考核点如下：</w:t>
      </w:r>
    </w:p>
    <w:p w:rsidR="00526096" w:rsidRDefault="00936C1F">
      <w:pPr>
        <w:pStyle w:val="11"/>
        <w:widowControl/>
        <w:numPr>
          <w:ilvl w:val="0"/>
          <w:numId w:val="30"/>
        </w:numPr>
        <w:spacing w:line="560" w:lineRule="exact"/>
        <w:ind w:firstLineChars="0"/>
        <w:jc w:val="left"/>
        <w:rPr>
          <w:rFonts w:ascii="仿宋_GB2312" w:eastAsia="仿宋_GB2312"/>
          <w:sz w:val="28"/>
          <w:szCs w:val="28"/>
        </w:rPr>
      </w:pPr>
      <w:r>
        <w:rPr>
          <w:rFonts w:ascii="仿宋_GB2312" w:eastAsia="仿宋_GB2312" w:hint="eastAsia"/>
          <w:sz w:val="28"/>
          <w:szCs w:val="28"/>
        </w:rPr>
        <w:t>请根据提供的建筑布局图绘制建筑平面图（</w:t>
      </w:r>
      <w:r>
        <w:rPr>
          <w:rFonts w:ascii="仿宋_GB2312" w:eastAsia="仿宋_GB2312" w:hint="eastAsia"/>
          <w:sz w:val="28"/>
          <w:szCs w:val="28"/>
        </w:rPr>
        <w:t>JPG</w:t>
      </w:r>
      <w:r>
        <w:rPr>
          <w:rFonts w:ascii="仿宋_GB2312" w:eastAsia="仿宋_GB2312" w:hint="eastAsia"/>
          <w:sz w:val="28"/>
          <w:szCs w:val="28"/>
        </w:rPr>
        <w:t>格式）。</w:t>
      </w:r>
    </w:p>
    <w:p w:rsidR="00526096" w:rsidRDefault="00936C1F">
      <w:pPr>
        <w:pStyle w:val="11"/>
        <w:widowControl/>
        <w:numPr>
          <w:ilvl w:val="0"/>
          <w:numId w:val="30"/>
        </w:numPr>
        <w:spacing w:line="560" w:lineRule="exact"/>
        <w:ind w:firstLineChars="0"/>
        <w:jc w:val="left"/>
        <w:rPr>
          <w:rFonts w:ascii="仿宋_GB2312" w:eastAsia="仿宋_GB2312"/>
          <w:sz w:val="28"/>
          <w:szCs w:val="28"/>
        </w:rPr>
      </w:pPr>
      <w:r>
        <w:rPr>
          <w:rFonts w:ascii="仿宋_GB2312" w:eastAsia="仿宋_GB2312" w:hint="eastAsia"/>
          <w:sz w:val="28"/>
          <w:szCs w:val="28"/>
        </w:rPr>
        <w:t>绘制</w:t>
      </w:r>
      <w:r>
        <w:rPr>
          <w:rFonts w:ascii="仿宋_GB2312" w:eastAsia="仿宋_GB2312" w:hint="eastAsia"/>
          <w:sz w:val="28"/>
          <w:szCs w:val="28"/>
        </w:rPr>
        <w:t>AP</w:t>
      </w:r>
      <w:r>
        <w:rPr>
          <w:rFonts w:ascii="仿宋_GB2312" w:eastAsia="仿宋_GB2312" w:hint="eastAsia"/>
          <w:sz w:val="28"/>
          <w:szCs w:val="28"/>
        </w:rPr>
        <w:t>信息示意图（包括：</w:t>
      </w:r>
      <w:r>
        <w:rPr>
          <w:rFonts w:ascii="仿宋_GB2312" w:eastAsia="仿宋_GB2312" w:hint="eastAsia"/>
          <w:sz w:val="28"/>
          <w:szCs w:val="28"/>
        </w:rPr>
        <w:t>AP</w:t>
      </w:r>
      <w:r>
        <w:rPr>
          <w:rFonts w:ascii="仿宋_GB2312" w:eastAsia="仿宋_GB2312" w:hint="eastAsia"/>
          <w:sz w:val="28"/>
          <w:szCs w:val="28"/>
        </w:rPr>
        <w:t>型号、编号、信道等信息）。</w:t>
      </w:r>
    </w:p>
    <w:p w:rsidR="00526096" w:rsidRDefault="00936C1F">
      <w:pPr>
        <w:pStyle w:val="11"/>
        <w:widowControl/>
        <w:numPr>
          <w:ilvl w:val="0"/>
          <w:numId w:val="30"/>
        </w:numPr>
        <w:spacing w:line="560" w:lineRule="exact"/>
        <w:ind w:firstLineChars="0"/>
        <w:jc w:val="left"/>
        <w:rPr>
          <w:rFonts w:ascii="仿宋_GB2312" w:eastAsia="仿宋_GB2312"/>
          <w:sz w:val="28"/>
          <w:szCs w:val="28"/>
        </w:rPr>
      </w:pPr>
      <w:r>
        <w:rPr>
          <w:rFonts w:ascii="仿宋_GB2312" w:eastAsia="仿宋_GB2312" w:hint="eastAsia"/>
          <w:sz w:val="28"/>
          <w:szCs w:val="28"/>
        </w:rPr>
        <w:t>根据</w:t>
      </w:r>
      <w:r>
        <w:rPr>
          <w:rFonts w:ascii="仿宋_GB2312" w:eastAsia="仿宋_GB2312" w:hint="eastAsia"/>
          <w:sz w:val="28"/>
          <w:szCs w:val="28"/>
        </w:rPr>
        <w:t>AP</w:t>
      </w:r>
      <w:r>
        <w:rPr>
          <w:rFonts w:ascii="仿宋_GB2312" w:eastAsia="仿宋_GB2312" w:hint="eastAsia"/>
          <w:sz w:val="28"/>
          <w:szCs w:val="28"/>
        </w:rPr>
        <w:t>点位位置图输出</w:t>
      </w:r>
      <w:r>
        <w:rPr>
          <w:rFonts w:ascii="仿宋_GB2312" w:eastAsia="仿宋_GB2312" w:hint="eastAsia"/>
          <w:sz w:val="28"/>
          <w:szCs w:val="28"/>
        </w:rPr>
        <w:t>AP</w:t>
      </w:r>
      <w:r>
        <w:rPr>
          <w:rFonts w:ascii="仿宋_GB2312" w:eastAsia="仿宋_GB2312" w:hint="eastAsia"/>
          <w:sz w:val="28"/>
          <w:szCs w:val="28"/>
        </w:rPr>
        <w:t>热图（通过地勘软件）。</w:t>
      </w:r>
    </w:p>
    <w:p w:rsidR="00526096" w:rsidRDefault="00936C1F">
      <w:pPr>
        <w:pStyle w:val="11"/>
        <w:widowControl/>
        <w:numPr>
          <w:ilvl w:val="0"/>
          <w:numId w:val="30"/>
        </w:numPr>
        <w:spacing w:line="560" w:lineRule="exact"/>
        <w:ind w:firstLineChars="0"/>
        <w:jc w:val="left"/>
        <w:rPr>
          <w:rFonts w:ascii="仿宋_GB2312" w:eastAsia="仿宋_GB2312"/>
          <w:sz w:val="28"/>
          <w:szCs w:val="28"/>
        </w:rPr>
      </w:pPr>
      <w:r>
        <w:rPr>
          <w:rFonts w:ascii="仿宋_GB2312" w:eastAsia="仿宋_GB2312" w:hint="eastAsia"/>
          <w:sz w:val="28"/>
          <w:szCs w:val="28"/>
        </w:rPr>
        <w:t>输出该楼宇的设备清单和总价表，表如下所示：</w:t>
      </w:r>
    </w:p>
    <w:p w:rsidR="00526096" w:rsidRDefault="00936C1F">
      <w:pPr>
        <w:spacing w:line="480" w:lineRule="exact"/>
        <w:jc w:val="center"/>
        <w:rPr>
          <w:rFonts w:ascii="仿宋_GB2312" w:eastAsia="仿宋_GB2312"/>
          <w:b/>
          <w:sz w:val="24"/>
          <w:szCs w:val="24"/>
        </w:rPr>
      </w:pPr>
      <w:r>
        <w:rPr>
          <w:rFonts w:ascii="仿宋_GB2312" w:eastAsia="仿宋_GB2312" w:hint="eastAsia"/>
          <w:b/>
          <w:sz w:val="24"/>
          <w:szCs w:val="24"/>
        </w:rPr>
        <w:t>表</w:t>
      </w:r>
      <w:r>
        <w:rPr>
          <w:rFonts w:ascii="仿宋_GB2312" w:eastAsia="仿宋_GB2312" w:hint="eastAsia"/>
          <w:b/>
          <w:sz w:val="24"/>
          <w:szCs w:val="24"/>
        </w:rPr>
        <w:t xml:space="preserve">1-10 </w:t>
      </w:r>
      <w:r>
        <w:rPr>
          <w:rFonts w:ascii="仿宋_GB2312" w:eastAsia="仿宋_GB2312" w:hint="eastAsia"/>
          <w:b/>
          <w:sz w:val="24"/>
          <w:szCs w:val="24"/>
        </w:rPr>
        <w:t>设备清单表</w:t>
      </w:r>
    </w:p>
    <w:tbl>
      <w:tblPr>
        <w:tblW w:w="7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1240"/>
        <w:gridCol w:w="2339"/>
        <w:gridCol w:w="973"/>
        <w:gridCol w:w="818"/>
        <w:gridCol w:w="1262"/>
      </w:tblGrid>
      <w:tr w:rsidR="00526096">
        <w:trPr>
          <w:trHeight w:val="297"/>
          <w:jc w:val="center"/>
        </w:trPr>
        <w:tc>
          <w:tcPr>
            <w:tcW w:w="1236" w:type="dxa"/>
            <w:shd w:val="clear" w:color="auto" w:fill="E6E6E6"/>
          </w:tcPr>
          <w:p w:rsidR="00526096" w:rsidRDefault="00936C1F">
            <w:pPr>
              <w:rPr>
                <w:rFonts w:ascii="仿宋_GB2312" w:eastAsia="仿宋_GB2312"/>
                <w:b/>
                <w:sz w:val="24"/>
                <w:szCs w:val="24"/>
              </w:rPr>
            </w:pPr>
            <w:r>
              <w:rPr>
                <w:rFonts w:ascii="仿宋_GB2312" w:eastAsia="仿宋_GB2312" w:hint="eastAsia"/>
                <w:b/>
                <w:sz w:val="24"/>
                <w:szCs w:val="24"/>
              </w:rPr>
              <w:t>楼信息</w:t>
            </w:r>
          </w:p>
        </w:tc>
        <w:tc>
          <w:tcPr>
            <w:tcW w:w="1240" w:type="dxa"/>
            <w:shd w:val="clear" w:color="auto" w:fill="E6E6E6"/>
          </w:tcPr>
          <w:p w:rsidR="00526096" w:rsidRDefault="00936C1F">
            <w:pPr>
              <w:rPr>
                <w:rFonts w:ascii="仿宋_GB2312" w:eastAsia="仿宋_GB2312"/>
                <w:b/>
                <w:sz w:val="24"/>
                <w:szCs w:val="24"/>
              </w:rPr>
            </w:pPr>
            <w:r>
              <w:rPr>
                <w:rFonts w:ascii="仿宋_GB2312" w:eastAsia="仿宋_GB2312" w:hint="eastAsia"/>
                <w:b/>
                <w:sz w:val="24"/>
                <w:szCs w:val="24"/>
              </w:rPr>
              <w:t>楼层信息</w:t>
            </w:r>
          </w:p>
        </w:tc>
        <w:tc>
          <w:tcPr>
            <w:tcW w:w="2339" w:type="dxa"/>
            <w:shd w:val="clear" w:color="auto" w:fill="E6E6E6"/>
          </w:tcPr>
          <w:p w:rsidR="00526096" w:rsidRDefault="00936C1F">
            <w:pPr>
              <w:rPr>
                <w:rFonts w:ascii="仿宋_GB2312" w:eastAsia="仿宋_GB2312"/>
                <w:b/>
                <w:sz w:val="24"/>
                <w:szCs w:val="24"/>
              </w:rPr>
            </w:pPr>
            <w:r>
              <w:rPr>
                <w:rFonts w:ascii="仿宋_GB2312" w:eastAsia="仿宋_GB2312" w:hint="eastAsia"/>
                <w:b/>
                <w:sz w:val="24"/>
                <w:szCs w:val="24"/>
              </w:rPr>
              <w:t>AP</w:t>
            </w:r>
            <w:r>
              <w:rPr>
                <w:rFonts w:ascii="仿宋_GB2312" w:eastAsia="仿宋_GB2312" w:hint="eastAsia"/>
                <w:b/>
                <w:sz w:val="24"/>
                <w:szCs w:val="24"/>
              </w:rPr>
              <w:t>型号</w:t>
            </w:r>
          </w:p>
        </w:tc>
        <w:tc>
          <w:tcPr>
            <w:tcW w:w="973" w:type="dxa"/>
            <w:shd w:val="clear" w:color="auto" w:fill="E6E6E6"/>
          </w:tcPr>
          <w:p w:rsidR="00526096" w:rsidRDefault="00936C1F">
            <w:pPr>
              <w:rPr>
                <w:rFonts w:ascii="仿宋_GB2312" w:eastAsia="仿宋_GB2312"/>
                <w:b/>
                <w:sz w:val="24"/>
                <w:szCs w:val="24"/>
              </w:rPr>
            </w:pPr>
            <w:r>
              <w:rPr>
                <w:rFonts w:ascii="仿宋_GB2312" w:eastAsia="仿宋_GB2312" w:hint="eastAsia"/>
                <w:b/>
                <w:sz w:val="24"/>
                <w:szCs w:val="24"/>
              </w:rPr>
              <w:t>单价</w:t>
            </w:r>
          </w:p>
        </w:tc>
        <w:tc>
          <w:tcPr>
            <w:tcW w:w="818" w:type="dxa"/>
            <w:shd w:val="clear" w:color="auto" w:fill="E6E6E6"/>
          </w:tcPr>
          <w:p w:rsidR="00526096" w:rsidRDefault="00936C1F">
            <w:pPr>
              <w:rPr>
                <w:rFonts w:ascii="仿宋_GB2312" w:eastAsia="仿宋_GB2312"/>
                <w:b/>
                <w:sz w:val="24"/>
                <w:szCs w:val="24"/>
              </w:rPr>
            </w:pPr>
            <w:r>
              <w:rPr>
                <w:rFonts w:ascii="仿宋_GB2312" w:eastAsia="仿宋_GB2312" w:hint="eastAsia"/>
                <w:b/>
                <w:sz w:val="24"/>
                <w:szCs w:val="24"/>
              </w:rPr>
              <w:t>数量</w:t>
            </w:r>
          </w:p>
        </w:tc>
        <w:tc>
          <w:tcPr>
            <w:tcW w:w="1262" w:type="dxa"/>
            <w:shd w:val="clear" w:color="auto" w:fill="E6E6E6"/>
          </w:tcPr>
          <w:p w:rsidR="00526096" w:rsidRDefault="00936C1F">
            <w:pPr>
              <w:rPr>
                <w:rFonts w:ascii="仿宋_GB2312" w:eastAsia="仿宋_GB2312"/>
                <w:b/>
                <w:sz w:val="24"/>
                <w:szCs w:val="24"/>
              </w:rPr>
            </w:pPr>
            <w:r>
              <w:rPr>
                <w:rFonts w:ascii="仿宋_GB2312" w:eastAsia="仿宋_GB2312" w:hint="eastAsia"/>
                <w:b/>
                <w:sz w:val="24"/>
                <w:szCs w:val="24"/>
              </w:rPr>
              <w:t>总价</w:t>
            </w:r>
          </w:p>
        </w:tc>
      </w:tr>
      <w:tr w:rsidR="00526096">
        <w:trPr>
          <w:jc w:val="center"/>
        </w:trPr>
        <w:tc>
          <w:tcPr>
            <w:tcW w:w="1236" w:type="dxa"/>
          </w:tcPr>
          <w:p w:rsidR="00526096" w:rsidRDefault="00526096">
            <w:pPr>
              <w:rPr>
                <w:rFonts w:ascii="仿宋_GB2312" w:eastAsia="仿宋_GB2312"/>
                <w:szCs w:val="21"/>
              </w:rPr>
            </w:pPr>
          </w:p>
        </w:tc>
        <w:tc>
          <w:tcPr>
            <w:tcW w:w="1240" w:type="dxa"/>
          </w:tcPr>
          <w:p w:rsidR="00526096" w:rsidRDefault="00526096">
            <w:pPr>
              <w:rPr>
                <w:rFonts w:ascii="仿宋_GB2312" w:eastAsia="仿宋_GB2312"/>
                <w:szCs w:val="21"/>
              </w:rPr>
            </w:pPr>
          </w:p>
        </w:tc>
        <w:tc>
          <w:tcPr>
            <w:tcW w:w="2339" w:type="dxa"/>
          </w:tcPr>
          <w:p w:rsidR="00526096" w:rsidRDefault="00526096">
            <w:pPr>
              <w:rPr>
                <w:rFonts w:ascii="仿宋_GB2312" w:eastAsia="仿宋_GB2312"/>
                <w:szCs w:val="21"/>
              </w:rPr>
            </w:pPr>
          </w:p>
        </w:tc>
        <w:tc>
          <w:tcPr>
            <w:tcW w:w="973" w:type="dxa"/>
          </w:tcPr>
          <w:p w:rsidR="00526096" w:rsidRDefault="00526096">
            <w:pPr>
              <w:rPr>
                <w:rFonts w:ascii="仿宋_GB2312" w:eastAsia="仿宋_GB2312"/>
                <w:szCs w:val="21"/>
              </w:rPr>
            </w:pPr>
          </w:p>
        </w:tc>
        <w:tc>
          <w:tcPr>
            <w:tcW w:w="818" w:type="dxa"/>
          </w:tcPr>
          <w:p w:rsidR="00526096" w:rsidRDefault="00526096">
            <w:pPr>
              <w:rPr>
                <w:rFonts w:ascii="仿宋_GB2312" w:eastAsia="仿宋_GB2312"/>
                <w:szCs w:val="21"/>
              </w:rPr>
            </w:pPr>
          </w:p>
        </w:tc>
        <w:tc>
          <w:tcPr>
            <w:tcW w:w="1262" w:type="dxa"/>
          </w:tcPr>
          <w:p w:rsidR="00526096" w:rsidRDefault="00526096">
            <w:pPr>
              <w:rPr>
                <w:rFonts w:ascii="仿宋_GB2312" w:eastAsia="仿宋_GB2312"/>
                <w:szCs w:val="21"/>
              </w:rPr>
            </w:pPr>
          </w:p>
        </w:tc>
      </w:tr>
      <w:tr w:rsidR="00526096">
        <w:trPr>
          <w:jc w:val="center"/>
        </w:trPr>
        <w:tc>
          <w:tcPr>
            <w:tcW w:w="1236" w:type="dxa"/>
          </w:tcPr>
          <w:p w:rsidR="00526096" w:rsidRDefault="00526096">
            <w:pPr>
              <w:rPr>
                <w:rFonts w:ascii="仿宋_GB2312" w:eastAsia="仿宋_GB2312"/>
                <w:szCs w:val="21"/>
              </w:rPr>
            </w:pPr>
          </w:p>
        </w:tc>
        <w:tc>
          <w:tcPr>
            <w:tcW w:w="1240" w:type="dxa"/>
          </w:tcPr>
          <w:p w:rsidR="00526096" w:rsidRDefault="00526096">
            <w:pPr>
              <w:rPr>
                <w:rFonts w:ascii="仿宋_GB2312" w:eastAsia="仿宋_GB2312"/>
                <w:szCs w:val="21"/>
              </w:rPr>
            </w:pPr>
          </w:p>
        </w:tc>
        <w:tc>
          <w:tcPr>
            <w:tcW w:w="2339" w:type="dxa"/>
          </w:tcPr>
          <w:p w:rsidR="00526096" w:rsidRDefault="00526096">
            <w:pPr>
              <w:rPr>
                <w:rFonts w:ascii="仿宋_GB2312" w:eastAsia="仿宋_GB2312"/>
                <w:szCs w:val="21"/>
              </w:rPr>
            </w:pPr>
          </w:p>
        </w:tc>
        <w:tc>
          <w:tcPr>
            <w:tcW w:w="973" w:type="dxa"/>
          </w:tcPr>
          <w:p w:rsidR="00526096" w:rsidRDefault="00526096">
            <w:pPr>
              <w:rPr>
                <w:rFonts w:ascii="仿宋_GB2312" w:eastAsia="仿宋_GB2312"/>
                <w:szCs w:val="21"/>
              </w:rPr>
            </w:pPr>
          </w:p>
        </w:tc>
        <w:tc>
          <w:tcPr>
            <w:tcW w:w="818" w:type="dxa"/>
          </w:tcPr>
          <w:p w:rsidR="00526096" w:rsidRDefault="00526096">
            <w:pPr>
              <w:rPr>
                <w:rFonts w:ascii="仿宋_GB2312" w:eastAsia="仿宋_GB2312"/>
                <w:szCs w:val="21"/>
              </w:rPr>
            </w:pPr>
          </w:p>
        </w:tc>
        <w:tc>
          <w:tcPr>
            <w:tcW w:w="1262" w:type="dxa"/>
          </w:tcPr>
          <w:p w:rsidR="00526096" w:rsidRDefault="00526096">
            <w:pPr>
              <w:rPr>
                <w:rFonts w:ascii="仿宋_GB2312" w:eastAsia="仿宋_GB2312"/>
                <w:szCs w:val="21"/>
              </w:rPr>
            </w:pPr>
          </w:p>
        </w:tc>
      </w:tr>
      <w:tr w:rsidR="00526096">
        <w:trPr>
          <w:jc w:val="center"/>
        </w:trPr>
        <w:tc>
          <w:tcPr>
            <w:tcW w:w="6606" w:type="dxa"/>
            <w:gridSpan w:val="5"/>
          </w:tcPr>
          <w:p w:rsidR="00526096" w:rsidRDefault="00936C1F">
            <w:pPr>
              <w:rPr>
                <w:rFonts w:ascii="仿宋_GB2312" w:eastAsia="仿宋_GB2312"/>
                <w:szCs w:val="21"/>
              </w:rPr>
            </w:pPr>
            <w:r>
              <w:rPr>
                <w:rFonts w:ascii="仿宋_GB2312" w:eastAsia="仿宋_GB2312" w:hint="eastAsia"/>
                <w:szCs w:val="21"/>
              </w:rPr>
              <w:t>总价</w:t>
            </w:r>
          </w:p>
        </w:tc>
        <w:tc>
          <w:tcPr>
            <w:tcW w:w="1262" w:type="dxa"/>
          </w:tcPr>
          <w:p w:rsidR="00526096" w:rsidRDefault="00526096">
            <w:pPr>
              <w:rPr>
                <w:rFonts w:ascii="仿宋_GB2312" w:eastAsia="仿宋_GB2312"/>
                <w:szCs w:val="21"/>
              </w:rPr>
            </w:pPr>
          </w:p>
        </w:tc>
      </w:tr>
    </w:tbl>
    <w:p w:rsidR="00526096" w:rsidRDefault="00936C1F">
      <w:pPr>
        <w:pStyle w:val="a1"/>
        <w:numPr>
          <w:ilvl w:val="0"/>
          <w:numId w:val="29"/>
        </w:numPr>
        <w:spacing w:line="560" w:lineRule="exact"/>
        <w:ind w:firstLineChars="0"/>
        <w:rPr>
          <w:rFonts w:ascii="仿宋_GB2312" w:eastAsia="仿宋_GB2312"/>
          <w:b/>
          <w:bCs/>
          <w:sz w:val="28"/>
          <w:szCs w:val="28"/>
        </w:rPr>
      </w:pPr>
      <w:r>
        <w:rPr>
          <w:rFonts w:ascii="仿宋_GB2312" w:eastAsia="仿宋_GB2312" w:hint="eastAsia"/>
          <w:b/>
          <w:bCs/>
          <w:sz w:val="28"/>
          <w:szCs w:val="28"/>
        </w:rPr>
        <w:t>网络系统集成工</w:t>
      </w:r>
      <w:proofErr w:type="gramStart"/>
      <w:r>
        <w:rPr>
          <w:rFonts w:ascii="仿宋_GB2312" w:eastAsia="仿宋_GB2312" w:hint="eastAsia"/>
          <w:b/>
          <w:bCs/>
          <w:sz w:val="28"/>
          <w:szCs w:val="28"/>
        </w:rPr>
        <w:t>勘</w:t>
      </w:r>
      <w:proofErr w:type="gramEnd"/>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根据地</w:t>
      </w:r>
      <w:proofErr w:type="gramStart"/>
      <w:r>
        <w:rPr>
          <w:rFonts w:ascii="仿宋_GB2312" w:eastAsia="仿宋_GB2312" w:hint="eastAsia"/>
          <w:sz w:val="28"/>
          <w:szCs w:val="28"/>
        </w:rPr>
        <w:t>勘</w:t>
      </w:r>
      <w:proofErr w:type="gramEnd"/>
      <w:r>
        <w:rPr>
          <w:rFonts w:ascii="仿宋_GB2312" w:eastAsia="仿宋_GB2312" w:hint="eastAsia"/>
          <w:sz w:val="28"/>
          <w:szCs w:val="28"/>
        </w:rPr>
        <w:t>确定的</w:t>
      </w:r>
      <w:r>
        <w:rPr>
          <w:rFonts w:ascii="仿宋_GB2312" w:eastAsia="仿宋_GB2312" w:hint="eastAsia"/>
          <w:sz w:val="28"/>
          <w:szCs w:val="28"/>
        </w:rPr>
        <w:t>AP</w:t>
      </w:r>
      <w:r>
        <w:rPr>
          <w:rFonts w:ascii="仿宋_GB2312" w:eastAsia="仿宋_GB2312" w:hint="eastAsia"/>
          <w:sz w:val="28"/>
          <w:szCs w:val="28"/>
        </w:rPr>
        <w:t>点位和</w:t>
      </w:r>
      <w:r>
        <w:rPr>
          <w:rFonts w:ascii="仿宋_GB2312" w:eastAsia="仿宋_GB2312" w:hint="eastAsia"/>
          <w:sz w:val="28"/>
          <w:szCs w:val="28"/>
        </w:rPr>
        <w:t>IDC</w:t>
      </w:r>
      <w:r>
        <w:rPr>
          <w:rFonts w:ascii="仿宋_GB2312" w:eastAsia="仿宋_GB2312" w:hint="eastAsia"/>
          <w:sz w:val="28"/>
          <w:szCs w:val="28"/>
        </w:rPr>
        <w:t>机房位置信息，输出工</w:t>
      </w:r>
      <w:proofErr w:type="gramStart"/>
      <w:r>
        <w:rPr>
          <w:rFonts w:ascii="仿宋_GB2312" w:eastAsia="仿宋_GB2312" w:hint="eastAsia"/>
          <w:sz w:val="28"/>
          <w:szCs w:val="28"/>
        </w:rPr>
        <w:t>勘</w:t>
      </w:r>
      <w:proofErr w:type="gramEnd"/>
      <w:r>
        <w:rPr>
          <w:rFonts w:ascii="仿宋_GB2312" w:eastAsia="仿宋_GB2312" w:hint="eastAsia"/>
          <w:sz w:val="28"/>
          <w:szCs w:val="28"/>
        </w:rPr>
        <w:t>图纸、系统集成物料清单。考核点如下：</w:t>
      </w:r>
    </w:p>
    <w:p w:rsidR="00526096" w:rsidRDefault="00936C1F">
      <w:pPr>
        <w:pStyle w:val="11"/>
        <w:widowControl/>
        <w:numPr>
          <w:ilvl w:val="0"/>
          <w:numId w:val="31"/>
        </w:numPr>
        <w:spacing w:line="560" w:lineRule="exact"/>
        <w:ind w:firstLineChars="0"/>
        <w:jc w:val="left"/>
        <w:rPr>
          <w:rFonts w:ascii="仿宋_GB2312" w:eastAsia="仿宋_GB2312"/>
          <w:sz w:val="28"/>
          <w:szCs w:val="28"/>
        </w:rPr>
      </w:pPr>
      <w:r>
        <w:rPr>
          <w:rFonts w:ascii="仿宋_GB2312" w:eastAsia="仿宋_GB2312" w:hint="eastAsia"/>
          <w:sz w:val="28"/>
          <w:szCs w:val="28"/>
        </w:rPr>
        <w:t>根据无线</w:t>
      </w:r>
      <w:r>
        <w:rPr>
          <w:rFonts w:ascii="仿宋_GB2312" w:eastAsia="仿宋_GB2312" w:hint="eastAsia"/>
          <w:sz w:val="28"/>
          <w:szCs w:val="28"/>
        </w:rPr>
        <w:t>AP</w:t>
      </w:r>
      <w:r>
        <w:rPr>
          <w:rFonts w:ascii="仿宋_GB2312" w:eastAsia="仿宋_GB2312" w:hint="eastAsia"/>
          <w:sz w:val="28"/>
          <w:szCs w:val="28"/>
        </w:rPr>
        <w:t>点位和建筑物现场环境输出该网络综合布线工程的水平布线图（</w:t>
      </w:r>
      <w:r>
        <w:rPr>
          <w:rFonts w:ascii="仿宋_GB2312" w:eastAsia="仿宋_GB2312" w:hint="eastAsia"/>
          <w:sz w:val="28"/>
          <w:szCs w:val="28"/>
        </w:rPr>
        <w:t>JPG</w:t>
      </w:r>
      <w:r>
        <w:rPr>
          <w:rFonts w:ascii="仿宋_GB2312" w:eastAsia="仿宋_GB2312" w:hint="eastAsia"/>
          <w:sz w:val="28"/>
          <w:szCs w:val="28"/>
        </w:rPr>
        <w:t>格式）。</w:t>
      </w:r>
    </w:p>
    <w:p w:rsidR="00526096" w:rsidRDefault="00936C1F">
      <w:pPr>
        <w:pStyle w:val="11"/>
        <w:widowControl/>
        <w:numPr>
          <w:ilvl w:val="0"/>
          <w:numId w:val="31"/>
        </w:numPr>
        <w:spacing w:line="560" w:lineRule="exact"/>
        <w:ind w:firstLineChars="0"/>
        <w:jc w:val="left"/>
        <w:rPr>
          <w:rFonts w:ascii="仿宋_GB2312" w:eastAsia="仿宋_GB2312"/>
          <w:sz w:val="28"/>
          <w:szCs w:val="28"/>
        </w:rPr>
      </w:pPr>
      <w:r>
        <w:rPr>
          <w:rFonts w:ascii="仿宋_GB2312" w:eastAsia="仿宋_GB2312" w:hint="eastAsia"/>
          <w:sz w:val="28"/>
          <w:szCs w:val="28"/>
        </w:rPr>
        <w:t>根据设备信息绘制</w:t>
      </w:r>
      <w:r>
        <w:rPr>
          <w:rFonts w:ascii="仿宋_GB2312" w:eastAsia="仿宋_GB2312" w:hint="eastAsia"/>
          <w:sz w:val="28"/>
          <w:szCs w:val="28"/>
        </w:rPr>
        <w:t>IDC</w:t>
      </w:r>
      <w:r>
        <w:rPr>
          <w:rFonts w:ascii="仿宋_GB2312" w:eastAsia="仿宋_GB2312" w:hint="eastAsia"/>
          <w:sz w:val="28"/>
          <w:szCs w:val="28"/>
        </w:rPr>
        <w:t>机房机柜安装示意图（</w:t>
      </w:r>
      <w:r>
        <w:rPr>
          <w:rFonts w:ascii="仿宋_GB2312" w:eastAsia="仿宋_GB2312" w:hint="eastAsia"/>
          <w:sz w:val="28"/>
          <w:szCs w:val="28"/>
        </w:rPr>
        <w:t>JPG</w:t>
      </w:r>
      <w:r>
        <w:rPr>
          <w:rFonts w:ascii="仿宋_GB2312" w:eastAsia="仿宋_GB2312" w:hint="eastAsia"/>
          <w:sz w:val="28"/>
          <w:szCs w:val="28"/>
        </w:rPr>
        <w:t>格式）。</w:t>
      </w:r>
    </w:p>
    <w:p w:rsidR="00526096" w:rsidRDefault="00936C1F">
      <w:pPr>
        <w:pStyle w:val="11"/>
        <w:widowControl/>
        <w:numPr>
          <w:ilvl w:val="0"/>
          <w:numId w:val="31"/>
        </w:numPr>
        <w:spacing w:line="560" w:lineRule="exact"/>
        <w:ind w:firstLineChars="0"/>
        <w:jc w:val="left"/>
        <w:rPr>
          <w:rFonts w:ascii="仿宋_GB2312" w:eastAsia="仿宋_GB2312"/>
          <w:sz w:val="28"/>
          <w:szCs w:val="28"/>
        </w:rPr>
      </w:pPr>
      <w:r>
        <w:rPr>
          <w:rFonts w:ascii="仿宋_GB2312" w:eastAsia="仿宋_GB2312" w:hint="eastAsia"/>
          <w:sz w:val="28"/>
          <w:szCs w:val="28"/>
        </w:rPr>
        <w:t>输出</w:t>
      </w:r>
      <w:r>
        <w:rPr>
          <w:rFonts w:ascii="仿宋_GB2312" w:eastAsia="仿宋_GB2312" w:hint="eastAsia"/>
          <w:sz w:val="28"/>
          <w:szCs w:val="28"/>
        </w:rPr>
        <w:t>IDC</w:t>
      </w:r>
      <w:r>
        <w:rPr>
          <w:rFonts w:ascii="仿宋_GB2312" w:eastAsia="仿宋_GB2312" w:hint="eastAsia"/>
          <w:sz w:val="28"/>
          <w:szCs w:val="28"/>
        </w:rPr>
        <w:t>中心网络配线架的标签（从左到右）。</w:t>
      </w:r>
    </w:p>
    <w:p w:rsidR="00526096" w:rsidRDefault="00936C1F">
      <w:pPr>
        <w:spacing w:line="560" w:lineRule="exact"/>
        <w:jc w:val="center"/>
        <w:rPr>
          <w:rFonts w:ascii="仿宋_GB2312" w:eastAsia="仿宋_GB2312"/>
          <w:sz w:val="28"/>
          <w:szCs w:val="28"/>
        </w:rPr>
      </w:pPr>
      <w:r>
        <w:rPr>
          <w:rFonts w:ascii="仿宋_GB2312" w:eastAsia="仿宋_GB2312" w:hint="eastAsia"/>
          <w:sz w:val="28"/>
          <w:szCs w:val="28"/>
        </w:rPr>
        <w:t>表</w:t>
      </w:r>
      <w:r>
        <w:rPr>
          <w:rFonts w:ascii="仿宋_GB2312" w:eastAsia="仿宋_GB2312" w:hint="eastAsia"/>
          <w:sz w:val="28"/>
          <w:szCs w:val="28"/>
        </w:rPr>
        <w:t xml:space="preserve">1-11 </w:t>
      </w:r>
      <w:r>
        <w:rPr>
          <w:rFonts w:ascii="仿宋_GB2312" w:eastAsia="仿宋_GB2312" w:hint="eastAsia"/>
          <w:sz w:val="28"/>
          <w:szCs w:val="28"/>
        </w:rPr>
        <w:t>数据配线架</w:t>
      </w:r>
      <w:r>
        <w:rPr>
          <w:rFonts w:ascii="仿宋_GB2312" w:eastAsia="仿宋_GB2312" w:hint="eastAsia"/>
          <w:sz w:val="28"/>
          <w:szCs w:val="28"/>
        </w:rPr>
        <w:t>D1</w:t>
      </w:r>
      <w:r>
        <w:rPr>
          <w:rFonts w:ascii="仿宋_GB2312" w:eastAsia="仿宋_GB2312" w:hint="eastAsia"/>
          <w:sz w:val="28"/>
          <w:szCs w:val="28"/>
        </w:rPr>
        <w:t>标签表</w:t>
      </w:r>
    </w:p>
    <w:p w:rsidR="00526096" w:rsidRDefault="00936C1F">
      <w:pPr>
        <w:pStyle w:val="a1"/>
        <w:numPr>
          <w:ilvl w:val="0"/>
          <w:numId w:val="29"/>
        </w:numPr>
        <w:spacing w:line="560" w:lineRule="exact"/>
        <w:ind w:firstLineChars="0"/>
        <w:rPr>
          <w:rFonts w:ascii="仿宋_GB2312" w:eastAsia="仿宋_GB2312"/>
          <w:b/>
          <w:bCs/>
          <w:sz w:val="28"/>
          <w:szCs w:val="28"/>
        </w:rPr>
      </w:pPr>
      <w:r>
        <w:rPr>
          <w:rFonts w:ascii="仿宋_GB2312" w:eastAsia="仿宋_GB2312" w:hint="eastAsia"/>
          <w:b/>
          <w:bCs/>
          <w:sz w:val="28"/>
          <w:szCs w:val="28"/>
        </w:rPr>
        <w:t>工程物料清单</w:t>
      </w:r>
    </w:p>
    <w:p w:rsidR="00526096" w:rsidRDefault="00936C1F">
      <w:pPr>
        <w:pStyle w:val="11"/>
        <w:widowControl/>
        <w:numPr>
          <w:ilvl w:val="0"/>
          <w:numId w:val="32"/>
        </w:numPr>
        <w:spacing w:line="560" w:lineRule="exact"/>
        <w:ind w:firstLineChars="0"/>
        <w:jc w:val="left"/>
        <w:rPr>
          <w:rFonts w:ascii="仿宋_GB2312" w:eastAsia="仿宋_GB2312"/>
          <w:sz w:val="28"/>
          <w:szCs w:val="28"/>
        </w:rPr>
      </w:pPr>
      <w:r>
        <w:rPr>
          <w:rFonts w:ascii="仿宋_GB2312" w:eastAsia="仿宋_GB2312" w:hint="eastAsia"/>
          <w:b/>
          <w:bCs/>
          <w:sz w:val="28"/>
          <w:szCs w:val="28"/>
        </w:rPr>
        <w:t>根据综合布</w:t>
      </w:r>
      <w:r>
        <w:rPr>
          <w:rFonts w:ascii="仿宋_GB2312" w:eastAsia="仿宋_GB2312" w:hint="eastAsia"/>
          <w:sz w:val="28"/>
          <w:szCs w:val="28"/>
        </w:rPr>
        <w:t>线水平布线图纸和</w:t>
      </w:r>
      <w:r>
        <w:rPr>
          <w:rFonts w:ascii="仿宋_GB2312" w:eastAsia="仿宋_GB2312" w:hint="eastAsia"/>
          <w:sz w:val="28"/>
          <w:szCs w:val="28"/>
        </w:rPr>
        <w:t>IDC</w:t>
      </w:r>
      <w:r>
        <w:rPr>
          <w:rFonts w:ascii="仿宋_GB2312" w:eastAsia="仿宋_GB2312" w:hint="eastAsia"/>
          <w:sz w:val="28"/>
          <w:szCs w:val="28"/>
        </w:rPr>
        <w:t>机房布局图，输出系统集成物料清单，如表</w:t>
      </w:r>
      <w:r>
        <w:rPr>
          <w:rFonts w:ascii="仿宋_GB2312" w:eastAsia="仿宋_GB2312" w:hint="eastAsia"/>
          <w:sz w:val="28"/>
          <w:szCs w:val="28"/>
        </w:rPr>
        <w:t>1-12</w:t>
      </w:r>
      <w:r>
        <w:rPr>
          <w:rFonts w:ascii="仿宋_GB2312" w:eastAsia="仿宋_GB2312" w:hint="eastAsia"/>
          <w:sz w:val="28"/>
          <w:szCs w:val="28"/>
        </w:rPr>
        <w:t>所示。</w:t>
      </w:r>
    </w:p>
    <w:p w:rsidR="00526096" w:rsidRDefault="00936C1F">
      <w:pPr>
        <w:spacing w:line="560" w:lineRule="exact"/>
        <w:jc w:val="center"/>
        <w:rPr>
          <w:rFonts w:ascii="仿宋_GB2312" w:eastAsia="仿宋_GB2312"/>
          <w:b/>
          <w:sz w:val="24"/>
          <w:szCs w:val="24"/>
        </w:rPr>
      </w:pPr>
      <w:r>
        <w:rPr>
          <w:rFonts w:ascii="仿宋_GB2312" w:eastAsia="仿宋_GB2312" w:hint="eastAsia"/>
          <w:b/>
          <w:sz w:val="24"/>
          <w:szCs w:val="24"/>
        </w:rPr>
        <w:t>表</w:t>
      </w:r>
      <w:r>
        <w:rPr>
          <w:rFonts w:ascii="仿宋_GB2312" w:eastAsia="仿宋_GB2312" w:hint="eastAsia"/>
          <w:b/>
          <w:sz w:val="24"/>
          <w:szCs w:val="24"/>
        </w:rPr>
        <w:t xml:space="preserve">1-12 </w:t>
      </w:r>
      <w:r>
        <w:rPr>
          <w:rFonts w:ascii="仿宋_GB2312" w:eastAsia="仿宋_GB2312" w:hint="eastAsia"/>
          <w:b/>
          <w:sz w:val="24"/>
          <w:szCs w:val="24"/>
        </w:rPr>
        <w:t>物料清单表</w:t>
      </w:r>
    </w:p>
    <w:tbl>
      <w:tblPr>
        <w:tblW w:w="7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892"/>
        <w:gridCol w:w="2613"/>
      </w:tblGrid>
      <w:tr w:rsidR="00526096">
        <w:trPr>
          <w:trHeight w:val="424"/>
        </w:trPr>
        <w:tc>
          <w:tcPr>
            <w:tcW w:w="2122" w:type="dxa"/>
            <w:shd w:val="clear" w:color="auto" w:fill="E6E6E6"/>
            <w:vAlign w:val="center"/>
          </w:tcPr>
          <w:p w:rsidR="00526096" w:rsidRDefault="00936C1F">
            <w:pPr>
              <w:jc w:val="center"/>
              <w:rPr>
                <w:rFonts w:ascii="仿宋_GB2312" w:eastAsia="仿宋_GB2312"/>
                <w:b/>
                <w:sz w:val="24"/>
                <w:szCs w:val="24"/>
              </w:rPr>
            </w:pPr>
            <w:r>
              <w:rPr>
                <w:rFonts w:ascii="仿宋_GB2312" w:eastAsia="仿宋_GB2312" w:hint="eastAsia"/>
                <w:b/>
                <w:sz w:val="24"/>
                <w:szCs w:val="24"/>
              </w:rPr>
              <w:t>物料名称</w:t>
            </w:r>
          </w:p>
        </w:tc>
        <w:tc>
          <w:tcPr>
            <w:tcW w:w="2892" w:type="dxa"/>
            <w:shd w:val="clear" w:color="auto" w:fill="E6E6E6"/>
            <w:vAlign w:val="center"/>
          </w:tcPr>
          <w:p w:rsidR="00526096" w:rsidRDefault="00936C1F">
            <w:pPr>
              <w:jc w:val="center"/>
              <w:rPr>
                <w:rFonts w:ascii="仿宋_GB2312" w:eastAsia="仿宋_GB2312"/>
                <w:b/>
                <w:sz w:val="24"/>
                <w:szCs w:val="24"/>
              </w:rPr>
            </w:pPr>
            <w:r>
              <w:rPr>
                <w:rFonts w:ascii="仿宋_GB2312" w:eastAsia="仿宋_GB2312" w:hint="eastAsia"/>
                <w:b/>
                <w:sz w:val="24"/>
                <w:szCs w:val="24"/>
              </w:rPr>
              <w:t>单</w:t>
            </w:r>
            <w:r>
              <w:rPr>
                <w:rFonts w:ascii="仿宋_GB2312" w:eastAsia="仿宋_GB2312" w:hint="eastAsia"/>
                <w:b/>
                <w:sz w:val="24"/>
                <w:szCs w:val="24"/>
              </w:rPr>
              <w:t xml:space="preserve">  </w:t>
            </w:r>
            <w:r>
              <w:rPr>
                <w:rFonts w:ascii="仿宋_GB2312" w:eastAsia="仿宋_GB2312" w:hint="eastAsia"/>
                <w:b/>
                <w:sz w:val="24"/>
                <w:szCs w:val="24"/>
              </w:rPr>
              <w:t>位</w:t>
            </w:r>
          </w:p>
        </w:tc>
        <w:tc>
          <w:tcPr>
            <w:tcW w:w="2613" w:type="dxa"/>
            <w:shd w:val="clear" w:color="auto" w:fill="E6E6E6"/>
            <w:vAlign w:val="center"/>
          </w:tcPr>
          <w:p w:rsidR="00526096" w:rsidRDefault="00936C1F">
            <w:pPr>
              <w:jc w:val="center"/>
              <w:rPr>
                <w:rFonts w:ascii="仿宋_GB2312" w:eastAsia="仿宋_GB2312"/>
                <w:b/>
                <w:sz w:val="24"/>
                <w:szCs w:val="24"/>
              </w:rPr>
            </w:pPr>
            <w:r>
              <w:rPr>
                <w:rFonts w:ascii="仿宋_GB2312" w:eastAsia="仿宋_GB2312" w:hint="eastAsia"/>
                <w:b/>
                <w:sz w:val="24"/>
                <w:szCs w:val="24"/>
              </w:rPr>
              <w:t>数</w:t>
            </w:r>
            <w:r>
              <w:rPr>
                <w:rFonts w:ascii="仿宋_GB2312" w:eastAsia="仿宋_GB2312" w:hint="eastAsia"/>
                <w:b/>
                <w:sz w:val="24"/>
                <w:szCs w:val="24"/>
              </w:rPr>
              <w:t xml:space="preserve">   </w:t>
            </w:r>
            <w:r>
              <w:rPr>
                <w:rFonts w:ascii="仿宋_GB2312" w:eastAsia="仿宋_GB2312" w:hint="eastAsia"/>
                <w:b/>
                <w:sz w:val="24"/>
                <w:szCs w:val="24"/>
              </w:rPr>
              <w:t>量</w:t>
            </w:r>
          </w:p>
        </w:tc>
      </w:tr>
      <w:tr w:rsidR="00526096">
        <w:trPr>
          <w:trHeight w:val="336"/>
        </w:trPr>
        <w:tc>
          <w:tcPr>
            <w:tcW w:w="2122" w:type="dxa"/>
          </w:tcPr>
          <w:p w:rsidR="00526096" w:rsidRDefault="00526096">
            <w:pPr>
              <w:rPr>
                <w:szCs w:val="21"/>
              </w:rPr>
            </w:pPr>
          </w:p>
        </w:tc>
        <w:tc>
          <w:tcPr>
            <w:tcW w:w="2892" w:type="dxa"/>
          </w:tcPr>
          <w:p w:rsidR="00526096" w:rsidRDefault="00526096">
            <w:pPr>
              <w:rPr>
                <w:szCs w:val="21"/>
              </w:rPr>
            </w:pPr>
          </w:p>
        </w:tc>
        <w:tc>
          <w:tcPr>
            <w:tcW w:w="2613" w:type="dxa"/>
          </w:tcPr>
          <w:p w:rsidR="00526096" w:rsidRDefault="00526096">
            <w:pPr>
              <w:rPr>
                <w:szCs w:val="21"/>
              </w:rPr>
            </w:pPr>
          </w:p>
        </w:tc>
      </w:tr>
      <w:tr w:rsidR="00526096">
        <w:trPr>
          <w:trHeight w:val="336"/>
        </w:trPr>
        <w:tc>
          <w:tcPr>
            <w:tcW w:w="2122" w:type="dxa"/>
          </w:tcPr>
          <w:p w:rsidR="00526096" w:rsidRDefault="00526096">
            <w:pPr>
              <w:rPr>
                <w:szCs w:val="21"/>
              </w:rPr>
            </w:pPr>
          </w:p>
        </w:tc>
        <w:tc>
          <w:tcPr>
            <w:tcW w:w="2892" w:type="dxa"/>
          </w:tcPr>
          <w:p w:rsidR="00526096" w:rsidRDefault="00526096">
            <w:pPr>
              <w:rPr>
                <w:szCs w:val="21"/>
              </w:rPr>
            </w:pPr>
          </w:p>
        </w:tc>
        <w:tc>
          <w:tcPr>
            <w:tcW w:w="2613" w:type="dxa"/>
          </w:tcPr>
          <w:p w:rsidR="00526096" w:rsidRDefault="00526096">
            <w:pPr>
              <w:rPr>
                <w:szCs w:val="21"/>
              </w:rPr>
            </w:pPr>
          </w:p>
        </w:tc>
      </w:tr>
    </w:tbl>
    <w:p w:rsidR="00526096" w:rsidRDefault="00526096"/>
    <w:p w:rsidR="00526096" w:rsidRDefault="00936C1F">
      <w:pPr>
        <w:pStyle w:val="a1"/>
        <w:adjustRightInd w:val="0"/>
        <w:spacing w:line="560" w:lineRule="exact"/>
        <w:ind w:firstLineChars="0" w:firstLine="0"/>
        <w:jc w:val="center"/>
        <w:rPr>
          <w:rFonts w:ascii="仿宋_GB2312" w:eastAsia="仿宋_GB2312"/>
          <w:sz w:val="28"/>
          <w:szCs w:val="28"/>
        </w:rPr>
      </w:pPr>
      <w:r>
        <w:rPr>
          <w:rFonts w:ascii="黑体" w:eastAsia="黑体" w:hAnsi="黑体" w:hint="eastAsia"/>
          <w:b/>
          <w:sz w:val="36"/>
          <w:szCs w:val="28"/>
        </w:rPr>
        <w:t>第二部分：综合布线规划与设计</w:t>
      </w:r>
    </w:p>
    <w:p w:rsidR="00526096" w:rsidRDefault="00936C1F">
      <w:pPr>
        <w:pStyle w:val="31"/>
        <w:numPr>
          <w:ilvl w:val="0"/>
          <w:numId w:val="33"/>
        </w:numPr>
        <w:spacing w:line="560" w:lineRule="exact"/>
        <w:ind w:firstLineChars="0" w:hanging="11"/>
        <w:rPr>
          <w:rFonts w:ascii="仿宋_GB2312" w:eastAsia="仿宋_GB2312"/>
          <w:b/>
          <w:sz w:val="28"/>
          <w:szCs w:val="28"/>
        </w:rPr>
      </w:pPr>
      <w:r>
        <w:rPr>
          <w:rFonts w:ascii="仿宋_GB2312" w:eastAsia="仿宋_GB2312" w:hint="eastAsia"/>
          <w:b/>
          <w:sz w:val="28"/>
          <w:szCs w:val="28"/>
        </w:rPr>
        <w:t>答题注意事项</w:t>
      </w:r>
    </w:p>
    <w:p w:rsidR="00526096" w:rsidRDefault="00936C1F">
      <w:pPr>
        <w:pStyle w:val="31"/>
        <w:numPr>
          <w:ilvl w:val="0"/>
          <w:numId w:val="34"/>
        </w:numPr>
        <w:spacing w:line="560" w:lineRule="exact"/>
        <w:ind w:firstLineChars="0"/>
        <w:rPr>
          <w:rFonts w:ascii="仿宋_GB2312" w:eastAsia="仿宋_GB2312"/>
          <w:sz w:val="28"/>
          <w:szCs w:val="28"/>
        </w:rPr>
      </w:pPr>
      <w:r>
        <w:rPr>
          <w:rFonts w:ascii="仿宋_GB2312" w:eastAsia="仿宋_GB2312" w:hint="eastAsia"/>
          <w:sz w:val="28"/>
          <w:szCs w:val="28"/>
        </w:rPr>
        <w:t>请按表</w:t>
      </w:r>
      <w:r>
        <w:rPr>
          <w:rFonts w:ascii="仿宋_GB2312" w:eastAsia="仿宋_GB2312" w:hint="eastAsia"/>
          <w:sz w:val="28"/>
          <w:szCs w:val="28"/>
        </w:rPr>
        <w:t>2-1</w:t>
      </w:r>
      <w:r>
        <w:rPr>
          <w:rFonts w:ascii="仿宋_GB2312" w:eastAsia="仿宋_GB2312" w:hint="eastAsia"/>
          <w:sz w:val="28"/>
          <w:szCs w:val="28"/>
        </w:rPr>
        <w:t>，检查比赛中使用硬件、连接线等设备、材料和软件是否齐全，计算机设备是否能正常使用。</w:t>
      </w:r>
    </w:p>
    <w:p w:rsidR="00526096" w:rsidRDefault="00936C1F">
      <w:pPr>
        <w:pStyle w:val="31"/>
        <w:numPr>
          <w:ilvl w:val="0"/>
          <w:numId w:val="34"/>
        </w:numPr>
        <w:spacing w:line="560" w:lineRule="exact"/>
        <w:ind w:firstLineChars="0"/>
        <w:rPr>
          <w:rFonts w:ascii="仿宋_GB2312" w:eastAsia="仿宋_GB2312"/>
          <w:sz w:val="28"/>
          <w:szCs w:val="28"/>
        </w:rPr>
      </w:pPr>
      <w:r>
        <w:rPr>
          <w:rFonts w:ascii="仿宋_GB2312" w:eastAsia="仿宋_GB2312" w:hint="eastAsia"/>
          <w:sz w:val="28"/>
          <w:szCs w:val="28"/>
        </w:rPr>
        <w:t>禁止携带和使用移动存储设备、运算器、通信工具及参考资料。</w:t>
      </w:r>
    </w:p>
    <w:p w:rsidR="00526096" w:rsidRDefault="00936C1F">
      <w:pPr>
        <w:pStyle w:val="31"/>
        <w:numPr>
          <w:ilvl w:val="0"/>
          <w:numId w:val="34"/>
        </w:numPr>
        <w:spacing w:line="560" w:lineRule="exact"/>
        <w:ind w:firstLineChars="0"/>
        <w:rPr>
          <w:rFonts w:ascii="仿宋_GB2312" w:eastAsia="仿宋_GB2312"/>
          <w:sz w:val="28"/>
          <w:szCs w:val="28"/>
        </w:rPr>
      </w:pPr>
      <w:r>
        <w:rPr>
          <w:rFonts w:ascii="仿宋_GB2312" w:eastAsia="仿宋_GB2312" w:hint="eastAsia"/>
          <w:sz w:val="28"/>
          <w:szCs w:val="28"/>
        </w:rPr>
        <w:t>操作过程中，请及时保存设备配置。</w:t>
      </w:r>
    </w:p>
    <w:p w:rsidR="00526096" w:rsidRDefault="00936C1F">
      <w:pPr>
        <w:pStyle w:val="31"/>
        <w:numPr>
          <w:ilvl w:val="0"/>
          <w:numId w:val="34"/>
        </w:numPr>
        <w:spacing w:line="560" w:lineRule="exact"/>
        <w:ind w:firstLineChars="0"/>
        <w:rPr>
          <w:rFonts w:ascii="仿宋_GB2312" w:eastAsia="仿宋_GB2312"/>
          <w:sz w:val="28"/>
          <w:szCs w:val="28"/>
        </w:rPr>
      </w:pPr>
      <w:r>
        <w:rPr>
          <w:rFonts w:ascii="仿宋_GB2312" w:eastAsia="仿宋_GB2312" w:hint="eastAsia"/>
          <w:sz w:val="28"/>
          <w:szCs w:val="28"/>
        </w:rPr>
        <w:t>比赛完成后，比赛设备、比赛软件和比赛试卷请保留在座位上，禁止带出考场外。</w:t>
      </w:r>
    </w:p>
    <w:p w:rsidR="00526096" w:rsidRDefault="00936C1F">
      <w:pPr>
        <w:pStyle w:val="31"/>
        <w:numPr>
          <w:ilvl w:val="0"/>
          <w:numId w:val="34"/>
        </w:numPr>
        <w:spacing w:line="560" w:lineRule="exact"/>
        <w:ind w:firstLineChars="0"/>
        <w:rPr>
          <w:rFonts w:ascii="仿宋_GB2312" w:eastAsia="仿宋_GB2312"/>
          <w:sz w:val="28"/>
          <w:szCs w:val="28"/>
        </w:rPr>
      </w:pPr>
      <w:r>
        <w:rPr>
          <w:rFonts w:ascii="仿宋_GB2312" w:eastAsia="仿宋_GB2312" w:hint="eastAsia"/>
          <w:sz w:val="28"/>
          <w:szCs w:val="28"/>
        </w:rPr>
        <w:t>仔细阅读比赛试卷，分析需求，按照试卷要求进行设备配置和调试。</w:t>
      </w:r>
    </w:p>
    <w:p w:rsidR="00526096" w:rsidRDefault="00936C1F">
      <w:pPr>
        <w:pStyle w:val="31"/>
        <w:numPr>
          <w:ilvl w:val="0"/>
          <w:numId w:val="33"/>
        </w:numPr>
        <w:spacing w:line="560" w:lineRule="exact"/>
        <w:ind w:firstLineChars="0" w:hanging="11"/>
        <w:rPr>
          <w:rFonts w:ascii="仿宋_GB2312" w:eastAsia="仿宋_GB2312"/>
          <w:b/>
          <w:sz w:val="28"/>
          <w:szCs w:val="28"/>
        </w:rPr>
      </w:pPr>
      <w:r>
        <w:rPr>
          <w:rFonts w:ascii="仿宋_GB2312" w:eastAsia="仿宋_GB2312" w:hint="eastAsia"/>
          <w:b/>
          <w:sz w:val="28"/>
          <w:szCs w:val="28"/>
        </w:rPr>
        <w:t>比赛环境</w:t>
      </w:r>
    </w:p>
    <w:p w:rsidR="00526096" w:rsidRDefault="00936C1F">
      <w:pPr>
        <w:spacing w:line="560" w:lineRule="exact"/>
        <w:jc w:val="center"/>
        <w:rPr>
          <w:rFonts w:ascii="仿宋_GB2312" w:eastAsia="仿宋_GB2312"/>
          <w:b/>
          <w:sz w:val="24"/>
          <w:szCs w:val="24"/>
        </w:rPr>
      </w:pPr>
      <w:r>
        <w:rPr>
          <w:rFonts w:ascii="仿宋_GB2312" w:eastAsia="仿宋_GB2312" w:hint="eastAsia"/>
          <w:b/>
          <w:sz w:val="24"/>
          <w:szCs w:val="24"/>
        </w:rPr>
        <w:t>表</w:t>
      </w:r>
      <w:r>
        <w:rPr>
          <w:rFonts w:ascii="仿宋_GB2312" w:eastAsia="仿宋_GB2312" w:hint="eastAsia"/>
          <w:b/>
          <w:sz w:val="24"/>
          <w:szCs w:val="24"/>
        </w:rPr>
        <w:t xml:space="preserve">2-1 </w:t>
      </w:r>
      <w:r>
        <w:rPr>
          <w:rFonts w:ascii="仿宋_GB2312" w:eastAsia="仿宋_GB2312" w:hint="eastAsia"/>
          <w:b/>
          <w:sz w:val="24"/>
          <w:szCs w:val="24"/>
        </w:rPr>
        <w:t>竞赛软硬环境</w:t>
      </w:r>
    </w:p>
    <w:tbl>
      <w:tblPr>
        <w:tblW w:w="8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730"/>
        <w:gridCol w:w="2524"/>
        <w:gridCol w:w="1889"/>
        <w:gridCol w:w="834"/>
        <w:gridCol w:w="730"/>
        <w:gridCol w:w="699"/>
      </w:tblGrid>
      <w:tr w:rsidR="00526096">
        <w:trPr>
          <w:trHeight w:val="410"/>
          <w:jc w:val="center"/>
        </w:trPr>
        <w:tc>
          <w:tcPr>
            <w:tcW w:w="730" w:type="dxa"/>
            <w:shd w:val="clear" w:color="000000" w:fill="FFFFFF"/>
            <w:vAlign w:val="center"/>
          </w:tcPr>
          <w:p w:rsidR="00526096" w:rsidRDefault="00936C1F">
            <w:pPr>
              <w:jc w:val="center"/>
              <w:rPr>
                <w:rFonts w:ascii="仿宋_GB2312" w:eastAsia="仿宋_GB2312" w:cs="宋体"/>
                <w:b/>
                <w:bCs/>
                <w:color w:val="000000"/>
                <w:kern w:val="0"/>
                <w:sz w:val="24"/>
                <w:szCs w:val="24"/>
              </w:rPr>
            </w:pPr>
            <w:r>
              <w:rPr>
                <w:rFonts w:ascii="仿宋_GB2312" w:eastAsia="仿宋_GB2312" w:cs="宋体" w:hint="eastAsia"/>
                <w:b/>
                <w:bCs/>
                <w:color w:val="000000"/>
                <w:kern w:val="0"/>
                <w:sz w:val="24"/>
                <w:szCs w:val="24"/>
              </w:rPr>
              <w:t>序号</w:t>
            </w:r>
          </w:p>
        </w:tc>
        <w:tc>
          <w:tcPr>
            <w:tcW w:w="730" w:type="dxa"/>
            <w:shd w:val="clear" w:color="000000" w:fill="FFFFFF"/>
            <w:vAlign w:val="center"/>
          </w:tcPr>
          <w:p w:rsidR="00526096" w:rsidRDefault="00936C1F">
            <w:pPr>
              <w:jc w:val="center"/>
              <w:rPr>
                <w:rFonts w:ascii="仿宋_GB2312" w:eastAsia="仿宋_GB2312" w:cs="宋体"/>
                <w:b/>
                <w:bCs/>
                <w:color w:val="000000"/>
                <w:kern w:val="0"/>
                <w:sz w:val="24"/>
                <w:szCs w:val="24"/>
              </w:rPr>
            </w:pPr>
            <w:r>
              <w:rPr>
                <w:rFonts w:ascii="仿宋_GB2312" w:eastAsia="仿宋_GB2312" w:cs="宋体" w:hint="eastAsia"/>
                <w:b/>
                <w:bCs/>
                <w:color w:val="000000"/>
                <w:kern w:val="0"/>
                <w:sz w:val="24"/>
                <w:szCs w:val="24"/>
              </w:rPr>
              <w:t>类别</w:t>
            </w:r>
          </w:p>
        </w:tc>
        <w:tc>
          <w:tcPr>
            <w:tcW w:w="2524" w:type="dxa"/>
            <w:shd w:val="clear" w:color="000000" w:fill="FFFFFF"/>
            <w:vAlign w:val="center"/>
          </w:tcPr>
          <w:p w:rsidR="00526096" w:rsidRDefault="00936C1F">
            <w:pPr>
              <w:jc w:val="center"/>
              <w:rPr>
                <w:rFonts w:ascii="仿宋_GB2312" w:eastAsia="仿宋_GB2312" w:cs="宋体"/>
                <w:b/>
                <w:bCs/>
                <w:color w:val="000000"/>
                <w:kern w:val="0"/>
                <w:sz w:val="24"/>
                <w:szCs w:val="24"/>
              </w:rPr>
            </w:pPr>
            <w:r>
              <w:rPr>
                <w:rFonts w:ascii="仿宋_GB2312" w:eastAsia="仿宋_GB2312" w:cs="宋体" w:hint="eastAsia"/>
                <w:b/>
                <w:bCs/>
                <w:color w:val="000000"/>
                <w:kern w:val="0"/>
                <w:sz w:val="24"/>
                <w:szCs w:val="24"/>
              </w:rPr>
              <w:t>设备名称</w:t>
            </w:r>
          </w:p>
        </w:tc>
        <w:tc>
          <w:tcPr>
            <w:tcW w:w="1889" w:type="dxa"/>
            <w:shd w:val="clear" w:color="000000" w:fill="FFFFFF"/>
            <w:vAlign w:val="center"/>
          </w:tcPr>
          <w:p w:rsidR="00526096" w:rsidRDefault="00936C1F">
            <w:pPr>
              <w:jc w:val="center"/>
              <w:rPr>
                <w:rFonts w:ascii="仿宋_GB2312" w:eastAsia="仿宋_GB2312" w:cs="宋体"/>
                <w:b/>
                <w:bCs/>
                <w:color w:val="000000"/>
                <w:kern w:val="0"/>
                <w:sz w:val="24"/>
                <w:szCs w:val="24"/>
              </w:rPr>
            </w:pPr>
            <w:r>
              <w:rPr>
                <w:rFonts w:ascii="仿宋_GB2312" w:eastAsia="仿宋_GB2312" w:cs="宋体" w:hint="eastAsia"/>
                <w:b/>
                <w:bCs/>
                <w:color w:val="000000"/>
                <w:kern w:val="0"/>
                <w:sz w:val="24"/>
                <w:szCs w:val="24"/>
              </w:rPr>
              <w:t>型号</w:t>
            </w:r>
          </w:p>
        </w:tc>
        <w:tc>
          <w:tcPr>
            <w:tcW w:w="834" w:type="dxa"/>
            <w:shd w:val="clear" w:color="000000" w:fill="FFFFFF"/>
            <w:vAlign w:val="center"/>
          </w:tcPr>
          <w:p w:rsidR="00526096" w:rsidRDefault="00936C1F">
            <w:pPr>
              <w:jc w:val="center"/>
              <w:rPr>
                <w:rFonts w:ascii="仿宋_GB2312" w:eastAsia="仿宋_GB2312" w:cs="宋体"/>
                <w:b/>
                <w:bCs/>
                <w:color w:val="000000"/>
                <w:kern w:val="0"/>
                <w:sz w:val="24"/>
                <w:szCs w:val="24"/>
              </w:rPr>
            </w:pPr>
            <w:r>
              <w:rPr>
                <w:rFonts w:ascii="仿宋_GB2312" w:eastAsia="仿宋_GB2312" w:cs="宋体" w:hint="eastAsia"/>
                <w:b/>
                <w:bCs/>
                <w:color w:val="000000"/>
                <w:kern w:val="0"/>
                <w:sz w:val="24"/>
                <w:szCs w:val="24"/>
              </w:rPr>
              <w:t>单位</w:t>
            </w:r>
          </w:p>
        </w:tc>
        <w:tc>
          <w:tcPr>
            <w:tcW w:w="730" w:type="dxa"/>
            <w:shd w:val="clear" w:color="000000" w:fill="FFFFFF"/>
            <w:vAlign w:val="center"/>
          </w:tcPr>
          <w:p w:rsidR="00526096" w:rsidRDefault="00936C1F">
            <w:pPr>
              <w:jc w:val="center"/>
              <w:rPr>
                <w:rFonts w:ascii="仿宋_GB2312" w:eastAsia="仿宋_GB2312" w:cs="宋体"/>
                <w:b/>
                <w:bCs/>
                <w:color w:val="000000"/>
                <w:kern w:val="0"/>
                <w:sz w:val="24"/>
                <w:szCs w:val="24"/>
              </w:rPr>
            </w:pPr>
            <w:r>
              <w:rPr>
                <w:rFonts w:ascii="仿宋_GB2312" w:eastAsia="仿宋_GB2312" w:cs="宋体" w:hint="eastAsia"/>
                <w:b/>
                <w:bCs/>
                <w:color w:val="000000"/>
                <w:kern w:val="0"/>
                <w:sz w:val="24"/>
                <w:szCs w:val="24"/>
              </w:rPr>
              <w:t>数量</w:t>
            </w:r>
          </w:p>
        </w:tc>
        <w:tc>
          <w:tcPr>
            <w:tcW w:w="699" w:type="dxa"/>
            <w:shd w:val="clear" w:color="000000" w:fill="FFFFFF"/>
            <w:vAlign w:val="center"/>
          </w:tcPr>
          <w:p w:rsidR="00526096" w:rsidRDefault="00936C1F">
            <w:pPr>
              <w:jc w:val="center"/>
              <w:rPr>
                <w:rFonts w:ascii="仿宋_GB2312" w:eastAsia="仿宋_GB2312" w:cs="宋体"/>
                <w:b/>
                <w:bCs/>
                <w:color w:val="000000"/>
                <w:kern w:val="0"/>
                <w:sz w:val="24"/>
                <w:szCs w:val="24"/>
              </w:rPr>
            </w:pPr>
            <w:r>
              <w:rPr>
                <w:rFonts w:ascii="仿宋_GB2312" w:eastAsia="仿宋_GB2312" w:cs="宋体" w:hint="eastAsia"/>
                <w:b/>
                <w:bCs/>
                <w:color w:val="000000"/>
                <w:kern w:val="0"/>
                <w:sz w:val="24"/>
                <w:szCs w:val="24"/>
              </w:rPr>
              <w:t>备注</w:t>
            </w:r>
          </w:p>
        </w:tc>
      </w:tr>
      <w:tr w:rsidR="00526096">
        <w:trPr>
          <w:trHeight w:val="410"/>
          <w:jc w:val="center"/>
        </w:trPr>
        <w:tc>
          <w:tcPr>
            <w:tcW w:w="730"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1</w:t>
            </w:r>
          </w:p>
        </w:tc>
        <w:tc>
          <w:tcPr>
            <w:tcW w:w="730"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硬件</w:t>
            </w:r>
          </w:p>
        </w:tc>
        <w:tc>
          <w:tcPr>
            <w:tcW w:w="2524" w:type="dxa"/>
            <w:shd w:val="clear" w:color="000000" w:fill="FFFFFF"/>
            <w:vAlign w:val="center"/>
          </w:tcPr>
          <w:p w:rsidR="00526096" w:rsidRDefault="00936C1F">
            <w:pPr>
              <w:rPr>
                <w:rFonts w:ascii="仿宋_GB2312" w:eastAsia="仿宋_GB2312" w:cs="宋体"/>
                <w:color w:val="000000"/>
                <w:kern w:val="0"/>
                <w:sz w:val="24"/>
                <w:szCs w:val="24"/>
              </w:rPr>
            </w:pPr>
            <w:r>
              <w:rPr>
                <w:rFonts w:ascii="仿宋_GB2312" w:eastAsia="仿宋_GB2312" w:cs="宋体" w:hint="eastAsia"/>
                <w:color w:val="000000"/>
                <w:kern w:val="0"/>
                <w:sz w:val="24"/>
                <w:szCs w:val="24"/>
              </w:rPr>
              <w:t>钢制实</w:t>
            </w:r>
            <w:proofErr w:type="gramStart"/>
            <w:r>
              <w:rPr>
                <w:rFonts w:ascii="仿宋_GB2312" w:eastAsia="仿宋_GB2312" w:cs="宋体" w:hint="eastAsia"/>
                <w:color w:val="000000"/>
                <w:kern w:val="0"/>
                <w:sz w:val="24"/>
                <w:szCs w:val="24"/>
              </w:rPr>
              <w:t>训墙组</w:t>
            </w:r>
            <w:proofErr w:type="gramEnd"/>
          </w:p>
        </w:tc>
        <w:tc>
          <w:tcPr>
            <w:tcW w:w="1889" w:type="dxa"/>
            <w:shd w:val="clear" w:color="000000" w:fill="FFFFFF"/>
            <w:vAlign w:val="center"/>
          </w:tcPr>
          <w:p w:rsidR="00526096" w:rsidRDefault="00936C1F">
            <w:pPr>
              <w:rPr>
                <w:rFonts w:ascii="仿宋_GB2312" w:eastAsia="仿宋_GB2312" w:cs="宋体"/>
                <w:color w:val="000000"/>
                <w:kern w:val="0"/>
                <w:sz w:val="24"/>
                <w:szCs w:val="24"/>
              </w:rPr>
            </w:pPr>
            <w:r>
              <w:rPr>
                <w:rFonts w:ascii="仿宋_GB2312" w:eastAsia="仿宋_GB2312" w:cs="宋体" w:hint="eastAsia"/>
                <w:color w:val="000000"/>
                <w:kern w:val="0"/>
                <w:sz w:val="24"/>
                <w:szCs w:val="24"/>
              </w:rPr>
              <w:t>QX-PAW-L3.1</w:t>
            </w:r>
          </w:p>
        </w:tc>
        <w:tc>
          <w:tcPr>
            <w:tcW w:w="834"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面</w:t>
            </w:r>
          </w:p>
        </w:tc>
        <w:tc>
          <w:tcPr>
            <w:tcW w:w="730"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2</w:t>
            </w:r>
          </w:p>
        </w:tc>
        <w:tc>
          <w:tcPr>
            <w:tcW w:w="699" w:type="dxa"/>
            <w:shd w:val="clear" w:color="000000" w:fill="FFFFFF"/>
            <w:vAlign w:val="center"/>
          </w:tcPr>
          <w:p w:rsidR="00526096" w:rsidRDefault="00526096">
            <w:pPr>
              <w:jc w:val="center"/>
              <w:rPr>
                <w:rFonts w:ascii="仿宋_GB2312" w:eastAsia="仿宋_GB2312" w:cs="宋体"/>
                <w:color w:val="000000"/>
                <w:kern w:val="0"/>
                <w:sz w:val="24"/>
                <w:szCs w:val="24"/>
              </w:rPr>
            </w:pPr>
          </w:p>
        </w:tc>
      </w:tr>
      <w:tr w:rsidR="00526096">
        <w:trPr>
          <w:trHeight w:val="410"/>
          <w:jc w:val="center"/>
        </w:trPr>
        <w:tc>
          <w:tcPr>
            <w:tcW w:w="730"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2</w:t>
            </w:r>
          </w:p>
        </w:tc>
        <w:tc>
          <w:tcPr>
            <w:tcW w:w="730"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硬件</w:t>
            </w:r>
          </w:p>
        </w:tc>
        <w:tc>
          <w:tcPr>
            <w:tcW w:w="2524" w:type="dxa"/>
            <w:shd w:val="clear" w:color="000000" w:fill="FFFFFF"/>
            <w:vAlign w:val="center"/>
          </w:tcPr>
          <w:p w:rsidR="00526096" w:rsidRDefault="00936C1F">
            <w:pPr>
              <w:rPr>
                <w:rFonts w:ascii="仿宋_GB2312" w:eastAsia="仿宋_GB2312" w:cs="宋体"/>
                <w:color w:val="000000"/>
                <w:kern w:val="0"/>
                <w:sz w:val="24"/>
                <w:szCs w:val="24"/>
              </w:rPr>
            </w:pPr>
            <w:r>
              <w:rPr>
                <w:rFonts w:ascii="仿宋_GB2312" w:eastAsia="仿宋_GB2312" w:cs="宋体" w:hint="eastAsia"/>
                <w:color w:val="000000"/>
                <w:kern w:val="0"/>
                <w:sz w:val="24"/>
                <w:szCs w:val="24"/>
              </w:rPr>
              <w:t>光缆性能测试实训装置</w:t>
            </w:r>
          </w:p>
        </w:tc>
        <w:tc>
          <w:tcPr>
            <w:tcW w:w="1889" w:type="dxa"/>
            <w:shd w:val="clear" w:color="000000" w:fill="FFFFFF"/>
            <w:vAlign w:val="center"/>
          </w:tcPr>
          <w:p w:rsidR="00526096" w:rsidRDefault="00936C1F">
            <w:pPr>
              <w:rPr>
                <w:rFonts w:ascii="仿宋_GB2312" w:eastAsia="仿宋_GB2312" w:cs="宋体"/>
                <w:color w:val="000000"/>
                <w:kern w:val="0"/>
                <w:sz w:val="24"/>
                <w:szCs w:val="24"/>
              </w:rPr>
            </w:pPr>
            <w:r>
              <w:rPr>
                <w:rFonts w:ascii="仿宋_GB2312" w:eastAsia="仿宋_GB2312" w:cs="宋体" w:hint="eastAsia"/>
                <w:color w:val="000000"/>
                <w:kern w:val="0"/>
                <w:sz w:val="24"/>
                <w:szCs w:val="24"/>
              </w:rPr>
              <w:t>QXPLD-PX17-D</w:t>
            </w:r>
          </w:p>
        </w:tc>
        <w:tc>
          <w:tcPr>
            <w:tcW w:w="834"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套</w:t>
            </w:r>
          </w:p>
        </w:tc>
        <w:tc>
          <w:tcPr>
            <w:tcW w:w="730"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1</w:t>
            </w:r>
          </w:p>
        </w:tc>
        <w:tc>
          <w:tcPr>
            <w:tcW w:w="699" w:type="dxa"/>
            <w:shd w:val="clear" w:color="000000" w:fill="FFFFFF"/>
            <w:vAlign w:val="center"/>
          </w:tcPr>
          <w:p w:rsidR="00526096" w:rsidRDefault="00526096">
            <w:pPr>
              <w:jc w:val="center"/>
              <w:rPr>
                <w:rFonts w:ascii="仿宋_GB2312" w:eastAsia="仿宋_GB2312" w:cs="宋体"/>
                <w:color w:val="000000"/>
                <w:kern w:val="0"/>
                <w:sz w:val="24"/>
                <w:szCs w:val="24"/>
              </w:rPr>
            </w:pPr>
          </w:p>
        </w:tc>
      </w:tr>
      <w:tr w:rsidR="00526096">
        <w:trPr>
          <w:trHeight w:val="410"/>
          <w:jc w:val="center"/>
        </w:trPr>
        <w:tc>
          <w:tcPr>
            <w:tcW w:w="730"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3</w:t>
            </w:r>
          </w:p>
        </w:tc>
        <w:tc>
          <w:tcPr>
            <w:tcW w:w="730"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硬件</w:t>
            </w:r>
          </w:p>
        </w:tc>
        <w:tc>
          <w:tcPr>
            <w:tcW w:w="2524" w:type="dxa"/>
            <w:shd w:val="clear" w:color="000000" w:fill="FFFFFF"/>
            <w:vAlign w:val="center"/>
          </w:tcPr>
          <w:p w:rsidR="00526096" w:rsidRDefault="00936C1F">
            <w:pPr>
              <w:rPr>
                <w:rFonts w:ascii="仿宋_GB2312" w:eastAsia="仿宋_GB2312" w:cs="宋体"/>
                <w:color w:val="000000"/>
                <w:kern w:val="0"/>
                <w:sz w:val="24"/>
                <w:szCs w:val="24"/>
              </w:rPr>
            </w:pPr>
            <w:proofErr w:type="gramStart"/>
            <w:r>
              <w:rPr>
                <w:rFonts w:ascii="仿宋_GB2312" w:eastAsia="仿宋_GB2312" w:cs="宋体" w:hint="eastAsia"/>
                <w:color w:val="000000"/>
                <w:kern w:val="0"/>
                <w:sz w:val="24"/>
                <w:szCs w:val="24"/>
              </w:rPr>
              <w:t>矩式测试</w:t>
            </w:r>
            <w:proofErr w:type="gramEnd"/>
            <w:r>
              <w:rPr>
                <w:rFonts w:ascii="仿宋_GB2312" w:eastAsia="仿宋_GB2312" w:cs="宋体" w:hint="eastAsia"/>
                <w:color w:val="000000"/>
                <w:kern w:val="0"/>
                <w:sz w:val="24"/>
                <w:szCs w:val="24"/>
              </w:rPr>
              <w:t>仪</w:t>
            </w:r>
          </w:p>
        </w:tc>
        <w:tc>
          <w:tcPr>
            <w:tcW w:w="1889" w:type="dxa"/>
            <w:shd w:val="clear" w:color="000000" w:fill="FFFFFF"/>
            <w:vAlign w:val="center"/>
          </w:tcPr>
          <w:p w:rsidR="00526096" w:rsidRDefault="00936C1F">
            <w:pPr>
              <w:rPr>
                <w:rFonts w:ascii="仿宋_GB2312" w:eastAsia="仿宋_GB2312" w:cs="宋体"/>
                <w:color w:val="000000"/>
                <w:kern w:val="0"/>
                <w:sz w:val="24"/>
                <w:szCs w:val="24"/>
              </w:rPr>
            </w:pPr>
            <w:r>
              <w:rPr>
                <w:rFonts w:ascii="仿宋_GB2312" w:eastAsia="仿宋_GB2312" w:cs="宋体" w:hint="eastAsia"/>
                <w:color w:val="000000"/>
                <w:kern w:val="0"/>
                <w:sz w:val="24"/>
                <w:szCs w:val="24"/>
              </w:rPr>
              <w:t>QX-Z-JSCSY-E01</w:t>
            </w:r>
          </w:p>
        </w:tc>
        <w:tc>
          <w:tcPr>
            <w:tcW w:w="834"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套</w:t>
            </w:r>
          </w:p>
        </w:tc>
        <w:tc>
          <w:tcPr>
            <w:tcW w:w="730"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1</w:t>
            </w:r>
          </w:p>
        </w:tc>
        <w:tc>
          <w:tcPr>
            <w:tcW w:w="699" w:type="dxa"/>
            <w:shd w:val="clear" w:color="000000" w:fill="FFFFFF"/>
            <w:vAlign w:val="center"/>
          </w:tcPr>
          <w:p w:rsidR="00526096" w:rsidRDefault="00526096">
            <w:pPr>
              <w:jc w:val="center"/>
              <w:rPr>
                <w:rFonts w:ascii="仿宋_GB2312" w:eastAsia="仿宋_GB2312" w:cs="宋体"/>
                <w:color w:val="000000"/>
                <w:kern w:val="0"/>
                <w:sz w:val="24"/>
                <w:szCs w:val="24"/>
              </w:rPr>
            </w:pPr>
          </w:p>
        </w:tc>
      </w:tr>
      <w:tr w:rsidR="00526096">
        <w:trPr>
          <w:trHeight w:val="410"/>
          <w:jc w:val="center"/>
        </w:trPr>
        <w:tc>
          <w:tcPr>
            <w:tcW w:w="730"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4</w:t>
            </w:r>
          </w:p>
        </w:tc>
        <w:tc>
          <w:tcPr>
            <w:tcW w:w="730"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硬件</w:t>
            </w:r>
          </w:p>
        </w:tc>
        <w:tc>
          <w:tcPr>
            <w:tcW w:w="2524" w:type="dxa"/>
            <w:shd w:val="clear" w:color="000000" w:fill="FFFFFF"/>
            <w:vAlign w:val="center"/>
          </w:tcPr>
          <w:p w:rsidR="00526096" w:rsidRDefault="00936C1F">
            <w:pPr>
              <w:rPr>
                <w:rFonts w:ascii="仿宋_GB2312" w:eastAsia="仿宋_GB2312" w:cs="宋体"/>
                <w:color w:val="000000"/>
                <w:kern w:val="0"/>
                <w:sz w:val="24"/>
                <w:szCs w:val="24"/>
              </w:rPr>
            </w:pPr>
            <w:r>
              <w:rPr>
                <w:rFonts w:ascii="仿宋_GB2312" w:eastAsia="仿宋_GB2312" w:cs="宋体" w:hint="eastAsia"/>
                <w:color w:val="000000"/>
                <w:kern w:val="0"/>
                <w:sz w:val="24"/>
                <w:szCs w:val="24"/>
              </w:rPr>
              <w:t>综合布线工具箱</w:t>
            </w:r>
          </w:p>
        </w:tc>
        <w:tc>
          <w:tcPr>
            <w:tcW w:w="1889" w:type="dxa"/>
            <w:shd w:val="clear" w:color="000000" w:fill="FFFFFF"/>
            <w:vAlign w:val="center"/>
          </w:tcPr>
          <w:p w:rsidR="00526096" w:rsidRDefault="00936C1F">
            <w:pPr>
              <w:rPr>
                <w:rFonts w:ascii="仿宋_GB2312" w:eastAsia="仿宋_GB2312" w:cs="宋体"/>
                <w:color w:val="000000"/>
                <w:kern w:val="0"/>
                <w:sz w:val="24"/>
                <w:szCs w:val="24"/>
              </w:rPr>
            </w:pPr>
            <w:r>
              <w:rPr>
                <w:rFonts w:ascii="仿宋_GB2312" w:eastAsia="仿宋_GB2312" w:cs="宋体" w:hint="eastAsia"/>
                <w:color w:val="000000"/>
                <w:kern w:val="0"/>
                <w:sz w:val="24"/>
                <w:szCs w:val="24"/>
              </w:rPr>
              <w:t>QXPNT-17-1</w:t>
            </w:r>
          </w:p>
        </w:tc>
        <w:tc>
          <w:tcPr>
            <w:tcW w:w="834"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套</w:t>
            </w:r>
          </w:p>
        </w:tc>
        <w:tc>
          <w:tcPr>
            <w:tcW w:w="730"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1</w:t>
            </w:r>
          </w:p>
        </w:tc>
        <w:tc>
          <w:tcPr>
            <w:tcW w:w="699" w:type="dxa"/>
            <w:shd w:val="clear" w:color="000000" w:fill="FFFFFF"/>
            <w:vAlign w:val="center"/>
          </w:tcPr>
          <w:p w:rsidR="00526096" w:rsidRDefault="00526096">
            <w:pPr>
              <w:jc w:val="center"/>
              <w:rPr>
                <w:rFonts w:ascii="仿宋_GB2312" w:eastAsia="仿宋_GB2312" w:cs="宋体"/>
                <w:color w:val="000000"/>
                <w:kern w:val="0"/>
                <w:sz w:val="24"/>
                <w:szCs w:val="24"/>
              </w:rPr>
            </w:pPr>
          </w:p>
        </w:tc>
      </w:tr>
      <w:tr w:rsidR="00526096">
        <w:trPr>
          <w:trHeight w:val="410"/>
          <w:jc w:val="center"/>
        </w:trPr>
        <w:tc>
          <w:tcPr>
            <w:tcW w:w="730"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5</w:t>
            </w:r>
          </w:p>
        </w:tc>
        <w:tc>
          <w:tcPr>
            <w:tcW w:w="730"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硬件</w:t>
            </w:r>
          </w:p>
        </w:tc>
        <w:tc>
          <w:tcPr>
            <w:tcW w:w="2524" w:type="dxa"/>
            <w:shd w:val="clear" w:color="000000" w:fill="FFFFFF"/>
            <w:vAlign w:val="center"/>
          </w:tcPr>
          <w:p w:rsidR="00526096" w:rsidRDefault="00936C1F">
            <w:pPr>
              <w:rPr>
                <w:rFonts w:ascii="仿宋_GB2312" w:eastAsia="仿宋_GB2312" w:cs="宋体"/>
                <w:color w:val="000000"/>
                <w:kern w:val="0"/>
                <w:sz w:val="24"/>
                <w:szCs w:val="24"/>
              </w:rPr>
            </w:pPr>
            <w:r>
              <w:rPr>
                <w:rFonts w:ascii="仿宋_GB2312" w:eastAsia="仿宋_GB2312" w:cs="宋体" w:hint="eastAsia"/>
                <w:color w:val="000000"/>
                <w:kern w:val="0"/>
                <w:sz w:val="24"/>
                <w:szCs w:val="24"/>
              </w:rPr>
              <w:t>光纤工具箱</w:t>
            </w:r>
          </w:p>
        </w:tc>
        <w:tc>
          <w:tcPr>
            <w:tcW w:w="1889" w:type="dxa"/>
            <w:shd w:val="clear" w:color="000000" w:fill="FFFFFF"/>
            <w:vAlign w:val="center"/>
          </w:tcPr>
          <w:p w:rsidR="00526096" w:rsidRDefault="00936C1F">
            <w:pPr>
              <w:rPr>
                <w:rFonts w:ascii="仿宋_GB2312" w:eastAsia="仿宋_GB2312" w:cs="宋体"/>
                <w:color w:val="000000"/>
                <w:kern w:val="0"/>
                <w:sz w:val="24"/>
                <w:szCs w:val="24"/>
              </w:rPr>
            </w:pPr>
            <w:r>
              <w:rPr>
                <w:rFonts w:ascii="仿宋_GB2312" w:eastAsia="仿宋_GB2312" w:cs="宋体" w:hint="eastAsia"/>
                <w:color w:val="000000"/>
                <w:kern w:val="0"/>
                <w:sz w:val="24"/>
                <w:szCs w:val="24"/>
              </w:rPr>
              <w:t>QXPNT-17-2</w:t>
            </w:r>
          </w:p>
        </w:tc>
        <w:tc>
          <w:tcPr>
            <w:tcW w:w="834"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套</w:t>
            </w:r>
          </w:p>
        </w:tc>
        <w:tc>
          <w:tcPr>
            <w:tcW w:w="730"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1</w:t>
            </w:r>
          </w:p>
        </w:tc>
        <w:tc>
          <w:tcPr>
            <w:tcW w:w="699" w:type="dxa"/>
            <w:shd w:val="clear" w:color="000000" w:fill="FFFFFF"/>
            <w:vAlign w:val="center"/>
          </w:tcPr>
          <w:p w:rsidR="00526096" w:rsidRDefault="00526096">
            <w:pPr>
              <w:jc w:val="center"/>
              <w:rPr>
                <w:rFonts w:ascii="仿宋_GB2312" w:eastAsia="仿宋_GB2312" w:cs="宋体"/>
                <w:color w:val="000000"/>
                <w:kern w:val="0"/>
                <w:sz w:val="24"/>
                <w:szCs w:val="24"/>
              </w:rPr>
            </w:pPr>
          </w:p>
        </w:tc>
      </w:tr>
      <w:tr w:rsidR="00526096">
        <w:trPr>
          <w:trHeight w:val="410"/>
          <w:jc w:val="center"/>
        </w:trPr>
        <w:tc>
          <w:tcPr>
            <w:tcW w:w="730"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6</w:t>
            </w:r>
          </w:p>
        </w:tc>
        <w:tc>
          <w:tcPr>
            <w:tcW w:w="730"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硬件</w:t>
            </w:r>
          </w:p>
        </w:tc>
        <w:tc>
          <w:tcPr>
            <w:tcW w:w="2524" w:type="dxa"/>
            <w:shd w:val="clear" w:color="000000" w:fill="FFFFFF"/>
            <w:vAlign w:val="center"/>
          </w:tcPr>
          <w:p w:rsidR="00526096" w:rsidRDefault="00936C1F">
            <w:pPr>
              <w:rPr>
                <w:rFonts w:ascii="仿宋_GB2312" w:eastAsia="仿宋_GB2312" w:cs="宋体"/>
                <w:color w:val="000000"/>
                <w:kern w:val="0"/>
                <w:sz w:val="24"/>
                <w:szCs w:val="24"/>
              </w:rPr>
            </w:pPr>
            <w:r>
              <w:rPr>
                <w:rFonts w:ascii="仿宋_GB2312" w:eastAsia="仿宋_GB2312" w:cs="宋体" w:hint="eastAsia"/>
                <w:color w:val="000000"/>
                <w:kern w:val="0"/>
                <w:sz w:val="24"/>
                <w:szCs w:val="24"/>
              </w:rPr>
              <w:t>电动工具箱</w:t>
            </w:r>
          </w:p>
        </w:tc>
        <w:tc>
          <w:tcPr>
            <w:tcW w:w="1889" w:type="dxa"/>
            <w:shd w:val="clear" w:color="000000" w:fill="FFFFFF"/>
            <w:vAlign w:val="center"/>
          </w:tcPr>
          <w:p w:rsidR="00526096" w:rsidRDefault="00936C1F">
            <w:pPr>
              <w:rPr>
                <w:rFonts w:ascii="仿宋_GB2312" w:eastAsia="仿宋_GB2312" w:cs="宋体"/>
                <w:color w:val="000000"/>
                <w:kern w:val="0"/>
                <w:sz w:val="24"/>
                <w:szCs w:val="24"/>
              </w:rPr>
            </w:pPr>
            <w:r>
              <w:rPr>
                <w:rFonts w:ascii="仿宋_GB2312" w:eastAsia="仿宋_GB2312" w:cs="宋体" w:hint="eastAsia"/>
                <w:color w:val="000000"/>
                <w:kern w:val="0"/>
                <w:sz w:val="24"/>
                <w:szCs w:val="24"/>
              </w:rPr>
              <w:t>QXPNT-17-3</w:t>
            </w:r>
          </w:p>
        </w:tc>
        <w:tc>
          <w:tcPr>
            <w:tcW w:w="834"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套</w:t>
            </w:r>
          </w:p>
        </w:tc>
        <w:tc>
          <w:tcPr>
            <w:tcW w:w="730"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1</w:t>
            </w:r>
          </w:p>
        </w:tc>
        <w:tc>
          <w:tcPr>
            <w:tcW w:w="699" w:type="dxa"/>
            <w:shd w:val="clear" w:color="000000" w:fill="FFFFFF"/>
            <w:vAlign w:val="center"/>
          </w:tcPr>
          <w:p w:rsidR="00526096" w:rsidRDefault="00526096">
            <w:pPr>
              <w:jc w:val="center"/>
              <w:rPr>
                <w:rFonts w:ascii="仿宋_GB2312" w:eastAsia="仿宋_GB2312" w:cs="宋体"/>
                <w:color w:val="000000"/>
                <w:kern w:val="0"/>
                <w:sz w:val="24"/>
                <w:szCs w:val="24"/>
              </w:rPr>
            </w:pPr>
          </w:p>
        </w:tc>
      </w:tr>
      <w:tr w:rsidR="00526096">
        <w:trPr>
          <w:trHeight w:val="410"/>
          <w:jc w:val="center"/>
        </w:trPr>
        <w:tc>
          <w:tcPr>
            <w:tcW w:w="730"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7</w:t>
            </w:r>
          </w:p>
        </w:tc>
        <w:tc>
          <w:tcPr>
            <w:tcW w:w="730"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硬件</w:t>
            </w:r>
          </w:p>
        </w:tc>
        <w:tc>
          <w:tcPr>
            <w:tcW w:w="2524" w:type="dxa"/>
            <w:shd w:val="clear" w:color="000000" w:fill="FFFFFF"/>
            <w:vAlign w:val="center"/>
          </w:tcPr>
          <w:p w:rsidR="00526096" w:rsidRDefault="00936C1F">
            <w:pPr>
              <w:rPr>
                <w:rFonts w:ascii="仿宋_GB2312" w:eastAsia="仿宋_GB2312" w:cs="宋体"/>
                <w:color w:val="000000"/>
                <w:kern w:val="0"/>
                <w:sz w:val="24"/>
                <w:szCs w:val="24"/>
              </w:rPr>
            </w:pPr>
            <w:r>
              <w:rPr>
                <w:rFonts w:ascii="仿宋_GB2312" w:eastAsia="仿宋_GB2312" w:cs="宋体" w:hint="eastAsia"/>
                <w:color w:val="000000"/>
                <w:kern w:val="0"/>
                <w:sz w:val="24"/>
                <w:szCs w:val="24"/>
              </w:rPr>
              <w:t>人字梯</w:t>
            </w:r>
          </w:p>
        </w:tc>
        <w:tc>
          <w:tcPr>
            <w:tcW w:w="1889"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w:t>
            </w:r>
          </w:p>
        </w:tc>
        <w:tc>
          <w:tcPr>
            <w:tcW w:w="834"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套</w:t>
            </w:r>
          </w:p>
        </w:tc>
        <w:tc>
          <w:tcPr>
            <w:tcW w:w="730" w:type="dxa"/>
            <w:shd w:val="clear" w:color="000000" w:fill="FFFFFF"/>
            <w:vAlign w:val="center"/>
          </w:tcPr>
          <w:p w:rsidR="00526096" w:rsidRDefault="00936C1F">
            <w:pPr>
              <w:jc w:val="center"/>
              <w:rPr>
                <w:rFonts w:ascii="仿宋_GB2312" w:eastAsia="仿宋_GB2312" w:cs="宋体"/>
                <w:color w:val="000000"/>
                <w:kern w:val="0"/>
                <w:sz w:val="24"/>
                <w:szCs w:val="24"/>
              </w:rPr>
            </w:pPr>
            <w:r>
              <w:rPr>
                <w:rFonts w:ascii="仿宋_GB2312" w:eastAsia="仿宋_GB2312" w:cs="宋体" w:hint="eastAsia"/>
                <w:color w:val="000000"/>
                <w:kern w:val="0"/>
                <w:sz w:val="24"/>
                <w:szCs w:val="24"/>
              </w:rPr>
              <w:t>1</w:t>
            </w:r>
          </w:p>
        </w:tc>
        <w:tc>
          <w:tcPr>
            <w:tcW w:w="699" w:type="dxa"/>
            <w:shd w:val="clear" w:color="000000" w:fill="FFFFFF"/>
            <w:vAlign w:val="center"/>
          </w:tcPr>
          <w:p w:rsidR="00526096" w:rsidRDefault="00526096">
            <w:pPr>
              <w:jc w:val="center"/>
              <w:rPr>
                <w:rFonts w:ascii="仿宋_GB2312" w:eastAsia="仿宋_GB2312" w:cs="宋体"/>
                <w:color w:val="000000"/>
                <w:kern w:val="0"/>
                <w:sz w:val="24"/>
                <w:szCs w:val="24"/>
              </w:rPr>
            </w:pPr>
          </w:p>
        </w:tc>
      </w:tr>
    </w:tbl>
    <w:p w:rsidR="00526096" w:rsidRDefault="00936C1F">
      <w:pPr>
        <w:jc w:val="center"/>
        <w:rPr>
          <w:rFonts w:eastAsia="仿宋_GB2312"/>
          <w:sz w:val="28"/>
          <w:szCs w:val="28"/>
        </w:rPr>
      </w:pPr>
      <w:r>
        <w:rPr>
          <w:rFonts w:eastAsia="仿宋_GB2312"/>
          <w:sz w:val="28"/>
          <w:szCs w:val="28"/>
        </w:rPr>
        <w:br w:type="page"/>
      </w:r>
    </w:p>
    <w:p w:rsidR="00526096" w:rsidRDefault="00936C1F">
      <w:pPr>
        <w:spacing w:line="560" w:lineRule="exact"/>
        <w:jc w:val="center"/>
        <w:rPr>
          <w:rFonts w:ascii="仿宋_GB2312" w:eastAsia="仿宋_GB2312"/>
          <w:b/>
          <w:sz w:val="24"/>
          <w:szCs w:val="24"/>
        </w:rPr>
      </w:pPr>
      <w:r>
        <w:rPr>
          <w:rFonts w:ascii="仿宋_GB2312" w:eastAsia="仿宋_GB2312" w:hint="eastAsia"/>
          <w:b/>
          <w:sz w:val="24"/>
          <w:szCs w:val="24"/>
        </w:rPr>
        <w:lastRenderedPageBreak/>
        <w:t>表</w:t>
      </w:r>
      <w:r>
        <w:rPr>
          <w:rFonts w:ascii="仿宋_GB2312" w:eastAsia="仿宋_GB2312" w:hint="eastAsia"/>
          <w:b/>
          <w:sz w:val="24"/>
          <w:szCs w:val="24"/>
        </w:rPr>
        <w:t>2</w:t>
      </w:r>
      <w:r>
        <w:rPr>
          <w:rFonts w:ascii="仿宋_GB2312" w:eastAsia="仿宋_GB2312"/>
          <w:b/>
          <w:sz w:val="24"/>
          <w:szCs w:val="24"/>
        </w:rPr>
        <w:t xml:space="preserve">-2 </w:t>
      </w:r>
      <w:r>
        <w:rPr>
          <w:rFonts w:ascii="仿宋_GB2312" w:eastAsia="仿宋_GB2312" w:hint="eastAsia"/>
          <w:b/>
          <w:sz w:val="24"/>
          <w:szCs w:val="24"/>
        </w:rPr>
        <w:t>耗材</w:t>
      </w:r>
      <w:r>
        <w:rPr>
          <w:rFonts w:ascii="仿宋_GB2312" w:eastAsia="仿宋_GB2312"/>
          <w:b/>
          <w:sz w:val="24"/>
          <w:szCs w:val="24"/>
        </w:rPr>
        <w:t>清单</w:t>
      </w:r>
    </w:p>
    <w:tbl>
      <w:tblPr>
        <w:tblW w:w="8500" w:type="dxa"/>
        <w:jc w:val="center"/>
        <w:tblLayout w:type="fixed"/>
        <w:tblLook w:val="04A0" w:firstRow="1" w:lastRow="0" w:firstColumn="1" w:lastColumn="0" w:noHBand="0" w:noVBand="1"/>
      </w:tblPr>
      <w:tblGrid>
        <w:gridCol w:w="1033"/>
        <w:gridCol w:w="2281"/>
        <w:gridCol w:w="2052"/>
        <w:gridCol w:w="1013"/>
        <w:gridCol w:w="2121"/>
      </w:tblGrid>
      <w:tr w:rsidR="00526096">
        <w:trPr>
          <w:trHeight w:val="285"/>
          <w:jc w:val="center"/>
        </w:trPr>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b/>
                <w:color w:val="000000"/>
                <w:kern w:val="0"/>
                <w:sz w:val="24"/>
                <w:szCs w:val="24"/>
              </w:rPr>
            </w:pPr>
            <w:r>
              <w:rPr>
                <w:rFonts w:ascii="仿宋_GB2312" w:eastAsia="仿宋_GB2312" w:hAnsi="宋体" w:cs="宋体" w:hint="eastAsia"/>
                <w:b/>
                <w:color w:val="000000"/>
                <w:kern w:val="0"/>
                <w:sz w:val="24"/>
                <w:szCs w:val="24"/>
              </w:rPr>
              <w:t>序号</w:t>
            </w:r>
          </w:p>
        </w:tc>
        <w:tc>
          <w:tcPr>
            <w:tcW w:w="2281" w:type="dxa"/>
            <w:tcBorders>
              <w:top w:val="single" w:sz="4" w:space="0" w:color="auto"/>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b/>
                <w:color w:val="000000"/>
                <w:kern w:val="0"/>
                <w:sz w:val="24"/>
                <w:szCs w:val="24"/>
              </w:rPr>
            </w:pPr>
            <w:r>
              <w:rPr>
                <w:rFonts w:ascii="仿宋_GB2312" w:eastAsia="仿宋_GB2312" w:hAnsi="宋体" w:cs="宋体" w:hint="eastAsia"/>
                <w:b/>
                <w:color w:val="000000"/>
                <w:kern w:val="0"/>
                <w:sz w:val="24"/>
                <w:szCs w:val="24"/>
              </w:rPr>
              <w:t>设备名称</w:t>
            </w:r>
          </w:p>
        </w:tc>
        <w:tc>
          <w:tcPr>
            <w:tcW w:w="2052" w:type="dxa"/>
            <w:tcBorders>
              <w:top w:val="single" w:sz="4" w:space="0" w:color="auto"/>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b/>
                <w:color w:val="000000"/>
                <w:kern w:val="0"/>
                <w:sz w:val="24"/>
                <w:szCs w:val="24"/>
              </w:rPr>
            </w:pPr>
            <w:r>
              <w:rPr>
                <w:rFonts w:ascii="仿宋_GB2312" w:eastAsia="仿宋_GB2312" w:hAnsi="宋体" w:cs="宋体" w:hint="eastAsia"/>
                <w:b/>
                <w:color w:val="000000"/>
                <w:kern w:val="0"/>
                <w:sz w:val="24"/>
                <w:szCs w:val="24"/>
              </w:rPr>
              <w:t>型号</w:t>
            </w:r>
            <w:r>
              <w:rPr>
                <w:rFonts w:ascii="仿宋_GB2312" w:eastAsia="仿宋_GB2312" w:hAnsi="宋体" w:cs="宋体" w:hint="eastAsia"/>
                <w:b/>
                <w:color w:val="000000"/>
                <w:kern w:val="0"/>
                <w:sz w:val="24"/>
                <w:szCs w:val="24"/>
              </w:rPr>
              <w:t>/</w:t>
            </w:r>
            <w:r>
              <w:rPr>
                <w:rFonts w:ascii="仿宋_GB2312" w:eastAsia="仿宋_GB2312" w:hAnsi="宋体" w:cs="宋体" w:hint="eastAsia"/>
                <w:b/>
                <w:color w:val="000000"/>
                <w:kern w:val="0"/>
                <w:sz w:val="24"/>
                <w:szCs w:val="24"/>
              </w:rPr>
              <w:t>规格</w:t>
            </w:r>
          </w:p>
        </w:tc>
        <w:tc>
          <w:tcPr>
            <w:tcW w:w="1013" w:type="dxa"/>
            <w:tcBorders>
              <w:top w:val="single" w:sz="4" w:space="0" w:color="auto"/>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b/>
                <w:color w:val="000000"/>
                <w:kern w:val="0"/>
                <w:sz w:val="24"/>
                <w:szCs w:val="24"/>
              </w:rPr>
            </w:pPr>
            <w:r>
              <w:rPr>
                <w:rFonts w:ascii="仿宋_GB2312" w:eastAsia="仿宋_GB2312" w:hAnsi="宋体" w:cs="宋体" w:hint="eastAsia"/>
                <w:b/>
                <w:color w:val="000000"/>
                <w:kern w:val="0"/>
                <w:sz w:val="24"/>
                <w:szCs w:val="24"/>
              </w:rPr>
              <w:t>单位</w:t>
            </w:r>
          </w:p>
        </w:tc>
        <w:tc>
          <w:tcPr>
            <w:tcW w:w="2121" w:type="dxa"/>
            <w:tcBorders>
              <w:top w:val="single" w:sz="4" w:space="0" w:color="auto"/>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b/>
                <w:color w:val="000000"/>
                <w:kern w:val="0"/>
                <w:sz w:val="24"/>
                <w:szCs w:val="24"/>
              </w:rPr>
            </w:pPr>
            <w:r>
              <w:rPr>
                <w:rFonts w:ascii="仿宋_GB2312" w:eastAsia="仿宋_GB2312" w:hAnsi="宋体" w:cs="宋体" w:hint="eastAsia"/>
                <w:b/>
                <w:color w:val="000000"/>
                <w:kern w:val="0"/>
                <w:sz w:val="24"/>
                <w:szCs w:val="24"/>
              </w:rPr>
              <w:t>数量</w:t>
            </w:r>
          </w:p>
        </w:tc>
      </w:tr>
      <w:tr w:rsidR="00526096">
        <w:trPr>
          <w:trHeight w:val="285"/>
          <w:jc w:val="center"/>
        </w:trPr>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w:t>
            </w:r>
          </w:p>
        </w:tc>
        <w:tc>
          <w:tcPr>
            <w:tcW w:w="2281" w:type="dxa"/>
            <w:tcBorders>
              <w:top w:val="single" w:sz="4" w:space="0" w:color="auto"/>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24</w:t>
            </w:r>
            <w:r>
              <w:rPr>
                <w:rFonts w:ascii="仿宋_GB2312" w:eastAsia="仿宋_GB2312" w:hAnsi="宋体" w:cs="宋体" w:hint="eastAsia"/>
                <w:color w:val="000000"/>
                <w:kern w:val="0"/>
                <w:sz w:val="24"/>
                <w:szCs w:val="24"/>
              </w:rPr>
              <w:t>口网络配线架</w:t>
            </w:r>
            <w:r>
              <w:rPr>
                <w:rFonts w:ascii="仿宋_GB2312" w:eastAsia="仿宋_GB2312" w:hAnsi="宋体" w:cs="宋体" w:hint="eastAsia"/>
                <w:color w:val="000000"/>
                <w:kern w:val="0"/>
                <w:sz w:val="24"/>
                <w:szCs w:val="24"/>
              </w:rPr>
              <w:t xml:space="preserve"> </w:t>
            </w:r>
          </w:p>
        </w:tc>
        <w:tc>
          <w:tcPr>
            <w:tcW w:w="2052" w:type="dxa"/>
            <w:tcBorders>
              <w:top w:val="single" w:sz="4" w:space="0" w:color="auto"/>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24</w:t>
            </w:r>
            <w:r>
              <w:rPr>
                <w:rFonts w:ascii="仿宋_GB2312" w:eastAsia="仿宋_GB2312" w:hAnsi="宋体" w:cs="宋体" w:hint="eastAsia"/>
                <w:color w:val="000000"/>
                <w:kern w:val="0"/>
                <w:sz w:val="24"/>
                <w:szCs w:val="24"/>
              </w:rPr>
              <w:t>口</w:t>
            </w:r>
            <w:r>
              <w:rPr>
                <w:rFonts w:ascii="仿宋_GB2312" w:eastAsia="仿宋_GB2312" w:hAnsi="宋体" w:cs="宋体" w:hint="eastAsia"/>
                <w:color w:val="000000"/>
                <w:kern w:val="0"/>
                <w:sz w:val="24"/>
                <w:szCs w:val="24"/>
              </w:rPr>
              <w:t xml:space="preserve">RJ45 </w:t>
            </w:r>
          </w:p>
        </w:tc>
        <w:tc>
          <w:tcPr>
            <w:tcW w:w="1013" w:type="dxa"/>
            <w:tcBorders>
              <w:top w:val="single" w:sz="4" w:space="0" w:color="auto"/>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single" w:sz="4" w:space="0" w:color="auto"/>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110</w:t>
            </w:r>
            <w:r>
              <w:rPr>
                <w:rFonts w:ascii="仿宋_GB2312" w:eastAsia="仿宋_GB2312" w:hAnsi="宋体" w:cs="宋体" w:hint="eastAsia"/>
                <w:color w:val="000000"/>
                <w:kern w:val="0"/>
                <w:sz w:val="24"/>
                <w:szCs w:val="24"/>
              </w:rPr>
              <w:t>配线架</w:t>
            </w:r>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110</w:t>
            </w:r>
            <w:r>
              <w:rPr>
                <w:rFonts w:ascii="仿宋_GB2312" w:eastAsia="仿宋_GB2312" w:hAnsi="宋体" w:cs="宋体" w:hint="eastAsia"/>
                <w:color w:val="000000"/>
                <w:kern w:val="0"/>
                <w:sz w:val="24"/>
                <w:szCs w:val="24"/>
              </w:rPr>
              <w:t>语音</w:t>
            </w:r>
            <w:r>
              <w:rPr>
                <w:rFonts w:ascii="仿宋_GB2312" w:eastAsia="仿宋_GB2312" w:hAnsi="宋体" w:cs="宋体" w:hint="eastAsia"/>
                <w:color w:val="000000"/>
                <w:kern w:val="0"/>
                <w:sz w:val="24"/>
                <w:szCs w:val="24"/>
              </w:rPr>
              <w:t>100</w:t>
            </w:r>
            <w:r>
              <w:rPr>
                <w:rFonts w:ascii="仿宋_GB2312" w:eastAsia="仿宋_GB2312" w:hAnsi="宋体" w:cs="宋体" w:hint="eastAsia"/>
                <w:color w:val="000000"/>
                <w:kern w:val="0"/>
                <w:sz w:val="24"/>
                <w:szCs w:val="24"/>
              </w:rPr>
              <w:t>对</w:t>
            </w:r>
            <w:r>
              <w:rPr>
                <w:rFonts w:ascii="仿宋_GB2312" w:eastAsia="仿宋_GB2312" w:hAnsi="宋体" w:cs="宋体" w:hint="eastAsia"/>
                <w:color w:val="000000"/>
                <w:kern w:val="0"/>
                <w:sz w:val="24"/>
                <w:szCs w:val="24"/>
              </w:rPr>
              <w:t xml:space="preserve">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四对连接块</w:t>
            </w:r>
          </w:p>
        </w:tc>
        <w:tc>
          <w:tcPr>
            <w:tcW w:w="2052" w:type="dxa"/>
            <w:tcBorders>
              <w:top w:val="nil"/>
              <w:left w:val="nil"/>
              <w:bottom w:val="single" w:sz="4" w:space="0" w:color="auto"/>
              <w:right w:val="single" w:sz="4" w:space="0" w:color="auto"/>
            </w:tcBorders>
            <w:shd w:val="clear" w:color="auto" w:fill="auto"/>
            <w:vAlign w:val="center"/>
          </w:tcPr>
          <w:p w:rsidR="00526096" w:rsidRDefault="00526096">
            <w:pPr>
              <w:rPr>
                <w:rFonts w:ascii="仿宋_GB2312" w:eastAsia="仿宋_GB2312" w:hAnsi="宋体" w:cs="宋体"/>
                <w:color w:val="000000"/>
                <w:kern w:val="0"/>
                <w:sz w:val="24"/>
                <w:szCs w:val="24"/>
              </w:rPr>
            </w:pP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60</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五对连接块</w:t>
            </w:r>
          </w:p>
        </w:tc>
        <w:tc>
          <w:tcPr>
            <w:tcW w:w="2052" w:type="dxa"/>
            <w:tcBorders>
              <w:top w:val="nil"/>
              <w:left w:val="nil"/>
              <w:bottom w:val="single" w:sz="4" w:space="0" w:color="auto"/>
              <w:right w:val="single" w:sz="4" w:space="0" w:color="auto"/>
            </w:tcBorders>
            <w:shd w:val="clear" w:color="auto" w:fill="auto"/>
            <w:vAlign w:val="center"/>
          </w:tcPr>
          <w:p w:rsidR="00526096" w:rsidRDefault="00526096">
            <w:pPr>
              <w:rPr>
                <w:rFonts w:ascii="仿宋_GB2312" w:eastAsia="仿宋_GB2312" w:hAnsi="宋体" w:cs="宋体"/>
                <w:color w:val="000000"/>
                <w:kern w:val="0"/>
                <w:sz w:val="24"/>
                <w:szCs w:val="24"/>
              </w:rPr>
            </w:pP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12</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12</w:t>
            </w:r>
            <w:r>
              <w:rPr>
                <w:rFonts w:ascii="仿宋_GB2312" w:eastAsia="仿宋_GB2312" w:hAnsi="宋体" w:cs="宋体" w:hint="eastAsia"/>
                <w:color w:val="000000"/>
                <w:kern w:val="0"/>
                <w:sz w:val="24"/>
                <w:szCs w:val="24"/>
              </w:rPr>
              <w:t>口光纤配线架</w:t>
            </w:r>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12</w:t>
            </w:r>
            <w:r>
              <w:rPr>
                <w:rFonts w:ascii="仿宋_GB2312" w:eastAsia="仿宋_GB2312" w:hAnsi="宋体" w:cs="宋体" w:hint="eastAsia"/>
                <w:color w:val="000000"/>
                <w:kern w:val="0"/>
                <w:sz w:val="24"/>
                <w:szCs w:val="24"/>
              </w:rPr>
              <w:t>口光纤配线架</w:t>
            </w:r>
            <w:r>
              <w:rPr>
                <w:rFonts w:ascii="仿宋_GB2312" w:eastAsia="仿宋_GB2312" w:hAnsi="宋体" w:cs="宋体" w:hint="eastAsia"/>
                <w:color w:val="000000"/>
                <w:kern w:val="0"/>
                <w:sz w:val="24"/>
                <w:szCs w:val="24"/>
              </w:rPr>
              <w:t xml:space="preserve">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TV</w:t>
            </w:r>
            <w:r>
              <w:rPr>
                <w:rFonts w:ascii="仿宋_GB2312" w:eastAsia="仿宋_GB2312" w:hAnsi="宋体" w:cs="宋体" w:hint="eastAsia"/>
                <w:color w:val="000000"/>
                <w:kern w:val="0"/>
                <w:sz w:val="24"/>
                <w:szCs w:val="24"/>
              </w:rPr>
              <w:t>配线架</w:t>
            </w:r>
          </w:p>
        </w:tc>
        <w:tc>
          <w:tcPr>
            <w:tcW w:w="2052" w:type="dxa"/>
            <w:tcBorders>
              <w:top w:val="nil"/>
              <w:left w:val="nil"/>
              <w:bottom w:val="single" w:sz="4" w:space="0" w:color="auto"/>
              <w:right w:val="single" w:sz="4" w:space="0" w:color="auto"/>
            </w:tcBorders>
            <w:shd w:val="clear" w:color="auto" w:fill="auto"/>
            <w:vAlign w:val="center"/>
          </w:tcPr>
          <w:p w:rsidR="00526096" w:rsidRDefault="00526096">
            <w:pPr>
              <w:rPr>
                <w:rFonts w:ascii="仿宋_GB2312" w:eastAsia="仿宋_GB2312" w:hAnsi="宋体" w:cs="宋体"/>
                <w:color w:val="000000"/>
                <w:kern w:val="0"/>
                <w:sz w:val="24"/>
                <w:szCs w:val="24"/>
              </w:rPr>
            </w:pP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7</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英制</w:t>
            </w:r>
            <w:r>
              <w:rPr>
                <w:rFonts w:ascii="仿宋_GB2312" w:eastAsia="仿宋_GB2312" w:hAnsi="宋体" w:cs="宋体" w:hint="eastAsia"/>
                <w:color w:val="000000"/>
                <w:kern w:val="0"/>
                <w:sz w:val="24"/>
                <w:szCs w:val="24"/>
              </w:rPr>
              <w:t>F</w:t>
            </w:r>
            <w:r>
              <w:rPr>
                <w:rFonts w:ascii="仿宋_GB2312" w:eastAsia="仿宋_GB2312" w:hAnsi="宋体" w:cs="宋体" w:hint="eastAsia"/>
                <w:color w:val="000000"/>
                <w:kern w:val="0"/>
                <w:sz w:val="24"/>
                <w:szCs w:val="24"/>
              </w:rPr>
              <w:t>头</w:t>
            </w:r>
          </w:p>
        </w:tc>
        <w:tc>
          <w:tcPr>
            <w:tcW w:w="2052" w:type="dxa"/>
            <w:tcBorders>
              <w:top w:val="nil"/>
              <w:left w:val="nil"/>
              <w:bottom w:val="single" w:sz="4" w:space="0" w:color="auto"/>
              <w:right w:val="single" w:sz="4" w:space="0" w:color="auto"/>
            </w:tcBorders>
            <w:shd w:val="clear" w:color="auto" w:fill="auto"/>
            <w:vAlign w:val="center"/>
          </w:tcPr>
          <w:p w:rsidR="00526096" w:rsidRDefault="00526096">
            <w:pPr>
              <w:rPr>
                <w:rFonts w:ascii="仿宋_GB2312" w:eastAsia="仿宋_GB2312" w:hAnsi="宋体" w:cs="宋体"/>
                <w:color w:val="000000"/>
                <w:kern w:val="0"/>
                <w:sz w:val="24"/>
                <w:szCs w:val="24"/>
              </w:rPr>
            </w:pP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8</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8</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SC</w:t>
            </w:r>
            <w:r>
              <w:rPr>
                <w:rFonts w:ascii="仿宋_GB2312" w:eastAsia="仿宋_GB2312" w:hAnsi="宋体" w:cs="宋体" w:hint="eastAsia"/>
                <w:color w:val="000000"/>
                <w:kern w:val="0"/>
                <w:sz w:val="24"/>
                <w:szCs w:val="24"/>
              </w:rPr>
              <w:t>耦合器</w:t>
            </w:r>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SC</w:t>
            </w:r>
            <w:r>
              <w:rPr>
                <w:rFonts w:ascii="仿宋_GB2312" w:eastAsia="仿宋_GB2312" w:hAnsi="宋体" w:cs="宋体" w:hint="eastAsia"/>
                <w:color w:val="000000"/>
                <w:kern w:val="0"/>
                <w:sz w:val="24"/>
                <w:szCs w:val="24"/>
              </w:rPr>
              <w:t>接口</w:t>
            </w:r>
            <w:r>
              <w:rPr>
                <w:rFonts w:ascii="仿宋_GB2312" w:eastAsia="仿宋_GB2312" w:hAnsi="宋体" w:cs="宋体" w:hint="eastAsia"/>
                <w:color w:val="000000"/>
                <w:kern w:val="0"/>
                <w:sz w:val="24"/>
                <w:szCs w:val="24"/>
              </w:rPr>
              <w:t xml:space="preserve">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8</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9</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光纤快速连接器</w:t>
            </w:r>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 xml:space="preserve">SC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8</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10</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网络水晶头</w:t>
            </w:r>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 xml:space="preserve">RJ45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30</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11</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网络模块</w:t>
            </w:r>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 xml:space="preserve">RJ45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12</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电话模块</w:t>
            </w:r>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 xml:space="preserve">RJ11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13</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86</w:t>
            </w:r>
            <w:proofErr w:type="gramStart"/>
            <w:r>
              <w:rPr>
                <w:rFonts w:ascii="仿宋_GB2312" w:eastAsia="仿宋_GB2312" w:hAnsi="宋体" w:cs="宋体" w:hint="eastAsia"/>
                <w:color w:val="000000"/>
                <w:kern w:val="0"/>
                <w:sz w:val="24"/>
                <w:szCs w:val="24"/>
              </w:rPr>
              <w:t>明盒</w:t>
            </w:r>
            <w:proofErr w:type="gramEnd"/>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86</w:t>
            </w:r>
            <w:r>
              <w:rPr>
                <w:rFonts w:ascii="仿宋_GB2312" w:eastAsia="仿宋_GB2312" w:hAnsi="宋体" w:cs="宋体" w:hint="eastAsia"/>
                <w:color w:val="000000"/>
                <w:kern w:val="0"/>
                <w:sz w:val="24"/>
                <w:szCs w:val="24"/>
              </w:rPr>
              <w:t>明装</w:t>
            </w:r>
            <w:r>
              <w:rPr>
                <w:rFonts w:ascii="仿宋_GB2312" w:eastAsia="仿宋_GB2312" w:hAnsi="宋体" w:cs="宋体" w:hint="eastAsia"/>
                <w:color w:val="000000"/>
                <w:kern w:val="0"/>
                <w:sz w:val="24"/>
                <w:szCs w:val="24"/>
              </w:rPr>
              <w:t xml:space="preserve">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14</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双口面板</w:t>
            </w:r>
          </w:p>
        </w:tc>
        <w:tc>
          <w:tcPr>
            <w:tcW w:w="2052" w:type="dxa"/>
            <w:tcBorders>
              <w:top w:val="nil"/>
              <w:left w:val="nil"/>
              <w:bottom w:val="single" w:sz="4" w:space="0" w:color="auto"/>
              <w:right w:val="single" w:sz="4" w:space="0" w:color="auto"/>
            </w:tcBorders>
            <w:shd w:val="clear" w:color="auto" w:fill="auto"/>
            <w:vAlign w:val="center"/>
          </w:tcPr>
          <w:p w:rsidR="00526096" w:rsidRDefault="00526096">
            <w:pPr>
              <w:rPr>
                <w:rFonts w:ascii="仿宋_GB2312" w:eastAsia="仿宋_GB2312" w:hAnsi="宋体" w:cs="宋体"/>
                <w:color w:val="000000"/>
                <w:kern w:val="0"/>
                <w:sz w:val="24"/>
                <w:szCs w:val="24"/>
              </w:rPr>
            </w:pP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15</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TV</w:t>
            </w:r>
            <w:r>
              <w:rPr>
                <w:rFonts w:ascii="仿宋_GB2312" w:eastAsia="仿宋_GB2312" w:hAnsi="宋体" w:cs="宋体" w:hint="eastAsia"/>
                <w:color w:val="000000"/>
                <w:kern w:val="0"/>
                <w:sz w:val="24"/>
                <w:szCs w:val="24"/>
              </w:rPr>
              <w:t>面板</w:t>
            </w:r>
          </w:p>
        </w:tc>
        <w:tc>
          <w:tcPr>
            <w:tcW w:w="2052" w:type="dxa"/>
            <w:tcBorders>
              <w:top w:val="nil"/>
              <w:left w:val="nil"/>
              <w:bottom w:val="single" w:sz="4" w:space="0" w:color="auto"/>
              <w:right w:val="single" w:sz="4" w:space="0" w:color="auto"/>
            </w:tcBorders>
            <w:shd w:val="clear" w:color="auto" w:fill="auto"/>
            <w:vAlign w:val="center"/>
          </w:tcPr>
          <w:p w:rsidR="00526096" w:rsidRDefault="00526096">
            <w:pPr>
              <w:rPr>
                <w:rFonts w:ascii="仿宋_GB2312" w:eastAsia="仿宋_GB2312" w:hAnsi="宋体" w:cs="宋体"/>
                <w:color w:val="000000"/>
                <w:kern w:val="0"/>
                <w:sz w:val="24"/>
                <w:szCs w:val="24"/>
              </w:rPr>
            </w:pP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16</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20PVC</w:t>
            </w:r>
            <w:r>
              <w:rPr>
                <w:rFonts w:ascii="仿宋_GB2312" w:eastAsia="仿宋_GB2312" w:hAnsi="宋体" w:cs="宋体" w:hint="eastAsia"/>
                <w:color w:val="000000"/>
                <w:kern w:val="0"/>
                <w:sz w:val="24"/>
                <w:szCs w:val="24"/>
              </w:rPr>
              <w:t>线槽</w:t>
            </w:r>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 xml:space="preserve">20*10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米</w:t>
            </w:r>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17</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40PVC</w:t>
            </w:r>
            <w:r>
              <w:rPr>
                <w:rFonts w:ascii="仿宋_GB2312" w:eastAsia="仿宋_GB2312" w:hAnsi="宋体" w:cs="宋体" w:hint="eastAsia"/>
                <w:color w:val="000000"/>
                <w:kern w:val="0"/>
                <w:sz w:val="24"/>
                <w:szCs w:val="24"/>
              </w:rPr>
              <w:t>线槽</w:t>
            </w:r>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 xml:space="preserve">40*20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米</w:t>
            </w:r>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18</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20PVC</w:t>
            </w:r>
            <w:r>
              <w:rPr>
                <w:rFonts w:ascii="仿宋_GB2312" w:eastAsia="仿宋_GB2312" w:hAnsi="宋体" w:cs="宋体" w:hint="eastAsia"/>
                <w:color w:val="000000"/>
                <w:kern w:val="0"/>
                <w:sz w:val="24"/>
                <w:szCs w:val="24"/>
              </w:rPr>
              <w:t>线管</w:t>
            </w:r>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Φ</w:t>
            </w:r>
            <w:r>
              <w:rPr>
                <w:rFonts w:ascii="仿宋_GB2312" w:eastAsia="仿宋_GB2312" w:hAnsi="宋体" w:cs="宋体" w:hint="eastAsia"/>
                <w:color w:val="000000"/>
                <w:kern w:val="0"/>
                <w:sz w:val="24"/>
                <w:szCs w:val="24"/>
              </w:rPr>
              <w:t xml:space="preserve">20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米</w:t>
            </w:r>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8</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19</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20</w:t>
            </w:r>
            <w:r>
              <w:rPr>
                <w:rFonts w:ascii="仿宋_GB2312" w:eastAsia="仿宋_GB2312" w:hAnsi="宋体" w:cs="宋体" w:hint="eastAsia"/>
                <w:color w:val="000000"/>
                <w:kern w:val="0"/>
                <w:sz w:val="24"/>
                <w:szCs w:val="24"/>
              </w:rPr>
              <w:t>线管弯头</w:t>
            </w:r>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Φ</w:t>
            </w:r>
            <w:r>
              <w:rPr>
                <w:rFonts w:ascii="仿宋_GB2312" w:eastAsia="仿宋_GB2312" w:hAnsi="宋体" w:cs="宋体" w:hint="eastAsia"/>
                <w:color w:val="000000"/>
                <w:kern w:val="0"/>
                <w:sz w:val="24"/>
                <w:szCs w:val="24"/>
              </w:rPr>
              <w:t>20PVC</w:t>
            </w:r>
            <w:r>
              <w:rPr>
                <w:rFonts w:ascii="仿宋_GB2312" w:eastAsia="仿宋_GB2312" w:hAnsi="宋体" w:cs="宋体" w:hint="eastAsia"/>
                <w:color w:val="000000"/>
                <w:kern w:val="0"/>
                <w:sz w:val="24"/>
                <w:szCs w:val="24"/>
              </w:rPr>
              <w:t>线管配件</w:t>
            </w:r>
            <w:r>
              <w:rPr>
                <w:rFonts w:ascii="仿宋_GB2312" w:eastAsia="仿宋_GB2312" w:hAnsi="宋体" w:cs="宋体" w:hint="eastAsia"/>
                <w:color w:val="000000"/>
                <w:kern w:val="0"/>
                <w:sz w:val="24"/>
                <w:szCs w:val="24"/>
              </w:rPr>
              <w:t xml:space="preserve">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10</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20</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20</w:t>
            </w:r>
            <w:r>
              <w:rPr>
                <w:rFonts w:ascii="仿宋_GB2312" w:eastAsia="仿宋_GB2312" w:hAnsi="宋体" w:cs="宋体" w:hint="eastAsia"/>
                <w:color w:val="000000"/>
                <w:kern w:val="0"/>
                <w:sz w:val="24"/>
                <w:szCs w:val="24"/>
              </w:rPr>
              <w:t>线管三通</w:t>
            </w:r>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Φ</w:t>
            </w:r>
            <w:r>
              <w:rPr>
                <w:rFonts w:ascii="仿宋_GB2312" w:eastAsia="仿宋_GB2312" w:hAnsi="宋体" w:cs="宋体" w:hint="eastAsia"/>
                <w:color w:val="000000"/>
                <w:kern w:val="0"/>
                <w:sz w:val="24"/>
                <w:szCs w:val="24"/>
              </w:rPr>
              <w:t>20PVC</w:t>
            </w:r>
            <w:r>
              <w:rPr>
                <w:rFonts w:ascii="仿宋_GB2312" w:eastAsia="仿宋_GB2312" w:hAnsi="宋体" w:cs="宋体" w:hint="eastAsia"/>
                <w:color w:val="000000"/>
                <w:kern w:val="0"/>
                <w:sz w:val="24"/>
                <w:szCs w:val="24"/>
              </w:rPr>
              <w:t>线管配件</w:t>
            </w:r>
            <w:r>
              <w:rPr>
                <w:rFonts w:ascii="仿宋_GB2312" w:eastAsia="仿宋_GB2312" w:hAnsi="宋体" w:cs="宋体" w:hint="eastAsia"/>
                <w:color w:val="000000"/>
                <w:kern w:val="0"/>
                <w:sz w:val="24"/>
                <w:szCs w:val="24"/>
              </w:rPr>
              <w:t xml:space="preserve">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21</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20</w:t>
            </w:r>
            <w:r>
              <w:rPr>
                <w:rFonts w:ascii="仿宋_GB2312" w:eastAsia="仿宋_GB2312" w:hAnsi="宋体" w:cs="宋体" w:hint="eastAsia"/>
                <w:color w:val="000000"/>
                <w:kern w:val="0"/>
                <w:sz w:val="24"/>
                <w:szCs w:val="24"/>
              </w:rPr>
              <w:t>线管直通</w:t>
            </w:r>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Φ</w:t>
            </w:r>
            <w:r>
              <w:rPr>
                <w:rFonts w:ascii="仿宋_GB2312" w:eastAsia="仿宋_GB2312" w:hAnsi="宋体" w:cs="宋体" w:hint="eastAsia"/>
                <w:color w:val="000000"/>
                <w:kern w:val="0"/>
                <w:sz w:val="24"/>
                <w:szCs w:val="24"/>
              </w:rPr>
              <w:t>20PVC</w:t>
            </w:r>
            <w:r>
              <w:rPr>
                <w:rFonts w:ascii="仿宋_GB2312" w:eastAsia="仿宋_GB2312" w:hAnsi="宋体" w:cs="宋体" w:hint="eastAsia"/>
                <w:color w:val="000000"/>
                <w:kern w:val="0"/>
                <w:sz w:val="24"/>
                <w:szCs w:val="24"/>
              </w:rPr>
              <w:t>线管配件</w:t>
            </w:r>
            <w:r>
              <w:rPr>
                <w:rFonts w:ascii="仿宋_GB2312" w:eastAsia="仿宋_GB2312" w:hAnsi="宋体" w:cs="宋体" w:hint="eastAsia"/>
                <w:color w:val="000000"/>
                <w:kern w:val="0"/>
                <w:sz w:val="24"/>
                <w:szCs w:val="24"/>
              </w:rPr>
              <w:t xml:space="preserve">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22</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20</w:t>
            </w:r>
            <w:r>
              <w:rPr>
                <w:rFonts w:ascii="仿宋_GB2312" w:eastAsia="仿宋_GB2312" w:hAnsi="宋体" w:cs="宋体" w:hint="eastAsia"/>
                <w:color w:val="000000"/>
                <w:kern w:val="0"/>
                <w:sz w:val="24"/>
                <w:szCs w:val="24"/>
              </w:rPr>
              <w:t>线管</w:t>
            </w:r>
            <w:proofErr w:type="gramStart"/>
            <w:r>
              <w:rPr>
                <w:rFonts w:ascii="仿宋_GB2312" w:eastAsia="仿宋_GB2312" w:hAnsi="宋体" w:cs="宋体" w:hint="eastAsia"/>
                <w:color w:val="000000"/>
                <w:kern w:val="0"/>
                <w:sz w:val="24"/>
                <w:szCs w:val="24"/>
              </w:rPr>
              <w:t>管</w:t>
            </w:r>
            <w:proofErr w:type="gramEnd"/>
            <w:r>
              <w:rPr>
                <w:rFonts w:ascii="仿宋_GB2312" w:eastAsia="仿宋_GB2312" w:hAnsi="宋体" w:cs="宋体" w:hint="eastAsia"/>
                <w:color w:val="000000"/>
                <w:kern w:val="0"/>
                <w:sz w:val="24"/>
                <w:szCs w:val="24"/>
              </w:rPr>
              <w:t>卡</w:t>
            </w:r>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Φ</w:t>
            </w:r>
            <w:r>
              <w:rPr>
                <w:rFonts w:ascii="仿宋_GB2312" w:eastAsia="仿宋_GB2312" w:hAnsi="宋体" w:cs="宋体" w:hint="eastAsia"/>
                <w:color w:val="000000"/>
                <w:kern w:val="0"/>
                <w:sz w:val="24"/>
                <w:szCs w:val="24"/>
              </w:rPr>
              <w:t>20PVC</w:t>
            </w:r>
            <w:r>
              <w:rPr>
                <w:rFonts w:ascii="仿宋_GB2312" w:eastAsia="仿宋_GB2312" w:hAnsi="宋体" w:cs="宋体" w:hint="eastAsia"/>
                <w:color w:val="000000"/>
                <w:kern w:val="0"/>
                <w:sz w:val="24"/>
                <w:szCs w:val="24"/>
              </w:rPr>
              <w:t>线管配件</w:t>
            </w:r>
            <w:r>
              <w:rPr>
                <w:rFonts w:ascii="仿宋_GB2312" w:eastAsia="仿宋_GB2312" w:hAnsi="宋体" w:cs="宋体" w:hint="eastAsia"/>
                <w:color w:val="000000"/>
                <w:kern w:val="0"/>
                <w:sz w:val="24"/>
                <w:szCs w:val="24"/>
              </w:rPr>
              <w:t xml:space="preserve">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20</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23</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50PVC</w:t>
            </w:r>
            <w:r>
              <w:rPr>
                <w:rFonts w:ascii="仿宋_GB2312" w:eastAsia="仿宋_GB2312" w:hAnsi="宋体" w:cs="宋体" w:hint="eastAsia"/>
                <w:color w:val="000000"/>
                <w:kern w:val="0"/>
                <w:sz w:val="24"/>
                <w:szCs w:val="24"/>
              </w:rPr>
              <w:t>线管</w:t>
            </w:r>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Φ</w:t>
            </w:r>
            <w:r>
              <w:rPr>
                <w:rFonts w:ascii="仿宋_GB2312" w:eastAsia="仿宋_GB2312" w:hAnsi="宋体" w:cs="宋体" w:hint="eastAsia"/>
                <w:color w:val="000000"/>
                <w:kern w:val="0"/>
                <w:sz w:val="24"/>
                <w:szCs w:val="24"/>
              </w:rPr>
              <w:t xml:space="preserve">50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米</w:t>
            </w:r>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24</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50</w:t>
            </w:r>
            <w:r>
              <w:rPr>
                <w:rFonts w:ascii="仿宋_GB2312" w:eastAsia="仿宋_GB2312" w:hAnsi="宋体" w:cs="宋体" w:hint="eastAsia"/>
                <w:color w:val="000000"/>
                <w:kern w:val="0"/>
                <w:sz w:val="24"/>
                <w:szCs w:val="24"/>
              </w:rPr>
              <w:t>线管弯头</w:t>
            </w:r>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Φ</w:t>
            </w:r>
            <w:r>
              <w:rPr>
                <w:rFonts w:ascii="仿宋_GB2312" w:eastAsia="仿宋_GB2312" w:hAnsi="宋体" w:cs="宋体" w:hint="eastAsia"/>
                <w:color w:val="000000"/>
                <w:kern w:val="0"/>
                <w:sz w:val="24"/>
                <w:szCs w:val="24"/>
              </w:rPr>
              <w:t>50PVC</w:t>
            </w:r>
            <w:r>
              <w:rPr>
                <w:rFonts w:ascii="仿宋_GB2312" w:eastAsia="仿宋_GB2312" w:hAnsi="宋体" w:cs="宋体" w:hint="eastAsia"/>
                <w:color w:val="000000"/>
                <w:kern w:val="0"/>
                <w:sz w:val="24"/>
                <w:szCs w:val="24"/>
              </w:rPr>
              <w:t>线管配件</w:t>
            </w:r>
            <w:r>
              <w:rPr>
                <w:rFonts w:ascii="仿宋_GB2312" w:eastAsia="仿宋_GB2312" w:hAnsi="宋体" w:cs="宋体" w:hint="eastAsia"/>
                <w:color w:val="000000"/>
                <w:kern w:val="0"/>
                <w:sz w:val="24"/>
                <w:szCs w:val="24"/>
              </w:rPr>
              <w:t xml:space="preserve">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25</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50</w:t>
            </w:r>
            <w:r>
              <w:rPr>
                <w:rFonts w:ascii="仿宋_GB2312" w:eastAsia="仿宋_GB2312" w:hAnsi="宋体" w:cs="宋体" w:hint="eastAsia"/>
                <w:color w:val="000000"/>
                <w:kern w:val="0"/>
                <w:sz w:val="24"/>
                <w:szCs w:val="24"/>
              </w:rPr>
              <w:t>线管三通</w:t>
            </w:r>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Φ</w:t>
            </w:r>
            <w:r>
              <w:rPr>
                <w:rFonts w:ascii="仿宋_GB2312" w:eastAsia="仿宋_GB2312" w:hAnsi="宋体" w:cs="宋体" w:hint="eastAsia"/>
                <w:color w:val="000000"/>
                <w:kern w:val="0"/>
                <w:sz w:val="24"/>
                <w:szCs w:val="24"/>
              </w:rPr>
              <w:t>50PVC</w:t>
            </w:r>
            <w:r>
              <w:rPr>
                <w:rFonts w:ascii="仿宋_GB2312" w:eastAsia="仿宋_GB2312" w:hAnsi="宋体" w:cs="宋体" w:hint="eastAsia"/>
                <w:color w:val="000000"/>
                <w:kern w:val="0"/>
                <w:sz w:val="24"/>
                <w:szCs w:val="24"/>
              </w:rPr>
              <w:t>线管配件</w:t>
            </w:r>
            <w:r>
              <w:rPr>
                <w:rFonts w:ascii="仿宋_GB2312" w:eastAsia="仿宋_GB2312" w:hAnsi="宋体" w:cs="宋体" w:hint="eastAsia"/>
                <w:color w:val="000000"/>
                <w:kern w:val="0"/>
                <w:sz w:val="24"/>
                <w:szCs w:val="24"/>
              </w:rPr>
              <w:t xml:space="preserve">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26</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50</w:t>
            </w:r>
            <w:r>
              <w:rPr>
                <w:rFonts w:ascii="仿宋_GB2312" w:eastAsia="仿宋_GB2312" w:hAnsi="宋体" w:cs="宋体" w:hint="eastAsia"/>
                <w:color w:val="000000"/>
                <w:kern w:val="0"/>
                <w:sz w:val="24"/>
                <w:szCs w:val="24"/>
              </w:rPr>
              <w:t>线管卡</w:t>
            </w:r>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Φ</w:t>
            </w:r>
            <w:r>
              <w:rPr>
                <w:rFonts w:ascii="仿宋_GB2312" w:eastAsia="仿宋_GB2312" w:hAnsi="宋体" w:cs="宋体" w:hint="eastAsia"/>
                <w:color w:val="000000"/>
                <w:kern w:val="0"/>
                <w:sz w:val="24"/>
                <w:szCs w:val="24"/>
              </w:rPr>
              <w:t>50PVC</w:t>
            </w:r>
            <w:r>
              <w:rPr>
                <w:rFonts w:ascii="仿宋_GB2312" w:eastAsia="仿宋_GB2312" w:hAnsi="宋体" w:cs="宋体" w:hint="eastAsia"/>
                <w:color w:val="000000"/>
                <w:kern w:val="0"/>
                <w:sz w:val="24"/>
                <w:szCs w:val="24"/>
              </w:rPr>
              <w:t>线管配件</w:t>
            </w:r>
            <w:r>
              <w:rPr>
                <w:rFonts w:ascii="仿宋_GB2312" w:eastAsia="仿宋_GB2312" w:hAnsi="宋体" w:cs="宋体" w:hint="eastAsia"/>
                <w:color w:val="000000"/>
                <w:kern w:val="0"/>
                <w:sz w:val="24"/>
                <w:szCs w:val="24"/>
              </w:rPr>
              <w:t xml:space="preserve">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10</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kern w:val="0"/>
                <w:sz w:val="24"/>
                <w:szCs w:val="24"/>
              </w:rPr>
            </w:pPr>
            <w:r>
              <w:rPr>
                <w:rFonts w:ascii="仿宋_GB2312" w:eastAsia="仿宋_GB2312" w:hAnsi="宋体" w:hint="eastAsia"/>
                <w:sz w:val="24"/>
                <w:szCs w:val="24"/>
              </w:rPr>
              <w:t>27</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sz w:val="24"/>
                <w:szCs w:val="24"/>
              </w:rPr>
            </w:pPr>
            <w:r>
              <w:rPr>
                <w:rFonts w:ascii="仿宋_GB2312" w:eastAsia="仿宋_GB2312" w:hAnsi="宋体" w:hint="eastAsia"/>
                <w:sz w:val="24"/>
                <w:szCs w:val="24"/>
              </w:rPr>
              <w:t>网线</w:t>
            </w:r>
            <w:r>
              <w:rPr>
                <w:rFonts w:ascii="仿宋_GB2312" w:eastAsia="仿宋_GB2312" w:hAnsi="宋体" w:hint="eastAsia"/>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sz w:val="24"/>
                <w:szCs w:val="24"/>
              </w:rPr>
            </w:pPr>
            <w:r>
              <w:rPr>
                <w:rFonts w:ascii="仿宋_GB2312" w:eastAsia="仿宋_GB2312" w:hAnsi="宋体" w:hint="eastAsia"/>
                <w:sz w:val="24"/>
                <w:szCs w:val="24"/>
              </w:rPr>
              <w:t xml:space="preserve">FTP CAT6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sz w:val="24"/>
                <w:szCs w:val="24"/>
              </w:rPr>
            </w:pPr>
            <w:r>
              <w:rPr>
                <w:rFonts w:ascii="仿宋_GB2312" w:eastAsia="仿宋_GB2312" w:hAnsi="宋体" w:hint="eastAsia"/>
                <w:sz w:val="24"/>
                <w:szCs w:val="24"/>
              </w:rPr>
              <w:t>箱</w:t>
            </w:r>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sz w:val="24"/>
                <w:szCs w:val="24"/>
              </w:rPr>
            </w:pPr>
            <w:r>
              <w:rPr>
                <w:rFonts w:ascii="仿宋_GB2312" w:eastAsia="仿宋_GB2312" w:hAnsi="宋体" w:hint="eastAsia"/>
                <w:sz w:val="24"/>
                <w:szCs w:val="24"/>
              </w:rPr>
              <w:t>1</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sz w:val="24"/>
                <w:szCs w:val="24"/>
              </w:rPr>
            </w:pPr>
            <w:r>
              <w:rPr>
                <w:rFonts w:ascii="仿宋_GB2312" w:eastAsia="仿宋_GB2312" w:hAnsi="宋体" w:hint="eastAsia"/>
                <w:sz w:val="24"/>
                <w:szCs w:val="24"/>
              </w:rPr>
              <w:t>28</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olor w:val="000000"/>
                <w:sz w:val="24"/>
                <w:szCs w:val="24"/>
              </w:rPr>
            </w:pPr>
            <w:r>
              <w:rPr>
                <w:rFonts w:ascii="仿宋_GB2312" w:eastAsia="仿宋_GB2312" w:hAnsi="宋体" w:hint="eastAsia"/>
                <w:color w:val="000000"/>
                <w:sz w:val="24"/>
                <w:szCs w:val="24"/>
              </w:rPr>
              <w:t>皮线光纤</w:t>
            </w:r>
            <w:r>
              <w:rPr>
                <w:rFonts w:ascii="仿宋_GB2312" w:eastAsia="仿宋_GB2312" w:hAnsi="宋体" w:hint="eastAsia"/>
                <w:color w:val="000000"/>
                <w:sz w:val="24"/>
                <w:szCs w:val="24"/>
              </w:rPr>
              <w:t>(</w:t>
            </w:r>
            <w:r>
              <w:rPr>
                <w:rFonts w:ascii="仿宋_GB2312" w:eastAsia="仿宋_GB2312" w:hAnsi="宋体" w:hint="eastAsia"/>
                <w:color w:val="000000"/>
                <w:sz w:val="24"/>
                <w:szCs w:val="24"/>
              </w:rPr>
              <w:t>缆</w:t>
            </w:r>
            <w:r>
              <w:rPr>
                <w:rFonts w:ascii="仿宋_GB2312" w:eastAsia="仿宋_GB2312" w:hAnsi="宋体" w:hint="eastAsia"/>
                <w:color w:val="00000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olor w:val="000000"/>
                <w:sz w:val="24"/>
                <w:szCs w:val="24"/>
              </w:rPr>
            </w:pPr>
            <w:r>
              <w:rPr>
                <w:rFonts w:ascii="仿宋_GB2312" w:eastAsia="仿宋_GB2312" w:hAnsi="宋体" w:hint="eastAsia"/>
                <w:color w:val="000000"/>
                <w:sz w:val="24"/>
                <w:szCs w:val="24"/>
              </w:rPr>
              <w:t>FTTH-1</w:t>
            </w:r>
            <w:r>
              <w:rPr>
                <w:rFonts w:ascii="仿宋_GB2312" w:eastAsia="仿宋_GB2312" w:hAnsi="宋体" w:hint="eastAsia"/>
                <w:color w:val="000000"/>
                <w:sz w:val="24"/>
                <w:szCs w:val="24"/>
              </w:rPr>
              <w:t>单芯单模</w:t>
            </w:r>
            <w:r>
              <w:rPr>
                <w:rFonts w:ascii="仿宋_GB2312" w:eastAsia="仿宋_GB2312" w:hAnsi="宋体" w:hint="eastAsia"/>
                <w:color w:val="000000"/>
                <w:sz w:val="24"/>
                <w:szCs w:val="24"/>
              </w:rPr>
              <w:t xml:space="preserve">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olor w:val="000000"/>
                <w:sz w:val="24"/>
                <w:szCs w:val="24"/>
              </w:rPr>
            </w:pPr>
            <w:r>
              <w:rPr>
                <w:rFonts w:ascii="仿宋_GB2312" w:eastAsia="仿宋_GB2312" w:hAnsi="宋体" w:hint="eastAsia"/>
                <w:color w:val="000000"/>
                <w:sz w:val="24"/>
                <w:szCs w:val="24"/>
              </w:rPr>
              <w:t>米</w:t>
            </w:r>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olor w:val="000000"/>
                <w:sz w:val="24"/>
                <w:szCs w:val="24"/>
              </w:rPr>
            </w:pPr>
            <w:r>
              <w:rPr>
                <w:rFonts w:ascii="仿宋_GB2312" w:eastAsia="仿宋_GB2312" w:hAnsi="宋体" w:hint="eastAsia"/>
                <w:color w:val="000000"/>
                <w:sz w:val="24"/>
                <w:szCs w:val="24"/>
              </w:rPr>
              <w:t>35</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sz w:val="24"/>
                <w:szCs w:val="24"/>
              </w:rPr>
            </w:pPr>
            <w:r>
              <w:rPr>
                <w:rFonts w:ascii="仿宋_GB2312" w:eastAsia="仿宋_GB2312" w:hAnsi="宋体" w:hint="eastAsia"/>
                <w:sz w:val="24"/>
                <w:szCs w:val="24"/>
              </w:rPr>
              <w:t>29</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olor w:val="000000"/>
                <w:sz w:val="24"/>
                <w:szCs w:val="24"/>
              </w:rPr>
            </w:pPr>
            <w:r>
              <w:rPr>
                <w:rFonts w:ascii="仿宋_GB2312" w:eastAsia="仿宋_GB2312" w:hAnsi="宋体" w:hint="eastAsia"/>
                <w:color w:val="000000"/>
                <w:sz w:val="24"/>
                <w:szCs w:val="24"/>
              </w:rPr>
              <w:t>25</w:t>
            </w:r>
            <w:r>
              <w:rPr>
                <w:rFonts w:ascii="仿宋_GB2312" w:eastAsia="仿宋_GB2312" w:hAnsi="宋体" w:hint="eastAsia"/>
                <w:color w:val="000000"/>
                <w:sz w:val="24"/>
                <w:szCs w:val="24"/>
              </w:rPr>
              <w:t>对大对数电缆</w:t>
            </w:r>
            <w:r>
              <w:rPr>
                <w:rFonts w:ascii="仿宋_GB2312" w:eastAsia="仿宋_GB2312" w:hAnsi="宋体" w:hint="eastAsia"/>
                <w:color w:val="00000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olor w:val="000000"/>
                <w:sz w:val="24"/>
                <w:szCs w:val="24"/>
              </w:rPr>
            </w:pPr>
            <w:r>
              <w:rPr>
                <w:rFonts w:ascii="仿宋_GB2312" w:eastAsia="仿宋_GB2312" w:hAnsi="宋体" w:hint="eastAsia"/>
                <w:color w:val="000000"/>
                <w:sz w:val="24"/>
                <w:szCs w:val="24"/>
              </w:rPr>
              <w:t xml:space="preserve">HYV25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olor w:val="000000"/>
                <w:sz w:val="24"/>
                <w:szCs w:val="24"/>
              </w:rPr>
            </w:pPr>
            <w:r>
              <w:rPr>
                <w:rFonts w:ascii="仿宋_GB2312" w:eastAsia="仿宋_GB2312" w:hAnsi="宋体" w:hint="eastAsia"/>
                <w:color w:val="000000"/>
                <w:sz w:val="24"/>
                <w:szCs w:val="24"/>
              </w:rPr>
              <w:t>米</w:t>
            </w:r>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olor w:val="000000"/>
                <w:sz w:val="24"/>
                <w:szCs w:val="24"/>
              </w:rPr>
            </w:pPr>
            <w:r>
              <w:rPr>
                <w:rFonts w:ascii="仿宋_GB2312" w:eastAsia="仿宋_GB2312" w:hAnsi="宋体" w:hint="eastAsia"/>
                <w:color w:val="000000"/>
                <w:sz w:val="24"/>
                <w:szCs w:val="24"/>
              </w:rPr>
              <w:t>12</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sz w:val="24"/>
                <w:szCs w:val="24"/>
              </w:rPr>
            </w:pPr>
            <w:r>
              <w:rPr>
                <w:rFonts w:ascii="仿宋_GB2312" w:eastAsia="仿宋_GB2312" w:hAnsi="宋体" w:hint="eastAsia"/>
                <w:sz w:val="24"/>
                <w:szCs w:val="24"/>
              </w:rPr>
              <w:t>30</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olor w:val="000000"/>
                <w:sz w:val="24"/>
                <w:szCs w:val="24"/>
              </w:rPr>
            </w:pPr>
            <w:r>
              <w:rPr>
                <w:rFonts w:ascii="仿宋_GB2312" w:eastAsia="仿宋_GB2312" w:hAnsi="宋体" w:hint="eastAsia"/>
                <w:color w:val="000000"/>
                <w:sz w:val="24"/>
                <w:szCs w:val="24"/>
              </w:rPr>
              <w:t>同轴电缆</w:t>
            </w:r>
          </w:p>
        </w:tc>
        <w:tc>
          <w:tcPr>
            <w:tcW w:w="2052" w:type="dxa"/>
            <w:tcBorders>
              <w:top w:val="nil"/>
              <w:left w:val="nil"/>
              <w:bottom w:val="single" w:sz="4" w:space="0" w:color="auto"/>
              <w:right w:val="single" w:sz="4" w:space="0" w:color="auto"/>
            </w:tcBorders>
            <w:shd w:val="clear" w:color="auto" w:fill="auto"/>
            <w:vAlign w:val="center"/>
          </w:tcPr>
          <w:p w:rsidR="00526096" w:rsidRDefault="00526096">
            <w:pPr>
              <w:rPr>
                <w:rFonts w:ascii="仿宋_GB2312" w:eastAsia="仿宋_GB2312" w:hAnsi="宋体"/>
                <w:color w:val="000000"/>
                <w:sz w:val="24"/>
                <w:szCs w:val="24"/>
              </w:rPr>
            </w:pP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olor w:val="000000"/>
                <w:sz w:val="24"/>
                <w:szCs w:val="24"/>
              </w:rPr>
            </w:pPr>
            <w:r>
              <w:rPr>
                <w:rFonts w:ascii="仿宋_GB2312" w:eastAsia="仿宋_GB2312" w:hAnsi="宋体" w:hint="eastAsia"/>
                <w:color w:val="000000"/>
                <w:sz w:val="24"/>
                <w:szCs w:val="24"/>
              </w:rPr>
              <w:t>米</w:t>
            </w:r>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olor w:val="000000"/>
                <w:sz w:val="24"/>
                <w:szCs w:val="24"/>
              </w:rPr>
            </w:pPr>
            <w:r>
              <w:rPr>
                <w:rFonts w:ascii="仿宋_GB2312" w:eastAsia="仿宋_GB2312" w:hAnsi="宋体" w:hint="eastAsia"/>
                <w:color w:val="000000"/>
                <w:sz w:val="24"/>
                <w:szCs w:val="24"/>
              </w:rPr>
              <w:t>20</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31</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十字螺丝</w:t>
            </w:r>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 xml:space="preserve">M5X20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30</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32</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机柜螺丝</w:t>
            </w:r>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 xml:space="preserve">M5X16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100</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33</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w:t>
            </w:r>
            <w:r>
              <w:rPr>
                <w:rFonts w:ascii="仿宋_GB2312" w:eastAsia="仿宋_GB2312" w:hAnsi="宋体" w:cs="宋体" w:hint="eastAsia"/>
                <w:color w:val="000000"/>
                <w:kern w:val="0"/>
                <w:sz w:val="24"/>
                <w:szCs w:val="24"/>
              </w:rPr>
              <w:t>号尼龙扎带</w:t>
            </w:r>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 xml:space="preserve">4#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根</w:t>
            </w:r>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50</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34</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标签扎带</w:t>
            </w:r>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526096">
            <w:pPr>
              <w:rPr>
                <w:rFonts w:ascii="仿宋_GB2312" w:eastAsia="仿宋_GB2312" w:hAnsi="宋体" w:cs="宋体"/>
                <w:color w:val="000000"/>
                <w:kern w:val="0"/>
                <w:sz w:val="24"/>
                <w:szCs w:val="24"/>
              </w:rPr>
            </w:pP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50</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35</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标签纸</w:t>
            </w:r>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526096">
            <w:pPr>
              <w:rPr>
                <w:rFonts w:ascii="仿宋_GB2312" w:eastAsia="仿宋_GB2312" w:hAnsi="宋体" w:cs="宋体"/>
                <w:color w:val="000000"/>
                <w:kern w:val="0"/>
                <w:sz w:val="24"/>
                <w:szCs w:val="24"/>
              </w:rPr>
            </w:pP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袋</w:t>
            </w:r>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36</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记号笔</w:t>
            </w:r>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526096">
            <w:pPr>
              <w:rPr>
                <w:rFonts w:ascii="仿宋_GB2312" w:eastAsia="仿宋_GB2312" w:hAnsi="宋体" w:cs="宋体"/>
                <w:color w:val="000000"/>
                <w:kern w:val="0"/>
                <w:sz w:val="24"/>
                <w:szCs w:val="24"/>
              </w:rPr>
            </w:pP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只</w:t>
            </w:r>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37</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20</w:t>
            </w:r>
            <w:proofErr w:type="gramStart"/>
            <w:r>
              <w:rPr>
                <w:rFonts w:ascii="仿宋_GB2312" w:eastAsia="仿宋_GB2312" w:hAnsi="宋体" w:cs="宋体" w:hint="eastAsia"/>
                <w:color w:val="000000"/>
                <w:kern w:val="0"/>
                <w:sz w:val="24"/>
                <w:szCs w:val="24"/>
              </w:rPr>
              <w:t>黄腊管</w:t>
            </w:r>
            <w:proofErr w:type="gramEnd"/>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Φ</w:t>
            </w:r>
            <w:r>
              <w:rPr>
                <w:rFonts w:ascii="仿宋_GB2312" w:eastAsia="仿宋_GB2312" w:hAnsi="宋体" w:cs="宋体" w:hint="eastAsia"/>
                <w:color w:val="000000"/>
                <w:kern w:val="0"/>
                <w:sz w:val="24"/>
                <w:szCs w:val="24"/>
              </w:rPr>
              <w:t xml:space="preserve">20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米</w:t>
            </w:r>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38</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50</w:t>
            </w:r>
            <w:proofErr w:type="gramStart"/>
            <w:r>
              <w:rPr>
                <w:rFonts w:ascii="仿宋_GB2312" w:eastAsia="仿宋_GB2312" w:hAnsi="宋体" w:cs="宋体" w:hint="eastAsia"/>
                <w:color w:val="000000"/>
                <w:kern w:val="0"/>
                <w:sz w:val="24"/>
                <w:szCs w:val="24"/>
              </w:rPr>
              <w:t>黄腊管</w:t>
            </w:r>
            <w:proofErr w:type="gramEnd"/>
            <w:r>
              <w:rPr>
                <w:rFonts w:ascii="仿宋_GB2312" w:eastAsia="仿宋_GB2312" w:hAnsi="宋体" w:cs="宋体" w:hint="eastAsia"/>
                <w:color w:val="000000"/>
                <w:kern w:val="0"/>
                <w:sz w:val="24"/>
                <w:szCs w:val="24"/>
              </w:rPr>
              <w:t xml:space="preserve"> </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Φ</w:t>
            </w:r>
            <w:r>
              <w:rPr>
                <w:rFonts w:ascii="仿宋_GB2312" w:eastAsia="仿宋_GB2312" w:hAnsi="宋体" w:cs="宋体" w:hint="eastAsia"/>
                <w:color w:val="000000"/>
                <w:kern w:val="0"/>
                <w:sz w:val="24"/>
                <w:szCs w:val="24"/>
              </w:rPr>
              <w:t xml:space="preserve">50 </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米</w:t>
            </w:r>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39</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机柜</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6U</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40</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卡式螺母</w:t>
            </w:r>
          </w:p>
        </w:tc>
        <w:tc>
          <w:tcPr>
            <w:tcW w:w="2052"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M5/</w:t>
            </w:r>
            <w:r>
              <w:rPr>
                <w:rFonts w:ascii="仿宋_GB2312" w:eastAsia="仿宋_GB2312" w:hAnsi="宋体" w:cs="宋体" w:hint="eastAsia"/>
                <w:color w:val="000000"/>
                <w:kern w:val="0"/>
                <w:sz w:val="24"/>
                <w:szCs w:val="24"/>
              </w:rPr>
              <w:t>公制</w:t>
            </w: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60</w:t>
            </w:r>
          </w:p>
        </w:tc>
      </w:tr>
      <w:tr w:rsidR="00526096">
        <w:trPr>
          <w:trHeight w:val="285"/>
          <w:jc w:val="center"/>
        </w:trPr>
        <w:tc>
          <w:tcPr>
            <w:tcW w:w="1033" w:type="dxa"/>
            <w:tcBorders>
              <w:top w:val="nil"/>
              <w:left w:val="single" w:sz="4" w:space="0" w:color="auto"/>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lastRenderedPageBreak/>
              <w:t>41</w:t>
            </w:r>
          </w:p>
        </w:tc>
        <w:tc>
          <w:tcPr>
            <w:tcW w:w="2281" w:type="dxa"/>
            <w:tcBorders>
              <w:top w:val="nil"/>
              <w:left w:val="nil"/>
              <w:bottom w:val="single" w:sz="4" w:space="0" w:color="auto"/>
              <w:right w:val="single" w:sz="4" w:space="0" w:color="auto"/>
            </w:tcBorders>
            <w:shd w:val="clear" w:color="auto" w:fill="auto"/>
            <w:vAlign w:val="center"/>
          </w:tcPr>
          <w:p w:rsidR="00526096" w:rsidRDefault="00936C1F">
            <w:pP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安全帽</w:t>
            </w:r>
          </w:p>
        </w:tc>
        <w:tc>
          <w:tcPr>
            <w:tcW w:w="2052" w:type="dxa"/>
            <w:tcBorders>
              <w:top w:val="nil"/>
              <w:left w:val="nil"/>
              <w:bottom w:val="single" w:sz="4" w:space="0" w:color="auto"/>
              <w:right w:val="single" w:sz="4" w:space="0" w:color="auto"/>
            </w:tcBorders>
            <w:shd w:val="clear" w:color="auto" w:fill="auto"/>
            <w:vAlign w:val="center"/>
          </w:tcPr>
          <w:p w:rsidR="00526096" w:rsidRDefault="00526096">
            <w:pPr>
              <w:rPr>
                <w:rFonts w:ascii="仿宋_GB2312" w:eastAsia="仿宋_GB2312" w:hAnsi="宋体" w:cs="宋体"/>
                <w:color w:val="000000"/>
                <w:kern w:val="0"/>
                <w:sz w:val="24"/>
                <w:szCs w:val="24"/>
              </w:rPr>
            </w:pPr>
          </w:p>
        </w:tc>
        <w:tc>
          <w:tcPr>
            <w:tcW w:w="1013"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proofErr w:type="gramStart"/>
            <w:r>
              <w:rPr>
                <w:rFonts w:ascii="仿宋_GB2312" w:eastAsia="仿宋_GB2312" w:hAnsi="宋体" w:cs="宋体" w:hint="eastAsia"/>
                <w:color w:val="000000"/>
                <w:kern w:val="0"/>
                <w:sz w:val="24"/>
                <w:szCs w:val="24"/>
              </w:rPr>
              <w:t>个</w:t>
            </w:r>
            <w:proofErr w:type="gramEnd"/>
          </w:p>
        </w:tc>
        <w:tc>
          <w:tcPr>
            <w:tcW w:w="2121" w:type="dxa"/>
            <w:tcBorders>
              <w:top w:val="nil"/>
              <w:left w:val="nil"/>
              <w:bottom w:val="single" w:sz="4" w:space="0" w:color="auto"/>
              <w:right w:val="single" w:sz="4" w:space="0" w:color="auto"/>
            </w:tcBorders>
            <w:shd w:val="clear" w:color="auto" w:fill="auto"/>
            <w:vAlign w:val="center"/>
          </w:tcPr>
          <w:p w:rsidR="00526096" w:rsidRDefault="00936C1F">
            <w:pPr>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w:t>
            </w:r>
          </w:p>
        </w:tc>
      </w:tr>
    </w:tbl>
    <w:p w:rsidR="00526096" w:rsidRDefault="00526096">
      <w:pPr>
        <w:jc w:val="center"/>
        <w:rPr>
          <w:rFonts w:eastAsia="仿宋_GB2312"/>
          <w:sz w:val="28"/>
          <w:szCs w:val="28"/>
        </w:rPr>
      </w:pPr>
    </w:p>
    <w:p w:rsidR="00526096" w:rsidRDefault="00936C1F">
      <w:pPr>
        <w:pStyle w:val="31"/>
        <w:numPr>
          <w:ilvl w:val="0"/>
          <w:numId w:val="33"/>
        </w:numPr>
        <w:spacing w:line="560" w:lineRule="exact"/>
        <w:ind w:firstLineChars="0" w:hanging="11"/>
        <w:rPr>
          <w:rFonts w:ascii="仿宋_GB2312" w:eastAsia="仿宋_GB2312"/>
          <w:b/>
          <w:sz w:val="28"/>
          <w:szCs w:val="28"/>
        </w:rPr>
      </w:pPr>
      <w:r>
        <w:rPr>
          <w:rFonts w:ascii="仿宋_GB2312" w:eastAsia="仿宋_GB2312" w:hint="eastAsia"/>
          <w:b/>
          <w:sz w:val="28"/>
          <w:szCs w:val="28"/>
        </w:rPr>
        <w:t>网络综合布线项目</w:t>
      </w:r>
    </w:p>
    <w:p w:rsidR="00526096" w:rsidRDefault="00936C1F">
      <w:pPr>
        <w:pStyle w:val="31"/>
        <w:numPr>
          <w:ilvl w:val="0"/>
          <w:numId w:val="35"/>
        </w:numPr>
        <w:spacing w:line="560" w:lineRule="exact"/>
        <w:ind w:firstLineChars="0"/>
        <w:rPr>
          <w:rFonts w:ascii="仿宋_GB2312" w:eastAsia="仿宋_GB2312"/>
          <w:b/>
          <w:sz w:val="28"/>
          <w:szCs w:val="28"/>
        </w:rPr>
      </w:pPr>
      <w:r>
        <w:rPr>
          <w:rFonts w:ascii="仿宋_GB2312" w:eastAsia="仿宋_GB2312" w:hint="eastAsia"/>
          <w:b/>
          <w:sz w:val="28"/>
          <w:szCs w:val="28"/>
        </w:rPr>
        <w:t>项目背景</w:t>
      </w:r>
    </w:p>
    <w:p w:rsidR="00526096" w:rsidRDefault="00936C1F">
      <w:pPr>
        <w:spacing w:line="560" w:lineRule="exact"/>
        <w:ind w:firstLineChars="202" w:firstLine="566"/>
        <w:rPr>
          <w:rFonts w:ascii="仿宋_GB2312" w:eastAsia="仿宋_GB2312"/>
          <w:sz w:val="28"/>
          <w:szCs w:val="28"/>
        </w:rPr>
      </w:pPr>
      <w:r>
        <w:rPr>
          <w:rFonts w:ascii="仿宋_GB2312" w:eastAsia="仿宋_GB2312" w:hint="eastAsia"/>
          <w:sz w:val="28"/>
          <w:szCs w:val="28"/>
        </w:rPr>
        <w:t>如图</w:t>
      </w:r>
      <w:r>
        <w:rPr>
          <w:rFonts w:ascii="仿宋_GB2312" w:eastAsia="仿宋_GB2312" w:hint="eastAsia"/>
          <w:sz w:val="28"/>
          <w:szCs w:val="28"/>
        </w:rPr>
        <w:t>2-2</w:t>
      </w:r>
      <w:r>
        <w:rPr>
          <w:rFonts w:ascii="仿宋_GB2312" w:eastAsia="仿宋_GB2312" w:hint="eastAsia"/>
          <w:sz w:val="28"/>
          <w:szCs w:val="28"/>
        </w:rPr>
        <w:t>是该数通网络集团公司为亚太地区分部信息化建设项目其中一栋楼宇综合布线施工图纸。</w:t>
      </w:r>
    </w:p>
    <w:p w:rsidR="00526096" w:rsidRDefault="00936C1F">
      <w:pPr>
        <w:pStyle w:val="31"/>
        <w:numPr>
          <w:ilvl w:val="0"/>
          <w:numId w:val="35"/>
        </w:numPr>
        <w:spacing w:line="560" w:lineRule="exact"/>
        <w:ind w:firstLineChars="0"/>
        <w:rPr>
          <w:rFonts w:ascii="仿宋_GB2312" w:eastAsia="仿宋_GB2312"/>
          <w:b/>
          <w:sz w:val="28"/>
          <w:szCs w:val="28"/>
        </w:rPr>
      </w:pPr>
      <w:r>
        <w:rPr>
          <w:rFonts w:ascii="仿宋_GB2312" w:eastAsia="仿宋_GB2312" w:hint="eastAsia"/>
          <w:b/>
          <w:sz w:val="28"/>
          <w:szCs w:val="28"/>
        </w:rPr>
        <w:t>竞赛内容</w:t>
      </w:r>
    </w:p>
    <w:p w:rsidR="00526096" w:rsidRDefault="00936C1F">
      <w:pPr>
        <w:spacing w:line="560" w:lineRule="exact"/>
        <w:ind w:firstLineChars="202" w:firstLine="566"/>
        <w:rPr>
          <w:rFonts w:ascii="仿宋_GB2312" w:eastAsia="仿宋_GB2312"/>
          <w:sz w:val="28"/>
          <w:szCs w:val="28"/>
        </w:rPr>
      </w:pPr>
      <w:r>
        <w:rPr>
          <w:rFonts w:ascii="仿宋_GB2312" w:eastAsia="仿宋_GB2312" w:hint="eastAsia"/>
          <w:sz w:val="28"/>
          <w:szCs w:val="28"/>
        </w:rPr>
        <w:t>综合布线部分依据试题</w:t>
      </w:r>
      <w:proofErr w:type="gramStart"/>
      <w:r>
        <w:rPr>
          <w:rFonts w:ascii="仿宋_GB2312" w:eastAsia="仿宋_GB2312" w:hint="eastAsia"/>
          <w:sz w:val="28"/>
          <w:szCs w:val="28"/>
        </w:rPr>
        <w:t>中附图</w:t>
      </w:r>
      <w:proofErr w:type="gramEnd"/>
      <w:r>
        <w:rPr>
          <w:rFonts w:ascii="仿宋_GB2312" w:eastAsia="仿宋_GB2312" w:hint="eastAsia"/>
          <w:sz w:val="28"/>
          <w:szCs w:val="28"/>
        </w:rPr>
        <w:t>以及具体要求，完成综合布线施工安装，具体要求如下：</w:t>
      </w:r>
    </w:p>
    <w:p w:rsidR="00526096" w:rsidRDefault="00936C1F">
      <w:pPr>
        <w:spacing w:line="560" w:lineRule="exact"/>
        <w:ind w:firstLineChars="202" w:firstLine="566"/>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1</w:t>
      </w:r>
      <w:r>
        <w:rPr>
          <w:rFonts w:ascii="仿宋_GB2312" w:eastAsia="仿宋_GB2312" w:hint="eastAsia"/>
          <w:sz w:val="28"/>
          <w:szCs w:val="28"/>
        </w:rPr>
        <w:t>）</w:t>
      </w:r>
      <w:r>
        <w:rPr>
          <w:rFonts w:ascii="仿宋_GB2312" w:eastAsia="仿宋_GB2312" w:hint="eastAsia"/>
          <w:sz w:val="28"/>
          <w:szCs w:val="28"/>
        </w:rPr>
        <w:t xml:space="preserve"> </w:t>
      </w:r>
      <w:r>
        <w:rPr>
          <w:rFonts w:ascii="仿宋_GB2312" w:eastAsia="仿宋_GB2312" w:hint="eastAsia"/>
          <w:sz w:val="28"/>
          <w:szCs w:val="28"/>
        </w:rPr>
        <w:t>项目计划合理，工程材料规格选择正确，数量选择合理。</w:t>
      </w:r>
    </w:p>
    <w:p w:rsidR="00526096" w:rsidRDefault="00936C1F">
      <w:pPr>
        <w:spacing w:line="560" w:lineRule="exact"/>
        <w:ind w:firstLineChars="202" w:firstLine="566"/>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2</w:t>
      </w:r>
      <w:r>
        <w:rPr>
          <w:rFonts w:ascii="仿宋_GB2312" w:eastAsia="仿宋_GB2312" w:hint="eastAsia"/>
          <w:sz w:val="28"/>
          <w:szCs w:val="28"/>
        </w:rPr>
        <w:t>）</w:t>
      </w:r>
      <w:r>
        <w:rPr>
          <w:rFonts w:ascii="仿宋_GB2312" w:eastAsia="仿宋_GB2312" w:hint="eastAsia"/>
          <w:sz w:val="28"/>
          <w:szCs w:val="28"/>
        </w:rPr>
        <w:t xml:space="preserve"> </w:t>
      </w:r>
      <w:r>
        <w:rPr>
          <w:rFonts w:ascii="仿宋_GB2312" w:eastAsia="仿宋_GB2312" w:hint="eastAsia"/>
          <w:sz w:val="28"/>
          <w:szCs w:val="28"/>
        </w:rPr>
        <w:t>安装施工规范，符合竞赛题目要求，包括工作区、水平子系统、管理间、设备间、垂直子系统、建筑物子系统等安装施工和铜缆布线，进行明槽明管或暗管的敷设，配线架、理线架等常用器材的安装和配线端接等。</w:t>
      </w:r>
    </w:p>
    <w:p w:rsidR="00526096" w:rsidRDefault="00936C1F">
      <w:pPr>
        <w:spacing w:line="560" w:lineRule="exact"/>
        <w:ind w:firstLineChars="202" w:firstLine="566"/>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3</w:t>
      </w:r>
      <w:r>
        <w:rPr>
          <w:rFonts w:ascii="仿宋_GB2312" w:eastAsia="仿宋_GB2312" w:hint="eastAsia"/>
          <w:sz w:val="28"/>
          <w:szCs w:val="28"/>
        </w:rPr>
        <w:t>）文明施工，安全操作。</w:t>
      </w:r>
    </w:p>
    <w:p w:rsidR="00526096" w:rsidRDefault="00936C1F">
      <w:pPr>
        <w:spacing w:line="560" w:lineRule="exact"/>
        <w:ind w:firstLineChars="202" w:firstLine="566"/>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4</w:t>
      </w:r>
      <w:r>
        <w:rPr>
          <w:rFonts w:ascii="仿宋_GB2312" w:eastAsia="仿宋_GB2312" w:hint="eastAsia"/>
          <w:sz w:val="28"/>
          <w:szCs w:val="28"/>
        </w:rPr>
        <w:t>）</w:t>
      </w:r>
      <w:r>
        <w:rPr>
          <w:rFonts w:ascii="仿宋_GB2312" w:eastAsia="仿宋_GB2312" w:hint="eastAsia"/>
          <w:sz w:val="28"/>
          <w:szCs w:val="28"/>
        </w:rPr>
        <w:t xml:space="preserve"> </w:t>
      </w:r>
      <w:r>
        <w:rPr>
          <w:rFonts w:ascii="仿宋_GB2312" w:eastAsia="仿宋_GB2312" w:hint="eastAsia"/>
          <w:sz w:val="28"/>
          <w:szCs w:val="28"/>
        </w:rPr>
        <w:t>设计和安装施工以及管理符合</w:t>
      </w:r>
      <w:r>
        <w:rPr>
          <w:rFonts w:ascii="仿宋_GB2312" w:eastAsia="仿宋_GB2312" w:hint="eastAsia"/>
          <w:sz w:val="28"/>
          <w:szCs w:val="28"/>
        </w:rPr>
        <w:t>GB50311-2007</w:t>
      </w:r>
      <w:r>
        <w:rPr>
          <w:rFonts w:ascii="仿宋_GB2312" w:eastAsia="仿宋_GB2312" w:hint="eastAsia"/>
          <w:sz w:val="28"/>
          <w:szCs w:val="28"/>
        </w:rPr>
        <w:t>《综合布线系统工程设计规范》国家标准，测试验收符合</w:t>
      </w:r>
      <w:r>
        <w:rPr>
          <w:rFonts w:ascii="仿宋_GB2312" w:eastAsia="仿宋_GB2312" w:hint="eastAsia"/>
          <w:sz w:val="28"/>
          <w:szCs w:val="28"/>
        </w:rPr>
        <w:t>GB50312-2007</w:t>
      </w:r>
      <w:r>
        <w:rPr>
          <w:rFonts w:ascii="仿宋_GB2312" w:eastAsia="仿宋_GB2312" w:hint="eastAsia"/>
          <w:sz w:val="28"/>
          <w:szCs w:val="28"/>
        </w:rPr>
        <w:t>《综合布线系统工程验收规范》国家标准。</w:t>
      </w:r>
    </w:p>
    <w:p w:rsidR="00526096" w:rsidRDefault="00936C1F">
      <w:pPr>
        <w:spacing w:line="560" w:lineRule="exact"/>
        <w:ind w:left="720"/>
        <w:rPr>
          <w:rFonts w:ascii="仿宋_GB2312" w:eastAsia="仿宋_GB2312"/>
          <w:b/>
          <w:sz w:val="28"/>
          <w:szCs w:val="28"/>
        </w:rPr>
      </w:pPr>
      <w:r>
        <w:rPr>
          <w:rFonts w:ascii="仿宋_GB2312" w:eastAsia="仿宋_GB2312" w:hint="eastAsia"/>
          <w:b/>
          <w:sz w:val="28"/>
          <w:szCs w:val="28"/>
        </w:rPr>
        <w:t>主要参考标准：</w:t>
      </w:r>
    </w:p>
    <w:p w:rsidR="00526096" w:rsidRDefault="00936C1F">
      <w:pPr>
        <w:spacing w:line="560" w:lineRule="exact"/>
        <w:ind w:left="720"/>
        <w:rPr>
          <w:rFonts w:ascii="仿宋_GB2312" w:eastAsia="仿宋_GB2312"/>
          <w:sz w:val="28"/>
          <w:szCs w:val="28"/>
        </w:rPr>
      </w:pPr>
      <w:r>
        <w:rPr>
          <w:rFonts w:ascii="仿宋_GB2312" w:eastAsia="仿宋_GB2312" w:hint="eastAsia"/>
          <w:sz w:val="28"/>
          <w:szCs w:val="28"/>
        </w:rPr>
        <w:t>GB50311-2007</w:t>
      </w:r>
      <w:r>
        <w:rPr>
          <w:rFonts w:ascii="仿宋_GB2312" w:eastAsia="仿宋_GB2312" w:hint="eastAsia"/>
          <w:sz w:val="28"/>
          <w:szCs w:val="28"/>
        </w:rPr>
        <w:t>《综合布线系统工程设计规范》</w:t>
      </w:r>
    </w:p>
    <w:p w:rsidR="00526096" w:rsidRDefault="00936C1F">
      <w:pPr>
        <w:spacing w:line="560" w:lineRule="exact"/>
        <w:ind w:left="720"/>
        <w:rPr>
          <w:rFonts w:ascii="仿宋_GB2312" w:eastAsia="仿宋_GB2312"/>
          <w:sz w:val="28"/>
          <w:szCs w:val="28"/>
        </w:rPr>
      </w:pPr>
      <w:r>
        <w:rPr>
          <w:rFonts w:ascii="仿宋_GB2312" w:eastAsia="仿宋_GB2312" w:hint="eastAsia"/>
          <w:sz w:val="28"/>
          <w:szCs w:val="28"/>
        </w:rPr>
        <w:t>GB50312-2007</w:t>
      </w:r>
      <w:r>
        <w:rPr>
          <w:rFonts w:ascii="仿宋_GB2312" w:eastAsia="仿宋_GB2312" w:hint="eastAsia"/>
          <w:sz w:val="28"/>
          <w:szCs w:val="28"/>
        </w:rPr>
        <w:t>《综合布线系统工程验收规范》</w:t>
      </w:r>
    </w:p>
    <w:p w:rsidR="00526096" w:rsidRDefault="00936C1F">
      <w:pPr>
        <w:spacing w:line="560" w:lineRule="exact"/>
        <w:ind w:left="720"/>
        <w:rPr>
          <w:rFonts w:ascii="仿宋_GB2312" w:eastAsia="仿宋_GB2312"/>
          <w:sz w:val="28"/>
          <w:szCs w:val="28"/>
        </w:rPr>
      </w:pPr>
      <w:r>
        <w:rPr>
          <w:rFonts w:ascii="仿宋_GB2312" w:eastAsia="仿宋_GB2312" w:hint="eastAsia"/>
          <w:sz w:val="28"/>
          <w:szCs w:val="28"/>
        </w:rPr>
        <w:t>GB50174-2008</w:t>
      </w:r>
      <w:r>
        <w:rPr>
          <w:rFonts w:ascii="仿宋_GB2312" w:eastAsia="仿宋_GB2312" w:hint="eastAsia"/>
          <w:sz w:val="28"/>
          <w:szCs w:val="28"/>
        </w:rPr>
        <w:t>《电子信息系统机房设计规范》</w:t>
      </w:r>
    </w:p>
    <w:p w:rsidR="00526096" w:rsidRDefault="00936C1F">
      <w:pPr>
        <w:spacing w:line="560" w:lineRule="exact"/>
        <w:ind w:left="720"/>
        <w:rPr>
          <w:rFonts w:ascii="仿宋_GB2312" w:eastAsia="仿宋_GB2312"/>
          <w:sz w:val="28"/>
          <w:szCs w:val="28"/>
        </w:rPr>
      </w:pPr>
      <w:r>
        <w:rPr>
          <w:rFonts w:ascii="仿宋_GB2312" w:eastAsia="仿宋_GB2312" w:hint="eastAsia"/>
          <w:sz w:val="28"/>
          <w:szCs w:val="28"/>
        </w:rPr>
        <w:t>GB21671-2008</w:t>
      </w:r>
      <w:r>
        <w:rPr>
          <w:rFonts w:ascii="仿宋_GB2312" w:eastAsia="仿宋_GB2312" w:hint="eastAsia"/>
          <w:sz w:val="28"/>
          <w:szCs w:val="28"/>
        </w:rPr>
        <w:t>《基于以太网技术的局域网系统验收测评规范》</w:t>
      </w:r>
    </w:p>
    <w:p w:rsidR="00526096" w:rsidRDefault="00936C1F">
      <w:pPr>
        <w:spacing w:line="560" w:lineRule="exact"/>
        <w:ind w:left="720"/>
        <w:rPr>
          <w:rFonts w:ascii="仿宋_GB2312" w:eastAsia="仿宋_GB2312"/>
          <w:b/>
          <w:sz w:val="28"/>
          <w:szCs w:val="28"/>
        </w:rPr>
      </w:pPr>
      <w:r>
        <w:rPr>
          <w:rFonts w:ascii="仿宋_GB2312" w:eastAsia="仿宋_GB2312" w:hint="eastAsia"/>
          <w:b/>
          <w:sz w:val="28"/>
          <w:szCs w:val="28"/>
        </w:rPr>
        <w:t>比赛环境介绍</w:t>
      </w:r>
      <w:r>
        <w:rPr>
          <w:rFonts w:ascii="仿宋_GB2312" w:eastAsia="仿宋_GB2312" w:hint="eastAsia"/>
          <w:b/>
          <w:sz w:val="28"/>
          <w:szCs w:val="28"/>
        </w:rPr>
        <w:t>:</w:t>
      </w:r>
    </w:p>
    <w:p w:rsidR="00526096" w:rsidRDefault="00936C1F">
      <w:pPr>
        <w:spacing w:line="560" w:lineRule="exact"/>
        <w:ind w:firstLineChars="202" w:firstLine="566"/>
        <w:rPr>
          <w:rFonts w:ascii="仿宋_GB2312" w:eastAsia="仿宋_GB2312"/>
          <w:sz w:val="28"/>
          <w:szCs w:val="28"/>
        </w:rPr>
      </w:pPr>
      <w:r>
        <w:rPr>
          <w:rFonts w:ascii="仿宋_GB2312" w:eastAsia="仿宋_GB2312" w:hint="eastAsia"/>
          <w:sz w:val="28"/>
          <w:szCs w:val="28"/>
        </w:rPr>
        <w:t>参赛选手根据给定的竞赛任务需求，完成一定规模的信息网络搭</w:t>
      </w:r>
      <w:r>
        <w:rPr>
          <w:rFonts w:ascii="仿宋_GB2312" w:eastAsia="仿宋_GB2312" w:hint="eastAsia"/>
          <w:sz w:val="28"/>
          <w:szCs w:val="28"/>
        </w:rPr>
        <w:lastRenderedPageBreak/>
        <w:t>建。竞赛场地按照“</w:t>
      </w:r>
      <w:r>
        <w:rPr>
          <w:rFonts w:ascii="仿宋_GB2312" w:eastAsia="仿宋_GB2312" w:hint="eastAsia"/>
          <w:noProof/>
          <w:sz w:val="28"/>
          <w:szCs w:val="28"/>
        </w:rPr>
        <w:drawing>
          <wp:inline distT="0" distB="0" distL="0" distR="0">
            <wp:extent cx="147320" cy="1352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rcRect l="10833" t="21739" r="15993" b="20898"/>
                    <a:stretch>
                      <a:fillRect/>
                    </a:stretch>
                  </pic:blipFill>
                  <pic:spPr>
                    <a:xfrm rot="5400000">
                      <a:off x="0" y="0"/>
                      <a:ext cx="154783" cy="142752"/>
                    </a:xfrm>
                    <a:prstGeom prst="rect">
                      <a:avLst/>
                    </a:prstGeom>
                    <a:ln>
                      <a:noFill/>
                    </a:ln>
                  </pic:spPr>
                </pic:pic>
              </a:graphicData>
            </a:graphic>
          </wp:inline>
        </w:drawing>
      </w:r>
      <w:r>
        <w:rPr>
          <w:rFonts w:ascii="仿宋_GB2312" w:eastAsia="仿宋_GB2312" w:hint="eastAsia"/>
          <w:sz w:val="28"/>
          <w:szCs w:val="28"/>
        </w:rPr>
        <w:t>”形布置竞赛工位。竞赛工位用钢制模拟墙模拟工程现场操作区，每个工位面积在</w:t>
      </w:r>
      <w:r>
        <w:rPr>
          <w:rFonts w:ascii="仿宋_GB2312" w:eastAsia="仿宋_GB2312" w:hint="eastAsia"/>
          <w:sz w:val="28"/>
          <w:szCs w:val="28"/>
        </w:rPr>
        <w:t>6</w:t>
      </w:r>
      <w:r>
        <w:rPr>
          <w:rFonts w:ascii="Segoe UI Symbol" w:eastAsia="Segoe UI Symbol" w:hAnsi="Segoe UI Symbol" w:cs="Segoe UI Symbol" w:hint="eastAsia"/>
          <w:sz w:val="28"/>
          <w:szCs w:val="28"/>
        </w:rPr>
        <w:t>㎡</w:t>
      </w:r>
      <w:r>
        <w:rPr>
          <w:rFonts w:ascii="仿宋_GB2312" w:eastAsia="仿宋_GB2312" w:hAnsi="仿宋_GB2312" w:cs="仿宋_GB2312" w:hint="eastAsia"/>
          <w:sz w:val="28"/>
          <w:szCs w:val="28"/>
        </w:rPr>
        <w:t>左右（本次大赛基础竞赛设备由</w:t>
      </w:r>
      <w:proofErr w:type="gramStart"/>
      <w:r>
        <w:rPr>
          <w:rFonts w:ascii="仿宋_GB2312" w:eastAsia="仿宋_GB2312" w:hAnsi="仿宋_GB2312" w:cs="仿宋_GB2312" w:hint="eastAsia"/>
          <w:sz w:val="28"/>
          <w:szCs w:val="28"/>
        </w:rPr>
        <w:t>上海企想信息技术</w:t>
      </w:r>
      <w:proofErr w:type="gramEnd"/>
      <w:r>
        <w:rPr>
          <w:rFonts w:ascii="仿宋_GB2312" w:eastAsia="仿宋_GB2312" w:hAnsi="仿宋_GB2312" w:cs="仿宋_GB2312" w:hint="eastAsia"/>
          <w:sz w:val="28"/>
          <w:szCs w:val="28"/>
        </w:rPr>
        <w:t>有限公司提供）。</w:t>
      </w:r>
    </w:p>
    <w:p w:rsidR="00526096" w:rsidRDefault="00936C1F">
      <w:pPr>
        <w:rPr>
          <w:rFonts w:ascii="仿宋_GB2312" w:eastAsia="仿宋_GB2312"/>
          <w:b/>
          <w:sz w:val="28"/>
          <w:szCs w:val="28"/>
        </w:rPr>
      </w:pPr>
      <w:r>
        <w:rPr>
          <w:rFonts w:ascii="仿宋_GB2312" w:eastAsia="仿宋_GB2312" w:hint="eastAsia"/>
          <w:b/>
          <w:sz w:val="28"/>
          <w:szCs w:val="28"/>
        </w:rPr>
        <w:t>附图</w:t>
      </w:r>
      <w:r>
        <w:rPr>
          <w:rFonts w:ascii="仿宋_GB2312" w:eastAsia="仿宋_GB2312" w:hint="eastAsia"/>
          <w:b/>
          <w:sz w:val="28"/>
          <w:szCs w:val="28"/>
        </w:rPr>
        <w:t>2-1</w:t>
      </w:r>
      <w:r>
        <w:rPr>
          <w:rFonts w:ascii="仿宋_GB2312" w:eastAsia="仿宋_GB2312" w:hint="eastAsia"/>
          <w:b/>
          <w:sz w:val="28"/>
          <w:szCs w:val="28"/>
        </w:rPr>
        <w:t>：工位平面布局图</w:t>
      </w:r>
    </w:p>
    <w:p w:rsidR="00526096" w:rsidRDefault="00936C1F">
      <w:pPr>
        <w:jc w:val="center"/>
        <w:rPr>
          <w:rFonts w:eastAsia="仿宋_GB2312"/>
          <w:sz w:val="28"/>
          <w:szCs w:val="28"/>
        </w:rPr>
      </w:pPr>
      <w:r>
        <w:rPr>
          <w:rFonts w:eastAsia="仿宋_GB2312"/>
          <w:noProof/>
          <w:sz w:val="28"/>
          <w:szCs w:val="28"/>
        </w:rPr>
        <w:drawing>
          <wp:inline distT="0" distB="0" distL="0" distR="0">
            <wp:extent cx="2599055" cy="3599815"/>
            <wp:effectExtent l="495300" t="0" r="4870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rot="5400000">
                      <a:off x="0" y="0"/>
                      <a:ext cx="2599200" cy="3600000"/>
                    </a:xfrm>
                    <a:prstGeom prst="rect">
                      <a:avLst/>
                    </a:prstGeom>
                    <a:noFill/>
                  </pic:spPr>
                </pic:pic>
              </a:graphicData>
            </a:graphic>
          </wp:inline>
        </w:drawing>
      </w:r>
    </w:p>
    <w:p w:rsidR="00526096" w:rsidRDefault="00936C1F">
      <w:pPr>
        <w:spacing w:line="560" w:lineRule="exact"/>
        <w:jc w:val="center"/>
        <w:rPr>
          <w:rFonts w:ascii="仿宋_GB2312" w:eastAsia="仿宋_GB2312"/>
          <w:sz w:val="28"/>
          <w:szCs w:val="28"/>
        </w:rPr>
      </w:pPr>
      <w:r>
        <w:rPr>
          <w:rFonts w:ascii="仿宋_GB2312" w:eastAsia="仿宋_GB2312" w:hint="eastAsia"/>
          <w:sz w:val="28"/>
          <w:szCs w:val="28"/>
        </w:rPr>
        <w:t>图</w:t>
      </w:r>
      <w:r>
        <w:rPr>
          <w:rFonts w:ascii="仿宋_GB2312" w:eastAsia="仿宋_GB2312" w:hint="eastAsia"/>
          <w:sz w:val="28"/>
          <w:szCs w:val="28"/>
        </w:rPr>
        <w:t xml:space="preserve">2-1 </w:t>
      </w:r>
      <w:r>
        <w:rPr>
          <w:rFonts w:ascii="仿宋_GB2312" w:eastAsia="仿宋_GB2312" w:hint="eastAsia"/>
          <w:sz w:val="28"/>
          <w:szCs w:val="28"/>
        </w:rPr>
        <w:t>工位平面布局图</w:t>
      </w:r>
    </w:p>
    <w:p w:rsidR="00526096" w:rsidRDefault="00936C1F">
      <w:pPr>
        <w:spacing w:line="560" w:lineRule="exact"/>
        <w:rPr>
          <w:rFonts w:ascii="仿宋_GB2312" w:eastAsia="仿宋_GB2312"/>
          <w:b/>
          <w:sz w:val="28"/>
          <w:szCs w:val="28"/>
        </w:rPr>
      </w:pPr>
      <w:r>
        <w:rPr>
          <w:rFonts w:ascii="仿宋_GB2312" w:eastAsia="仿宋_GB2312" w:hint="eastAsia"/>
          <w:b/>
          <w:sz w:val="28"/>
          <w:szCs w:val="28"/>
        </w:rPr>
        <w:t>附图</w:t>
      </w:r>
      <w:r>
        <w:rPr>
          <w:rFonts w:ascii="仿宋_GB2312" w:eastAsia="仿宋_GB2312" w:hint="eastAsia"/>
          <w:b/>
          <w:sz w:val="28"/>
          <w:szCs w:val="28"/>
        </w:rPr>
        <w:t>2-2</w:t>
      </w:r>
      <w:r>
        <w:rPr>
          <w:rFonts w:ascii="仿宋_GB2312" w:eastAsia="仿宋_GB2312" w:hint="eastAsia"/>
          <w:b/>
          <w:sz w:val="28"/>
          <w:szCs w:val="28"/>
        </w:rPr>
        <w:t>：赛场工位布局图</w:t>
      </w:r>
    </w:p>
    <w:p w:rsidR="00526096" w:rsidRDefault="00936C1F">
      <w:pPr>
        <w:rPr>
          <w:rFonts w:ascii="等线" w:eastAsia="等线" w:hAnsi="宋体" w:cs="Times New Roman"/>
        </w:rPr>
      </w:pPr>
      <w:r>
        <w:rPr>
          <w:rFonts w:ascii="等线" w:eastAsia="等线" w:hAnsi="宋体" w:cs="Times New Roman"/>
        </w:rPr>
        <w:object w:dxaOrig="8415" w:dyaOrig="66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25pt;height:334.2pt" o:ole="">
            <v:imagedata r:id="rId17" o:title=""/>
          </v:shape>
          <o:OLEObject Type="Embed" ProgID="AutoCAD.Drawing.17" ShapeID="_x0000_i1025" DrawAspect="Content" ObjectID="_1551769237" r:id="rId18"/>
        </w:object>
      </w:r>
    </w:p>
    <w:p w:rsidR="00526096" w:rsidRDefault="00526096">
      <w:pPr>
        <w:rPr>
          <w:rFonts w:ascii="仿宋_GB2312" w:eastAsia="仿宋_GB2312" w:hAnsi="宋体" w:cs="Times New Roman"/>
        </w:rPr>
      </w:pPr>
    </w:p>
    <w:p w:rsidR="00526096" w:rsidRDefault="00936C1F">
      <w:pPr>
        <w:jc w:val="center"/>
        <w:rPr>
          <w:rFonts w:ascii="仿宋_GB2312" w:eastAsia="仿宋_GB2312" w:cs="Times New Roman"/>
          <w:sz w:val="28"/>
          <w:szCs w:val="28"/>
        </w:rPr>
      </w:pPr>
      <w:r>
        <w:rPr>
          <w:rFonts w:ascii="仿宋_GB2312" w:eastAsia="仿宋_GB2312" w:cs="Times New Roman" w:hint="eastAsia"/>
          <w:sz w:val="28"/>
          <w:szCs w:val="28"/>
        </w:rPr>
        <w:t>图</w:t>
      </w:r>
      <w:r>
        <w:rPr>
          <w:rFonts w:ascii="仿宋_GB2312" w:eastAsia="仿宋_GB2312" w:cs="Times New Roman" w:hint="eastAsia"/>
          <w:sz w:val="28"/>
          <w:szCs w:val="28"/>
        </w:rPr>
        <w:t>2-2</w:t>
      </w:r>
      <w:r>
        <w:rPr>
          <w:rFonts w:ascii="仿宋_GB2312" w:eastAsia="仿宋_GB2312" w:cs="Times New Roman" w:hint="eastAsia"/>
          <w:sz w:val="28"/>
          <w:szCs w:val="28"/>
        </w:rPr>
        <w:t xml:space="preserve"> </w:t>
      </w:r>
      <w:r>
        <w:rPr>
          <w:rFonts w:ascii="仿宋_GB2312" w:eastAsia="仿宋_GB2312" w:cs="Times New Roman" w:hint="eastAsia"/>
          <w:sz w:val="28"/>
          <w:szCs w:val="28"/>
        </w:rPr>
        <w:t>赛场工位布局图</w:t>
      </w:r>
    </w:p>
    <w:p w:rsidR="00526096" w:rsidRDefault="00936C1F">
      <w:pPr>
        <w:rPr>
          <w:rFonts w:ascii="仿宋_GB2312" w:eastAsia="仿宋_GB2312" w:cs="Times New Roman"/>
          <w:b/>
          <w:sz w:val="28"/>
          <w:szCs w:val="28"/>
        </w:rPr>
      </w:pPr>
      <w:r>
        <w:rPr>
          <w:rFonts w:ascii="仿宋_GB2312" w:eastAsia="仿宋_GB2312" w:cs="Times New Roman" w:hint="eastAsia"/>
          <w:b/>
          <w:sz w:val="28"/>
          <w:szCs w:val="28"/>
        </w:rPr>
        <w:t>附图</w:t>
      </w:r>
      <w:r>
        <w:rPr>
          <w:rFonts w:ascii="仿宋_GB2312" w:eastAsia="仿宋_GB2312" w:cs="Times New Roman" w:hint="eastAsia"/>
          <w:b/>
          <w:sz w:val="28"/>
          <w:szCs w:val="28"/>
        </w:rPr>
        <w:t>2-3</w:t>
      </w:r>
      <w:r>
        <w:rPr>
          <w:rFonts w:ascii="仿宋_GB2312" w:eastAsia="仿宋_GB2312" w:cs="Times New Roman" w:hint="eastAsia"/>
          <w:b/>
          <w:sz w:val="28"/>
          <w:szCs w:val="28"/>
        </w:rPr>
        <w:t>：管理间</w:t>
      </w:r>
      <w:r>
        <w:rPr>
          <w:rFonts w:ascii="仿宋_GB2312" w:eastAsia="仿宋_GB2312" w:cs="Times New Roman" w:hint="eastAsia"/>
          <w:b/>
          <w:sz w:val="28"/>
          <w:szCs w:val="28"/>
        </w:rPr>
        <w:t>6U</w:t>
      </w:r>
      <w:r>
        <w:rPr>
          <w:rFonts w:ascii="仿宋_GB2312" w:eastAsia="仿宋_GB2312" w:cs="Times New Roman" w:hint="eastAsia"/>
          <w:b/>
          <w:sz w:val="28"/>
          <w:szCs w:val="28"/>
        </w:rPr>
        <w:t>机柜安装图</w:t>
      </w:r>
    </w:p>
    <w:p w:rsidR="00526096" w:rsidRDefault="00936C1F">
      <w:pPr>
        <w:jc w:val="center"/>
        <w:rPr>
          <w:sz w:val="28"/>
          <w:szCs w:val="28"/>
        </w:rPr>
      </w:pPr>
      <w:r>
        <w:rPr>
          <w:rFonts w:hint="eastAsia"/>
          <w:noProof/>
          <w:sz w:val="28"/>
          <w:szCs w:val="28"/>
        </w:rPr>
        <w:drawing>
          <wp:inline distT="0" distB="0" distL="0" distR="0">
            <wp:extent cx="2921635" cy="19621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6522" cy="1965010"/>
                    </a:xfrm>
                    <a:prstGeom prst="rect">
                      <a:avLst/>
                    </a:prstGeom>
                  </pic:spPr>
                </pic:pic>
              </a:graphicData>
            </a:graphic>
          </wp:inline>
        </w:drawing>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FD1</w:t>
      </w:r>
      <w:r>
        <w:rPr>
          <w:rFonts w:ascii="仿宋_GB2312" w:eastAsia="仿宋_GB2312" w:hint="eastAsia"/>
          <w:sz w:val="28"/>
          <w:szCs w:val="28"/>
        </w:rPr>
        <w:t>、</w:t>
      </w:r>
      <w:r>
        <w:rPr>
          <w:rFonts w:ascii="仿宋_GB2312" w:eastAsia="仿宋_GB2312" w:hint="eastAsia"/>
          <w:sz w:val="28"/>
          <w:szCs w:val="28"/>
        </w:rPr>
        <w:t>FD2</w:t>
      </w:r>
      <w:r>
        <w:rPr>
          <w:rFonts w:ascii="仿宋_GB2312" w:eastAsia="仿宋_GB2312" w:hint="eastAsia"/>
          <w:sz w:val="28"/>
          <w:szCs w:val="28"/>
        </w:rPr>
        <w:t>管理间</w:t>
      </w:r>
      <w:r>
        <w:rPr>
          <w:rFonts w:ascii="仿宋_GB2312" w:eastAsia="仿宋_GB2312" w:hint="eastAsia"/>
          <w:sz w:val="28"/>
          <w:szCs w:val="28"/>
        </w:rPr>
        <w:t>6U</w:t>
      </w:r>
      <w:r>
        <w:rPr>
          <w:rFonts w:ascii="仿宋_GB2312" w:eastAsia="仿宋_GB2312" w:hint="eastAsia"/>
          <w:sz w:val="28"/>
          <w:szCs w:val="28"/>
        </w:rPr>
        <w:t>壁装机柜安装，配线架依次为</w:t>
      </w:r>
      <w:r>
        <w:rPr>
          <w:rFonts w:ascii="仿宋_GB2312" w:eastAsia="仿宋_GB2312" w:hint="eastAsia"/>
          <w:sz w:val="28"/>
          <w:szCs w:val="28"/>
        </w:rPr>
        <w:t>110</w:t>
      </w:r>
      <w:r>
        <w:rPr>
          <w:rFonts w:ascii="仿宋_GB2312" w:eastAsia="仿宋_GB2312" w:hint="eastAsia"/>
          <w:sz w:val="28"/>
          <w:szCs w:val="28"/>
        </w:rPr>
        <w:t>配线架、</w:t>
      </w:r>
      <w:r>
        <w:rPr>
          <w:rFonts w:ascii="仿宋_GB2312" w:eastAsia="仿宋_GB2312" w:hint="eastAsia"/>
          <w:sz w:val="28"/>
          <w:szCs w:val="28"/>
        </w:rPr>
        <w:t>24</w:t>
      </w:r>
      <w:r>
        <w:rPr>
          <w:rFonts w:ascii="仿宋_GB2312" w:eastAsia="仿宋_GB2312" w:hint="eastAsia"/>
          <w:sz w:val="28"/>
          <w:szCs w:val="28"/>
        </w:rPr>
        <w:t>口网络配线架、光纤配线架和</w:t>
      </w:r>
      <w:r>
        <w:rPr>
          <w:rFonts w:ascii="仿宋_GB2312" w:eastAsia="仿宋_GB2312" w:hint="eastAsia"/>
          <w:sz w:val="28"/>
          <w:szCs w:val="28"/>
        </w:rPr>
        <w:t>TV</w:t>
      </w:r>
      <w:r>
        <w:rPr>
          <w:rFonts w:ascii="仿宋_GB2312" w:eastAsia="仿宋_GB2312" w:hint="eastAsia"/>
          <w:sz w:val="28"/>
          <w:szCs w:val="28"/>
        </w:rPr>
        <w:t>配线架，配线架编号依次为</w:t>
      </w:r>
      <w:r>
        <w:rPr>
          <w:rFonts w:ascii="仿宋_GB2312" w:eastAsia="仿宋_GB2312" w:hint="eastAsia"/>
          <w:sz w:val="28"/>
          <w:szCs w:val="28"/>
        </w:rPr>
        <w:t>T1</w:t>
      </w:r>
      <w:r>
        <w:rPr>
          <w:rFonts w:ascii="仿宋_GB2312" w:eastAsia="仿宋_GB2312" w:hint="eastAsia"/>
          <w:sz w:val="28"/>
          <w:szCs w:val="28"/>
        </w:rPr>
        <w:t>，</w:t>
      </w:r>
      <w:r>
        <w:rPr>
          <w:rFonts w:ascii="仿宋_GB2312" w:eastAsia="仿宋_GB2312" w:hint="eastAsia"/>
          <w:sz w:val="28"/>
          <w:szCs w:val="28"/>
        </w:rPr>
        <w:t>T2,T3</w:t>
      </w:r>
      <w:r>
        <w:rPr>
          <w:rFonts w:ascii="仿宋_GB2312" w:eastAsia="仿宋_GB2312" w:hint="eastAsia"/>
          <w:sz w:val="28"/>
          <w:szCs w:val="28"/>
        </w:rPr>
        <w:t>，</w:t>
      </w:r>
      <w:r>
        <w:rPr>
          <w:rFonts w:ascii="仿宋_GB2312" w:eastAsia="仿宋_GB2312" w:hint="eastAsia"/>
          <w:sz w:val="28"/>
          <w:szCs w:val="28"/>
        </w:rPr>
        <w:t>T4</w:t>
      </w:r>
      <w:r>
        <w:rPr>
          <w:rFonts w:ascii="仿宋_GB2312" w:eastAsia="仿宋_GB2312" w:hint="eastAsia"/>
          <w:sz w:val="28"/>
          <w:szCs w:val="28"/>
        </w:rPr>
        <w:t>。</w:t>
      </w:r>
    </w:p>
    <w:p w:rsidR="00526096" w:rsidRDefault="00936C1F">
      <w:pPr>
        <w:spacing w:line="560" w:lineRule="exact"/>
        <w:ind w:firstLineChars="200" w:firstLine="562"/>
        <w:rPr>
          <w:rFonts w:ascii="仿宋_GB2312" w:eastAsia="仿宋_GB2312"/>
          <w:b/>
          <w:sz w:val="28"/>
          <w:szCs w:val="28"/>
        </w:rPr>
      </w:pPr>
      <w:r>
        <w:rPr>
          <w:rFonts w:ascii="仿宋_GB2312" w:eastAsia="仿宋_GB2312" w:hint="eastAsia"/>
          <w:b/>
          <w:sz w:val="28"/>
          <w:szCs w:val="28"/>
        </w:rPr>
        <w:lastRenderedPageBreak/>
        <w:t>（三）项目安装、施工及管理</w:t>
      </w:r>
    </w:p>
    <w:p w:rsidR="00526096" w:rsidRDefault="00936C1F">
      <w:pPr>
        <w:spacing w:line="560" w:lineRule="exact"/>
        <w:ind w:firstLineChars="200" w:firstLine="562"/>
        <w:rPr>
          <w:rFonts w:ascii="仿宋_GB2312" w:eastAsia="仿宋_GB2312"/>
          <w:b/>
          <w:sz w:val="28"/>
          <w:szCs w:val="28"/>
        </w:rPr>
      </w:pPr>
      <w:r>
        <w:rPr>
          <w:rFonts w:ascii="仿宋_GB2312" w:eastAsia="仿宋_GB2312"/>
          <w:b/>
          <w:sz w:val="28"/>
          <w:szCs w:val="28"/>
        </w:rPr>
        <w:t>1</w:t>
      </w:r>
      <w:r>
        <w:rPr>
          <w:rFonts w:ascii="仿宋_GB2312" w:eastAsia="仿宋_GB2312" w:hint="eastAsia"/>
          <w:b/>
          <w:sz w:val="28"/>
          <w:szCs w:val="28"/>
        </w:rPr>
        <w:t>.</w:t>
      </w:r>
      <w:r>
        <w:rPr>
          <w:rFonts w:ascii="仿宋_GB2312" w:eastAsia="仿宋_GB2312" w:hint="eastAsia"/>
          <w:b/>
          <w:sz w:val="28"/>
          <w:szCs w:val="28"/>
        </w:rPr>
        <w:t>中心设备间子系统的安装和端接</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按照图</w:t>
      </w:r>
      <w:r>
        <w:rPr>
          <w:rFonts w:ascii="仿宋_GB2312" w:eastAsia="仿宋_GB2312" w:hint="eastAsia"/>
          <w:sz w:val="28"/>
          <w:szCs w:val="28"/>
        </w:rPr>
        <w:t>2-1</w:t>
      </w:r>
      <w:r>
        <w:rPr>
          <w:rFonts w:ascii="仿宋_GB2312" w:eastAsia="仿宋_GB2312" w:hint="eastAsia"/>
          <w:sz w:val="28"/>
          <w:szCs w:val="28"/>
        </w:rPr>
        <w:t>及</w:t>
      </w:r>
      <w:r>
        <w:rPr>
          <w:rFonts w:ascii="仿宋_GB2312" w:eastAsia="仿宋_GB2312" w:hint="eastAsia"/>
          <w:sz w:val="28"/>
          <w:szCs w:val="28"/>
        </w:rPr>
        <w:t>2-2</w:t>
      </w:r>
      <w:r>
        <w:rPr>
          <w:rFonts w:ascii="仿宋_GB2312" w:eastAsia="仿宋_GB2312" w:hint="eastAsia"/>
          <w:sz w:val="28"/>
          <w:szCs w:val="28"/>
        </w:rPr>
        <w:t>所示位置和要求，完成建筑物子系统布线安装。要求：主干链路路由正确，端接端口对应合理，端</w:t>
      </w:r>
      <w:proofErr w:type="gramStart"/>
      <w:r>
        <w:rPr>
          <w:rFonts w:ascii="仿宋_GB2312" w:eastAsia="仿宋_GB2312" w:hint="eastAsia"/>
          <w:sz w:val="28"/>
          <w:szCs w:val="28"/>
        </w:rPr>
        <w:t>接位置</w:t>
      </w:r>
      <w:proofErr w:type="gramEnd"/>
      <w:r>
        <w:rPr>
          <w:rFonts w:ascii="仿宋_GB2312" w:eastAsia="仿宋_GB2312" w:hint="eastAsia"/>
          <w:sz w:val="28"/>
          <w:szCs w:val="28"/>
        </w:rPr>
        <w:t>符合下述要求。</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①从标识为</w:t>
      </w:r>
      <w:r>
        <w:rPr>
          <w:rFonts w:ascii="仿宋_GB2312" w:eastAsia="仿宋_GB2312" w:hint="eastAsia"/>
          <w:sz w:val="28"/>
          <w:szCs w:val="28"/>
        </w:rPr>
        <w:t>BD</w:t>
      </w:r>
      <w:r>
        <w:rPr>
          <w:rFonts w:ascii="仿宋_GB2312" w:eastAsia="仿宋_GB2312" w:hint="eastAsia"/>
          <w:sz w:val="28"/>
          <w:szCs w:val="28"/>
        </w:rPr>
        <w:t>的模拟设备向模拟</w:t>
      </w:r>
      <w:r>
        <w:rPr>
          <w:rFonts w:ascii="仿宋_GB2312" w:eastAsia="仿宋_GB2312" w:hint="eastAsia"/>
          <w:sz w:val="28"/>
          <w:szCs w:val="28"/>
        </w:rPr>
        <w:t>FD1-FD2</w:t>
      </w:r>
      <w:r>
        <w:rPr>
          <w:rFonts w:ascii="仿宋_GB2312" w:eastAsia="仿宋_GB2312" w:hint="eastAsia"/>
          <w:sz w:val="28"/>
          <w:szCs w:val="28"/>
        </w:rPr>
        <w:t>机柜外侧安装</w:t>
      </w:r>
      <w:r>
        <w:rPr>
          <w:rFonts w:ascii="仿宋_GB2312" w:eastAsia="仿宋_GB2312" w:hint="eastAsia"/>
          <w:sz w:val="28"/>
          <w:szCs w:val="28"/>
        </w:rPr>
        <w:t>1</w:t>
      </w:r>
      <w:r>
        <w:rPr>
          <w:rFonts w:ascii="仿宋_GB2312" w:eastAsia="仿宋_GB2312" w:hint="eastAsia"/>
          <w:sz w:val="28"/>
          <w:szCs w:val="28"/>
        </w:rPr>
        <w:t>根Φ</w:t>
      </w:r>
      <w:r>
        <w:rPr>
          <w:rFonts w:ascii="仿宋_GB2312" w:eastAsia="仿宋_GB2312" w:hint="eastAsia"/>
          <w:sz w:val="28"/>
          <w:szCs w:val="28"/>
        </w:rPr>
        <w:t xml:space="preserve">50 </w:t>
      </w:r>
      <w:r>
        <w:rPr>
          <w:rFonts w:ascii="仿宋_GB2312" w:eastAsia="仿宋_GB2312" w:hint="eastAsia"/>
          <w:sz w:val="28"/>
          <w:szCs w:val="28"/>
        </w:rPr>
        <w:t>PVC</w:t>
      </w:r>
      <w:r>
        <w:rPr>
          <w:rFonts w:ascii="仿宋_GB2312" w:eastAsia="仿宋_GB2312" w:hint="eastAsia"/>
          <w:sz w:val="28"/>
          <w:szCs w:val="28"/>
        </w:rPr>
        <w:t>线管，采用沿地面和沿墙体凹槽敷设方式，使用管卡固定，安装中线管使用配套成品弯头、三通和黄腊管接入</w:t>
      </w:r>
      <w:r>
        <w:rPr>
          <w:rFonts w:ascii="仿宋_GB2312" w:eastAsia="仿宋_GB2312" w:hint="eastAsia"/>
          <w:sz w:val="28"/>
          <w:szCs w:val="28"/>
        </w:rPr>
        <w:t>FD1-FD2</w:t>
      </w:r>
      <w:r>
        <w:rPr>
          <w:rFonts w:ascii="仿宋_GB2312" w:eastAsia="仿宋_GB2312" w:hint="eastAsia"/>
          <w:sz w:val="28"/>
          <w:szCs w:val="28"/>
        </w:rPr>
        <w:t>机柜内。模拟管路内需布放</w:t>
      </w:r>
      <w:r>
        <w:rPr>
          <w:rFonts w:ascii="仿宋_GB2312" w:eastAsia="仿宋_GB2312" w:hint="eastAsia"/>
          <w:sz w:val="28"/>
          <w:szCs w:val="28"/>
        </w:rPr>
        <w:t>4</w:t>
      </w:r>
      <w:r>
        <w:rPr>
          <w:rFonts w:ascii="仿宋_GB2312" w:eastAsia="仿宋_GB2312" w:hint="eastAsia"/>
          <w:sz w:val="28"/>
          <w:szCs w:val="28"/>
        </w:rPr>
        <w:t>根单芯皮线光缆、</w:t>
      </w:r>
      <w:r>
        <w:rPr>
          <w:rFonts w:ascii="仿宋_GB2312" w:eastAsia="仿宋_GB2312" w:hint="eastAsia"/>
          <w:sz w:val="28"/>
          <w:szCs w:val="28"/>
        </w:rPr>
        <w:t>2</w:t>
      </w:r>
      <w:r>
        <w:rPr>
          <w:rFonts w:ascii="仿宋_GB2312" w:eastAsia="仿宋_GB2312" w:hint="eastAsia"/>
          <w:sz w:val="28"/>
          <w:szCs w:val="28"/>
        </w:rPr>
        <w:t>根</w:t>
      </w:r>
      <w:r>
        <w:rPr>
          <w:rFonts w:ascii="仿宋_GB2312" w:eastAsia="仿宋_GB2312" w:hint="eastAsia"/>
          <w:sz w:val="28"/>
          <w:szCs w:val="28"/>
        </w:rPr>
        <w:t>25</w:t>
      </w:r>
      <w:r>
        <w:rPr>
          <w:rFonts w:ascii="仿宋_GB2312" w:eastAsia="仿宋_GB2312" w:hint="eastAsia"/>
          <w:sz w:val="28"/>
          <w:szCs w:val="28"/>
        </w:rPr>
        <w:t>对大对数电缆和</w:t>
      </w:r>
      <w:r>
        <w:rPr>
          <w:rFonts w:ascii="仿宋_GB2312" w:eastAsia="仿宋_GB2312" w:hint="eastAsia"/>
          <w:sz w:val="28"/>
          <w:szCs w:val="28"/>
        </w:rPr>
        <w:t>2</w:t>
      </w:r>
      <w:r>
        <w:rPr>
          <w:rFonts w:ascii="仿宋_GB2312" w:eastAsia="仿宋_GB2312" w:hint="eastAsia"/>
          <w:sz w:val="28"/>
          <w:szCs w:val="28"/>
        </w:rPr>
        <w:t>根同轴电缆，分别接入</w:t>
      </w:r>
      <w:r>
        <w:rPr>
          <w:rFonts w:ascii="仿宋_GB2312" w:eastAsia="仿宋_GB2312" w:hint="eastAsia"/>
          <w:sz w:val="28"/>
          <w:szCs w:val="28"/>
        </w:rPr>
        <w:t>FD1-FD2</w:t>
      </w:r>
      <w:r>
        <w:rPr>
          <w:rFonts w:ascii="仿宋_GB2312" w:eastAsia="仿宋_GB2312" w:hint="eastAsia"/>
          <w:sz w:val="28"/>
          <w:szCs w:val="28"/>
        </w:rPr>
        <w:t>机柜内（各</w:t>
      </w:r>
      <w:r>
        <w:rPr>
          <w:rFonts w:ascii="仿宋_GB2312" w:eastAsia="仿宋_GB2312" w:hint="eastAsia"/>
          <w:sz w:val="28"/>
          <w:szCs w:val="28"/>
        </w:rPr>
        <w:t>FD</w:t>
      </w:r>
      <w:r>
        <w:rPr>
          <w:rFonts w:ascii="仿宋_GB2312" w:eastAsia="仿宋_GB2312" w:hint="eastAsia"/>
          <w:sz w:val="28"/>
          <w:szCs w:val="28"/>
        </w:rPr>
        <w:t>机柜进线类型、数量相同，每个模拟</w:t>
      </w:r>
      <w:r>
        <w:rPr>
          <w:rFonts w:ascii="仿宋_GB2312" w:eastAsia="仿宋_GB2312" w:hint="eastAsia"/>
          <w:sz w:val="28"/>
          <w:szCs w:val="28"/>
        </w:rPr>
        <w:t>FD</w:t>
      </w:r>
      <w:r>
        <w:rPr>
          <w:rFonts w:ascii="仿宋_GB2312" w:eastAsia="仿宋_GB2312" w:hint="eastAsia"/>
          <w:sz w:val="28"/>
          <w:szCs w:val="28"/>
        </w:rPr>
        <w:t>机柜进线分别是：</w:t>
      </w:r>
      <w:r>
        <w:rPr>
          <w:rFonts w:ascii="仿宋_GB2312" w:eastAsia="仿宋_GB2312" w:hint="eastAsia"/>
          <w:sz w:val="28"/>
          <w:szCs w:val="28"/>
        </w:rPr>
        <w:t>2</w:t>
      </w:r>
      <w:r>
        <w:rPr>
          <w:rFonts w:ascii="仿宋_GB2312" w:eastAsia="仿宋_GB2312" w:hint="eastAsia"/>
          <w:sz w:val="28"/>
          <w:szCs w:val="28"/>
        </w:rPr>
        <w:t>根单芯皮线光缆、</w:t>
      </w:r>
      <w:r>
        <w:rPr>
          <w:rFonts w:ascii="仿宋_GB2312" w:eastAsia="仿宋_GB2312" w:hint="eastAsia"/>
          <w:sz w:val="28"/>
          <w:szCs w:val="28"/>
        </w:rPr>
        <w:t>1</w:t>
      </w:r>
      <w:r>
        <w:rPr>
          <w:rFonts w:ascii="仿宋_GB2312" w:eastAsia="仿宋_GB2312" w:hint="eastAsia"/>
          <w:sz w:val="28"/>
          <w:szCs w:val="28"/>
        </w:rPr>
        <w:t>根</w:t>
      </w:r>
      <w:r>
        <w:rPr>
          <w:rFonts w:ascii="仿宋_GB2312" w:eastAsia="仿宋_GB2312" w:hint="eastAsia"/>
          <w:sz w:val="28"/>
          <w:szCs w:val="28"/>
        </w:rPr>
        <w:t>25</w:t>
      </w:r>
      <w:r>
        <w:rPr>
          <w:rFonts w:ascii="仿宋_GB2312" w:eastAsia="仿宋_GB2312" w:hint="eastAsia"/>
          <w:sz w:val="28"/>
          <w:szCs w:val="28"/>
        </w:rPr>
        <w:t>对大对数电缆和</w:t>
      </w:r>
      <w:r>
        <w:rPr>
          <w:rFonts w:ascii="仿宋_GB2312" w:eastAsia="仿宋_GB2312" w:hint="eastAsia"/>
          <w:sz w:val="28"/>
          <w:szCs w:val="28"/>
        </w:rPr>
        <w:t>1</w:t>
      </w:r>
      <w:r>
        <w:rPr>
          <w:rFonts w:ascii="仿宋_GB2312" w:eastAsia="仿宋_GB2312" w:hint="eastAsia"/>
          <w:sz w:val="28"/>
          <w:szCs w:val="28"/>
        </w:rPr>
        <w:t>根同轴电缆），要求此间所有缆线从该管路中布放。</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②</w:t>
      </w:r>
      <w:r>
        <w:rPr>
          <w:rFonts w:ascii="仿宋_GB2312" w:eastAsia="仿宋_GB2312" w:hint="eastAsia"/>
          <w:sz w:val="28"/>
          <w:szCs w:val="28"/>
        </w:rPr>
        <w:t>4</w:t>
      </w:r>
      <w:r>
        <w:rPr>
          <w:rFonts w:ascii="仿宋_GB2312" w:eastAsia="仿宋_GB2312" w:hint="eastAsia"/>
          <w:sz w:val="28"/>
          <w:szCs w:val="28"/>
        </w:rPr>
        <w:t>根单芯皮线光缆的一端穿入</w:t>
      </w:r>
      <w:r>
        <w:rPr>
          <w:rFonts w:ascii="仿宋_GB2312" w:eastAsia="仿宋_GB2312" w:hint="eastAsia"/>
          <w:sz w:val="28"/>
          <w:szCs w:val="28"/>
        </w:rPr>
        <w:t>BD</w:t>
      </w:r>
      <w:r>
        <w:rPr>
          <w:rFonts w:ascii="仿宋_GB2312" w:eastAsia="仿宋_GB2312" w:hint="eastAsia"/>
          <w:sz w:val="28"/>
          <w:szCs w:val="28"/>
        </w:rPr>
        <w:t>机架光纤配线架，制作光纤</w:t>
      </w:r>
      <w:r>
        <w:rPr>
          <w:rFonts w:ascii="仿宋_GB2312" w:eastAsia="仿宋_GB2312" w:hint="eastAsia"/>
          <w:sz w:val="28"/>
          <w:szCs w:val="28"/>
        </w:rPr>
        <w:t>SC</w:t>
      </w:r>
      <w:r>
        <w:rPr>
          <w:rFonts w:ascii="仿宋_GB2312" w:eastAsia="仿宋_GB2312" w:hint="eastAsia"/>
          <w:sz w:val="28"/>
          <w:szCs w:val="28"/>
        </w:rPr>
        <w:t>冷压接头接在</w:t>
      </w:r>
      <w:r>
        <w:rPr>
          <w:rFonts w:ascii="仿宋_GB2312" w:eastAsia="仿宋_GB2312" w:hint="eastAsia"/>
          <w:sz w:val="28"/>
          <w:szCs w:val="28"/>
        </w:rPr>
        <w:t>1-4</w:t>
      </w:r>
      <w:r>
        <w:rPr>
          <w:rFonts w:ascii="仿宋_GB2312" w:eastAsia="仿宋_GB2312" w:hint="eastAsia"/>
          <w:sz w:val="28"/>
          <w:szCs w:val="28"/>
        </w:rPr>
        <w:t>号进线端口，相对应的另一端分别穿入</w:t>
      </w:r>
      <w:r>
        <w:rPr>
          <w:rFonts w:ascii="仿宋_GB2312" w:eastAsia="仿宋_GB2312" w:hint="eastAsia"/>
          <w:sz w:val="28"/>
          <w:szCs w:val="28"/>
        </w:rPr>
        <w:t>FD1</w:t>
      </w:r>
      <w:r>
        <w:rPr>
          <w:rFonts w:ascii="仿宋_GB2312" w:eastAsia="仿宋_GB2312" w:hint="eastAsia"/>
          <w:sz w:val="28"/>
          <w:szCs w:val="28"/>
        </w:rPr>
        <w:t>、</w:t>
      </w:r>
      <w:r>
        <w:rPr>
          <w:rFonts w:ascii="仿宋_GB2312" w:eastAsia="仿宋_GB2312" w:hint="eastAsia"/>
          <w:sz w:val="28"/>
          <w:szCs w:val="28"/>
        </w:rPr>
        <w:t>FD2</w:t>
      </w:r>
      <w:r>
        <w:rPr>
          <w:rFonts w:ascii="仿宋_GB2312" w:eastAsia="仿宋_GB2312" w:hint="eastAsia"/>
          <w:sz w:val="28"/>
          <w:szCs w:val="28"/>
        </w:rPr>
        <w:t>光纤配线架，制</w:t>
      </w:r>
      <w:r>
        <w:rPr>
          <w:rFonts w:ascii="仿宋_GB2312" w:eastAsia="仿宋_GB2312" w:hint="eastAsia"/>
          <w:sz w:val="28"/>
          <w:szCs w:val="28"/>
        </w:rPr>
        <w:t>作光纤</w:t>
      </w:r>
      <w:r>
        <w:rPr>
          <w:rFonts w:ascii="仿宋_GB2312" w:eastAsia="仿宋_GB2312" w:hint="eastAsia"/>
          <w:sz w:val="28"/>
          <w:szCs w:val="28"/>
        </w:rPr>
        <w:t>SC</w:t>
      </w:r>
      <w:r>
        <w:rPr>
          <w:rFonts w:ascii="仿宋_GB2312" w:eastAsia="仿宋_GB2312" w:hint="eastAsia"/>
          <w:sz w:val="28"/>
          <w:szCs w:val="28"/>
        </w:rPr>
        <w:t>冷压接头分别对应接入</w:t>
      </w:r>
      <w:r>
        <w:rPr>
          <w:rFonts w:ascii="仿宋_GB2312" w:eastAsia="仿宋_GB2312" w:hint="eastAsia"/>
          <w:sz w:val="28"/>
          <w:szCs w:val="28"/>
        </w:rPr>
        <w:t>1-2</w:t>
      </w:r>
      <w:r>
        <w:rPr>
          <w:rFonts w:ascii="仿宋_GB2312" w:eastAsia="仿宋_GB2312" w:hint="eastAsia"/>
          <w:sz w:val="28"/>
          <w:szCs w:val="28"/>
        </w:rPr>
        <w:t>号进线端口。</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③</w:t>
      </w:r>
      <w:r>
        <w:rPr>
          <w:rFonts w:ascii="仿宋_GB2312" w:eastAsia="仿宋_GB2312" w:hint="eastAsia"/>
          <w:sz w:val="28"/>
          <w:szCs w:val="28"/>
        </w:rPr>
        <w:t>2</w:t>
      </w:r>
      <w:r>
        <w:rPr>
          <w:rFonts w:ascii="仿宋_GB2312" w:eastAsia="仿宋_GB2312" w:hint="eastAsia"/>
          <w:sz w:val="28"/>
          <w:szCs w:val="28"/>
        </w:rPr>
        <w:t>根</w:t>
      </w:r>
      <w:r>
        <w:rPr>
          <w:rFonts w:ascii="仿宋_GB2312" w:eastAsia="仿宋_GB2312" w:hint="eastAsia"/>
          <w:sz w:val="28"/>
          <w:szCs w:val="28"/>
        </w:rPr>
        <w:t>25</w:t>
      </w:r>
      <w:r>
        <w:rPr>
          <w:rFonts w:ascii="仿宋_GB2312" w:eastAsia="仿宋_GB2312" w:hint="eastAsia"/>
          <w:sz w:val="28"/>
          <w:szCs w:val="28"/>
        </w:rPr>
        <w:t>对大对数电缆依据色标端接，其中：第</w:t>
      </w:r>
      <w:r>
        <w:rPr>
          <w:rFonts w:ascii="仿宋_GB2312" w:eastAsia="仿宋_GB2312" w:hint="eastAsia"/>
          <w:sz w:val="28"/>
          <w:szCs w:val="28"/>
        </w:rPr>
        <w:t>1</w:t>
      </w:r>
      <w:r>
        <w:rPr>
          <w:rFonts w:ascii="仿宋_GB2312" w:eastAsia="仿宋_GB2312" w:hint="eastAsia"/>
          <w:sz w:val="28"/>
          <w:szCs w:val="28"/>
        </w:rPr>
        <w:t>根一端</w:t>
      </w:r>
      <w:proofErr w:type="gramStart"/>
      <w:r>
        <w:rPr>
          <w:rFonts w:ascii="仿宋_GB2312" w:eastAsia="仿宋_GB2312" w:hint="eastAsia"/>
          <w:sz w:val="28"/>
          <w:szCs w:val="28"/>
        </w:rPr>
        <w:t>端</w:t>
      </w:r>
      <w:proofErr w:type="gramEnd"/>
      <w:r>
        <w:rPr>
          <w:rFonts w:ascii="仿宋_GB2312" w:eastAsia="仿宋_GB2312" w:hint="eastAsia"/>
          <w:sz w:val="28"/>
          <w:szCs w:val="28"/>
        </w:rPr>
        <w:t>接在</w:t>
      </w:r>
      <w:r>
        <w:rPr>
          <w:rFonts w:ascii="仿宋_GB2312" w:eastAsia="仿宋_GB2312" w:hint="eastAsia"/>
          <w:sz w:val="28"/>
          <w:szCs w:val="28"/>
        </w:rPr>
        <w:t>BD</w:t>
      </w:r>
      <w:r>
        <w:rPr>
          <w:rFonts w:ascii="仿宋_GB2312" w:eastAsia="仿宋_GB2312" w:hint="eastAsia"/>
          <w:sz w:val="28"/>
          <w:szCs w:val="28"/>
        </w:rPr>
        <w:t>机架上</w:t>
      </w:r>
      <w:r>
        <w:rPr>
          <w:rFonts w:ascii="仿宋_GB2312" w:eastAsia="仿宋_GB2312" w:hint="eastAsia"/>
          <w:sz w:val="28"/>
          <w:szCs w:val="28"/>
        </w:rPr>
        <w:t>110</w:t>
      </w:r>
      <w:r>
        <w:rPr>
          <w:rFonts w:ascii="仿宋_GB2312" w:eastAsia="仿宋_GB2312" w:hint="eastAsia"/>
          <w:sz w:val="28"/>
          <w:szCs w:val="28"/>
        </w:rPr>
        <w:t>配线架底层的</w:t>
      </w:r>
      <w:r>
        <w:rPr>
          <w:rFonts w:ascii="仿宋_GB2312" w:eastAsia="仿宋_GB2312" w:hint="eastAsia"/>
          <w:sz w:val="28"/>
          <w:szCs w:val="28"/>
        </w:rPr>
        <w:t>1-25</w:t>
      </w:r>
      <w:r>
        <w:rPr>
          <w:rFonts w:ascii="仿宋_GB2312" w:eastAsia="仿宋_GB2312" w:hint="eastAsia"/>
          <w:sz w:val="28"/>
          <w:szCs w:val="28"/>
        </w:rPr>
        <w:t>线对（配线架左上位置）上，另一端</w:t>
      </w:r>
      <w:proofErr w:type="gramStart"/>
      <w:r>
        <w:rPr>
          <w:rFonts w:ascii="仿宋_GB2312" w:eastAsia="仿宋_GB2312" w:hint="eastAsia"/>
          <w:sz w:val="28"/>
          <w:szCs w:val="28"/>
        </w:rPr>
        <w:t>端</w:t>
      </w:r>
      <w:proofErr w:type="gramEnd"/>
      <w:r>
        <w:rPr>
          <w:rFonts w:ascii="仿宋_GB2312" w:eastAsia="仿宋_GB2312" w:hint="eastAsia"/>
          <w:sz w:val="28"/>
          <w:szCs w:val="28"/>
        </w:rPr>
        <w:t>接在</w:t>
      </w:r>
      <w:r>
        <w:rPr>
          <w:rFonts w:ascii="仿宋_GB2312" w:eastAsia="仿宋_GB2312" w:hint="eastAsia"/>
          <w:sz w:val="28"/>
          <w:szCs w:val="28"/>
        </w:rPr>
        <w:t>FD1</w:t>
      </w:r>
      <w:r>
        <w:rPr>
          <w:rFonts w:ascii="仿宋_GB2312" w:eastAsia="仿宋_GB2312" w:hint="eastAsia"/>
          <w:sz w:val="28"/>
          <w:szCs w:val="28"/>
        </w:rPr>
        <w:t>机柜内</w:t>
      </w:r>
      <w:r>
        <w:rPr>
          <w:rFonts w:ascii="仿宋_GB2312" w:eastAsia="仿宋_GB2312" w:hint="eastAsia"/>
          <w:sz w:val="28"/>
          <w:szCs w:val="28"/>
        </w:rPr>
        <w:t>110</w:t>
      </w:r>
      <w:r>
        <w:rPr>
          <w:rFonts w:ascii="仿宋_GB2312" w:eastAsia="仿宋_GB2312" w:hint="eastAsia"/>
          <w:sz w:val="28"/>
          <w:szCs w:val="28"/>
        </w:rPr>
        <w:t>配线架底层的</w:t>
      </w:r>
      <w:r>
        <w:rPr>
          <w:rFonts w:ascii="仿宋_GB2312" w:eastAsia="仿宋_GB2312" w:hint="eastAsia"/>
          <w:sz w:val="28"/>
          <w:szCs w:val="28"/>
        </w:rPr>
        <w:t>1-25</w:t>
      </w:r>
      <w:r>
        <w:rPr>
          <w:rFonts w:ascii="仿宋_GB2312" w:eastAsia="仿宋_GB2312" w:hint="eastAsia"/>
          <w:sz w:val="28"/>
          <w:szCs w:val="28"/>
        </w:rPr>
        <w:t>线对上；</w:t>
      </w:r>
      <w:r>
        <w:rPr>
          <w:rFonts w:ascii="仿宋_GB2312" w:eastAsia="仿宋_GB2312" w:hint="eastAsia"/>
          <w:sz w:val="28"/>
          <w:szCs w:val="28"/>
        </w:rPr>
        <w:t xml:space="preserve"> </w:t>
      </w:r>
      <w:r>
        <w:rPr>
          <w:rFonts w:ascii="仿宋_GB2312" w:eastAsia="仿宋_GB2312" w:hint="eastAsia"/>
          <w:sz w:val="28"/>
          <w:szCs w:val="28"/>
        </w:rPr>
        <w:t>第</w:t>
      </w:r>
      <w:r>
        <w:rPr>
          <w:rFonts w:ascii="仿宋_GB2312" w:eastAsia="仿宋_GB2312" w:hint="eastAsia"/>
          <w:sz w:val="28"/>
          <w:szCs w:val="28"/>
        </w:rPr>
        <w:t>2</w:t>
      </w:r>
      <w:r>
        <w:rPr>
          <w:rFonts w:ascii="仿宋_GB2312" w:eastAsia="仿宋_GB2312" w:hint="eastAsia"/>
          <w:sz w:val="28"/>
          <w:szCs w:val="28"/>
        </w:rPr>
        <w:t>根一端</w:t>
      </w:r>
      <w:proofErr w:type="gramStart"/>
      <w:r>
        <w:rPr>
          <w:rFonts w:ascii="仿宋_GB2312" w:eastAsia="仿宋_GB2312" w:hint="eastAsia"/>
          <w:sz w:val="28"/>
          <w:szCs w:val="28"/>
        </w:rPr>
        <w:t>端</w:t>
      </w:r>
      <w:proofErr w:type="gramEnd"/>
      <w:r>
        <w:rPr>
          <w:rFonts w:ascii="仿宋_GB2312" w:eastAsia="仿宋_GB2312" w:hint="eastAsia"/>
          <w:sz w:val="28"/>
          <w:szCs w:val="28"/>
        </w:rPr>
        <w:t>接在在</w:t>
      </w:r>
      <w:r>
        <w:rPr>
          <w:rFonts w:ascii="仿宋_GB2312" w:eastAsia="仿宋_GB2312" w:hint="eastAsia"/>
          <w:sz w:val="28"/>
          <w:szCs w:val="28"/>
        </w:rPr>
        <w:t>BD</w:t>
      </w:r>
      <w:r>
        <w:rPr>
          <w:rFonts w:ascii="仿宋_GB2312" w:eastAsia="仿宋_GB2312" w:hint="eastAsia"/>
          <w:sz w:val="28"/>
          <w:szCs w:val="28"/>
        </w:rPr>
        <w:t>机架上</w:t>
      </w:r>
      <w:r>
        <w:rPr>
          <w:rFonts w:ascii="仿宋_GB2312" w:eastAsia="仿宋_GB2312" w:hint="eastAsia"/>
          <w:sz w:val="28"/>
          <w:szCs w:val="28"/>
        </w:rPr>
        <w:t>110</w:t>
      </w:r>
      <w:r>
        <w:rPr>
          <w:rFonts w:ascii="仿宋_GB2312" w:eastAsia="仿宋_GB2312" w:hint="eastAsia"/>
          <w:sz w:val="28"/>
          <w:szCs w:val="28"/>
        </w:rPr>
        <w:t>配线架底层的</w:t>
      </w:r>
      <w:r>
        <w:rPr>
          <w:rFonts w:ascii="仿宋_GB2312" w:eastAsia="仿宋_GB2312" w:hint="eastAsia"/>
          <w:sz w:val="28"/>
          <w:szCs w:val="28"/>
        </w:rPr>
        <w:t>26-50</w:t>
      </w:r>
      <w:r>
        <w:rPr>
          <w:rFonts w:ascii="仿宋_GB2312" w:eastAsia="仿宋_GB2312" w:hint="eastAsia"/>
          <w:sz w:val="28"/>
          <w:szCs w:val="28"/>
        </w:rPr>
        <w:t>线对（配线架左下位置）上，另一端</w:t>
      </w:r>
      <w:proofErr w:type="gramStart"/>
      <w:r>
        <w:rPr>
          <w:rFonts w:ascii="仿宋_GB2312" w:eastAsia="仿宋_GB2312" w:hint="eastAsia"/>
          <w:sz w:val="28"/>
          <w:szCs w:val="28"/>
        </w:rPr>
        <w:t>端</w:t>
      </w:r>
      <w:proofErr w:type="gramEnd"/>
      <w:r>
        <w:rPr>
          <w:rFonts w:ascii="仿宋_GB2312" w:eastAsia="仿宋_GB2312" w:hint="eastAsia"/>
          <w:sz w:val="28"/>
          <w:szCs w:val="28"/>
        </w:rPr>
        <w:t>接在</w:t>
      </w:r>
      <w:r>
        <w:rPr>
          <w:rFonts w:ascii="仿宋_GB2312" w:eastAsia="仿宋_GB2312" w:hint="eastAsia"/>
          <w:sz w:val="28"/>
          <w:szCs w:val="28"/>
        </w:rPr>
        <w:t>FD2</w:t>
      </w:r>
      <w:r>
        <w:rPr>
          <w:rFonts w:ascii="仿宋_GB2312" w:eastAsia="仿宋_GB2312" w:hint="eastAsia"/>
          <w:sz w:val="28"/>
          <w:szCs w:val="28"/>
        </w:rPr>
        <w:t>机柜内</w:t>
      </w:r>
      <w:r>
        <w:rPr>
          <w:rFonts w:ascii="仿宋_GB2312" w:eastAsia="仿宋_GB2312" w:hint="eastAsia"/>
          <w:sz w:val="28"/>
          <w:szCs w:val="28"/>
        </w:rPr>
        <w:t>110</w:t>
      </w:r>
      <w:r>
        <w:rPr>
          <w:rFonts w:ascii="仿宋_GB2312" w:eastAsia="仿宋_GB2312" w:hint="eastAsia"/>
          <w:sz w:val="28"/>
          <w:szCs w:val="28"/>
        </w:rPr>
        <w:t>配线架底层的</w:t>
      </w:r>
      <w:r>
        <w:rPr>
          <w:rFonts w:ascii="仿宋_GB2312" w:eastAsia="仿宋_GB2312" w:hint="eastAsia"/>
          <w:sz w:val="28"/>
          <w:szCs w:val="28"/>
        </w:rPr>
        <w:t>1-25</w:t>
      </w:r>
      <w:r>
        <w:rPr>
          <w:rFonts w:ascii="仿宋_GB2312" w:eastAsia="仿宋_GB2312" w:hint="eastAsia"/>
          <w:sz w:val="28"/>
          <w:szCs w:val="28"/>
        </w:rPr>
        <w:t>线对上。</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④</w:t>
      </w:r>
      <w:r>
        <w:rPr>
          <w:rFonts w:ascii="仿宋_GB2312" w:eastAsia="仿宋_GB2312" w:hint="eastAsia"/>
          <w:sz w:val="28"/>
          <w:szCs w:val="28"/>
        </w:rPr>
        <w:t>2</w:t>
      </w:r>
      <w:r>
        <w:rPr>
          <w:rFonts w:ascii="仿宋_GB2312" w:eastAsia="仿宋_GB2312" w:hint="eastAsia"/>
          <w:sz w:val="28"/>
          <w:szCs w:val="28"/>
        </w:rPr>
        <w:t>根同轴电缆选用配套英制</w:t>
      </w:r>
      <w:r>
        <w:rPr>
          <w:rFonts w:ascii="仿宋_GB2312" w:eastAsia="仿宋_GB2312" w:hint="eastAsia"/>
          <w:sz w:val="28"/>
          <w:szCs w:val="28"/>
        </w:rPr>
        <w:t>F</w:t>
      </w:r>
      <w:r>
        <w:rPr>
          <w:rFonts w:ascii="仿宋_GB2312" w:eastAsia="仿宋_GB2312" w:hint="eastAsia"/>
          <w:sz w:val="28"/>
          <w:szCs w:val="28"/>
        </w:rPr>
        <w:t>头连接，一端在</w:t>
      </w:r>
      <w:r>
        <w:rPr>
          <w:rFonts w:ascii="仿宋_GB2312" w:eastAsia="仿宋_GB2312" w:hint="eastAsia"/>
          <w:sz w:val="28"/>
          <w:szCs w:val="28"/>
        </w:rPr>
        <w:t>BD</w:t>
      </w:r>
      <w:r>
        <w:rPr>
          <w:rFonts w:ascii="仿宋_GB2312" w:eastAsia="仿宋_GB2312" w:hint="eastAsia"/>
          <w:sz w:val="28"/>
          <w:szCs w:val="28"/>
        </w:rPr>
        <w:t>机架</w:t>
      </w:r>
      <w:r>
        <w:rPr>
          <w:rFonts w:ascii="仿宋_GB2312" w:eastAsia="仿宋_GB2312" w:hint="eastAsia"/>
          <w:sz w:val="28"/>
          <w:szCs w:val="28"/>
        </w:rPr>
        <w:t>TV</w:t>
      </w:r>
      <w:r>
        <w:rPr>
          <w:rFonts w:ascii="仿宋_GB2312" w:eastAsia="仿宋_GB2312" w:hint="eastAsia"/>
          <w:sz w:val="28"/>
          <w:szCs w:val="28"/>
        </w:rPr>
        <w:t>配线架依次接入</w:t>
      </w:r>
      <w:r>
        <w:rPr>
          <w:rFonts w:ascii="仿宋_GB2312" w:eastAsia="仿宋_GB2312" w:hint="eastAsia"/>
          <w:sz w:val="28"/>
          <w:szCs w:val="28"/>
        </w:rPr>
        <w:t>1</w:t>
      </w:r>
      <w:r>
        <w:rPr>
          <w:rFonts w:ascii="仿宋_GB2312" w:eastAsia="仿宋_GB2312" w:hint="eastAsia"/>
          <w:sz w:val="28"/>
          <w:szCs w:val="28"/>
        </w:rPr>
        <w:t>、</w:t>
      </w:r>
      <w:r>
        <w:rPr>
          <w:rFonts w:ascii="仿宋_GB2312" w:eastAsia="仿宋_GB2312" w:hint="eastAsia"/>
          <w:sz w:val="28"/>
          <w:szCs w:val="28"/>
        </w:rPr>
        <w:t>2</w:t>
      </w:r>
      <w:r>
        <w:rPr>
          <w:rFonts w:ascii="仿宋_GB2312" w:eastAsia="仿宋_GB2312" w:hint="eastAsia"/>
          <w:sz w:val="28"/>
          <w:szCs w:val="28"/>
        </w:rPr>
        <w:t>号进线端口，另一端分别对应接入</w:t>
      </w:r>
      <w:r>
        <w:rPr>
          <w:rFonts w:ascii="仿宋_GB2312" w:eastAsia="仿宋_GB2312" w:hint="eastAsia"/>
          <w:sz w:val="28"/>
          <w:szCs w:val="28"/>
        </w:rPr>
        <w:t>FD1</w:t>
      </w:r>
      <w:r>
        <w:rPr>
          <w:rFonts w:ascii="仿宋_GB2312" w:eastAsia="仿宋_GB2312" w:hint="eastAsia"/>
          <w:sz w:val="28"/>
          <w:szCs w:val="28"/>
        </w:rPr>
        <w:t>、</w:t>
      </w:r>
      <w:r>
        <w:rPr>
          <w:rFonts w:ascii="仿宋_GB2312" w:eastAsia="仿宋_GB2312" w:hint="eastAsia"/>
          <w:sz w:val="28"/>
          <w:szCs w:val="28"/>
        </w:rPr>
        <w:t>FD2</w:t>
      </w:r>
      <w:r>
        <w:rPr>
          <w:rFonts w:ascii="仿宋_GB2312" w:eastAsia="仿宋_GB2312" w:hint="eastAsia"/>
          <w:sz w:val="28"/>
          <w:szCs w:val="28"/>
        </w:rPr>
        <w:t>机柜内</w:t>
      </w:r>
      <w:r>
        <w:rPr>
          <w:rFonts w:ascii="仿宋_GB2312" w:eastAsia="仿宋_GB2312" w:hint="eastAsia"/>
          <w:sz w:val="28"/>
          <w:szCs w:val="28"/>
        </w:rPr>
        <w:t>TV</w:t>
      </w:r>
      <w:r>
        <w:rPr>
          <w:rFonts w:ascii="仿宋_GB2312" w:eastAsia="仿宋_GB2312" w:hint="eastAsia"/>
          <w:sz w:val="28"/>
          <w:szCs w:val="28"/>
        </w:rPr>
        <w:t>配线架</w:t>
      </w:r>
      <w:r>
        <w:rPr>
          <w:rFonts w:ascii="仿宋_GB2312" w:eastAsia="仿宋_GB2312" w:hint="eastAsia"/>
          <w:sz w:val="28"/>
          <w:szCs w:val="28"/>
        </w:rPr>
        <w:t>1</w:t>
      </w:r>
      <w:r>
        <w:rPr>
          <w:rFonts w:ascii="仿宋_GB2312" w:eastAsia="仿宋_GB2312" w:hint="eastAsia"/>
          <w:sz w:val="28"/>
          <w:szCs w:val="28"/>
        </w:rPr>
        <w:t>号进</w:t>
      </w:r>
      <w:r>
        <w:rPr>
          <w:rFonts w:ascii="仿宋_GB2312" w:eastAsia="仿宋_GB2312" w:hint="eastAsia"/>
          <w:sz w:val="28"/>
          <w:szCs w:val="28"/>
        </w:rPr>
        <w:t>线端口。</w:t>
      </w:r>
    </w:p>
    <w:p w:rsidR="00526096" w:rsidRDefault="00936C1F">
      <w:pPr>
        <w:spacing w:line="560" w:lineRule="exact"/>
        <w:ind w:firstLineChars="200" w:firstLine="562"/>
        <w:rPr>
          <w:rFonts w:ascii="仿宋_GB2312" w:eastAsia="仿宋_GB2312"/>
          <w:b/>
          <w:sz w:val="28"/>
          <w:szCs w:val="28"/>
        </w:rPr>
      </w:pPr>
      <w:r>
        <w:rPr>
          <w:rFonts w:ascii="仿宋_GB2312" w:eastAsia="仿宋_GB2312"/>
          <w:b/>
          <w:sz w:val="28"/>
          <w:szCs w:val="28"/>
        </w:rPr>
        <w:t>2</w:t>
      </w:r>
      <w:r>
        <w:rPr>
          <w:rFonts w:ascii="仿宋_GB2312" w:eastAsia="仿宋_GB2312" w:hint="eastAsia"/>
          <w:b/>
          <w:sz w:val="28"/>
          <w:szCs w:val="28"/>
        </w:rPr>
        <w:t>.</w:t>
      </w:r>
      <w:r>
        <w:rPr>
          <w:rFonts w:ascii="仿宋_GB2312" w:eastAsia="仿宋_GB2312" w:hint="eastAsia"/>
          <w:b/>
          <w:sz w:val="28"/>
          <w:szCs w:val="28"/>
        </w:rPr>
        <w:t>楼层管理间安装任务要求</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按照图</w:t>
      </w:r>
      <w:r>
        <w:rPr>
          <w:rFonts w:ascii="仿宋_GB2312" w:eastAsia="仿宋_GB2312" w:hint="eastAsia"/>
          <w:sz w:val="28"/>
          <w:szCs w:val="28"/>
        </w:rPr>
        <w:t>2</w:t>
      </w:r>
      <w:r>
        <w:rPr>
          <w:rFonts w:ascii="仿宋_GB2312" w:eastAsia="仿宋_GB2312" w:hint="eastAsia"/>
          <w:sz w:val="28"/>
          <w:szCs w:val="28"/>
        </w:rPr>
        <w:t>所示，完成以下指定路由的线槽</w:t>
      </w:r>
      <w:r>
        <w:rPr>
          <w:rFonts w:ascii="仿宋_GB2312" w:eastAsia="仿宋_GB2312" w:hint="eastAsia"/>
          <w:sz w:val="28"/>
          <w:szCs w:val="28"/>
        </w:rPr>
        <w:t>/</w:t>
      </w:r>
      <w:r>
        <w:rPr>
          <w:rFonts w:ascii="仿宋_GB2312" w:eastAsia="仿宋_GB2312" w:hint="eastAsia"/>
          <w:sz w:val="28"/>
          <w:szCs w:val="28"/>
        </w:rPr>
        <w:t>线管安装布线与端接，底盒、模块、面板的安装。要求设备安装位置合理、剥线长度合适、</w:t>
      </w:r>
      <w:proofErr w:type="gramStart"/>
      <w:r>
        <w:rPr>
          <w:rFonts w:ascii="仿宋_GB2312" w:eastAsia="仿宋_GB2312" w:hint="eastAsia"/>
          <w:sz w:val="28"/>
          <w:szCs w:val="28"/>
        </w:rPr>
        <w:t>线序和</w:t>
      </w:r>
      <w:proofErr w:type="gramEnd"/>
      <w:r>
        <w:rPr>
          <w:rFonts w:ascii="仿宋_GB2312" w:eastAsia="仿宋_GB2312" w:hint="eastAsia"/>
          <w:sz w:val="28"/>
          <w:szCs w:val="28"/>
        </w:rPr>
        <w:t>端接正确，预留缆线长度合适，剪掉多余牵引线。具体包括如下任务：</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①</w:t>
      </w:r>
      <w:r>
        <w:rPr>
          <w:rFonts w:ascii="仿宋_GB2312" w:eastAsia="仿宋_GB2312" w:hint="eastAsia"/>
          <w:sz w:val="28"/>
          <w:szCs w:val="28"/>
        </w:rPr>
        <w:t>102</w:t>
      </w:r>
      <w:r>
        <w:rPr>
          <w:rFonts w:ascii="仿宋_GB2312" w:eastAsia="仿宋_GB2312" w:hint="eastAsia"/>
          <w:sz w:val="28"/>
          <w:szCs w:val="28"/>
        </w:rPr>
        <w:t>、</w:t>
      </w:r>
      <w:r>
        <w:rPr>
          <w:rFonts w:ascii="仿宋_GB2312" w:eastAsia="仿宋_GB2312" w:hint="eastAsia"/>
          <w:sz w:val="28"/>
          <w:szCs w:val="28"/>
        </w:rPr>
        <w:t>103</w:t>
      </w:r>
      <w:r>
        <w:rPr>
          <w:rFonts w:ascii="仿宋_GB2312" w:eastAsia="仿宋_GB2312" w:hint="eastAsia"/>
          <w:sz w:val="28"/>
          <w:szCs w:val="28"/>
        </w:rPr>
        <w:t>、</w:t>
      </w:r>
      <w:r>
        <w:rPr>
          <w:rFonts w:ascii="仿宋_GB2312" w:eastAsia="仿宋_GB2312" w:hint="eastAsia"/>
          <w:sz w:val="28"/>
          <w:szCs w:val="28"/>
        </w:rPr>
        <w:t>202</w:t>
      </w:r>
      <w:r>
        <w:rPr>
          <w:rFonts w:ascii="仿宋_GB2312" w:eastAsia="仿宋_GB2312" w:hint="eastAsia"/>
          <w:sz w:val="28"/>
          <w:szCs w:val="28"/>
        </w:rPr>
        <w:t>、</w:t>
      </w:r>
      <w:r>
        <w:rPr>
          <w:rFonts w:ascii="仿宋_GB2312" w:eastAsia="仿宋_GB2312" w:hint="eastAsia"/>
          <w:sz w:val="28"/>
          <w:szCs w:val="28"/>
        </w:rPr>
        <w:t>204</w:t>
      </w:r>
      <w:r>
        <w:rPr>
          <w:rFonts w:ascii="仿宋_GB2312" w:eastAsia="仿宋_GB2312" w:hint="eastAsia"/>
          <w:sz w:val="28"/>
          <w:szCs w:val="28"/>
        </w:rPr>
        <w:t>信息盒为双</w:t>
      </w:r>
      <w:proofErr w:type="gramStart"/>
      <w:r>
        <w:rPr>
          <w:rFonts w:ascii="仿宋_GB2312" w:eastAsia="仿宋_GB2312" w:hint="eastAsia"/>
          <w:sz w:val="28"/>
          <w:szCs w:val="28"/>
        </w:rPr>
        <w:t>口信息</w:t>
      </w:r>
      <w:proofErr w:type="gramEnd"/>
      <w:r>
        <w:rPr>
          <w:rFonts w:ascii="仿宋_GB2312" w:eastAsia="仿宋_GB2312" w:hint="eastAsia"/>
          <w:sz w:val="28"/>
          <w:szCs w:val="28"/>
        </w:rPr>
        <w:t>点作单口用，信息盒（面板）左边为数据信息点，右边为语音信息点；</w:t>
      </w:r>
      <w:r>
        <w:rPr>
          <w:rFonts w:ascii="仿宋_GB2312" w:eastAsia="仿宋_GB2312" w:hint="eastAsia"/>
          <w:sz w:val="28"/>
          <w:szCs w:val="28"/>
        </w:rPr>
        <w:t>101</w:t>
      </w:r>
      <w:r>
        <w:rPr>
          <w:rFonts w:ascii="仿宋_GB2312" w:eastAsia="仿宋_GB2312" w:hint="eastAsia"/>
          <w:sz w:val="28"/>
          <w:szCs w:val="28"/>
        </w:rPr>
        <w:t>、</w:t>
      </w:r>
      <w:r>
        <w:rPr>
          <w:rFonts w:ascii="仿宋_GB2312" w:eastAsia="仿宋_GB2312" w:hint="eastAsia"/>
          <w:sz w:val="28"/>
          <w:szCs w:val="28"/>
        </w:rPr>
        <w:t>102</w:t>
      </w:r>
      <w:r>
        <w:rPr>
          <w:rFonts w:ascii="仿宋_GB2312" w:eastAsia="仿宋_GB2312" w:hint="eastAsia"/>
          <w:sz w:val="28"/>
          <w:szCs w:val="28"/>
        </w:rPr>
        <w:t>信息盒为单口</w:t>
      </w:r>
      <w:r>
        <w:rPr>
          <w:rFonts w:ascii="仿宋_GB2312" w:eastAsia="仿宋_GB2312" w:hint="eastAsia"/>
          <w:sz w:val="28"/>
          <w:szCs w:val="28"/>
        </w:rPr>
        <w:t>TV</w:t>
      </w:r>
      <w:r>
        <w:rPr>
          <w:rFonts w:ascii="仿宋_GB2312" w:eastAsia="仿宋_GB2312" w:hint="eastAsia"/>
          <w:sz w:val="28"/>
          <w:szCs w:val="28"/>
        </w:rPr>
        <w:t>信息点；</w:t>
      </w:r>
      <w:r>
        <w:rPr>
          <w:rFonts w:ascii="仿宋_GB2312" w:eastAsia="仿宋_GB2312" w:hint="eastAsia"/>
          <w:sz w:val="28"/>
          <w:szCs w:val="28"/>
        </w:rPr>
        <w:t>102</w:t>
      </w:r>
      <w:r>
        <w:rPr>
          <w:rFonts w:ascii="仿宋_GB2312" w:eastAsia="仿宋_GB2312" w:hint="eastAsia"/>
          <w:sz w:val="28"/>
          <w:szCs w:val="28"/>
        </w:rPr>
        <w:t>、</w:t>
      </w:r>
      <w:r>
        <w:rPr>
          <w:rFonts w:ascii="仿宋_GB2312" w:eastAsia="仿宋_GB2312" w:hint="eastAsia"/>
          <w:sz w:val="28"/>
          <w:szCs w:val="28"/>
        </w:rPr>
        <w:t>202</w:t>
      </w:r>
      <w:r>
        <w:rPr>
          <w:rFonts w:ascii="仿宋_GB2312" w:eastAsia="仿宋_GB2312" w:hint="eastAsia"/>
          <w:sz w:val="28"/>
          <w:szCs w:val="28"/>
        </w:rPr>
        <w:t>信息盒为双口语音信息点；</w:t>
      </w:r>
      <w:r>
        <w:rPr>
          <w:rFonts w:ascii="仿宋_GB2312" w:eastAsia="仿宋_GB2312" w:hint="eastAsia"/>
          <w:sz w:val="28"/>
          <w:szCs w:val="28"/>
        </w:rPr>
        <w:t>103</w:t>
      </w:r>
      <w:r>
        <w:rPr>
          <w:rFonts w:ascii="仿宋_GB2312" w:eastAsia="仿宋_GB2312" w:hint="eastAsia"/>
          <w:sz w:val="28"/>
          <w:szCs w:val="28"/>
        </w:rPr>
        <w:t>、</w:t>
      </w:r>
      <w:r>
        <w:rPr>
          <w:rFonts w:ascii="仿宋_GB2312" w:eastAsia="仿宋_GB2312" w:hint="eastAsia"/>
          <w:sz w:val="28"/>
          <w:szCs w:val="28"/>
        </w:rPr>
        <w:t>203</w:t>
      </w:r>
      <w:r>
        <w:rPr>
          <w:rFonts w:ascii="仿宋_GB2312" w:eastAsia="仿宋_GB2312" w:hint="eastAsia"/>
          <w:sz w:val="28"/>
          <w:szCs w:val="28"/>
        </w:rPr>
        <w:t>信息盒为双</w:t>
      </w:r>
      <w:proofErr w:type="gramStart"/>
      <w:r>
        <w:rPr>
          <w:rFonts w:ascii="仿宋_GB2312" w:eastAsia="仿宋_GB2312" w:hint="eastAsia"/>
          <w:sz w:val="28"/>
          <w:szCs w:val="28"/>
        </w:rPr>
        <w:t>口数据</w:t>
      </w:r>
      <w:proofErr w:type="gramEnd"/>
      <w:r>
        <w:rPr>
          <w:rFonts w:ascii="仿宋_GB2312" w:eastAsia="仿宋_GB2312" w:hint="eastAsia"/>
          <w:sz w:val="28"/>
          <w:szCs w:val="28"/>
        </w:rPr>
        <w:t>信息点。</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②</w:t>
      </w:r>
      <w:r>
        <w:rPr>
          <w:rFonts w:ascii="仿宋_GB2312" w:eastAsia="仿宋_GB2312" w:hint="eastAsia"/>
          <w:sz w:val="28"/>
          <w:szCs w:val="28"/>
        </w:rPr>
        <w:t>101</w:t>
      </w:r>
      <w:r>
        <w:rPr>
          <w:rFonts w:ascii="仿宋_GB2312" w:eastAsia="仿宋_GB2312" w:hint="eastAsia"/>
          <w:sz w:val="28"/>
          <w:szCs w:val="28"/>
        </w:rPr>
        <w:t>、</w:t>
      </w:r>
      <w:r>
        <w:rPr>
          <w:rFonts w:ascii="仿宋_GB2312" w:eastAsia="仿宋_GB2312" w:hint="eastAsia"/>
          <w:sz w:val="28"/>
          <w:szCs w:val="28"/>
        </w:rPr>
        <w:t>102</w:t>
      </w:r>
      <w:r>
        <w:rPr>
          <w:rFonts w:ascii="仿宋_GB2312" w:eastAsia="仿宋_GB2312" w:hint="eastAsia"/>
          <w:sz w:val="28"/>
          <w:szCs w:val="28"/>
        </w:rPr>
        <w:t>、</w:t>
      </w:r>
      <w:r>
        <w:rPr>
          <w:rFonts w:ascii="仿宋_GB2312" w:eastAsia="仿宋_GB2312" w:hint="eastAsia"/>
          <w:sz w:val="28"/>
          <w:szCs w:val="28"/>
        </w:rPr>
        <w:t>103</w:t>
      </w:r>
      <w:r>
        <w:rPr>
          <w:rFonts w:ascii="仿宋_GB2312" w:eastAsia="仿宋_GB2312" w:hint="eastAsia"/>
          <w:sz w:val="28"/>
          <w:szCs w:val="28"/>
        </w:rPr>
        <w:t>插座布线路由</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使用Φ</w:t>
      </w:r>
      <w:r>
        <w:rPr>
          <w:rFonts w:ascii="仿宋_GB2312" w:eastAsia="仿宋_GB2312" w:hint="eastAsia"/>
          <w:sz w:val="28"/>
          <w:szCs w:val="28"/>
        </w:rPr>
        <w:t>20PVC</w:t>
      </w:r>
      <w:r>
        <w:rPr>
          <w:rFonts w:ascii="仿宋_GB2312" w:eastAsia="仿宋_GB2312" w:hint="eastAsia"/>
          <w:sz w:val="28"/>
          <w:szCs w:val="28"/>
        </w:rPr>
        <w:t>冷弯管</w:t>
      </w:r>
      <w:r>
        <w:rPr>
          <w:rFonts w:ascii="仿宋_GB2312" w:eastAsia="仿宋_GB2312" w:hint="eastAsia"/>
          <w:sz w:val="28"/>
          <w:szCs w:val="28"/>
        </w:rPr>
        <w:t>和直接头，按图</w:t>
      </w:r>
      <w:r>
        <w:rPr>
          <w:rFonts w:ascii="仿宋_GB2312" w:eastAsia="仿宋_GB2312" w:hint="eastAsia"/>
          <w:sz w:val="28"/>
          <w:szCs w:val="28"/>
        </w:rPr>
        <w:t>2</w:t>
      </w:r>
      <w:r>
        <w:rPr>
          <w:rFonts w:ascii="仿宋_GB2312" w:eastAsia="仿宋_GB2312" w:hint="eastAsia"/>
          <w:sz w:val="28"/>
          <w:szCs w:val="28"/>
        </w:rPr>
        <w:t>所</w:t>
      </w:r>
      <w:proofErr w:type="gramStart"/>
      <w:r>
        <w:rPr>
          <w:rFonts w:ascii="仿宋_GB2312" w:eastAsia="仿宋_GB2312" w:hint="eastAsia"/>
          <w:sz w:val="28"/>
          <w:szCs w:val="28"/>
        </w:rPr>
        <w:t>示采用</w:t>
      </w:r>
      <w:proofErr w:type="gramEnd"/>
      <w:r>
        <w:rPr>
          <w:rFonts w:ascii="仿宋_GB2312" w:eastAsia="仿宋_GB2312" w:hint="eastAsia"/>
          <w:sz w:val="28"/>
          <w:szCs w:val="28"/>
        </w:rPr>
        <w:t>配套弯头、三通等辅材和自制弯头结合安装线管和布线。</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③</w:t>
      </w:r>
      <w:r>
        <w:rPr>
          <w:rFonts w:ascii="仿宋_GB2312" w:eastAsia="仿宋_GB2312" w:hint="eastAsia"/>
          <w:sz w:val="28"/>
          <w:szCs w:val="28"/>
        </w:rPr>
        <w:t>201</w:t>
      </w:r>
      <w:r>
        <w:rPr>
          <w:rFonts w:ascii="仿宋_GB2312" w:eastAsia="仿宋_GB2312" w:hint="eastAsia"/>
          <w:sz w:val="28"/>
          <w:szCs w:val="28"/>
        </w:rPr>
        <w:t>插座布线路由</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使用</w:t>
      </w:r>
      <w:r>
        <w:rPr>
          <w:rFonts w:ascii="仿宋_GB2312" w:eastAsia="仿宋_GB2312" w:hint="eastAsia"/>
          <w:sz w:val="28"/>
          <w:szCs w:val="28"/>
        </w:rPr>
        <w:t>39x18PVC</w:t>
      </w:r>
      <w:r>
        <w:rPr>
          <w:rFonts w:ascii="仿宋_GB2312" w:eastAsia="仿宋_GB2312" w:hint="eastAsia"/>
          <w:sz w:val="28"/>
          <w:szCs w:val="28"/>
        </w:rPr>
        <w:t>线槽安装与布线，路线槽联接配件需通过线槽切割拼接完成。</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④</w:t>
      </w:r>
      <w:r>
        <w:rPr>
          <w:rFonts w:ascii="仿宋_GB2312" w:eastAsia="仿宋_GB2312" w:hint="eastAsia"/>
          <w:sz w:val="28"/>
          <w:szCs w:val="28"/>
        </w:rPr>
        <w:t>202</w:t>
      </w:r>
      <w:r>
        <w:rPr>
          <w:rFonts w:ascii="仿宋_GB2312" w:eastAsia="仿宋_GB2312" w:hint="eastAsia"/>
          <w:sz w:val="28"/>
          <w:szCs w:val="28"/>
        </w:rPr>
        <w:t>、</w:t>
      </w:r>
      <w:r>
        <w:rPr>
          <w:rFonts w:ascii="仿宋_GB2312" w:eastAsia="仿宋_GB2312" w:hint="eastAsia"/>
          <w:sz w:val="28"/>
          <w:szCs w:val="28"/>
        </w:rPr>
        <w:t>203</w:t>
      </w:r>
      <w:r>
        <w:rPr>
          <w:rFonts w:ascii="仿宋_GB2312" w:eastAsia="仿宋_GB2312" w:hint="eastAsia"/>
          <w:sz w:val="28"/>
          <w:szCs w:val="28"/>
        </w:rPr>
        <w:t>插座布线路由</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使用</w:t>
      </w:r>
      <w:r>
        <w:rPr>
          <w:rFonts w:ascii="仿宋_GB2312" w:eastAsia="仿宋_GB2312" w:hint="eastAsia"/>
          <w:sz w:val="28"/>
          <w:szCs w:val="28"/>
        </w:rPr>
        <w:t>20x10PVC</w:t>
      </w:r>
      <w:r>
        <w:rPr>
          <w:rFonts w:ascii="仿宋_GB2312" w:eastAsia="仿宋_GB2312" w:hint="eastAsia"/>
          <w:sz w:val="28"/>
          <w:szCs w:val="28"/>
        </w:rPr>
        <w:t>线槽安装与布线，路线槽联接配件需通过线槽切割拼接完成。</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⑤分别完成</w:t>
      </w:r>
      <w:r>
        <w:rPr>
          <w:rFonts w:ascii="仿宋_GB2312" w:eastAsia="仿宋_GB2312" w:hint="eastAsia"/>
          <w:sz w:val="28"/>
          <w:szCs w:val="28"/>
        </w:rPr>
        <w:t>FD1</w:t>
      </w:r>
      <w:r>
        <w:rPr>
          <w:rFonts w:ascii="仿宋_GB2312" w:eastAsia="仿宋_GB2312" w:hint="eastAsia"/>
          <w:sz w:val="28"/>
          <w:szCs w:val="28"/>
        </w:rPr>
        <w:t>、</w:t>
      </w:r>
      <w:r>
        <w:rPr>
          <w:rFonts w:ascii="仿宋_GB2312" w:eastAsia="仿宋_GB2312" w:hint="eastAsia"/>
          <w:sz w:val="28"/>
          <w:szCs w:val="28"/>
        </w:rPr>
        <w:t>FD2</w:t>
      </w:r>
      <w:r>
        <w:rPr>
          <w:rFonts w:ascii="仿宋_GB2312" w:eastAsia="仿宋_GB2312" w:hint="eastAsia"/>
          <w:sz w:val="28"/>
          <w:szCs w:val="28"/>
        </w:rPr>
        <w:t>机柜内网络配线架的与端</w:t>
      </w:r>
      <w:r>
        <w:rPr>
          <w:rFonts w:ascii="仿宋_GB2312" w:eastAsia="仿宋_GB2312" w:hint="eastAsia"/>
          <w:sz w:val="28"/>
          <w:szCs w:val="28"/>
        </w:rPr>
        <w:t>/</w:t>
      </w:r>
      <w:r>
        <w:rPr>
          <w:rFonts w:ascii="仿宋_GB2312" w:eastAsia="仿宋_GB2312" w:hint="eastAsia"/>
          <w:sz w:val="28"/>
          <w:szCs w:val="28"/>
        </w:rPr>
        <w:t>压接。所有数据信息点均使用超五类双绞线按指定路由联接到本层</w:t>
      </w:r>
      <w:r>
        <w:rPr>
          <w:rFonts w:ascii="仿宋_GB2312" w:eastAsia="仿宋_GB2312" w:hint="eastAsia"/>
          <w:sz w:val="28"/>
          <w:szCs w:val="28"/>
        </w:rPr>
        <w:t>FD1</w:t>
      </w:r>
      <w:r>
        <w:rPr>
          <w:rFonts w:ascii="仿宋_GB2312" w:eastAsia="仿宋_GB2312" w:hint="eastAsia"/>
          <w:sz w:val="28"/>
          <w:szCs w:val="28"/>
        </w:rPr>
        <w:t>、</w:t>
      </w:r>
      <w:r>
        <w:rPr>
          <w:rFonts w:ascii="仿宋_GB2312" w:eastAsia="仿宋_GB2312" w:hint="eastAsia"/>
          <w:sz w:val="28"/>
          <w:szCs w:val="28"/>
        </w:rPr>
        <w:t>FD2</w:t>
      </w:r>
      <w:r>
        <w:rPr>
          <w:rFonts w:ascii="仿宋_GB2312" w:eastAsia="仿宋_GB2312" w:hint="eastAsia"/>
          <w:sz w:val="28"/>
          <w:szCs w:val="28"/>
        </w:rPr>
        <w:t>中，并从</w:t>
      </w:r>
      <w:r>
        <w:rPr>
          <w:rFonts w:ascii="仿宋_GB2312" w:eastAsia="仿宋_GB2312" w:hint="eastAsia"/>
          <w:sz w:val="28"/>
          <w:szCs w:val="28"/>
        </w:rPr>
        <w:t>RJ45</w:t>
      </w:r>
      <w:r>
        <w:rPr>
          <w:rFonts w:ascii="仿宋_GB2312" w:eastAsia="仿宋_GB2312" w:hint="eastAsia"/>
          <w:sz w:val="28"/>
          <w:szCs w:val="28"/>
        </w:rPr>
        <w:t>网络配线架上端口</w:t>
      </w:r>
      <w:r>
        <w:rPr>
          <w:rFonts w:ascii="仿宋_GB2312" w:eastAsia="仿宋_GB2312" w:hint="eastAsia"/>
          <w:sz w:val="28"/>
          <w:szCs w:val="28"/>
        </w:rPr>
        <w:t>1</w:t>
      </w:r>
      <w:r>
        <w:rPr>
          <w:rFonts w:ascii="仿宋_GB2312" w:eastAsia="仿宋_GB2312" w:hint="eastAsia"/>
          <w:sz w:val="28"/>
          <w:szCs w:val="28"/>
        </w:rPr>
        <w:t>开始依次端接；所有语音信息点（根据数据</w:t>
      </w:r>
      <w:r>
        <w:rPr>
          <w:rFonts w:ascii="仿宋_GB2312" w:eastAsia="仿宋_GB2312" w:hint="eastAsia"/>
          <w:sz w:val="28"/>
          <w:szCs w:val="28"/>
        </w:rPr>
        <w:t>/</w:t>
      </w:r>
      <w:r>
        <w:rPr>
          <w:rFonts w:ascii="仿宋_GB2312" w:eastAsia="仿宋_GB2312" w:hint="eastAsia"/>
          <w:sz w:val="28"/>
          <w:szCs w:val="28"/>
        </w:rPr>
        <w:t>语音互换要求，此处语音信息点也使用数据</w:t>
      </w:r>
      <w:r>
        <w:rPr>
          <w:rFonts w:ascii="仿宋_GB2312" w:eastAsia="仿宋_GB2312" w:hint="eastAsia"/>
          <w:sz w:val="28"/>
          <w:szCs w:val="28"/>
        </w:rPr>
        <w:t>模块端接）均使用超五类双绞线按指定路由联接到本层</w:t>
      </w:r>
      <w:r>
        <w:rPr>
          <w:rFonts w:ascii="仿宋_GB2312" w:eastAsia="仿宋_GB2312" w:hint="eastAsia"/>
          <w:sz w:val="28"/>
          <w:szCs w:val="28"/>
        </w:rPr>
        <w:t>FD1</w:t>
      </w:r>
      <w:r>
        <w:rPr>
          <w:rFonts w:ascii="仿宋_GB2312" w:eastAsia="仿宋_GB2312" w:hint="eastAsia"/>
          <w:sz w:val="28"/>
          <w:szCs w:val="28"/>
        </w:rPr>
        <w:t>、</w:t>
      </w:r>
      <w:r>
        <w:rPr>
          <w:rFonts w:ascii="仿宋_GB2312" w:eastAsia="仿宋_GB2312" w:hint="eastAsia"/>
          <w:sz w:val="28"/>
          <w:szCs w:val="28"/>
        </w:rPr>
        <w:t>FD2</w:t>
      </w:r>
      <w:r>
        <w:rPr>
          <w:rFonts w:ascii="仿宋_GB2312" w:eastAsia="仿宋_GB2312" w:hint="eastAsia"/>
          <w:sz w:val="28"/>
          <w:szCs w:val="28"/>
        </w:rPr>
        <w:t>中，并从</w:t>
      </w:r>
      <w:r>
        <w:rPr>
          <w:rFonts w:ascii="仿宋_GB2312" w:eastAsia="仿宋_GB2312" w:hint="eastAsia"/>
          <w:sz w:val="28"/>
          <w:szCs w:val="28"/>
        </w:rPr>
        <w:t>RJ45</w:t>
      </w:r>
      <w:r>
        <w:rPr>
          <w:rFonts w:ascii="仿宋_GB2312" w:eastAsia="仿宋_GB2312" w:hint="eastAsia"/>
          <w:sz w:val="28"/>
          <w:szCs w:val="28"/>
        </w:rPr>
        <w:t>网络配线架上端口</w:t>
      </w:r>
      <w:r>
        <w:rPr>
          <w:rFonts w:ascii="仿宋_GB2312" w:eastAsia="仿宋_GB2312" w:hint="eastAsia"/>
          <w:sz w:val="28"/>
          <w:szCs w:val="28"/>
        </w:rPr>
        <w:t>5</w:t>
      </w:r>
      <w:r>
        <w:rPr>
          <w:rFonts w:ascii="仿宋_GB2312" w:eastAsia="仿宋_GB2312" w:hint="eastAsia"/>
          <w:sz w:val="28"/>
          <w:szCs w:val="28"/>
        </w:rPr>
        <w:t>开始依次端接。所有</w:t>
      </w:r>
      <w:r>
        <w:rPr>
          <w:rFonts w:ascii="仿宋_GB2312" w:eastAsia="仿宋_GB2312" w:hint="eastAsia"/>
          <w:sz w:val="28"/>
          <w:szCs w:val="28"/>
        </w:rPr>
        <w:t>TV</w:t>
      </w:r>
      <w:r>
        <w:rPr>
          <w:rFonts w:ascii="仿宋_GB2312" w:eastAsia="仿宋_GB2312" w:hint="eastAsia"/>
          <w:sz w:val="28"/>
          <w:szCs w:val="28"/>
        </w:rPr>
        <w:t>信息点采用同轴电缆按指定路由联接到</w:t>
      </w:r>
      <w:r>
        <w:rPr>
          <w:rFonts w:ascii="仿宋_GB2312" w:eastAsia="仿宋_GB2312" w:hint="eastAsia"/>
          <w:sz w:val="28"/>
          <w:szCs w:val="28"/>
        </w:rPr>
        <w:t>FD1</w:t>
      </w:r>
      <w:r>
        <w:rPr>
          <w:rFonts w:ascii="仿宋_GB2312" w:eastAsia="仿宋_GB2312" w:hint="eastAsia"/>
          <w:sz w:val="28"/>
          <w:szCs w:val="28"/>
        </w:rPr>
        <w:t>、</w:t>
      </w:r>
      <w:r>
        <w:rPr>
          <w:rFonts w:ascii="仿宋_GB2312" w:eastAsia="仿宋_GB2312" w:hint="eastAsia"/>
          <w:sz w:val="28"/>
          <w:szCs w:val="28"/>
        </w:rPr>
        <w:t>FD2</w:t>
      </w:r>
      <w:r>
        <w:rPr>
          <w:rFonts w:ascii="仿宋_GB2312" w:eastAsia="仿宋_GB2312" w:hint="eastAsia"/>
          <w:sz w:val="28"/>
          <w:szCs w:val="28"/>
        </w:rPr>
        <w:t>机柜中</w:t>
      </w:r>
      <w:r>
        <w:rPr>
          <w:rFonts w:ascii="仿宋_GB2312" w:eastAsia="仿宋_GB2312" w:hint="eastAsia"/>
          <w:sz w:val="28"/>
          <w:szCs w:val="28"/>
        </w:rPr>
        <w:t>TV</w:t>
      </w:r>
      <w:r>
        <w:rPr>
          <w:rFonts w:ascii="仿宋_GB2312" w:eastAsia="仿宋_GB2312" w:hint="eastAsia"/>
          <w:sz w:val="28"/>
          <w:szCs w:val="28"/>
        </w:rPr>
        <w:t>配线架</w:t>
      </w:r>
      <w:r>
        <w:rPr>
          <w:rFonts w:ascii="仿宋_GB2312" w:eastAsia="仿宋_GB2312" w:hint="eastAsia"/>
          <w:sz w:val="28"/>
          <w:szCs w:val="28"/>
        </w:rPr>
        <w:t>2</w:t>
      </w:r>
      <w:r>
        <w:rPr>
          <w:rFonts w:ascii="仿宋_GB2312" w:eastAsia="仿宋_GB2312" w:hint="eastAsia"/>
          <w:sz w:val="28"/>
          <w:szCs w:val="28"/>
        </w:rPr>
        <w:t>号口进线端。</w:t>
      </w:r>
    </w:p>
    <w:p w:rsidR="00526096" w:rsidRDefault="00936C1F">
      <w:pPr>
        <w:spacing w:line="560" w:lineRule="exact"/>
        <w:ind w:firstLineChars="200" w:firstLine="562"/>
        <w:rPr>
          <w:rFonts w:ascii="仿宋_GB2312" w:eastAsia="仿宋_GB2312"/>
          <w:b/>
          <w:sz w:val="28"/>
          <w:szCs w:val="28"/>
        </w:rPr>
      </w:pPr>
      <w:r>
        <w:rPr>
          <w:rFonts w:ascii="仿宋_GB2312" w:eastAsia="仿宋_GB2312"/>
          <w:b/>
          <w:sz w:val="28"/>
          <w:szCs w:val="28"/>
        </w:rPr>
        <w:lastRenderedPageBreak/>
        <w:t>3</w:t>
      </w:r>
      <w:r>
        <w:rPr>
          <w:rFonts w:ascii="仿宋_GB2312" w:eastAsia="仿宋_GB2312" w:hint="eastAsia"/>
          <w:b/>
          <w:sz w:val="28"/>
          <w:szCs w:val="28"/>
        </w:rPr>
        <w:t>.</w:t>
      </w:r>
      <w:r>
        <w:rPr>
          <w:rFonts w:ascii="仿宋_GB2312" w:eastAsia="仿宋_GB2312" w:hint="eastAsia"/>
          <w:b/>
          <w:sz w:val="28"/>
          <w:szCs w:val="28"/>
        </w:rPr>
        <w:t>工作区子系统的安装</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按照附图</w:t>
      </w:r>
      <w:r>
        <w:rPr>
          <w:rFonts w:ascii="仿宋_GB2312" w:eastAsia="仿宋_GB2312" w:hint="eastAsia"/>
          <w:sz w:val="28"/>
          <w:szCs w:val="28"/>
        </w:rPr>
        <w:t>2-1</w:t>
      </w:r>
      <w:r>
        <w:rPr>
          <w:rFonts w:ascii="仿宋_GB2312" w:eastAsia="仿宋_GB2312" w:hint="eastAsia"/>
          <w:sz w:val="28"/>
          <w:szCs w:val="28"/>
        </w:rPr>
        <w:t>、</w:t>
      </w:r>
      <w:r>
        <w:rPr>
          <w:rFonts w:ascii="仿宋_GB2312" w:eastAsia="仿宋_GB2312" w:hint="eastAsia"/>
          <w:sz w:val="28"/>
          <w:szCs w:val="28"/>
        </w:rPr>
        <w:t>2-2</w:t>
      </w:r>
      <w:r>
        <w:rPr>
          <w:rFonts w:ascii="仿宋_GB2312" w:eastAsia="仿宋_GB2312" w:hint="eastAsia"/>
          <w:sz w:val="28"/>
          <w:szCs w:val="28"/>
        </w:rPr>
        <w:t>所示位置，完成</w:t>
      </w:r>
      <w:r>
        <w:rPr>
          <w:rFonts w:ascii="仿宋_GB2312" w:eastAsia="仿宋_GB2312" w:hint="eastAsia"/>
          <w:sz w:val="28"/>
          <w:szCs w:val="28"/>
        </w:rPr>
        <w:t>FD1</w:t>
      </w:r>
      <w:r>
        <w:rPr>
          <w:rFonts w:ascii="仿宋_GB2312" w:eastAsia="仿宋_GB2312" w:hint="eastAsia"/>
          <w:sz w:val="28"/>
          <w:szCs w:val="28"/>
        </w:rPr>
        <w:t>、</w:t>
      </w:r>
      <w:r>
        <w:rPr>
          <w:rFonts w:ascii="仿宋_GB2312" w:eastAsia="仿宋_GB2312" w:hint="eastAsia"/>
          <w:sz w:val="28"/>
          <w:szCs w:val="28"/>
        </w:rPr>
        <w:t>FD2</w:t>
      </w:r>
      <w:r>
        <w:rPr>
          <w:rFonts w:ascii="仿宋_GB2312" w:eastAsia="仿宋_GB2312" w:hint="eastAsia"/>
          <w:sz w:val="28"/>
          <w:szCs w:val="28"/>
        </w:rPr>
        <w:t>层信息点位的底盒面板的安装，要求位置正确，固定牢固，标记清晰，布线施工规范合理。</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按照附图</w:t>
      </w:r>
      <w:r>
        <w:rPr>
          <w:rFonts w:ascii="仿宋_GB2312" w:eastAsia="仿宋_GB2312" w:hint="eastAsia"/>
          <w:sz w:val="28"/>
          <w:szCs w:val="28"/>
        </w:rPr>
        <w:t>2-2</w:t>
      </w:r>
      <w:r>
        <w:rPr>
          <w:rFonts w:ascii="仿宋_GB2312" w:eastAsia="仿宋_GB2312" w:hint="eastAsia"/>
          <w:sz w:val="28"/>
          <w:szCs w:val="28"/>
        </w:rPr>
        <w:t>所示，完成</w:t>
      </w:r>
      <w:r>
        <w:rPr>
          <w:rFonts w:ascii="仿宋_GB2312" w:eastAsia="仿宋_GB2312" w:hint="eastAsia"/>
          <w:sz w:val="28"/>
          <w:szCs w:val="28"/>
        </w:rPr>
        <w:t>FD1</w:t>
      </w:r>
      <w:r>
        <w:rPr>
          <w:rFonts w:ascii="仿宋_GB2312" w:eastAsia="仿宋_GB2312" w:hint="eastAsia"/>
          <w:sz w:val="28"/>
          <w:szCs w:val="28"/>
        </w:rPr>
        <w:t>、</w:t>
      </w:r>
      <w:r>
        <w:rPr>
          <w:rFonts w:ascii="仿宋_GB2312" w:eastAsia="仿宋_GB2312" w:hint="eastAsia"/>
          <w:sz w:val="28"/>
          <w:szCs w:val="28"/>
        </w:rPr>
        <w:t>FD2</w:t>
      </w:r>
      <w:r>
        <w:rPr>
          <w:rFonts w:ascii="仿宋_GB2312" w:eastAsia="仿宋_GB2312" w:hint="eastAsia"/>
          <w:sz w:val="28"/>
          <w:szCs w:val="28"/>
        </w:rPr>
        <w:t>终端共</w:t>
      </w:r>
      <w:r>
        <w:rPr>
          <w:rFonts w:ascii="仿宋_GB2312" w:eastAsia="仿宋_GB2312" w:hint="eastAsia"/>
          <w:sz w:val="28"/>
          <w:szCs w:val="28"/>
        </w:rPr>
        <w:t>4</w:t>
      </w:r>
      <w:r>
        <w:rPr>
          <w:rFonts w:ascii="仿宋_GB2312" w:eastAsia="仿宋_GB2312" w:hint="eastAsia"/>
          <w:sz w:val="28"/>
          <w:szCs w:val="28"/>
        </w:rPr>
        <w:t>个底盒，要求正确选择底盒类型，安装位置正确，固定牢固，布线施工规范合理。</w:t>
      </w:r>
    </w:p>
    <w:p w:rsidR="00526096" w:rsidRDefault="00936C1F">
      <w:pPr>
        <w:spacing w:line="560" w:lineRule="exact"/>
        <w:rPr>
          <w:rFonts w:ascii="仿宋_GB2312" w:eastAsia="仿宋_GB2312"/>
          <w:sz w:val="28"/>
          <w:szCs w:val="28"/>
        </w:rPr>
      </w:pPr>
      <w:r>
        <w:rPr>
          <w:rFonts w:ascii="仿宋_GB2312" w:eastAsia="仿宋_GB2312" w:hint="eastAsia"/>
          <w:sz w:val="28"/>
          <w:szCs w:val="28"/>
        </w:rPr>
        <w:t>注：图示中的单口面板使用双口面板替代。</w:t>
      </w:r>
      <w:r>
        <w:rPr>
          <w:rFonts w:ascii="仿宋_GB2312" w:eastAsia="仿宋_GB2312" w:hint="eastAsia"/>
          <w:sz w:val="28"/>
          <w:szCs w:val="28"/>
        </w:rPr>
        <w:t>（双口面板中的信息点定义为：左边端口为网络（数据）信息点，右边端口为语音</w:t>
      </w:r>
      <w:r>
        <w:rPr>
          <w:rFonts w:ascii="仿宋_GB2312" w:eastAsia="仿宋_GB2312" w:hint="eastAsia"/>
          <w:sz w:val="28"/>
          <w:szCs w:val="28"/>
        </w:rPr>
        <w:t>(</w:t>
      </w:r>
      <w:r>
        <w:rPr>
          <w:rFonts w:ascii="仿宋_GB2312" w:eastAsia="仿宋_GB2312" w:hint="eastAsia"/>
          <w:sz w:val="28"/>
          <w:szCs w:val="28"/>
        </w:rPr>
        <w:t>电话</w:t>
      </w:r>
      <w:r>
        <w:rPr>
          <w:rFonts w:ascii="仿宋_GB2312" w:eastAsia="仿宋_GB2312" w:hint="eastAsia"/>
          <w:sz w:val="28"/>
          <w:szCs w:val="28"/>
        </w:rPr>
        <w:t>)</w:t>
      </w:r>
      <w:r>
        <w:rPr>
          <w:rFonts w:ascii="仿宋_GB2312" w:eastAsia="仿宋_GB2312" w:hint="eastAsia"/>
          <w:sz w:val="28"/>
          <w:szCs w:val="28"/>
        </w:rPr>
        <w:t>信息点。请参考端口对应表及图例说明。）</w:t>
      </w:r>
    </w:p>
    <w:p w:rsidR="00526096" w:rsidRDefault="00936C1F">
      <w:pPr>
        <w:spacing w:line="560" w:lineRule="exact"/>
        <w:ind w:firstLineChars="200" w:firstLine="562"/>
        <w:rPr>
          <w:rFonts w:ascii="仿宋_GB2312" w:eastAsia="仿宋_GB2312"/>
          <w:b/>
          <w:sz w:val="28"/>
          <w:szCs w:val="28"/>
        </w:rPr>
      </w:pPr>
      <w:r>
        <w:rPr>
          <w:rFonts w:ascii="仿宋_GB2312" w:eastAsia="仿宋_GB2312"/>
          <w:b/>
          <w:sz w:val="28"/>
          <w:szCs w:val="28"/>
        </w:rPr>
        <w:t>4</w:t>
      </w:r>
      <w:r>
        <w:rPr>
          <w:rFonts w:ascii="仿宋_GB2312" w:eastAsia="仿宋_GB2312" w:hint="eastAsia"/>
          <w:b/>
          <w:sz w:val="28"/>
          <w:szCs w:val="28"/>
        </w:rPr>
        <w:t>.</w:t>
      </w:r>
      <w:r>
        <w:rPr>
          <w:rFonts w:ascii="仿宋_GB2312" w:eastAsia="仿宋_GB2312" w:hint="eastAsia"/>
          <w:b/>
          <w:sz w:val="28"/>
          <w:szCs w:val="28"/>
        </w:rPr>
        <w:t>标签</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①二个楼层所有信息面板均需使用信息面板标签纸标签标识（信息面板每个信息点标签有插座底盒编号与插座插口编号组成，</w:t>
      </w:r>
      <w:r>
        <w:rPr>
          <w:rFonts w:ascii="仿宋_GB2312" w:eastAsia="仿宋_GB2312" w:hint="eastAsia"/>
          <w:sz w:val="28"/>
          <w:szCs w:val="28"/>
        </w:rPr>
        <w:t>D</w:t>
      </w:r>
      <w:r>
        <w:rPr>
          <w:rFonts w:ascii="仿宋_GB2312" w:eastAsia="仿宋_GB2312" w:hint="eastAsia"/>
          <w:sz w:val="28"/>
          <w:szCs w:val="28"/>
        </w:rPr>
        <w:t>代表数据端口、</w:t>
      </w:r>
      <w:r>
        <w:rPr>
          <w:rFonts w:ascii="仿宋_GB2312" w:eastAsia="仿宋_GB2312" w:hint="eastAsia"/>
          <w:sz w:val="28"/>
          <w:szCs w:val="28"/>
        </w:rPr>
        <w:t>Y</w:t>
      </w:r>
      <w:r>
        <w:rPr>
          <w:rFonts w:ascii="仿宋_GB2312" w:eastAsia="仿宋_GB2312" w:hint="eastAsia"/>
          <w:sz w:val="28"/>
          <w:szCs w:val="28"/>
        </w:rPr>
        <w:t>代表语音端口、</w:t>
      </w:r>
      <w:r>
        <w:rPr>
          <w:rFonts w:ascii="仿宋_GB2312" w:eastAsia="仿宋_GB2312" w:hint="eastAsia"/>
          <w:sz w:val="28"/>
          <w:szCs w:val="28"/>
        </w:rPr>
        <w:t>T</w:t>
      </w:r>
      <w:r>
        <w:rPr>
          <w:rFonts w:ascii="仿宋_GB2312" w:eastAsia="仿宋_GB2312" w:hint="eastAsia"/>
          <w:sz w:val="28"/>
          <w:szCs w:val="28"/>
        </w:rPr>
        <w:t>代表语音端口，如：</w:t>
      </w:r>
      <w:r>
        <w:rPr>
          <w:rFonts w:ascii="仿宋_GB2312" w:eastAsia="仿宋_GB2312" w:hint="eastAsia"/>
          <w:sz w:val="28"/>
          <w:szCs w:val="28"/>
        </w:rPr>
        <w:t>101-D</w:t>
      </w:r>
      <w:r>
        <w:rPr>
          <w:rFonts w:ascii="仿宋_GB2312" w:eastAsia="仿宋_GB2312" w:hint="eastAsia"/>
          <w:sz w:val="28"/>
          <w:szCs w:val="28"/>
        </w:rPr>
        <w:t>、</w:t>
      </w:r>
      <w:r>
        <w:rPr>
          <w:rFonts w:ascii="仿宋_GB2312" w:eastAsia="仿宋_GB2312" w:hint="eastAsia"/>
          <w:sz w:val="28"/>
          <w:szCs w:val="28"/>
        </w:rPr>
        <w:t>101-Y</w:t>
      </w:r>
      <w:r>
        <w:rPr>
          <w:rFonts w:ascii="仿宋_GB2312" w:eastAsia="仿宋_GB2312" w:hint="eastAsia"/>
          <w:sz w:val="28"/>
          <w:szCs w:val="28"/>
        </w:rPr>
        <w:t>、</w:t>
      </w:r>
      <w:r>
        <w:rPr>
          <w:rFonts w:ascii="仿宋_GB2312" w:eastAsia="仿宋_GB2312" w:hint="eastAsia"/>
          <w:sz w:val="28"/>
          <w:szCs w:val="28"/>
        </w:rPr>
        <w:t>103-T</w:t>
      </w:r>
      <w:r>
        <w:rPr>
          <w:rFonts w:ascii="仿宋_GB2312" w:eastAsia="仿宋_GB2312" w:hint="eastAsia"/>
          <w:sz w:val="28"/>
          <w:szCs w:val="28"/>
        </w:rPr>
        <w:t>等），标签贴于网络插口上方中央位置，要求标签尺寸裁剪适中、美观。</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②</w:t>
      </w:r>
      <w:r>
        <w:rPr>
          <w:rFonts w:ascii="仿宋_GB2312" w:eastAsia="仿宋_GB2312" w:hint="eastAsia"/>
          <w:sz w:val="28"/>
          <w:szCs w:val="28"/>
        </w:rPr>
        <w:t>BD-FD</w:t>
      </w:r>
      <w:r>
        <w:rPr>
          <w:rFonts w:ascii="仿宋_GB2312" w:eastAsia="仿宋_GB2312" w:hint="eastAsia"/>
          <w:sz w:val="28"/>
          <w:szCs w:val="28"/>
        </w:rPr>
        <w:t>之间单模皮线光缆使用标签扎带进行标签标识，光缆两端均需设置该标识，第一根光缆两端均标识为“</w:t>
      </w:r>
      <w:r>
        <w:rPr>
          <w:rFonts w:ascii="仿宋_GB2312" w:eastAsia="仿宋_GB2312" w:hint="eastAsia"/>
          <w:sz w:val="28"/>
          <w:szCs w:val="28"/>
        </w:rPr>
        <w:t>B-F-1</w:t>
      </w:r>
      <w:r>
        <w:rPr>
          <w:rFonts w:ascii="仿宋_GB2312" w:eastAsia="仿宋_GB2312" w:hint="eastAsia"/>
          <w:sz w:val="28"/>
          <w:szCs w:val="28"/>
        </w:rPr>
        <w:t>”、第二</w:t>
      </w:r>
      <w:r>
        <w:rPr>
          <w:rFonts w:ascii="仿宋_GB2312" w:eastAsia="仿宋_GB2312" w:hint="eastAsia"/>
          <w:sz w:val="28"/>
          <w:szCs w:val="28"/>
        </w:rPr>
        <w:t>根光缆两端均标识为“</w:t>
      </w:r>
      <w:r>
        <w:rPr>
          <w:rFonts w:ascii="仿宋_GB2312" w:eastAsia="仿宋_GB2312" w:hint="eastAsia"/>
          <w:sz w:val="28"/>
          <w:szCs w:val="28"/>
        </w:rPr>
        <w:t>B-F-2</w:t>
      </w:r>
      <w:r>
        <w:rPr>
          <w:rFonts w:ascii="仿宋_GB2312" w:eastAsia="仿宋_GB2312" w:hint="eastAsia"/>
          <w:sz w:val="28"/>
          <w:szCs w:val="28"/>
        </w:rPr>
        <w:t>”……</w:t>
      </w:r>
      <w:r>
        <w:rPr>
          <w:rFonts w:ascii="仿宋_GB2312" w:eastAsia="仿宋_GB2312" w:hint="eastAsia"/>
          <w:sz w:val="28"/>
          <w:szCs w:val="28"/>
        </w:rPr>
        <w:t xml:space="preserve"> </w:t>
      </w:r>
      <w:r>
        <w:rPr>
          <w:rFonts w:ascii="仿宋_GB2312" w:eastAsia="仿宋_GB2312" w:hint="eastAsia"/>
          <w:sz w:val="28"/>
          <w:szCs w:val="28"/>
        </w:rPr>
        <w:t>第四根为“</w:t>
      </w:r>
      <w:r>
        <w:rPr>
          <w:rFonts w:ascii="仿宋_GB2312" w:eastAsia="仿宋_GB2312" w:hint="eastAsia"/>
          <w:sz w:val="28"/>
          <w:szCs w:val="28"/>
        </w:rPr>
        <w:t>B-F-4</w:t>
      </w:r>
      <w:r>
        <w:rPr>
          <w:rFonts w:ascii="仿宋_GB2312" w:eastAsia="仿宋_GB2312" w:hint="eastAsia"/>
          <w:sz w:val="28"/>
          <w:szCs w:val="28"/>
        </w:rPr>
        <w:t>”，从</w:t>
      </w:r>
      <w:r>
        <w:rPr>
          <w:rFonts w:ascii="仿宋_GB2312" w:eastAsia="仿宋_GB2312" w:hint="eastAsia"/>
          <w:sz w:val="28"/>
          <w:szCs w:val="28"/>
        </w:rPr>
        <w:t>BD</w:t>
      </w:r>
      <w:r>
        <w:rPr>
          <w:rFonts w:ascii="仿宋_GB2312" w:eastAsia="仿宋_GB2312" w:hint="eastAsia"/>
          <w:sz w:val="28"/>
          <w:szCs w:val="28"/>
        </w:rPr>
        <w:t>光纤配线架端口</w:t>
      </w:r>
      <w:r>
        <w:rPr>
          <w:rFonts w:ascii="仿宋_GB2312" w:eastAsia="仿宋_GB2312" w:hint="eastAsia"/>
          <w:sz w:val="28"/>
          <w:szCs w:val="28"/>
        </w:rPr>
        <w:t>1</w:t>
      </w:r>
      <w:r>
        <w:rPr>
          <w:rFonts w:ascii="仿宋_GB2312" w:eastAsia="仿宋_GB2312" w:hint="eastAsia"/>
          <w:sz w:val="28"/>
          <w:szCs w:val="28"/>
        </w:rPr>
        <w:t>依次标识。</w:t>
      </w:r>
    </w:p>
    <w:p w:rsidR="00526096" w:rsidRDefault="00936C1F">
      <w:pPr>
        <w:spacing w:line="560" w:lineRule="exact"/>
        <w:ind w:firstLineChars="200" w:firstLine="562"/>
        <w:rPr>
          <w:rFonts w:ascii="仿宋_GB2312" w:eastAsia="仿宋_GB2312"/>
          <w:b/>
          <w:sz w:val="28"/>
          <w:szCs w:val="28"/>
        </w:rPr>
      </w:pPr>
      <w:r>
        <w:rPr>
          <w:rFonts w:ascii="仿宋_GB2312" w:eastAsia="仿宋_GB2312"/>
          <w:b/>
          <w:sz w:val="28"/>
          <w:szCs w:val="28"/>
        </w:rPr>
        <w:t>5</w:t>
      </w:r>
      <w:r>
        <w:rPr>
          <w:rFonts w:ascii="仿宋_GB2312" w:eastAsia="仿宋_GB2312" w:hint="eastAsia"/>
          <w:b/>
          <w:sz w:val="28"/>
          <w:szCs w:val="28"/>
        </w:rPr>
        <w:t>.</w:t>
      </w:r>
      <w:r>
        <w:rPr>
          <w:rFonts w:ascii="仿宋_GB2312" w:eastAsia="仿宋_GB2312" w:hint="eastAsia"/>
          <w:b/>
          <w:sz w:val="28"/>
          <w:szCs w:val="28"/>
        </w:rPr>
        <w:t>施工管理</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1</w:t>
      </w:r>
      <w:r>
        <w:rPr>
          <w:rFonts w:ascii="仿宋_GB2312" w:eastAsia="仿宋_GB2312" w:hint="eastAsia"/>
          <w:sz w:val="28"/>
          <w:szCs w:val="28"/>
        </w:rPr>
        <w:t>）要求施工中使用安全护具，文明规范施工。</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2</w:t>
      </w:r>
      <w:r>
        <w:rPr>
          <w:rFonts w:ascii="仿宋_GB2312" w:eastAsia="仿宋_GB2312" w:hint="eastAsia"/>
          <w:sz w:val="28"/>
          <w:szCs w:val="28"/>
        </w:rPr>
        <w:t>）</w:t>
      </w:r>
      <w:r>
        <w:rPr>
          <w:rFonts w:ascii="仿宋_GB2312" w:eastAsia="仿宋_GB2312" w:hint="eastAsia"/>
          <w:sz w:val="28"/>
          <w:szCs w:val="28"/>
        </w:rPr>
        <w:t xml:space="preserve"> </w:t>
      </w:r>
      <w:r>
        <w:rPr>
          <w:rFonts w:ascii="仿宋_GB2312" w:eastAsia="仿宋_GB2312" w:hint="eastAsia"/>
          <w:sz w:val="28"/>
          <w:szCs w:val="28"/>
        </w:rPr>
        <w:t>要求施工分工合理、并行施工。</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3</w:t>
      </w:r>
      <w:r>
        <w:rPr>
          <w:rFonts w:ascii="仿宋_GB2312" w:eastAsia="仿宋_GB2312" w:hint="eastAsia"/>
          <w:sz w:val="28"/>
          <w:szCs w:val="28"/>
        </w:rPr>
        <w:t>）要求施工正确使用施工工具、合理用料。</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4</w:t>
      </w:r>
      <w:r>
        <w:rPr>
          <w:rFonts w:ascii="仿宋_GB2312" w:eastAsia="仿宋_GB2312" w:hint="eastAsia"/>
          <w:sz w:val="28"/>
          <w:szCs w:val="28"/>
        </w:rPr>
        <w:t>）要求施工完成后清洁现场，工具还原摆放到工具箱等。</w:t>
      </w:r>
    </w:p>
    <w:p w:rsidR="00526096" w:rsidRDefault="00936C1F">
      <w:pPr>
        <w:spacing w:line="560" w:lineRule="exact"/>
        <w:jc w:val="center"/>
        <w:rPr>
          <w:rFonts w:ascii="黑体" w:eastAsia="黑体" w:hAnsi="黑体"/>
          <w:b/>
          <w:sz w:val="36"/>
          <w:szCs w:val="28"/>
        </w:rPr>
      </w:pPr>
      <w:r>
        <w:rPr>
          <w:rFonts w:ascii="黑体" w:eastAsia="黑体" w:hAnsi="黑体" w:hint="eastAsia"/>
          <w:b/>
          <w:sz w:val="36"/>
          <w:szCs w:val="28"/>
        </w:rPr>
        <w:lastRenderedPageBreak/>
        <w:t>第三部分：赛场规范和文档规范</w:t>
      </w:r>
    </w:p>
    <w:p w:rsidR="00526096" w:rsidRDefault="00936C1F">
      <w:pPr>
        <w:spacing w:line="560" w:lineRule="exact"/>
        <w:ind w:firstLineChars="200" w:firstLine="560"/>
        <w:rPr>
          <w:rFonts w:ascii="仿宋_GB2312" w:eastAsia="仿宋_GB2312"/>
          <w:sz w:val="28"/>
          <w:szCs w:val="28"/>
        </w:rPr>
      </w:pPr>
      <w:r>
        <w:rPr>
          <w:rFonts w:ascii="仿宋_GB2312" w:eastAsia="仿宋_GB2312" w:hint="eastAsia"/>
          <w:sz w:val="28"/>
          <w:szCs w:val="28"/>
        </w:rPr>
        <w:t>考生应在安排竞赛约定时间到达考场并严格遵守考试流程。考生提交的所有文档必须按照赛题所规定的命名规则命名，不得以任何形式的</w:t>
      </w:r>
      <w:r>
        <w:rPr>
          <w:rFonts w:ascii="仿宋_GB2312" w:eastAsia="仿宋_GB2312" w:hint="eastAsia"/>
          <w:sz w:val="28"/>
          <w:szCs w:val="28"/>
        </w:rPr>
        <w:t>Word</w:t>
      </w:r>
      <w:r>
        <w:rPr>
          <w:rFonts w:ascii="仿宋_GB2312" w:eastAsia="仿宋_GB2312" w:hint="eastAsia"/>
          <w:sz w:val="28"/>
          <w:szCs w:val="28"/>
        </w:rPr>
        <w:t>文件和对应的</w:t>
      </w:r>
      <w:r>
        <w:rPr>
          <w:rFonts w:ascii="仿宋_GB2312" w:eastAsia="仿宋_GB2312" w:hint="eastAsia"/>
          <w:sz w:val="28"/>
          <w:szCs w:val="28"/>
        </w:rPr>
        <w:t>PDF</w:t>
      </w:r>
      <w:r>
        <w:rPr>
          <w:rFonts w:ascii="仿宋_GB2312" w:eastAsia="仿宋_GB2312" w:hint="eastAsia"/>
          <w:sz w:val="28"/>
          <w:szCs w:val="28"/>
        </w:rPr>
        <w:t>文</w:t>
      </w:r>
      <w:proofErr w:type="gramStart"/>
      <w:r>
        <w:rPr>
          <w:rFonts w:ascii="仿宋_GB2312" w:eastAsia="仿宋_GB2312" w:hint="eastAsia"/>
          <w:sz w:val="28"/>
          <w:szCs w:val="28"/>
        </w:rPr>
        <w:t>式体现</w:t>
      </w:r>
      <w:proofErr w:type="gramEnd"/>
      <w:r>
        <w:rPr>
          <w:rFonts w:ascii="仿宋_GB2312" w:eastAsia="仿宋_GB2312" w:hint="eastAsia"/>
          <w:sz w:val="28"/>
          <w:szCs w:val="28"/>
        </w:rPr>
        <w:t>参赛院校、</w:t>
      </w:r>
      <w:proofErr w:type="gramStart"/>
      <w:r>
        <w:rPr>
          <w:rFonts w:ascii="仿宋_GB2312" w:eastAsia="仿宋_GB2312" w:hint="eastAsia"/>
          <w:sz w:val="28"/>
          <w:szCs w:val="28"/>
        </w:rPr>
        <w:t>工位号</w:t>
      </w:r>
      <w:proofErr w:type="gramEnd"/>
      <w:r>
        <w:rPr>
          <w:rFonts w:ascii="仿宋_GB2312" w:eastAsia="仿宋_GB2312" w:hint="eastAsia"/>
          <w:sz w:val="28"/>
          <w:szCs w:val="28"/>
        </w:rPr>
        <w:t>等信息。按照题目要求，提交符合模板的文件</w:t>
      </w:r>
      <w:proofErr w:type="gramStart"/>
      <w:r>
        <w:rPr>
          <w:rFonts w:ascii="仿宋_GB2312" w:eastAsia="仿宋_GB2312" w:hint="eastAsia"/>
          <w:sz w:val="28"/>
          <w:szCs w:val="28"/>
        </w:rPr>
        <w:t>件</w:t>
      </w:r>
      <w:proofErr w:type="gramEnd"/>
      <w:r>
        <w:rPr>
          <w:rFonts w:ascii="仿宋_GB2312" w:eastAsia="仿宋_GB2312" w:hint="eastAsia"/>
          <w:sz w:val="28"/>
          <w:szCs w:val="28"/>
        </w:rPr>
        <w:t>。</w:t>
      </w:r>
    </w:p>
    <w:p w:rsidR="00526096" w:rsidRDefault="00936C1F">
      <w:pPr>
        <w:pStyle w:val="1"/>
        <w:numPr>
          <w:ilvl w:val="0"/>
          <w:numId w:val="0"/>
        </w:numPr>
        <w:spacing w:before="0" w:after="0" w:line="560" w:lineRule="exact"/>
        <w:ind w:firstLineChars="200" w:firstLine="562"/>
        <w:rPr>
          <w:rFonts w:ascii="仿宋_GB2312" w:eastAsia="仿宋_GB2312"/>
          <w:sz w:val="28"/>
          <w:szCs w:val="28"/>
        </w:rPr>
      </w:pPr>
      <w:r>
        <w:rPr>
          <w:rFonts w:ascii="仿宋_GB2312" w:eastAsia="仿宋_GB2312" w:hint="eastAsia"/>
          <w:sz w:val="28"/>
          <w:szCs w:val="28"/>
        </w:rPr>
        <w:t>附：网络规划与实施工具模板</w:t>
      </w:r>
    </w:p>
    <w:p w:rsidR="00526096" w:rsidRDefault="00936C1F">
      <w:pPr>
        <w:pStyle w:val="a1"/>
        <w:ind w:firstLine="600"/>
      </w:pPr>
      <w:bookmarkStart w:id="15" w:name="_MON_1550766767"/>
      <w:bookmarkEnd w:id="15"/>
      <w:r>
        <w:rPr>
          <w:noProof/>
        </w:rPr>
        <w:drawing>
          <wp:inline distT="0" distB="0" distL="0" distR="0">
            <wp:extent cx="967740" cy="7016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67740" cy="701675"/>
                    </a:xfrm>
                    <a:prstGeom prst="rect">
                      <a:avLst/>
                    </a:prstGeom>
                    <a:noFill/>
                    <a:ln>
                      <a:noFill/>
                    </a:ln>
                  </pic:spPr>
                </pic:pic>
              </a:graphicData>
            </a:graphic>
          </wp:inline>
        </w:drawing>
      </w:r>
      <w:r>
        <w:t xml:space="preserve">      </w:t>
      </w:r>
    </w:p>
    <w:p w:rsidR="00526096" w:rsidRDefault="00936C1F">
      <w:pPr>
        <w:pStyle w:val="a1"/>
        <w:ind w:firstLine="600"/>
      </w:pPr>
      <w:r>
        <w:rPr>
          <w:noProof/>
        </w:rPr>
        <w:drawing>
          <wp:inline distT="0" distB="0" distL="0" distR="0">
            <wp:extent cx="967740" cy="701675"/>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967740" cy="701675"/>
                    </a:xfrm>
                    <a:prstGeom prst="rect">
                      <a:avLst/>
                    </a:prstGeom>
                    <a:noFill/>
                    <a:ln>
                      <a:noFill/>
                    </a:ln>
                  </pic:spPr>
                </pic:pic>
              </a:graphicData>
            </a:graphic>
          </wp:inline>
        </w:drawing>
      </w:r>
      <w:r>
        <w:t xml:space="preserve">      </w:t>
      </w:r>
      <w:bookmarkStart w:id="16" w:name="_MON_1550767133"/>
      <w:bookmarkEnd w:id="16"/>
      <w:r>
        <w:rPr>
          <w:noProof/>
        </w:rPr>
        <w:drawing>
          <wp:inline distT="0" distB="0" distL="0" distR="0">
            <wp:extent cx="967740" cy="7016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967740" cy="701675"/>
                    </a:xfrm>
                    <a:prstGeom prst="rect">
                      <a:avLst/>
                    </a:prstGeom>
                    <a:noFill/>
                    <a:ln>
                      <a:noFill/>
                    </a:ln>
                  </pic:spPr>
                </pic:pic>
              </a:graphicData>
            </a:graphic>
          </wp:inline>
        </w:drawing>
      </w:r>
      <w:r>
        <w:t xml:space="preserve">     </w:t>
      </w:r>
      <w:r>
        <w:object w:dxaOrig="1528" w:dyaOrig="1102">
          <v:shape id="_x0000_i1026" type="#_x0000_t75" style="width:76.3pt;height:54.8pt" o:ole="">
            <v:imagedata r:id="rId23" o:title=""/>
          </v:shape>
          <o:OLEObject Type="Embed" ProgID="Package" ShapeID="_x0000_i1026" DrawAspect="Icon" ObjectID="_1551769238" r:id="rId24"/>
        </w:object>
      </w:r>
    </w:p>
    <w:p w:rsidR="00526096" w:rsidRDefault="00936C1F">
      <w:pPr>
        <w:pStyle w:val="a1"/>
        <w:ind w:firstLine="600"/>
      </w:pPr>
      <w:r>
        <w:rPr>
          <w:noProof/>
        </w:rPr>
        <w:drawing>
          <wp:inline distT="0" distB="0" distL="0" distR="0">
            <wp:extent cx="967740" cy="701675"/>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967740" cy="701675"/>
                    </a:xfrm>
                    <a:prstGeom prst="rect">
                      <a:avLst/>
                    </a:prstGeom>
                    <a:noFill/>
                    <a:ln>
                      <a:noFill/>
                    </a:ln>
                  </pic:spPr>
                </pic:pic>
              </a:graphicData>
            </a:graphic>
          </wp:inline>
        </w:drawing>
      </w:r>
      <w:r>
        <w:t xml:space="preserve">      </w:t>
      </w:r>
      <w:bookmarkStart w:id="17" w:name="_MON_1550767203"/>
      <w:bookmarkEnd w:id="17"/>
      <w:r>
        <w:rPr>
          <w:noProof/>
        </w:rPr>
        <w:drawing>
          <wp:inline distT="0" distB="0" distL="0" distR="0">
            <wp:extent cx="967740" cy="7016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967740" cy="701675"/>
                    </a:xfrm>
                    <a:prstGeom prst="rect">
                      <a:avLst/>
                    </a:prstGeom>
                    <a:noFill/>
                    <a:ln>
                      <a:noFill/>
                    </a:ln>
                  </pic:spPr>
                </pic:pic>
              </a:graphicData>
            </a:graphic>
          </wp:inline>
        </w:drawing>
      </w:r>
      <w:r>
        <w:t xml:space="preserve">     </w:t>
      </w:r>
      <w:r>
        <w:object w:dxaOrig="1528" w:dyaOrig="1102">
          <v:shape id="_x0000_i1027" type="#_x0000_t75" style="width:76.3pt;height:54.8pt" o:ole="">
            <v:imagedata r:id="rId23" o:title=""/>
          </v:shape>
          <o:OLEObject Type="Embed" ProgID="Package" ShapeID="_x0000_i1027" DrawAspect="Icon" ObjectID="_1551769239" r:id="rId27"/>
        </w:object>
      </w:r>
    </w:p>
    <w:p w:rsidR="00526096" w:rsidRDefault="00526096">
      <w:pPr>
        <w:spacing w:line="480" w:lineRule="exact"/>
        <w:rPr>
          <w:rFonts w:ascii="仿宋" w:eastAsia="仿宋" w:hAnsi="仿宋"/>
          <w:b/>
          <w:sz w:val="28"/>
          <w:szCs w:val="28"/>
        </w:rPr>
      </w:pPr>
    </w:p>
    <w:p w:rsidR="00526096" w:rsidRDefault="00526096">
      <w:pPr>
        <w:spacing w:line="480" w:lineRule="exact"/>
        <w:rPr>
          <w:rFonts w:ascii="仿宋" w:eastAsia="仿宋" w:hAnsi="仿宋"/>
          <w:b/>
          <w:sz w:val="28"/>
          <w:szCs w:val="28"/>
        </w:rPr>
        <w:sectPr w:rsidR="00526096">
          <w:pgSz w:w="11906" w:h="16838"/>
          <w:pgMar w:top="1440" w:right="1800" w:bottom="1440" w:left="1800" w:header="851" w:footer="992" w:gutter="0"/>
          <w:cols w:space="425"/>
          <w:docGrid w:type="lines" w:linePitch="312"/>
        </w:sectPr>
      </w:pPr>
    </w:p>
    <w:p w:rsidR="00526096" w:rsidRDefault="00936C1F">
      <w:pPr>
        <w:spacing w:line="560" w:lineRule="exact"/>
        <w:rPr>
          <w:rFonts w:ascii="仿宋_GB2312" w:eastAsia="仿宋_GB2312" w:hAnsi="仿宋"/>
          <w:sz w:val="28"/>
          <w:szCs w:val="28"/>
        </w:rPr>
      </w:pPr>
      <w:r>
        <w:rPr>
          <w:rFonts w:ascii="仿宋_GB2312" w:eastAsia="仿宋_GB2312" w:hAnsi="仿宋" w:hint="eastAsia"/>
          <w:b/>
          <w:sz w:val="28"/>
          <w:szCs w:val="28"/>
        </w:rPr>
        <w:lastRenderedPageBreak/>
        <w:t>附图</w:t>
      </w:r>
      <w:r>
        <w:rPr>
          <w:rFonts w:ascii="仿宋_GB2312" w:eastAsia="仿宋_GB2312" w:hAnsi="仿宋" w:hint="eastAsia"/>
          <w:b/>
          <w:sz w:val="28"/>
          <w:szCs w:val="28"/>
        </w:rPr>
        <w:t xml:space="preserve">1. </w:t>
      </w:r>
      <w:r>
        <w:rPr>
          <w:rFonts w:ascii="仿宋_GB2312" w:eastAsia="仿宋_GB2312" w:hAnsi="仿宋" w:hint="eastAsia"/>
          <w:sz w:val="28"/>
          <w:szCs w:val="28"/>
        </w:rPr>
        <w:t>每个竞赛工位平面布局图</w:t>
      </w:r>
    </w:p>
    <w:p w:rsidR="00526096" w:rsidRDefault="00936C1F">
      <w:pPr>
        <w:rPr>
          <w:rFonts w:ascii="仿宋_GB2312" w:eastAsia="仿宋_GB2312" w:hAnsi="仿宋"/>
          <w:sz w:val="28"/>
          <w:szCs w:val="28"/>
        </w:rPr>
      </w:pPr>
      <w:r>
        <w:rPr>
          <w:rFonts w:ascii="仿宋_GB2312" w:eastAsia="仿宋_GB2312" w:hAnsi="仿宋"/>
          <w:noProof/>
          <w:sz w:val="28"/>
          <w:szCs w:val="28"/>
        </w:rPr>
        <w:drawing>
          <wp:inline distT="0" distB="0" distL="0" distR="0">
            <wp:extent cx="3082925" cy="4261485"/>
            <wp:effectExtent l="0" t="0" r="317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102156" cy="4287758"/>
                    </a:xfrm>
                    <a:prstGeom prst="rect">
                      <a:avLst/>
                    </a:prstGeom>
                    <a:noFill/>
                  </pic:spPr>
                </pic:pic>
              </a:graphicData>
            </a:graphic>
          </wp:inline>
        </w:drawing>
      </w:r>
    </w:p>
    <w:p w:rsidR="00526096" w:rsidRDefault="00526096">
      <w:pPr>
        <w:spacing w:line="480" w:lineRule="exact"/>
        <w:rPr>
          <w:rFonts w:ascii="仿宋_GB2312" w:eastAsia="仿宋_GB2312" w:hAnsi="仿宋"/>
          <w:sz w:val="28"/>
          <w:szCs w:val="28"/>
        </w:rPr>
      </w:pPr>
    </w:p>
    <w:p w:rsidR="00526096" w:rsidRDefault="00936C1F">
      <w:pPr>
        <w:spacing w:line="480" w:lineRule="exact"/>
        <w:rPr>
          <w:rFonts w:ascii="仿宋_GB2312" w:eastAsia="仿宋_GB2312" w:hAnsi="仿宋"/>
          <w:b/>
          <w:sz w:val="28"/>
          <w:szCs w:val="28"/>
        </w:rPr>
      </w:pPr>
      <w:r>
        <w:rPr>
          <w:rFonts w:ascii="仿宋_GB2312" w:eastAsia="仿宋_GB2312" w:hAnsi="仿宋" w:hint="eastAsia"/>
          <w:b/>
          <w:sz w:val="28"/>
          <w:szCs w:val="28"/>
        </w:rPr>
        <w:lastRenderedPageBreak/>
        <w:t>附图</w:t>
      </w:r>
      <w:r>
        <w:rPr>
          <w:rFonts w:ascii="仿宋_GB2312" w:eastAsia="仿宋_GB2312" w:hAnsi="仿宋" w:hint="eastAsia"/>
          <w:b/>
          <w:sz w:val="28"/>
          <w:szCs w:val="28"/>
        </w:rPr>
        <w:t xml:space="preserve">2. </w:t>
      </w:r>
      <w:r>
        <w:rPr>
          <w:rFonts w:ascii="仿宋_GB2312" w:eastAsia="仿宋_GB2312" w:hAnsi="仿宋" w:hint="eastAsia"/>
          <w:sz w:val="28"/>
          <w:szCs w:val="28"/>
        </w:rPr>
        <w:t>赛场工位布局图</w:t>
      </w:r>
    </w:p>
    <w:p w:rsidR="00526096" w:rsidRDefault="00936C1F">
      <w:pPr>
        <w:spacing w:line="720" w:lineRule="auto"/>
        <w:jc w:val="left"/>
        <w:rPr>
          <w:rFonts w:ascii="仿宋" w:eastAsia="仿宋" w:hAnsi="仿宋"/>
        </w:rPr>
      </w:pPr>
      <w:r>
        <w:object w:dxaOrig="10406" w:dyaOrig="6862">
          <v:shape id="_x0000_i1028" type="#_x0000_t75" style="width:520.1pt;height:342.8pt" o:ole="">
            <v:imagedata r:id="rId29" o:title=""/>
          </v:shape>
          <o:OLEObject Type="Embed" ProgID="AutoCAD.Drawing.17" ShapeID="_x0000_i1028" DrawAspect="Content" ObjectID="_1551769240" r:id="rId30"/>
        </w:object>
      </w:r>
    </w:p>
    <w:p w:rsidR="00526096" w:rsidRDefault="00526096">
      <w:pPr>
        <w:spacing w:line="480" w:lineRule="exact"/>
        <w:rPr>
          <w:rFonts w:ascii="仿宋_GB2312" w:eastAsia="仿宋_GB2312" w:hAnsi="仿宋"/>
          <w:sz w:val="28"/>
          <w:szCs w:val="28"/>
        </w:rPr>
      </w:pPr>
    </w:p>
    <w:sectPr w:rsidR="00526096">
      <w:type w:val="continuous"/>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C1F" w:rsidRDefault="00936C1F">
      <w:r>
        <w:separator/>
      </w:r>
    </w:p>
  </w:endnote>
  <w:endnote w:type="continuationSeparator" w:id="0">
    <w:p w:rsidR="00936C1F" w:rsidRDefault="00936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等线">
    <w:altName w:val="Arial Unicode MS"/>
    <w:charset w:val="86"/>
    <w:family w:val="auto"/>
    <w:pitch w:val="default"/>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A0000287" w:usb1="28C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Light">
    <w:charset w:val="86"/>
    <w:family w:val="auto"/>
    <w:pitch w:val="default"/>
    <w:sig w:usb0="A00002BF" w:usb1="38CF7CFA" w:usb2="00000016" w:usb3="00000000" w:csb0="0004000F" w:csb1="00000000"/>
  </w:font>
  <w:font w:name="Arial Narrow">
    <w:altName w:val="Arial"/>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096" w:rsidRDefault="00936C1F">
    <w:pPr>
      <w:pStyle w:val="ad"/>
      <w:rPr>
        <w:rStyle w:val="af3"/>
      </w:rPr>
    </w:pPr>
    <w:r>
      <w:rPr>
        <w:rStyle w:val="af3"/>
      </w:rPr>
      <w:fldChar w:fldCharType="begin"/>
    </w:r>
    <w:r>
      <w:rPr>
        <w:rStyle w:val="af3"/>
      </w:rPr>
      <w:instrText xml:space="preserve">PAGE  </w:instrText>
    </w:r>
    <w:r>
      <w:rPr>
        <w:rStyle w:val="af3"/>
      </w:rPr>
      <w:fldChar w:fldCharType="end"/>
    </w:r>
  </w:p>
  <w:p w:rsidR="00526096" w:rsidRDefault="00936C1F">
    <w:pPr>
      <w:pStyle w:val="ad"/>
      <w:rPr>
        <w:rStyle w:val="af3"/>
      </w:rPr>
    </w:pPr>
    <w:r>
      <w:rPr>
        <w:rStyle w:val="af3"/>
      </w:rPr>
      <w:fldChar w:fldCharType="begin"/>
    </w:r>
    <w:r>
      <w:rPr>
        <w:rStyle w:val="af3"/>
      </w:rPr>
      <w:instrText xml:space="preserve">PAGE  </w:instrText>
    </w:r>
    <w:r>
      <w:rPr>
        <w:rStyle w:val="af3"/>
      </w:rPr>
      <w:fldChar w:fldCharType="end"/>
    </w:r>
  </w:p>
  <w:p w:rsidR="00526096" w:rsidRDefault="00526096">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096" w:rsidRDefault="00526096">
    <w:pPr>
      <w:pStyle w:val="ad"/>
      <w:rPr>
        <w:rStyle w:val="af3"/>
        <w:sz w:val="22"/>
      </w:rPr>
    </w:pPr>
  </w:p>
  <w:p w:rsidR="00526096" w:rsidRDefault="00936C1F">
    <w:pPr>
      <w:pStyle w:val="ad"/>
    </w:pPr>
    <w:r>
      <w:rPr>
        <w:rStyle w:val="af3"/>
        <w:sz w:val="22"/>
      </w:rPr>
      <w:fldChar w:fldCharType="begin"/>
    </w:r>
    <w:r>
      <w:rPr>
        <w:rStyle w:val="af3"/>
        <w:sz w:val="22"/>
      </w:rPr>
      <w:instrText xml:space="preserve">PAGE  </w:instrText>
    </w:r>
    <w:r>
      <w:rPr>
        <w:rStyle w:val="af3"/>
        <w:sz w:val="22"/>
      </w:rPr>
      <w:fldChar w:fldCharType="separate"/>
    </w:r>
    <w:r w:rsidR="00AA2900">
      <w:rPr>
        <w:rStyle w:val="af3"/>
        <w:noProof/>
        <w:sz w:val="22"/>
      </w:rPr>
      <w:t>- 9 -</w:t>
    </w:r>
    <w:r>
      <w:rPr>
        <w:rStyle w:val="af3"/>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C1F" w:rsidRDefault="00936C1F">
      <w:r>
        <w:separator/>
      </w:r>
    </w:p>
  </w:footnote>
  <w:footnote w:type="continuationSeparator" w:id="0">
    <w:p w:rsidR="00936C1F" w:rsidRDefault="00936C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86629"/>
    <w:multiLevelType w:val="multilevel"/>
    <w:tmpl w:val="06286629"/>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7FB45FE"/>
    <w:multiLevelType w:val="multilevel"/>
    <w:tmpl w:val="07FB45FE"/>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0DB173E6"/>
    <w:multiLevelType w:val="multilevel"/>
    <w:tmpl w:val="0DB173E6"/>
    <w:lvl w:ilvl="0">
      <w:start w:val="1"/>
      <w:numFmt w:val="bullet"/>
      <w:pStyle w:val="subitemlist"/>
      <w:lvlText w:val=""/>
      <w:lvlJc w:val="left"/>
      <w:pPr>
        <w:tabs>
          <w:tab w:val="left" w:pos="1260"/>
        </w:tabs>
        <w:ind w:left="1260" w:hanging="420"/>
      </w:pPr>
      <w:rPr>
        <w:rFonts w:ascii="Wingdings" w:hAnsi="Wingdings" w:hint="default"/>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0EA50CA4"/>
    <w:multiLevelType w:val="multilevel"/>
    <w:tmpl w:val="0EA50CA4"/>
    <w:lvl w:ilvl="0">
      <w:start w:val="1"/>
      <w:numFmt w:val="chineseCountingThousand"/>
      <w:pStyle w:val="1"/>
      <w:lvlText w:val="%1、"/>
      <w:lvlJc w:val="left"/>
      <w:pPr>
        <w:ind w:left="420" w:hanging="420"/>
      </w:pPr>
      <w:rPr>
        <w:rFonts w:asciiTheme="minorEastAsia" w:eastAsiaTheme="minorEastAsia" w:hAnsiTheme="minorEastAsia"/>
        <w:sz w:val="44"/>
        <w:szCs w:val="4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F031EA2"/>
    <w:multiLevelType w:val="multilevel"/>
    <w:tmpl w:val="0F031EA2"/>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182A4BDE"/>
    <w:multiLevelType w:val="multilevel"/>
    <w:tmpl w:val="182A4BDE"/>
    <w:lvl w:ilvl="0">
      <w:start w:val="1"/>
      <w:numFmt w:val="bullet"/>
      <w:lvlText w:val=""/>
      <w:lvlJc w:val="left"/>
      <w:pPr>
        <w:ind w:left="1140" w:hanging="420"/>
      </w:pPr>
      <w:rPr>
        <w:rFonts w:ascii="Wingdings" w:hAnsi="Wingdings" w:hint="default"/>
      </w:rPr>
    </w:lvl>
    <w:lvl w:ilvl="1">
      <w:start w:val="1"/>
      <w:numFmt w:val="bullet"/>
      <w:lvlText w:val=""/>
      <w:lvlJc w:val="left"/>
      <w:pPr>
        <w:ind w:left="1564" w:hanging="420"/>
      </w:pPr>
      <w:rPr>
        <w:rFonts w:ascii="Wingdings" w:hAnsi="Wingdings" w:hint="default"/>
      </w:rPr>
    </w:lvl>
    <w:lvl w:ilvl="2">
      <w:start w:val="1"/>
      <w:numFmt w:val="bullet"/>
      <w:lvlText w:val=""/>
      <w:lvlJc w:val="left"/>
      <w:pPr>
        <w:ind w:left="1984" w:hanging="420"/>
      </w:pPr>
      <w:rPr>
        <w:rFonts w:ascii="Wingdings" w:hAnsi="Wingdings" w:hint="default"/>
      </w:rPr>
    </w:lvl>
    <w:lvl w:ilvl="3">
      <w:start w:val="1"/>
      <w:numFmt w:val="bullet"/>
      <w:lvlText w:val=""/>
      <w:lvlJc w:val="left"/>
      <w:pPr>
        <w:ind w:left="2404" w:hanging="420"/>
      </w:pPr>
      <w:rPr>
        <w:rFonts w:ascii="Wingdings" w:hAnsi="Wingdings" w:hint="default"/>
      </w:rPr>
    </w:lvl>
    <w:lvl w:ilvl="4">
      <w:start w:val="1"/>
      <w:numFmt w:val="bullet"/>
      <w:lvlText w:val=""/>
      <w:lvlJc w:val="left"/>
      <w:pPr>
        <w:ind w:left="2824" w:hanging="420"/>
      </w:pPr>
      <w:rPr>
        <w:rFonts w:ascii="Wingdings" w:hAnsi="Wingdings" w:hint="default"/>
      </w:rPr>
    </w:lvl>
    <w:lvl w:ilvl="5">
      <w:start w:val="1"/>
      <w:numFmt w:val="bullet"/>
      <w:lvlText w:val=""/>
      <w:lvlJc w:val="left"/>
      <w:pPr>
        <w:ind w:left="3244" w:hanging="420"/>
      </w:pPr>
      <w:rPr>
        <w:rFonts w:ascii="Wingdings" w:hAnsi="Wingdings" w:hint="default"/>
      </w:rPr>
    </w:lvl>
    <w:lvl w:ilvl="6">
      <w:start w:val="1"/>
      <w:numFmt w:val="bullet"/>
      <w:lvlText w:val=""/>
      <w:lvlJc w:val="left"/>
      <w:pPr>
        <w:ind w:left="3664" w:hanging="420"/>
      </w:pPr>
      <w:rPr>
        <w:rFonts w:ascii="Wingdings" w:hAnsi="Wingdings" w:hint="default"/>
      </w:rPr>
    </w:lvl>
    <w:lvl w:ilvl="7">
      <w:start w:val="1"/>
      <w:numFmt w:val="bullet"/>
      <w:lvlText w:val=""/>
      <w:lvlJc w:val="left"/>
      <w:pPr>
        <w:ind w:left="4084" w:hanging="420"/>
      </w:pPr>
      <w:rPr>
        <w:rFonts w:ascii="Wingdings" w:hAnsi="Wingdings" w:hint="default"/>
      </w:rPr>
    </w:lvl>
    <w:lvl w:ilvl="8">
      <w:start w:val="1"/>
      <w:numFmt w:val="bullet"/>
      <w:lvlText w:val=""/>
      <w:lvlJc w:val="left"/>
      <w:pPr>
        <w:ind w:left="4504" w:hanging="420"/>
      </w:pPr>
      <w:rPr>
        <w:rFonts w:ascii="Wingdings" w:hAnsi="Wingdings" w:hint="default"/>
      </w:rPr>
    </w:lvl>
  </w:abstractNum>
  <w:abstractNum w:abstractNumId="6">
    <w:nsid w:val="26136182"/>
    <w:multiLevelType w:val="multilevel"/>
    <w:tmpl w:val="26136182"/>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29A25DA9"/>
    <w:multiLevelType w:val="multilevel"/>
    <w:tmpl w:val="29A25DA9"/>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8">
    <w:nsid w:val="2A757C37"/>
    <w:multiLevelType w:val="multilevel"/>
    <w:tmpl w:val="2A757C37"/>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2B5C2516"/>
    <w:multiLevelType w:val="multilevel"/>
    <w:tmpl w:val="2B5C2516"/>
    <w:lvl w:ilvl="0">
      <w:start w:val="1"/>
      <w:numFmt w:val="decimal"/>
      <w:suff w:val="nothing"/>
      <w:lvlText w:val="第%1章  "/>
      <w:lvlJc w:val="left"/>
      <w:pPr>
        <w:ind w:left="420" w:firstLine="0"/>
      </w:pPr>
      <w:rPr>
        <w:rFonts w:ascii="Arial" w:hAnsi="Arial" w:hint="default"/>
        <w:b/>
        <w:i w:val="0"/>
        <w:caps w:val="0"/>
        <w:strike w:val="0"/>
        <w:dstrike w:val="0"/>
        <w:vanish w:val="0"/>
        <w:color w:val="000000"/>
        <w:sz w:val="36"/>
        <w:vertAlign w:val="baseline"/>
      </w:rPr>
    </w:lvl>
    <w:lvl w:ilvl="1">
      <w:start w:val="1"/>
      <w:numFmt w:val="decimal"/>
      <w:suff w:val="nothing"/>
      <w:lvlText w:val="%1.%2  "/>
      <w:lvlJc w:val="left"/>
      <w:pPr>
        <w:ind w:left="420" w:firstLine="0"/>
      </w:pPr>
      <w:rPr>
        <w:rFonts w:ascii="Arial" w:hAnsi="Arial" w:hint="default"/>
        <w:b/>
        <w:i w:val="0"/>
        <w:caps w:val="0"/>
        <w:strike w:val="0"/>
        <w:dstrike w:val="0"/>
        <w:vanish w:val="0"/>
        <w:color w:val="000000"/>
        <w:sz w:val="30"/>
        <w:vertAlign w:val="baseline"/>
      </w:rPr>
    </w:lvl>
    <w:lvl w:ilvl="2">
      <w:start w:val="1"/>
      <w:numFmt w:val="decimal"/>
      <w:suff w:val="nothing"/>
      <w:lvlText w:val="%1.%2.%3  "/>
      <w:lvlJc w:val="left"/>
      <w:pPr>
        <w:ind w:left="420" w:firstLine="0"/>
      </w:pPr>
      <w:rPr>
        <w:rFonts w:ascii="Arial" w:hAnsi="Arial" w:hint="default"/>
        <w:b w:val="0"/>
        <w:i w:val="0"/>
        <w:caps w:val="0"/>
        <w:strike w:val="0"/>
        <w:dstrike w:val="0"/>
        <w:vanish w:val="0"/>
        <w:color w:val="000000"/>
        <w:sz w:val="24"/>
        <w:szCs w:val="24"/>
        <w:vertAlign w:val="baseline"/>
      </w:rPr>
    </w:lvl>
    <w:lvl w:ilvl="3">
      <w:start w:val="1"/>
      <w:numFmt w:val="decimal"/>
      <w:suff w:val="nothing"/>
      <w:lvlText w:val="%4. "/>
      <w:lvlJc w:val="left"/>
      <w:pPr>
        <w:ind w:left="2121" w:firstLine="0"/>
      </w:pPr>
      <w:rPr>
        <w:rFonts w:ascii="Arial" w:hAnsi="Arial" w:hint="default"/>
        <w:b w:val="0"/>
        <w:i w:val="0"/>
        <w:caps w:val="0"/>
        <w:strike w:val="0"/>
        <w:dstrike w:val="0"/>
        <w:vanish w:val="0"/>
        <w:color w:val="000000"/>
        <w:sz w:val="21"/>
        <w:vertAlign w:val="baseline"/>
      </w:rPr>
    </w:lvl>
    <w:lvl w:ilvl="4">
      <w:start w:val="1"/>
      <w:numFmt w:val="decimal"/>
      <w:lvlRestart w:val="0"/>
      <w:suff w:val="space"/>
      <w:lvlText w:val="图%1-%5"/>
      <w:lvlJc w:val="center"/>
      <w:pPr>
        <w:ind w:left="2121" w:firstLine="0"/>
      </w:pPr>
      <w:rPr>
        <w:rFonts w:hint="eastAsia"/>
      </w:rPr>
    </w:lvl>
    <w:lvl w:ilvl="5">
      <w:start w:val="1"/>
      <w:numFmt w:val="decimal"/>
      <w:lvlRestart w:val="0"/>
      <w:suff w:val="space"/>
      <w:lvlText w:val="表%1-%6"/>
      <w:lvlJc w:val="center"/>
      <w:pPr>
        <w:ind w:left="2121" w:firstLine="0"/>
      </w:pPr>
      <w:rPr>
        <w:rFonts w:hint="eastAsia"/>
      </w:rPr>
    </w:lvl>
    <w:lvl w:ilvl="6">
      <w:start w:val="1"/>
      <w:numFmt w:val="decimal"/>
      <w:lvlRestart w:val="3"/>
      <w:pStyle w:val="7"/>
      <w:lvlText w:val="第%7步："/>
      <w:lvlJc w:val="left"/>
      <w:pPr>
        <w:tabs>
          <w:tab w:val="left" w:pos="420"/>
        </w:tabs>
        <w:ind w:left="420" w:firstLine="0"/>
      </w:pPr>
      <w:rPr>
        <w:rFonts w:hint="eastAsia"/>
        <w:b/>
        <w:i w:val="0"/>
        <w:sz w:val="21"/>
        <w:szCs w:val="21"/>
      </w:rPr>
    </w:lvl>
    <w:lvl w:ilvl="7">
      <w:start w:val="1"/>
      <w:numFmt w:val="none"/>
      <w:lvlRestart w:val="0"/>
      <w:suff w:val="space"/>
      <w:lvlText w:val=""/>
      <w:lvlJc w:val="left"/>
      <w:pPr>
        <w:ind w:left="987" w:firstLine="1134"/>
      </w:pPr>
      <w:rPr>
        <w:rFonts w:hint="eastAsia"/>
      </w:rPr>
    </w:lvl>
    <w:lvl w:ilvl="8">
      <w:start w:val="1"/>
      <w:numFmt w:val="none"/>
      <w:lvlRestart w:val="0"/>
      <w:suff w:val="space"/>
      <w:lvlText w:val=""/>
      <w:lvlJc w:val="left"/>
      <w:pPr>
        <w:ind w:left="987" w:firstLine="1134"/>
      </w:pPr>
      <w:rPr>
        <w:rFonts w:hint="eastAsia"/>
      </w:rPr>
    </w:lvl>
  </w:abstractNum>
  <w:abstractNum w:abstractNumId="10">
    <w:nsid w:val="34E916F9"/>
    <w:multiLevelType w:val="multilevel"/>
    <w:tmpl w:val="34E916F9"/>
    <w:lvl w:ilvl="0">
      <w:start w:val="1"/>
      <w:numFmt w:val="japaneseCounting"/>
      <w:lvlText w:val="（%1）"/>
      <w:lvlJc w:val="left"/>
      <w:pPr>
        <w:ind w:left="1605" w:hanging="885"/>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1">
    <w:nsid w:val="3B3E7D29"/>
    <w:multiLevelType w:val="multilevel"/>
    <w:tmpl w:val="3B3E7D29"/>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12">
    <w:nsid w:val="3C3E5073"/>
    <w:multiLevelType w:val="multilevel"/>
    <w:tmpl w:val="3C3E5073"/>
    <w:lvl w:ilvl="0">
      <w:start w:val="1"/>
      <w:numFmt w:val="bullet"/>
      <w:lvlText w:val=""/>
      <w:lvlJc w:val="left"/>
      <w:pPr>
        <w:ind w:left="1140" w:hanging="420"/>
      </w:pPr>
      <w:rPr>
        <w:rFonts w:ascii="Wingdings" w:hAnsi="Wingdings" w:hint="default"/>
      </w:rPr>
    </w:lvl>
    <w:lvl w:ilvl="1">
      <w:start w:val="1"/>
      <w:numFmt w:val="bullet"/>
      <w:lvlText w:val=""/>
      <w:lvlJc w:val="left"/>
      <w:pPr>
        <w:ind w:left="1564" w:hanging="420"/>
      </w:pPr>
      <w:rPr>
        <w:rFonts w:ascii="Wingdings" w:hAnsi="Wingdings" w:hint="default"/>
      </w:rPr>
    </w:lvl>
    <w:lvl w:ilvl="2">
      <w:start w:val="1"/>
      <w:numFmt w:val="bullet"/>
      <w:lvlText w:val=""/>
      <w:lvlJc w:val="left"/>
      <w:pPr>
        <w:ind w:left="1984" w:hanging="420"/>
      </w:pPr>
      <w:rPr>
        <w:rFonts w:ascii="Wingdings" w:hAnsi="Wingdings" w:hint="default"/>
      </w:rPr>
    </w:lvl>
    <w:lvl w:ilvl="3">
      <w:start w:val="1"/>
      <w:numFmt w:val="bullet"/>
      <w:lvlText w:val=""/>
      <w:lvlJc w:val="left"/>
      <w:pPr>
        <w:ind w:left="2404" w:hanging="420"/>
      </w:pPr>
      <w:rPr>
        <w:rFonts w:ascii="Wingdings" w:hAnsi="Wingdings" w:hint="default"/>
      </w:rPr>
    </w:lvl>
    <w:lvl w:ilvl="4">
      <w:start w:val="1"/>
      <w:numFmt w:val="bullet"/>
      <w:lvlText w:val=""/>
      <w:lvlJc w:val="left"/>
      <w:pPr>
        <w:ind w:left="2824" w:hanging="420"/>
      </w:pPr>
      <w:rPr>
        <w:rFonts w:ascii="Wingdings" w:hAnsi="Wingdings" w:hint="default"/>
      </w:rPr>
    </w:lvl>
    <w:lvl w:ilvl="5">
      <w:start w:val="1"/>
      <w:numFmt w:val="bullet"/>
      <w:lvlText w:val=""/>
      <w:lvlJc w:val="left"/>
      <w:pPr>
        <w:ind w:left="3244" w:hanging="420"/>
      </w:pPr>
      <w:rPr>
        <w:rFonts w:ascii="Wingdings" w:hAnsi="Wingdings" w:hint="default"/>
      </w:rPr>
    </w:lvl>
    <w:lvl w:ilvl="6">
      <w:start w:val="1"/>
      <w:numFmt w:val="bullet"/>
      <w:lvlText w:val=""/>
      <w:lvlJc w:val="left"/>
      <w:pPr>
        <w:ind w:left="3664" w:hanging="420"/>
      </w:pPr>
      <w:rPr>
        <w:rFonts w:ascii="Wingdings" w:hAnsi="Wingdings" w:hint="default"/>
      </w:rPr>
    </w:lvl>
    <w:lvl w:ilvl="7">
      <w:start w:val="1"/>
      <w:numFmt w:val="bullet"/>
      <w:lvlText w:val=""/>
      <w:lvlJc w:val="left"/>
      <w:pPr>
        <w:ind w:left="4084" w:hanging="420"/>
      </w:pPr>
      <w:rPr>
        <w:rFonts w:ascii="Wingdings" w:hAnsi="Wingdings" w:hint="default"/>
      </w:rPr>
    </w:lvl>
    <w:lvl w:ilvl="8">
      <w:start w:val="1"/>
      <w:numFmt w:val="bullet"/>
      <w:lvlText w:val=""/>
      <w:lvlJc w:val="left"/>
      <w:pPr>
        <w:ind w:left="4504" w:hanging="420"/>
      </w:pPr>
      <w:rPr>
        <w:rFonts w:ascii="Wingdings" w:hAnsi="Wingdings" w:hint="default"/>
      </w:rPr>
    </w:lvl>
  </w:abstractNum>
  <w:abstractNum w:abstractNumId="13">
    <w:nsid w:val="428F180A"/>
    <w:multiLevelType w:val="multilevel"/>
    <w:tmpl w:val="428F180A"/>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nsid w:val="43183C84"/>
    <w:multiLevelType w:val="multilevel"/>
    <w:tmpl w:val="43183C84"/>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15">
    <w:nsid w:val="47500147"/>
    <w:multiLevelType w:val="multilevel"/>
    <w:tmpl w:val="47500147"/>
    <w:lvl w:ilvl="0">
      <w:start w:val="1"/>
      <w:numFmt w:val="bullet"/>
      <w:lvlText w:val=""/>
      <w:lvlJc w:val="left"/>
      <w:pPr>
        <w:tabs>
          <w:tab w:val="left" w:pos="1140"/>
        </w:tabs>
        <w:ind w:left="1140" w:hanging="420"/>
      </w:pPr>
      <w:rPr>
        <w:rFonts w:ascii="Wingdings" w:hAnsi="Wingdings" w:hint="default"/>
      </w:rPr>
    </w:lvl>
    <w:lvl w:ilvl="1">
      <w:start w:val="1"/>
      <w:numFmt w:val="lowerLetter"/>
      <w:lvlText w:val="%2)"/>
      <w:lvlJc w:val="left"/>
      <w:pPr>
        <w:tabs>
          <w:tab w:val="left" w:pos="1140"/>
        </w:tabs>
        <w:ind w:left="1140" w:hanging="420"/>
      </w:pPr>
    </w:lvl>
    <w:lvl w:ilvl="2">
      <w:start w:val="1"/>
      <w:numFmt w:val="lowerRoman"/>
      <w:lvlText w:val="%3."/>
      <w:lvlJc w:val="right"/>
      <w:pPr>
        <w:tabs>
          <w:tab w:val="left" w:pos="1560"/>
        </w:tabs>
        <w:ind w:left="1560" w:hanging="420"/>
      </w:pPr>
    </w:lvl>
    <w:lvl w:ilvl="3">
      <w:start w:val="1"/>
      <w:numFmt w:val="decimal"/>
      <w:lvlText w:val="%4."/>
      <w:lvlJc w:val="left"/>
      <w:pPr>
        <w:tabs>
          <w:tab w:val="left" w:pos="1980"/>
        </w:tabs>
        <w:ind w:left="1980" w:hanging="420"/>
      </w:pPr>
    </w:lvl>
    <w:lvl w:ilvl="4">
      <w:start w:val="1"/>
      <w:numFmt w:val="lowerLetter"/>
      <w:lvlText w:val="%5)"/>
      <w:lvlJc w:val="left"/>
      <w:pPr>
        <w:tabs>
          <w:tab w:val="left" w:pos="2400"/>
        </w:tabs>
        <w:ind w:left="2400" w:hanging="420"/>
      </w:pPr>
    </w:lvl>
    <w:lvl w:ilvl="5">
      <w:start w:val="1"/>
      <w:numFmt w:val="lowerRoman"/>
      <w:lvlText w:val="%6."/>
      <w:lvlJc w:val="right"/>
      <w:pPr>
        <w:tabs>
          <w:tab w:val="left" w:pos="2820"/>
        </w:tabs>
        <w:ind w:left="2820" w:hanging="420"/>
      </w:pPr>
    </w:lvl>
    <w:lvl w:ilvl="6">
      <w:start w:val="1"/>
      <w:numFmt w:val="decimal"/>
      <w:lvlText w:val="%7."/>
      <w:lvlJc w:val="left"/>
      <w:pPr>
        <w:tabs>
          <w:tab w:val="left" w:pos="3240"/>
        </w:tabs>
        <w:ind w:left="3240" w:hanging="420"/>
      </w:pPr>
    </w:lvl>
    <w:lvl w:ilvl="7">
      <w:start w:val="1"/>
      <w:numFmt w:val="lowerLetter"/>
      <w:lvlText w:val="%8)"/>
      <w:lvlJc w:val="left"/>
      <w:pPr>
        <w:tabs>
          <w:tab w:val="left" w:pos="3660"/>
        </w:tabs>
        <w:ind w:left="3660" w:hanging="420"/>
      </w:pPr>
    </w:lvl>
    <w:lvl w:ilvl="8">
      <w:start w:val="1"/>
      <w:numFmt w:val="lowerRoman"/>
      <w:lvlText w:val="%9."/>
      <w:lvlJc w:val="right"/>
      <w:pPr>
        <w:tabs>
          <w:tab w:val="left" w:pos="4080"/>
        </w:tabs>
        <w:ind w:left="4080" w:hanging="420"/>
      </w:pPr>
    </w:lvl>
  </w:abstractNum>
  <w:abstractNum w:abstractNumId="16">
    <w:nsid w:val="48A47A88"/>
    <w:multiLevelType w:val="multilevel"/>
    <w:tmpl w:val="48A47A88"/>
    <w:lvl w:ilvl="0">
      <w:start w:val="1"/>
      <w:numFmt w:val="decimal"/>
      <w:pStyle w:val="NumberedItemList"/>
      <w:lvlText w:val="%1)"/>
      <w:lvlJc w:val="left"/>
      <w:pPr>
        <w:tabs>
          <w:tab w:val="left" w:pos="845"/>
        </w:tabs>
        <w:ind w:left="845" w:hanging="425"/>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7">
    <w:nsid w:val="48EC36F5"/>
    <w:multiLevelType w:val="multilevel"/>
    <w:tmpl w:val="48EC36F5"/>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nsid w:val="49C842A5"/>
    <w:multiLevelType w:val="multilevel"/>
    <w:tmpl w:val="49C842A5"/>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19">
    <w:nsid w:val="4DB9717B"/>
    <w:multiLevelType w:val="multilevel"/>
    <w:tmpl w:val="4DB9717B"/>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
    <w:nsid w:val="50517CC9"/>
    <w:multiLevelType w:val="multilevel"/>
    <w:tmpl w:val="50517CC9"/>
    <w:lvl w:ilvl="0">
      <w:start w:val="1"/>
      <w:numFmt w:val="decimal"/>
      <w:lvlText w:val="第%1部分."/>
      <w:lvlJc w:val="left"/>
      <w:pPr>
        <w:ind w:left="0" w:firstLine="0"/>
      </w:pPr>
      <w:rPr>
        <w:rFonts w:hint="eastAsia"/>
        <w:b/>
        <w:i w:val="0"/>
        <w:caps w:val="0"/>
        <w:strike w:val="0"/>
        <w:dstrike w:val="0"/>
        <w:vanish w:val="0"/>
        <w:color w:val="000000"/>
        <w:sz w:val="36"/>
        <w:vertAlign w:val="baseline"/>
      </w:rPr>
    </w:lvl>
    <w:lvl w:ilvl="1">
      <w:start w:val="1"/>
      <w:numFmt w:val="decimal"/>
      <w:suff w:val="nothing"/>
      <w:lvlText w:val="%1"/>
      <w:lvlJc w:val="left"/>
      <w:pPr>
        <w:ind w:left="0" w:firstLine="0"/>
      </w:pPr>
      <w:rPr>
        <w:rFonts w:ascii="Arial" w:hAnsi="Arial" w:hint="default"/>
        <w:b/>
        <w:i w:val="0"/>
        <w:caps w:val="0"/>
        <w:strike w:val="0"/>
        <w:dstrike w:val="0"/>
        <w:vanish w:val="0"/>
        <w:color w:val="000000"/>
        <w:sz w:val="30"/>
        <w:vertAlign w:val="baseline"/>
      </w:rPr>
    </w:lvl>
    <w:lvl w:ilvl="2">
      <w:start w:val="1"/>
      <w:numFmt w:val="decimal"/>
      <w:lvlText w:val="%3.2.1."/>
      <w:lvlJc w:val="left"/>
      <w:pPr>
        <w:ind w:left="0" w:firstLine="0"/>
      </w:pPr>
      <w:rPr>
        <w:rFonts w:hint="eastAsia"/>
        <w:b w:val="0"/>
        <w:i w:val="0"/>
        <w:caps w:val="0"/>
        <w:strike w:val="0"/>
        <w:dstrike w:val="0"/>
        <w:vanish w:val="0"/>
        <w:color w:val="000000"/>
        <w:sz w:val="24"/>
        <w:szCs w:val="24"/>
        <w:vertAlign w:val="baseline"/>
      </w:rPr>
    </w:lvl>
    <w:lvl w:ilvl="3">
      <w:start w:val="1"/>
      <w:numFmt w:val="chineseCountingThousand"/>
      <w:pStyle w:val="4"/>
      <w:suff w:val="nothing"/>
      <w:lvlText w:val="步骤%4："/>
      <w:lvlJc w:val="left"/>
      <w:pPr>
        <w:ind w:left="0" w:firstLine="0"/>
      </w:pPr>
      <w:rPr>
        <w:rFonts w:ascii="Arial" w:hAnsi="Arial" w:hint="default"/>
        <w:b w:val="0"/>
        <w:i w:val="0"/>
        <w:caps w:val="0"/>
        <w:strike w:val="0"/>
        <w:dstrike w:val="0"/>
        <w:vanish w:val="0"/>
        <w:color w:val="000000"/>
        <w:sz w:val="21"/>
        <w:vertAlign w:val="baseline"/>
      </w:rPr>
    </w:lvl>
    <w:lvl w:ilvl="4">
      <w:start w:val="1"/>
      <w:numFmt w:val="decimal"/>
      <w:lvlRestart w:val="1"/>
      <w:pStyle w:val="FigureDescription"/>
      <w:suff w:val="space"/>
      <w:lvlText w:val="图%1-%5"/>
      <w:lvlJc w:val="center"/>
      <w:pPr>
        <w:ind w:left="0" w:firstLine="0"/>
      </w:pPr>
      <w:rPr>
        <w:rFonts w:hint="eastAsia"/>
      </w:rPr>
    </w:lvl>
    <w:lvl w:ilvl="5">
      <w:start w:val="1"/>
      <w:numFmt w:val="decimal"/>
      <w:lvlRestart w:val="1"/>
      <w:pStyle w:val="TableDescription"/>
      <w:suff w:val="space"/>
      <w:lvlText w:val="表%1-%6"/>
      <w:lvlJc w:val="center"/>
      <w:pPr>
        <w:ind w:left="0" w:firstLine="0"/>
      </w:pPr>
      <w:rPr>
        <w:rFonts w:hint="eastAsia"/>
      </w:rPr>
    </w:lvl>
    <w:lvl w:ilvl="6">
      <w:start w:val="1"/>
      <w:numFmt w:val="none"/>
      <w:suff w:val="nothing"/>
      <w:lvlText w:val=""/>
      <w:lvlJc w:val="left"/>
      <w:pPr>
        <w:ind w:left="0" w:firstLine="0"/>
      </w:pPr>
      <w:rPr>
        <w:rFonts w:hint="eastAsia"/>
      </w:rPr>
    </w:lvl>
    <w:lvl w:ilvl="7">
      <w:start w:val="1"/>
      <w:numFmt w:val="none"/>
      <w:lvlRestart w:val="0"/>
      <w:suff w:val="space"/>
      <w:lvlText w:val=""/>
      <w:lvlJc w:val="left"/>
      <w:pPr>
        <w:ind w:left="0" w:firstLine="0"/>
      </w:pPr>
      <w:rPr>
        <w:rFonts w:hint="eastAsia"/>
      </w:rPr>
    </w:lvl>
    <w:lvl w:ilvl="8">
      <w:start w:val="1"/>
      <w:numFmt w:val="none"/>
      <w:lvlRestart w:val="0"/>
      <w:suff w:val="space"/>
      <w:lvlText w:val=""/>
      <w:lvlJc w:val="left"/>
      <w:pPr>
        <w:ind w:left="0" w:firstLine="0"/>
      </w:pPr>
      <w:rPr>
        <w:rFonts w:hint="eastAsia"/>
      </w:rPr>
    </w:lvl>
  </w:abstractNum>
  <w:abstractNum w:abstractNumId="21">
    <w:nsid w:val="50AB095D"/>
    <w:multiLevelType w:val="multilevel"/>
    <w:tmpl w:val="50AB095D"/>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22">
    <w:nsid w:val="56EE3C88"/>
    <w:multiLevelType w:val="multilevel"/>
    <w:tmpl w:val="56EE3C8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57E233E6"/>
    <w:multiLevelType w:val="multilevel"/>
    <w:tmpl w:val="57E233E6"/>
    <w:lvl w:ilvl="0">
      <w:start w:val="1"/>
      <w:numFmt w:val="chineseCountingThousand"/>
      <w:pStyle w:val="2"/>
      <w:lvlText w:val="(%1)"/>
      <w:lvlJc w:val="left"/>
      <w:pPr>
        <w:ind w:left="840" w:hanging="420"/>
      </w:pPr>
      <w:rPr>
        <w:rFonts w:hint="eastAsia"/>
        <w:b w:val="0"/>
        <w:i w:val="0"/>
        <w:sz w:val="30"/>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4">
    <w:nsid w:val="5BA21EF5"/>
    <w:multiLevelType w:val="multilevel"/>
    <w:tmpl w:val="5BA21EF5"/>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61276F08"/>
    <w:multiLevelType w:val="multilevel"/>
    <w:tmpl w:val="61276F08"/>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nsid w:val="69D97B6C"/>
    <w:multiLevelType w:val="multilevel"/>
    <w:tmpl w:val="69D97B6C"/>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nsid w:val="6A934B0F"/>
    <w:multiLevelType w:val="multilevel"/>
    <w:tmpl w:val="6A934B0F"/>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nsid w:val="6B1B3C98"/>
    <w:multiLevelType w:val="multilevel"/>
    <w:tmpl w:val="6B1B3C98"/>
    <w:lvl w:ilvl="0">
      <w:start w:val="1"/>
      <w:numFmt w:val="decimal"/>
      <w:pStyle w:val="a"/>
      <w:lvlText w:val="%1."/>
      <w:lvlJc w:val="left"/>
      <w:pPr>
        <w:tabs>
          <w:tab w:val="left" w:pos="840"/>
        </w:tabs>
        <w:ind w:left="840" w:hanging="4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nsid w:val="6F5E29CB"/>
    <w:multiLevelType w:val="multilevel"/>
    <w:tmpl w:val="6F5E29CB"/>
    <w:lvl w:ilvl="0">
      <w:start w:val="1"/>
      <w:numFmt w:val="decimal"/>
      <w:lvlText w:val="%1."/>
      <w:lvlJc w:val="left"/>
      <w:pPr>
        <w:ind w:left="840" w:hanging="420"/>
      </w:pPr>
      <w:rPr>
        <w:b w:val="0"/>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
    <w:nsid w:val="74245CAE"/>
    <w:multiLevelType w:val="multilevel"/>
    <w:tmpl w:val="74245CAE"/>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1">
    <w:nsid w:val="78BC25FA"/>
    <w:multiLevelType w:val="multilevel"/>
    <w:tmpl w:val="78BC25FA"/>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2">
    <w:nsid w:val="7E997D07"/>
    <w:multiLevelType w:val="multilevel"/>
    <w:tmpl w:val="7E997D07"/>
    <w:lvl w:ilvl="0">
      <w:start w:val="1"/>
      <w:numFmt w:val="bullet"/>
      <w:pStyle w:val="NotesTextItem"/>
      <w:lvlText w:val=""/>
      <w:lvlJc w:val="left"/>
      <w:pPr>
        <w:tabs>
          <w:tab w:val="left" w:pos="1657"/>
        </w:tabs>
        <w:ind w:left="1657" w:hanging="420"/>
      </w:pPr>
      <w:rPr>
        <w:rFonts w:ascii="Wingdings" w:hAnsi="Wingdings" w:hint="default"/>
      </w:rPr>
    </w:lvl>
    <w:lvl w:ilvl="1">
      <w:start w:val="1"/>
      <w:numFmt w:val="bullet"/>
      <w:lvlText w:val=""/>
      <w:lvlJc w:val="left"/>
      <w:pPr>
        <w:tabs>
          <w:tab w:val="left" w:pos="1657"/>
        </w:tabs>
        <w:ind w:left="1657" w:hanging="420"/>
      </w:pPr>
      <w:rPr>
        <w:rFonts w:ascii="Wingdings" w:hAnsi="Wingdings" w:hint="default"/>
      </w:rPr>
    </w:lvl>
    <w:lvl w:ilvl="2">
      <w:start w:val="1"/>
      <w:numFmt w:val="bullet"/>
      <w:lvlText w:val=""/>
      <w:lvlJc w:val="left"/>
      <w:pPr>
        <w:tabs>
          <w:tab w:val="left" w:pos="2077"/>
        </w:tabs>
        <w:ind w:left="2077" w:hanging="420"/>
      </w:pPr>
      <w:rPr>
        <w:rFonts w:ascii="Wingdings" w:hAnsi="Wingdings" w:hint="default"/>
      </w:rPr>
    </w:lvl>
    <w:lvl w:ilvl="3">
      <w:start w:val="1"/>
      <w:numFmt w:val="bullet"/>
      <w:lvlText w:val=""/>
      <w:lvlJc w:val="left"/>
      <w:pPr>
        <w:tabs>
          <w:tab w:val="left" w:pos="2497"/>
        </w:tabs>
        <w:ind w:left="2497" w:hanging="420"/>
      </w:pPr>
      <w:rPr>
        <w:rFonts w:ascii="Wingdings" w:hAnsi="Wingdings" w:hint="default"/>
      </w:rPr>
    </w:lvl>
    <w:lvl w:ilvl="4">
      <w:start w:val="1"/>
      <w:numFmt w:val="bullet"/>
      <w:lvlText w:val=""/>
      <w:lvlJc w:val="left"/>
      <w:pPr>
        <w:tabs>
          <w:tab w:val="left" w:pos="2917"/>
        </w:tabs>
        <w:ind w:left="2917" w:hanging="420"/>
      </w:pPr>
      <w:rPr>
        <w:rFonts w:ascii="Wingdings" w:hAnsi="Wingdings" w:hint="default"/>
      </w:rPr>
    </w:lvl>
    <w:lvl w:ilvl="5">
      <w:start w:val="1"/>
      <w:numFmt w:val="bullet"/>
      <w:lvlText w:val=""/>
      <w:lvlJc w:val="left"/>
      <w:pPr>
        <w:tabs>
          <w:tab w:val="left" w:pos="3337"/>
        </w:tabs>
        <w:ind w:left="3337" w:hanging="420"/>
      </w:pPr>
      <w:rPr>
        <w:rFonts w:ascii="Wingdings" w:hAnsi="Wingdings" w:hint="default"/>
      </w:rPr>
    </w:lvl>
    <w:lvl w:ilvl="6">
      <w:start w:val="1"/>
      <w:numFmt w:val="bullet"/>
      <w:lvlText w:val=""/>
      <w:lvlJc w:val="left"/>
      <w:pPr>
        <w:tabs>
          <w:tab w:val="left" w:pos="3757"/>
        </w:tabs>
        <w:ind w:left="3757" w:hanging="420"/>
      </w:pPr>
      <w:rPr>
        <w:rFonts w:ascii="Wingdings" w:hAnsi="Wingdings" w:hint="default"/>
      </w:rPr>
    </w:lvl>
    <w:lvl w:ilvl="7">
      <w:start w:val="1"/>
      <w:numFmt w:val="bullet"/>
      <w:lvlText w:val=""/>
      <w:lvlJc w:val="left"/>
      <w:pPr>
        <w:tabs>
          <w:tab w:val="left" w:pos="4177"/>
        </w:tabs>
        <w:ind w:left="4177" w:hanging="420"/>
      </w:pPr>
      <w:rPr>
        <w:rFonts w:ascii="Wingdings" w:hAnsi="Wingdings" w:hint="default"/>
      </w:rPr>
    </w:lvl>
    <w:lvl w:ilvl="8">
      <w:start w:val="1"/>
      <w:numFmt w:val="bullet"/>
      <w:lvlText w:val=""/>
      <w:lvlJc w:val="left"/>
      <w:pPr>
        <w:tabs>
          <w:tab w:val="left" w:pos="4597"/>
        </w:tabs>
        <w:ind w:left="4597" w:hanging="420"/>
      </w:pPr>
      <w:rPr>
        <w:rFonts w:ascii="Wingdings" w:hAnsi="Wingdings" w:hint="default"/>
      </w:rPr>
    </w:lvl>
  </w:abstractNum>
  <w:abstractNum w:abstractNumId="33">
    <w:nsid w:val="7F761F0B"/>
    <w:multiLevelType w:val="multilevel"/>
    <w:tmpl w:val="7F761F0B"/>
    <w:lvl w:ilvl="0">
      <w:start w:val="1"/>
      <w:numFmt w:val="bullet"/>
      <w:pStyle w:val="ItemLis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
  </w:num>
  <w:num w:numId="2">
    <w:abstractNumId w:val="23"/>
  </w:num>
  <w:num w:numId="3">
    <w:abstractNumId w:val="20"/>
  </w:num>
  <w:num w:numId="4">
    <w:abstractNumId w:val="9"/>
  </w:num>
  <w:num w:numId="5">
    <w:abstractNumId w:val="28"/>
  </w:num>
  <w:num w:numId="6">
    <w:abstractNumId w:val="33"/>
  </w:num>
  <w:num w:numId="7">
    <w:abstractNumId w:val="32"/>
  </w:num>
  <w:num w:numId="8">
    <w:abstractNumId w:val="16"/>
  </w:num>
  <w:num w:numId="9">
    <w:abstractNumId w:val="2"/>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29"/>
  </w:num>
  <w:num w:numId="13">
    <w:abstractNumId w:val="18"/>
  </w:num>
  <w:num w:numId="14">
    <w:abstractNumId w:val="7"/>
  </w:num>
  <w:num w:numId="15">
    <w:abstractNumId w:val="11"/>
  </w:num>
  <w:num w:numId="16">
    <w:abstractNumId w:val="14"/>
  </w:num>
  <w:num w:numId="17">
    <w:abstractNumId w:val="1"/>
  </w:num>
  <w:num w:numId="18">
    <w:abstractNumId w:val="13"/>
  </w:num>
  <w:num w:numId="19">
    <w:abstractNumId w:val="21"/>
  </w:num>
  <w:num w:numId="20">
    <w:abstractNumId w:val="15"/>
  </w:num>
  <w:num w:numId="21">
    <w:abstractNumId w:val="26"/>
  </w:num>
  <w:num w:numId="22">
    <w:abstractNumId w:val="25"/>
  </w:num>
  <w:num w:numId="23">
    <w:abstractNumId w:val="6"/>
  </w:num>
  <w:num w:numId="24">
    <w:abstractNumId w:val="17"/>
  </w:num>
  <w:num w:numId="25">
    <w:abstractNumId w:val="30"/>
  </w:num>
  <w:num w:numId="26">
    <w:abstractNumId w:val="8"/>
  </w:num>
  <w:num w:numId="27">
    <w:abstractNumId w:val="0"/>
  </w:num>
  <w:num w:numId="28">
    <w:abstractNumId w:val="4"/>
  </w:num>
  <w:num w:numId="29">
    <w:abstractNumId w:val="31"/>
  </w:num>
  <w:num w:numId="30">
    <w:abstractNumId w:val="5"/>
  </w:num>
  <w:num w:numId="31">
    <w:abstractNumId w:val="12"/>
  </w:num>
  <w:num w:numId="32">
    <w:abstractNumId w:val="22"/>
  </w:num>
  <w:num w:numId="33">
    <w:abstractNumId w:val="24"/>
  </w:num>
  <w:num w:numId="34">
    <w:abstractNumId w:val="19"/>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A48"/>
    <w:rsid w:val="00012FC3"/>
    <w:rsid w:val="000206EB"/>
    <w:rsid w:val="000265A7"/>
    <w:rsid w:val="0003078C"/>
    <w:rsid w:val="000354B4"/>
    <w:rsid w:val="00041EC8"/>
    <w:rsid w:val="00061649"/>
    <w:rsid w:val="00092426"/>
    <w:rsid w:val="000A38C4"/>
    <w:rsid w:val="000B2197"/>
    <w:rsid w:val="000C5931"/>
    <w:rsid w:val="000F4515"/>
    <w:rsid w:val="000F6C19"/>
    <w:rsid w:val="00114FCD"/>
    <w:rsid w:val="001167E0"/>
    <w:rsid w:val="0011788A"/>
    <w:rsid w:val="00121F4D"/>
    <w:rsid w:val="00122BC0"/>
    <w:rsid w:val="0014745E"/>
    <w:rsid w:val="00151E36"/>
    <w:rsid w:val="00157E96"/>
    <w:rsid w:val="001646CF"/>
    <w:rsid w:val="00164D78"/>
    <w:rsid w:val="0017100C"/>
    <w:rsid w:val="00183BEA"/>
    <w:rsid w:val="00184410"/>
    <w:rsid w:val="001A197D"/>
    <w:rsid w:val="001A3BBA"/>
    <w:rsid w:val="001A3EE5"/>
    <w:rsid w:val="001B558D"/>
    <w:rsid w:val="001E4015"/>
    <w:rsid w:val="002757C9"/>
    <w:rsid w:val="002B5A54"/>
    <w:rsid w:val="002F19C8"/>
    <w:rsid w:val="002F339A"/>
    <w:rsid w:val="00304596"/>
    <w:rsid w:val="00403985"/>
    <w:rsid w:val="00421E6B"/>
    <w:rsid w:val="00451C79"/>
    <w:rsid w:val="004B3174"/>
    <w:rsid w:val="004C27A4"/>
    <w:rsid w:val="004C78FB"/>
    <w:rsid w:val="004F3B7A"/>
    <w:rsid w:val="00526096"/>
    <w:rsid w:val="00534594"/>
    <w:rsid w:val="00595B6C"/>
    <w:rsid w:val="005A6EF5"/>
    <w:rsid w:val="005B11D3"/>
    <w:rsid w:val="005C5505"/>
    <w:rsid w:val="006216D2"/>
    <w:rsid w:val="00645626"/>
    <w:rsid w:val="00653F04"/>
    <w:rsid w:val="00660C1C"/>
    <w:rsid w:val="00667B57"/>
    <w:rsid w:val="00694AF2"/>
    <w:rsid w:val="006B2142"/>
    <w:rsid w:val="006D4B0E"/>
    <w:rsid w:val="006D7AF6"/>
    <w:rsid w:val="0071520D"/>
    <w:rsid w:val="00724108"/>
    <w:rsid w:val="00741D37"/>
    <w:rsid w:val="00744E23"/>
    <w:rsid w:val="007459EF"/>
    <w:rsid w:val="007C251A"/>
    <w:rsid w:val="007E3492"/>
    <w:rsid w:val="007E6AC5"/>
    <w:rsid w:val="007F490E"/>
    <w:rsid w:val="0084605D"/>
    <w:rsid w:val="00846B44"/>
    <w:rsid w:val="00880760"/>
    <w:rsid w:val="008827FA"/>
    <w:rsid w:val="00883BFF"/>
    <w:rsid w:val="00892013"/>
    <w:rsid w:val="0089760A"/>
    <w:rsid w:val="008F34A5"/>
    <w:rsid w:val="008F4275"/>
    <w:rsid w:val="00930FAD"/>
    <w:rsid w:val="00936C1F"/>
    <w:rsid w:val="00980ECC"/>
    <w:rsid w:val="009A7E48"/>
    <w:rsid w:val="009B465A"/>
    <w:rsid w:val="009C6AFE"/>
    <w:rsid w:val="009D1E58"/>
    <w:rsid w:val="009E57D2"/>
    <w:rsid w:val="00A04580"/>
    <w:rsid w:val="00A1255A"/>
    <w:rsid w:val="00A26BAA"/>
    <w:rsid w:val="00A307F6"/>
    <w:rsid w:val="00A35EE9"/>
    <w:rsid w:val="00A94FB8"/>
    <w:rsid w:val="00AA2900"/>
    <w:rsid w:val="00AA5132"/>
    <w:rsid w:val="00AF0267"/>
    <w:rsid w:val="00B105F1"/>
    <w:rsid w:val="00B26775"/>
    <w:rsid w:val="00B32CAC"/>
    <w:rsid w:val="00B35A48"/>
    <w:rsid w:val="00B633AE"/>
    <w:rsid w:val="00BA7FAF"/>
    <w:rsid w:val="00BB0451"/>
    <w:rsid w:val="00BD58B8"/>
    <w:rsid w:val="00BE657B"/>
    <w:rsid w:val="00C02077"/>
    <w:rsid w:val="00C06D51"/>
    <w:rsid w:val="00C47E61"/>
    <w:rsid w:val="00CB6E87"/>
    <w:rsid w:val="00CC79EF"/>
    <w:rsid w:val="00CE4FF7"/>
    <w:rsid w:val="00CF4A06"/>
    <w:rsid w:val="00D3204F"/>
    <w:rsid w:val="00D53F75"/>
    <w:rsid w:val="00D673CB"/>
    <w:rsid w:val="00DA189B"/>
    <w:rsid w:val="00DB2499"/>
    <w:rsid w:val="00DD108F"/>
    <w:rsid w:val="00DE1FB9"/>
    <w:rsid w:val="00DE5288"/>
    <w:rsid w:val="00E14BF9"/>
    <w:rsid w:val="00E22EC6"/>
    <w:rsid w:val="00E37AE8"/>
    <w:rsid w:val="00E84F7B"/>
    <w:rsid w:val="00EC7C53"/>
    <w:rsid w:val="00ED7981"/>
    <w:rsid w:val="00EE7B27"/>
    <w:rsid w:val="00F04DB7"/>
    <w:rsid w:val="00F44003"/>
    <w:rsid w:val="00F44627"/>
    <w:rsid w:val="00F571DD"/>
    <w:rsid w:val="00F7371B"/>
    <w:rsid w:val="00FA1E51"/>
    <w:rsid w:val="00FC2526"/>
    <w:rsid w:val="00FF4FDC"/>
    <w:rsid w:val="01C91886"/>
    <w:rsid w:val="038410BE"/>
    <w:rsid w:val="038F4FDB"/>
    <w:rsid w:val="04A21B99"/>
    <w:rsid w:val="0574064C"/>
    <w:rsid w:val="07EB0221"/>
    <w:rsid w:val="094711B0"/>
    <w:rsid w:val="09704752"/>
    <w:rsid w:val="0A6229FB"/>
    <w:rsid w:val="0C35383C"/>
    <w:rsid w:val="0F2B49F0"/>
    <w:rsid w:val="0FB81694"/>
    <w:rsid w:val="101B3D01"/>
    <w:rsid w:val="10BA7609"/>
    <w:rsid w:val="11285F57"/>
    <w:rsid w:val="116F03F8"/>
    <w:rsid w:val="11DE5D9B"/>
    <w:rsid w:val="1236754E"/>
    <w:rsid w:val="13084987"/>
    <w:rsid w:val="15715E35"/>
    <w:rsid w:val="15D676D7"/>
    <w:rsid w:val="15E6065E"/>
    <w:rsid w:val="15F673DA"/>
    <w:rsid w:val="16B410EA"/>
    <w:rsid w:val="174A3F33"/>
    <w:rsid w:val="185202DE"/>
    <w:rsid w:val="19C53F41"/>
    <w:rsid w:val="19D0746B"/>
    <w:rsid w:val="1A6E5869"/>
    <w:rsid w:val="1CF50B4A"/>
    <w:rsid w:val="1D830D78"/>
    <w:rsid w:val="1E16114A"/>
    <w:rsid w:val="1EAE0713"/>
    <w:rsid w:val="20975806"/>
    <w:rsid w:val="222C6615"/>
    <w:rsid w:val="22957247"/>
    <w:rsid w:val="22C00F41"/>
    <w:rsid w:val="22DE19D5"/>
    <w:rsid w:val="2380723B"/>
    <w:rsid w:val="256C7C4D"/>
    <w:rsid w:val="26C66C8B"/>
    <w:rsid w:val="27561F90"/>
    <w:rsid w:val="2A7A1675"/>
    <w:rsid w:val="2A804B0B"/>
    <w:rsid w:val="2C054439"/>
    <w:rsid w:val="2C42301A"/>
    <w:rsid w:val="2DE9547B"/>
    <w:rsid w:val="2F232463"/>
    <w:rsid w:val="2FEC4477"/>
    <w:rsid w:val="30B45AFC"/>
    <w:rsid w:val="3142282D"/>
    <w:rsid w:val="315673AD"/>
    <w:rsid w:val="319C0575"/>
    <w:rsid w:val="31B760C3"/>
    <w:rsid w:val="32C35B53"/>
    <w:rsid w:val="32EC7D77"/>
    <w:rsid w:val="33500E37"/>
    <w:rsid w:val="3351058A"/>
    <w:rsid w:val="33D13A67"/>
    <w:rsid w:val="34381B12"/>
    <w:rsid w:val="35BE0FC1"/>
    <w:rsid w:val="35FA50E8"/>
    <w:rsid w:val="363B7485"/>
    <w:rsid w:val="36F543FF"/>
    <w:rsid w:val="383503A0"/>
    <w:rsid w:val="38CA483D"/>
    <w:rsid w:val="39467A05"/>
    <w:rsid w:val="394B0436"/>
    <w:rsid w:val="397A3DD5"/>
    <w:rsid w:val="3A546696"/>
    <w:rsid w:val="3C752ADB"/>
    <w:rsid w:val="3D6136D0"/>
    <w:rsid w:val="3E4157FF"/>
    <w:rsid w:val="3E69295D"/>
    <w:rsid w:val="40113743"/>
    <w:rsid w:val="40904FE6"/>
    <w:rsid w:val="416D6578"/>
    <w:rsid w:val="41CF0DD0"/>
    <w:rsid w:val="421141DF"/>
    <w:rsid w:val="422637B7"/>
    <w:rsid w:val="431432D2"/>
    <w:rsid w:val="46860999"/>
    <w:rsid w:val="473A4460"/>
    <w:rsid w:val="490B60B0"/>
    <w:rsid w:val="4A9A488B"/>
    <w:rsid w:val="4A9D0B75"/>
    <w:rsid w:val="4BFA7BDA"/>
    <w:rsid w:val="4C7D6C56"/>
    <w:rsid w:val="4D3754EA"/>
    <w:rsid w:val="4DA85DB9"/>
    <w:rsid w:val="4E6A3A71"/>
    <w:rsid w:val="4EB0771E"/>
    <w:rsid w:val="4FB632EC"/>
    <w:rsid w:val="517947A9"/>
    <w:rsid w:val="51E5661F"/>
    <w:rsid w:val="54442660"/>
    <w:rsid w:val="58754D17"/>
    <w:rsid w:val="5B4D4A28"/>
    <w:rsid w:val="5B7F5555"/>
    <w:rsid w:val="5BC879CA"/>
    <w:rsid w:val="5CE43B51"/>
    <w:rsid w:val="5D110BE2"/>
    <w:rsid w:val="5D62634A"/>
    <w:rsid w:val="5EF863B1"/>
    <w:rsid w:val="60776A47"/>
    <w:rsid w:val="60EF3E77"/>
    <w:rsid w:val="61571626"/>
    <w:rsid w:val="6229427B"/>
    <w:rsid w:val="624F17FC"/>
    <w:rsid w:val="63B61107"/>
    <w:rsid w:val="670E0FA8"/>
    <w:rsid w:val="67157E51"/>
    <w:rsid w:val="673B7D17"/>
    <w:rsid w:val="695155D2"/>
    <w:rsid w:val="6A9C405F"/>
    <w:rsid w:val="6E101033"/>
    <w:rsid w:val="6E726210"/>
    <w:rsid w:val="70B80531"/>
    <w:rsid w:val="717A63EB"/>
    <w:rsid w:val="72A3130E"/>
    <w:rsid w:val="72F1686F"/>
    <w:rsid w:val="74D15998"/>
    <w:rsid w:val="74DC2672"/>
    <w:rsid w:val="758B4471"/>
    <w:rsid w:val="773041CE"/>
    <w:rsid w:val="77501617"/>
    <w:rsid w:val="78BA27B1"/>
    <w:rsid w:val="79375317"/>
    <w:rsid w:val="79DC57F9"/>
    <w:rsid w:val="7A160BE0"/>
    <w:rsid w:val="7A5E3F25"/>
    <w:rsid w:val="7B44214D"/>
    <w:rsid w:val="7D647317"/>
    <w:rsid w:val="7DE40584"/>
    <w:rsid w:val="7EDF0809"/>
    <w:rsid w:val="7FB611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qFormat="1"/>
    <w:lsdException w:name="heading 3" w:uiPriority="0" w:qFormat="1"/>
    <w:lsdException w:name="heading 4" w:uiPriority="0" w:unhideWhenUsed="0" w:qFormat="1"/>
    <w:lsdException w:name="heading 5" w:uiPriority="0" w:unhideWhenUsed="0" w:qFormat="1"/>
    <w:lsdException w:name="heading 6" w:uiPriority="0" w:unhideWhenUsed="0" w:qFormat="1"/>
    <w:lsdException w:name="heading 7" w:uiPriority="0" w:unhideWhenUsed="0" w:qFormat="1"/>
    <w:lsdException w:name="heading 8" w:uiPriority="0" w:unhideWhenUsed="0" w:qFormat="1"/>
    <w:lsdException w:name="heading 9" w:uiPriority="0"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unhideWhenUsed="0"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uiPriority="0" w:unhideWhenUsed="0" w:qFormat="1"/>
    <w:lsdException w:name="footnote text" w:semiHidden="1"/>
    <w:lsdException w:name="annotation text" w:uiPriority="0" w:qFormat="1"/>
    <w:lsdException w:name="header" w:qFormat="1"/>
    <w:lsdException w:name="footer" w:qFormat="1"/>
    <w:lsdException w:name="index heading" w:semiHidden="1"/>
    <w:lsdException w:name="caption" w:uiPriority="0" w:unhideWhenUsed="0" w:qFormat="1"/>
    <w:lsdException w:name="table of figures" w:semiHidden="1" w:uiPriority="0" w:qFormat="1"/>
    <w:lsdException w:name="envelope address" w:semiHidden="1"/>
    <w:lsdException w:name="envelope return" w:semiHidden="1"/>
    <w:lsdException w:name="footnote reference" w:unhideWhenUsed="0" w:qFormat="1"/>
    <w:lsdException w:name="annotation reference" w:uiPriority="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0" w:unhideWhenUsed="0" w:qFormat="1"/>
    <w:lsdException w:name="FollowedHyperlink" w:semiHidden="1"/>
    <w:lsdException w:name="Strong" w:uiPriority="22" w:unhideWhenUsed="0" w:qFormat="1"/>
    <w:lsdException w:name="Emphasis" w:uiPriority="20" w:unhideWhenUsed="0" w:qFormat="1"/>
    <w:lsdException w:name="Document Map" w:semiHidden="1" w:uiPriority="0" w:unhideWhenUsed="0" w:qFormat="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uiPriority="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qFormat="1"/>
    <w:lsdException w:name="Table Grid" w:uiPriority="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semiHidden="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0">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0"/>
    <w:next w:val="a0"/>
    <w:link w:val="1Char"/>
    <w:qFormat/>
    <w:pPr>
      <w:keepNext/>
      <w:keepLines/>
      <w:numPr>
        <w:numId w:val="1"/>
      </w:numPr>
      <w:spacing w:before="340" w:after="330" w:line="578" w:lineRule="auto"/>
      <w:outlineLvl w:val="0"/>
    </w:pPr>
    <w:rPr>
      <w:b/>
      <w:bCs/>
      <w:kern w:val="44"/>
      <w:sz w:val="44"/>
      <w:szCs w:val="44"/>
    </w:rPr>
  </w:style>
  <w:style w:type="paragraph" w:styleId="2">
    <w:name w:val="heading 2"/>
    <w:basedOn w:val="a0"/>
    <w:next w:val="a0"/>
    <w:link w:val="2Char"/>
    <w:unhideWhenUsed/>
    <w:qFormat/>
    <w:pPr>
      <w:numPr>
        <w:numId w:val="2"/>
      </w:numPr>
      <w:adjustRightInd w:val="0"/>
      <w:snapToGrid w:val="0"/>
      <w:spacing w:line="360" w:lineRule="auto"/>
      <w:outlineLvl w:val="1"/>
    </w:pPr>
    <w:rPr>
      <w:rFonts w:ascii="仿宋" w:eastAsia="仿宋" w:hAnsi="仿宋" w:cs="微软雅黑"/>
      <w:bCs/>
      <w:color w:val="000000" w:themeColor="text1"/>
      <w:sz w:val="30"/>
      <w:szCs w:val="30"/>
    </w:rPr>
  </w:style>
  <w:style w:type="paragraph" w:styleId="3">
    <w:name w:val="heading 3"/>
    <w:basedOn w:val="a0"/>
    <w:next w:val="a0"/>
    <w:link w:val="3Char"/>
    <w:unhideWhenUsed/>
    <w:qFormat/>
    <w:pPr>
      <w:keepNext/>
      <w:keepLines/>
      <w:spacing w:before="260" w:after="260" w:line="416" w:lineRule="auto"/>
      <w:outlineLvl w:val="2"/>
    </w:pPr>
    <w:rPr>
      <w:b/>
      <w:bCs/>
      <w:sz w:val="32"/>
      <w:szCs w:val="32"/>
    </w:rPr>
  </w:style>
  <w:style w:type="paragraph" w:styleId="4">
    <w:name w:val="heading 4"/>
    <w:basedOn w:val="a0"/>
    <w:next w:val="a1"/>
    <w:link w:val="4Char"/>
    <w:qFormat/>
    <w:pPr>
      <w:keepNext/>
      <w:widowControl/>
      <w:numPr>
        <w:ilvl w:val="3"/>
        <w:numId w:val="3"/>
      </w:numPr>
      <w:snapToGrid w:val="0"/>
      <w:spacing w:before="120" w:after="120"/>
      <w:jc w:val="left"/>
      <w:textAlignment w:val="baseline"/>
      <w:outlineLvl w:val="3"/>
    </w:pPr>
    <w:rPr>
      <w:rFonts w:ascii="仿宋" w:eastAsia="黑体" w:hAnsi="仿宋" w:cs="仿宋"/>
      <w:color w:val="000000"/>
      <w:sz w:val="30"/>
      <w:szCs w:val="30"/>
    </w:rPr>
  </w:style>
  <w:style w:type="paragraph" w:styleId="5">
    <w:name w:val="heading 5"/>
    <w:basedOn w:val="a0"/>
    <w:next w:val="a1"/>
    <w:link w:val="5Char"/>
    <w:qFormat/>
    <w:pPr>
      <w:keepNext/>
      <w:keepLines/>
      <w:widowControl/>
      <w:jc w:val="left"/>
      <w:outlineLvl w:val="4"/>
    </w:pPr>
    <w:rPr>
      <w:rFonts w:ascii="仿宋" w:eastAsia="仿宋" w:hAnsi="仿宋" w:cs="仿宋"/>
      <w:b/>
      <w:sz w:val="30"/>
      <w:szCs w:val="30"/>
    </w:rPr>
  </w:style>
  <w:style w:type="paragraph" w:styleId="6">
    <w:name w:val="heading 6"/>
    <w:basedOn w:val="a0"/>
    <w:next w:val="a0"/>
    <w:link w:val="6Char"/>
    <w:qFormat/>
    <w:pPr>
      <w:autoSpaceDE w:val="0"/>
      <w:autoSpaceDN w:val="0"/>
      <w:jc w:val="left"/>
      <w:outlineLvl w:val="5"/>
    </w:pPr>
    <w:rPr>
      <w:rFonts w:ascii="仿宋" w:eastAsia="仿宋" w:hAnsi="仿宋" w:cs="仿宋"/>
      <w:kern w:val="0"/>
      <w:sz w:val="20"/>
      <w:szCs w:val="30"/>
    </w:rPr>
  </w:style>
  <w:style w:type="paragraph" w:styleId="7">
    <w:name w:val="heading 7"/>
    <w:basedOn w:val="a0"/>
    <w:next w:val="a1"/>
    <w:link w:val="7Char"/>
    <w:qFormat/>
    <w:pPr>
      <w:keepLines/>
      <w:widowControl/>
      <w:numPr>
        <w:ilvl w:val="6"/>
        <w:numId w:val="4"/>
      </w:numPr>
      <w:spacing w:before="120"/>
      <w:jc w:val="left"/>
      <w:outlineLvl w:val="6"/>
    </w:pPr>
    <w:rPr>
      <w:rFonts w:ascii="仿宋" w:eastAsia="仿宋" w:hAnsi="仿宋" w:cs="仿宋"/>
      <w:sz w:val="30"/>
      <w:szCs w:val="30"/>
    </w:rPr>
  </w:style>
  <w:style w:type="paragraph" w:styleId="8">
    <w:name w:val="heading 8"/>
    <w:basedOn w:val="a0"/>
    <w:next w:val="a0"/>
    <w:link w:val="8Char"/>
    <w:qFormat/>
    <w:pPr>
      <w:keepNext/>
      <w:keepLines/>
      <w:widowControl/>
      <w:spacing w:before="240" w:after="64" w:line="320" w:lineRule="auto"/>
      <w:jc w:val="left"/>
      <w:outlineLvl w:val="7"/>
    </w:pPr>
    <w:rPr>
      <w:rFonts w:ascii="仿宋" w:eastAsia="黑体" w:hAnsi="仿宋" w:cs="仿宋"/>
      <w:sz w:val="24"/>
      <w:szCs w:val="30"/>
    </w:rPr>
  </w:style>
  <w:style w:type="paragraph" w:styleId="9">
    <w:name w:val="heading 9"/>
    <w:basedOn w:val="a0"/>
    <w:next w:val="a0"/>
    <w:link w:val="9Char"/>
    <w:qFormat/>
    <w:pPr>
      <w:keepNext/>
      <w:keepLines/>
      <w:widowControl/>
      <w:spacing w:before="240" w:after="64" w:line="320" w:lineRule="atLeast"/>
      <w:jc w:val="left"/>
      <w:outlineLvl w:val="8"/>
    </w:pPr>
    <w:rPr>
      <w:rFonts w:ascii="仿宋" w:eastAsia="黑体" w:hAnsi="仿宋" w:cs="仿宋"/>
      <w:sz w:val="30"/>
      <w:szCs w:val="3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首行缩进"/>
    <w:basedOn w:val="a0"/>
    <w:link w:val="Char"/>
    <w:qFormat/>
    <w:pPr>
      <w:widowControl/>
      <w:ind w:firstLineChars="200" w:firstLine="420"/>
      <w:jc w:val="left"/>
    </w:pPr>
    <w:rPr>
      <w:rFonts w:ascii="仿宋" w:eastAsia="仿宋" w:hAnsi="仿宋" w:cs="仿宋"/>
      <w:sz w:val="30"/>
      <w:szCs w:val="30"/>
    </w:rPr>
  </w:style>
  <w:style w:type="paragraph" w:styleId="a5">
    <w:name w:val="annotation subject"/>
    <w:basedOn w:val="a6"/>
    <w:next w:val="a6"/>
    <w:link w:val="Char0"/>
    <w:unhideWhenUsed/>
    <w:qFormat/>
    <w:rPr>
      <w:b/>
      <w:bCs/>
    </w:rPr>
  </w:style>
  <w:style w:type="paragraph" w:styleId="a6">
    <w:name w:val="annotation text"/>
    <w:basedOn w:val="a0"/>
    <w:link w:val="Char1"/>
    <w:unhideWhenUsed/>
    <w:qFormat/>
    <w:pPr>
      <w:jc w:val="left"/>
    </w:pPr>
  </w:style>
  <w:style w:type="paragraph" w:styleId="a7">
    <w:name w:val="Normal Indent"/>
    <w:basedOn w:val="a0"/>
    <w:link w:val="Char2"/>
    <w:qFormat/>
    <w:pPr>
      <w:spacing w:line="360" w:lineRule="auto"/>
      <w:ind w:firstLine="476"/>
    </w:pPr>
    <w:rPr>
      <w:rFonts w:ascii="微软雅黑" w:eastAsia="微软雅黑" w:hAnsi="微软雅黑" w:cs="Times New Roman"/>
      <w:kern w:val="0"/>
      <w:szCs w:val="28"/>
    </w:rPr>
  </w:style>
  <w:style w:type="paragraph" w:styleId="a8">
    <w:name w:val="caption"/>
    <w:basedOn w:val="a0"/>
    <w:next w:val="a0"/>
    <w:qFormat/>
    <w:pPr>
      <w:widowControl/>
      <w:spacing w:before="152" w:after="160"/>
      <w:jc w:val="left"/>
    </w:pPr>
    <w:rPr>
      <w:rFonts w:ascii="仿宋" w:eastAsia="黑体" w:hAnsi="仿宋" w:cs="仿宋"/>
      <w:sz w:val="30"/>
      <w:szCs w:val="30"/>
    </w:rPr>
  </w:style>
  <w:style w:type="paragraph" w:styleId="a9">
    <w:name w:val="Document Map"/>
    <w:basedOn w:val="a0"/>
    <w:link w:val="Char3"/>
    <w:semiHidden/>
    <w:qFormat/>
    <w:pPr>
      <w:widowControl/>
      <w:shd w:val="clear" w:color="auto" w:fill="000080"/>
      <w:jc w:val="left"/>
    </w:pPr>
    <w:rPr>
      <w:rFonts w:ascii="仿宋" w:eastAsia="仿宋" w:hAnsi="仿宋" w:cs="仿宋"/>
      <w:sz w:val="30"/>
      <w:szCs w:val="30"/>
    </w:rPr>
  </w:style>
  <w:style w:type="paragraph" w:styleId="aa">
    <w:name w:val="Body Text"/>
    <w:basedOn w:val="a0"/>
    <w:link w:val="Char4"/>
    <w:qFormat/>
    <w:pPr>
      <w:spacing w:line="360" w:lineRule="exact"/>
      <w:jc w:val="left"/>
    </w:pPr>
    <w:rPr>
      <w:rFonts w:ascii="宋体" w:eastAsia="仿宋" w:hAnsi="宋体" w:cs="Times New Roman"/>
      <w:bCs/>
      <w:sz w:val="24"/>
      <w:szCs w:val="20"/>
    </w:rPr>
  </w:style>
  <w:style w:type="paragraph" w:styleId="30">
    <w:name w:val="toc 3"/>
    <w:basedOn w:val="a0"/>
    <w:next w:val="a0"/>
    <w:uiPriority w:val="39"/>
    <w:qFormat/>
    <w:pPr>
      <w:widowControl/>
      <w:ind w:left="420"/>
      <w:jc w:val="left"/>
    </w:pPr>
    <w:rPr>
      <w:rFonts w:ascii="Times New Roman" w:eastAsia="仿宋" w:hAnsi="Times New Roman" w:cs="Times New Roman"/>
      <w:i/>
      <w:iCs/>
      <w:sz w:val="20"/>
      <w:szCs w:val="20"/>
    </w:rPr>
  </w:style>
  <w:style w:type="paragraph" w:styleId="ab">
    <w:name w:val="Date"/>
    <w:basedOn w:val="a0"/>
    <w:next w:val="a0"/>
    <w:link w:val="Char5"/>
    <w:uiPriority w:val="99"/>
    <w:unhideWhenUsed/>
    <w:qFormat/>
    <w:pPr>
      <w:widowControl/>
      <w:ind w:leftChars="2500" w:left="100"/>
      <w:jc w:val="left"/>
    </w:pPr>
    <w:rPr>
      <w:rFonts w:ascii="仿宋" w:eastAsia="仿宋" w:hAnsi="仿宋" w:cs="仿宋"/>
      <w:sz w:val="30"/>
      <w:szCs w:val="30"/>
    </w:rPr>
  </w:style>
  <w:style w:type="paragraph" w:styleId="ac">
    <w:name w:val="Balloon Text"/>
    <w:basedOn w:val="a0"/>
    <w:link w:val="Char6"/>
    <w:unhideWhenUsed/>
    <w:qFormat/>
    <w:rPr>
      <w:sz w:val="18"/>
      <w:szCs w:val="18"/>
    </w:rPr>
  </w:style>
  <w:style w:type="paragraph" w:styleId="ad">
    <w:name w:val="footer"/>
    <w:basedOn w:val="a0"/>
    <w:link w:val="Char7"/>
    <w:uiPriority w:val="99"/>
    <w:unhideWhenUsed/>
    <w:qFormat/>
    <w:pPr>
      <w:tabs>
        <w:tab w:val="center" w:pos="4153"/>
        <w:tab w:val="right" w:pos="8306"/>
      </w:tabs>
      <w:snapToGrid w:val="0"/>
      <w:jc w:val="left"/>
    </w:pPr>
    <w:rPr>
      <w:sz w:val="18"/>
      <w:szCs w:val="18"/>
    </w:rPr>
  </w:style>
  <w:style w:type="paragraph" w:styleId="ae">
    <w:name w:val="header"/>
    <w:basedOn w:val="a0"/>
    <w:link w:val="Char8"/>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next w:val="a0"/>
    <w:uiPriority w:val="39"/>
    <w:qFormat/>
    <w:pPr>
      <w:spacing w:before="120" w:after="120" w:line="300" w:lineRule="auto"/>
    </w:pPr>
    <w:rPr>
      <w:b/>
      <w:bCs/>
      <w:caps/>
      <w:kern w:val="2"/>
    </w:rPr>
  </w:style>
  <w:style w:type="paragraph" w:styleId="af">
    <w:name w:val="Subtitle"/>
    <w:basedOn w:val="a0"/>
    <w:next w:val="a0"/>
    <w:link w:val="Char9"/>
    <w:uiPriority w:val="99"/>
    <w:qFormat/>
    <w:pPr>
      <w:spacing w:before="240" w:after="60" w:line="312" w:lineRule="auto"/>
      <w:jc w:val="left"/>
      <w:outlineLvl w:val="1"/>
    </w:pPr>
    <w:rPr>
      <w:rFonts w:ascii="Cambria" w:eastAsia="仿宋" w:hAnsi="Cambria" w:cs="Times New Roman"/>
      <w:b/>
      <w:kern w:val="28"/>
      <w:sz w:val="32"/>
      <w:szCs w:val="20"/>
    </w:rPr>
  </w:style>
  <w:style w:type="paragraph" w:styleId="20">
    <w:name w:val="toc 2"/>
    <w:basedOn w:val="a0"/>
    <w:next w:val="a0"/>
    <w:uiPriority w:val="39"/>
    <w:qFormat/>
    <w:pPr>
      <w:widowControl/>
      <w:ind w:left="210"/>
      <w:jc w:val="left"/>
    </w:pPr>
    <w:rPr>
      <w:rFonts w:ascii="Times New Roman" w:eastAsia="仿宋" w:hAnsi="Times New Roman" w:cs="Times New Roman"/>
      <w:smallCaps/>
      <w:sz w:val="20"/>
      <w:szCs w:val="20"/>
    </w:rPr>
  </w:style>
  <w:style w:type="paragraph" w:styleId="af0">
    <w:name w:val="Normal (Web)"/>
    <w:basedOn w:val="a0"/>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f1">
    <w:name w:val="Title"/>
    <w:basedOn w:val="a0"/>
    <w:next w:val="a0"/>
    <w:link w:val="Chara"/>
    <w:qFormat/>
    <w:pPr>
      <w:spacing w:before="240" w:after="60"/>
      <w:jc w:val="left"/>
      <w:outlineLvl w:val="0"/>
    </w:pPr>
    <w:rPr>
      <w:rFonts w:ascii="Cambria" w:eastAsia="仿宋" w:hAnsi="Cambria" w:cs="Times New Roman"/>
      <w:b/>
      <w:bCs/>
      <w:sz w:val="32"/>
      <w:szCs w:val="32"/>
    </w:rPr>
  </w:style>
  <w:style w:type="character" w:styleId="af2">
    <w:name w:val="Strong"/>
    <w:basedOn w:val="a2"/>
    <w:uiPriority w:val="22"/>
    <w:qFormat/>
    <w:rPr>
      <w:b/>
      <w:bCs/>
    </w:rPr>
  </w:style>
  <w:style w:type="character" w:styleId="af3">
    <w:name w:val="page number"/>
    <w:basedOn w:val="a2"/>
    <w:qFormat/>
    <w:rPr>
      <w:rFonts w:ascii="Times New Roman" w:eastAsia="宋体" w:hAnsi="Times New Roman"/>
      <w:sz w:val="18"/>
      <w:szCs w:val="18"/>
    </w:rPr>
  </w:style>
  <w:style w:type="character" w:styleId="af4">
    <w:name w:val="Hyperlink"/>
    <w:basedOn w:val="a2"/>
    <w:qFormat/>
    <w:rPr>
      <w:color w:val="0000FF"/>
      <w:u w:val="single"/>
    </w:rPr>
  </w:style>
  <w:style w:type="character" w:styleId="af5">
    <w:name w:val="annotation reference"/>
    <w:basedOn w:val="a2"/>
    <w:unhideWhenUsed/>
    <w:qFormat/>
    <w:rPr>
      <w:sz w:val="21"/>
      <w:szCs w:val="21"/>
    </w:rPr>
  </w:style>
  <w:style w:type="character" w:styleId="af6">
    <w:name w:val="footnote reference"/>
    <w:basedOn w:val="a2"/>
    <w:uiPriority w:val="99"/>
    <w:qFormat/>
    <w:rPr>
      <w:rFonts w:cs="Times New Roman"/>
      <w:vertAlign w:val="superscript"/>
    </w:rPr>
  </w:style>
  <w:style w:type="table" w:styleId="af7">
    <w:name w:val="Table Grid"/>
    <w:basedOn w:val="a3"/>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2"/>
    <w:link w:val="1"/>
    <w:qFormat/>
    <w:rPr>
      <w:rFonts w:asciiTheme="minorHAnsi" w:eastAsiaTheme="minorEastAsia" w:hAnsiTheme="minorHAnsi" w:cstheme="minorBidi"/>
      <w:b/>
      <w:bCs/>
      <w:kern w:val="44"/>
      <w:sz w:val="44"/>
      <w:szCs w:val="44"/>
    </w:rPr>
  </w:style>
  <w:style w:type="character" w:customStyle="1" w:styleId="2Char">
    <w:name w:val="标题 2 Char"/>
    <w:basedOn w:val="a2"/>
    <w:link w:val="2"/>
    <w:qFormat/>
    <w:rPr>
      <w:rFonts w:ascii="仿宋" w:eastAsia="仿宋" w:hAnsi="仿宋" w:cs="微软雅黑"/>
      <w:bCs/>
      <w:color w:val="000000" w:themeColor="text1"/>
      <w:kern w:val="2"/>
      <w:sz w:val="30"/>
      <w:szCs w:val="30"/>
    </w:rPr>
  </w:style>
  <w:style w:type="character" w:customStyle="1" w:styleId="3Char">
    <w:name w:val="标题 3 Char"/>
    <w:basedOn w:val="a2"/>
    <w:link w:val="3"/>
    <w:qFormat/>
    <w:rPr>
      <w:b/>
      <w:bCs/>
      <w:kern w:val="2"/>
      <w:sz w:val="32"/>
      <w:szCs w:val="32"/>
    </w:rPr>
  </w:style>
  <w:style w:type="character" w:customStyle="1" w:styleId="Char">
    <w:name w:val="首行缩进 Char"/>
    <w:basedOn w:val="a2"/>
    <w:link w:val="a1"/>
    <w:qFormat/>
    <w:rPr>
      <w:rFonts w:ascii="仿宋" w:eastAsia="仿宋" w:hAnsi="仿宋" w:cs="仿宋"/>
      <w:kern w:val="2"/>
      <w:sz w:val="30"/>
      <w:szCs w:val="30"/>
    </w:rPr>
  </w:style>
  <w:style w:type="character" w:customStyle="1" w:styleId="4Char">
    <w:name w:val="标题 4 Char"/>
    <w:basedOn w:val="a2"/>
    <w:link w:val="4"/>
    <w:qFormat/>
    <w:rPr>
      <w:rFonts w:ascii="仿宋" w:eastAsia="黑体" w:hAnsi="仿宋" w:cs="仿宋"/>
      <w:color w:val="000000"/>
      <w:kern w:val="2"/>
      <w:sz w:val="30"/>
      <w:szCs w:val="30"/>
    </w:rPr>
  </w:style>
  <w:style w:type="character" w:customStyle="1" w:styleId="5Char">
    <w:name w:val="标题 5 Char"/>
    <w:basedOn w:val="a2"/>
    <w:link w:val="5"/>
    <w:qFormat/>
    <w:rPr>
      <w:rFonts w:ascii="仿宋" w:eastAsia="仿宋" w:hAnsi="仿宋" w:cs="仿宋"/>
      <w:b/>
      <w:kern w:val="2"/>
      <w:sz w:val="30"/>
      <w:szCs w:val="30"/>
    </w:rPr>
  </w:style>
  <w:style w:type="character" w:customStyle="1" w:styleId="6Char">
    <w:name w:val="标题 6 Char"/>
    <w:basedOn w:val="a2"/>
    <w:link w:val="6"/>
    <w:qFormat/>
    <w:rPr>
      <w:rFonts w:ascii="仿宋" w:eastAsia="仿宋" w:hAnsi="仿宋" w:cs="仿宋"/>
      <w:szCs w:val="30"/>
    </w:rPr>
  </w:style>
  <w:style w:type="character" w:customStyle="1" w:styleId="7Char">
    <w:name w:val="标题 7 Char"/>
    <w:basedOn w:val="a2"/>
    <w:link w:val="7"/>
    <w:qFormat/>
    <w:rPr>
      <w:rFonts w:ascii="仿宋" w:eastAsia="仿宋" w:hAnsi="仿宋" w:cs="仿宋"/>
      <w:kern w:val="2"/>
      <w:sz w:val="30"/>
      <w:szCs w:val="30"/>
    </w:rPr>
  </w:style>
  <w:style w:type="character" w:customStyle="1" w:styleId="8Char">
    <w:name w:val="标题 8 Char"/>
    <w:basedOn w:val="a2"/>
    <w:link w:val="8"/>
    <w:qFormat/>
    <w:rPr>
      <w:rFonts w:ascii="仿宋" w:eastAsia="黑体" w:hAnsi="仿宋" w:cs="仿宋"/>
      <w:kern w:val="2"/>
      <w:sz w:val="24"/>
      <w:szCs w:val="30"/>
    </w:rPr>
  </w:style>
  <w:style w:type="character" w:customStyle="1" w:styleId="9Char">
    <w:name w:val="标题 9 Char"/>
    <w:basedOn w:val="a2"/>
    <w:link w:val="9"/>
    <w:qFormat/>
    <w:rPr>
      <w:rFonts w:ascii="仿宋" w:eastAsia="黑体" w:hAnsi="仿宋" w:cs="仿宋"/>
      <w:kern w:val="2"/>
      <w:sz w:val="30"/>
      <w:szCs w:val="30"/>
    </w:rPr>
  </w:style>
  <w:style w:type="character" w:customStyle="1" w:styleId="Char1">
    <w:name w:val="批注文字 Char"/>
    <w:basedOn w:val="a2"/>
    <w:link w:val="a6"/>
    <w:uiPriority w:val="99"/>
    <w:qFormat/>
    <w:rPr>
      <w:rFonts w:asciiTheme="minorHAnsi" w:eastAsiaTheme="minorEastAsia" w:hAnsiTheme="minorHAnsi" w:cstheme="minorBidi"/>
      <w:kern w:val="2"/>
      <w:sz w:val="21"/>
      <w:szCs w:val="22"/>
    </w:rPr>
  </w:style>
  <w:style w:type="character" w:customStyle="1" w:styleId="Char6">
    <w:name w:val="批注框文本 Char"/>
    <w:basedOn w:val="a2"/>
    <w:link w:val="ac"/>
    <w:semiHidden/>
    <w:qFormat/>
    <w:rPr>
      <w:rFonts w:asciiTheme="minorHAnsi" w:eastAsiaTheme="minorEastAsia" w:hAnsiTheme="minorHAnsi" w:cstheme="minorBidi"/>
      <w:kern w:val="2"/>
      <w:sz w:val="18"/>
      <w:szCs w:val="18"/>
    </w:rPr>
  </w:style>
  <w:style w:type="character" w:customStyle="1" w:styleId="Char7">
    <w:name w:val="页脚 Char"/>
    <w:basedOn w:val="a2"/>
    <w:link w:val="ad"/>
    <w:uiPriority w:val="99"/>
    <w:qFormat/>
    <w:rPr>
      <w:sz w:val="18"/>
      <w:szCs w:val="18"/>
    </w:rPr>
  </w:style>
  <w:style w:type="character" w:customStyle="1" w:styleId="Char8">
    <w:name w:val="页眉 Char"/>
    <w:basedOn w:val="a2"/>
    <w:link w:val="ae"/>
    <w:uiPriority w:val="99"/>
    <w:qFormat/>
    <w:rPr>
      <w:sz w:val="18"/>
      <w:szCs w:val="18"/>
    </w:rPr>
  </w:style>
  <w:style w:type="paragraph" w:customStyle="1" w:styleId="11">
    <w:name w:val="列出段落1"/>
    <w:basedOn w:val="a0"/>
    <w:link w:val="af8"/>
    <w:uiPriority w:val="34"/>
    <w:qFormat/>
    <w:pPr>
      <w:ind w:firstLineChars="200" w:firstLine="420"/>
    </w:pPr>
  </w:style>
  <w:style w:type="character" w:customStyle="1" w:styleId="af8">
    <w:name w:val="列出段落 字符"/>
    <w:basedOn w:val="a2"/>
    <w:link w:val="11"/>
    <w:uiPriority w:val="34"/>
    <w:qFormat/>
    <w:rPr>
      <w:rFonts w:asciiTheme="minorHAnsi" w:eastAsiaTheme="minorEastAsia" w:hAnsiTheme="minorHAnsi" w:cstheme="minorBidi"/>
      <w:kern w:val="2"/>
      <w:sz w:val="21"/>
      <w:szCs w:val="22"/>
    </w:rPr>
  </w:style>
  <w:style w:type="paragraph" w:customStyle="1" w:styleId="af9">
    <w:name w:val="表格正文"/>
    <w:basedOn w:val="a0"/>
    <w:next w:val="a0"/>
    <w:link w:val="Charb"/>
    <w:qFormat/>
    <w:pPr>
      <w:snapToGrid w:val="0"/>
      <w:jc w:val="center"/>
    </w:pPr>
    <w:rPr>
      <w:rFonts w:ascii="仿宋" w:eastAsia="仿宋" w:hAnsi="仿宋" w:cs="Times New Roman"/>
      <w:color w:val="C45911"/>
      <w:szCs w:val="30"/>
    </w:rPr>
  </w:style>
  <w:style w:type="character" w:customStyle="1" w:styleId="Charb">
    <w:name w:val="表格正文 Char"/>
    <w:basedOn w:val="a2"/>
    <w:link w:val="af9"/>
    <w:qFormat/>
    <w:rPr>
      <w:rFonts w:ascii="仿宋" w:eastAsia="仿宋" w:hAnsi="仿宋" w:cs="Times New Roman"/>
      <w:color w:val="C45911"/>
      <w:szCs w:val="30"/>
    </w:rPr>
  </w:style>
  <w:style w:type="paragraph" w:customStyle="1" w:styleId="afa">
    <w:name w:val="表格样式"/>
    <w:basedOn w:val="a0"/>
    <w:link w:val="Charc"/>
    <w:qFormat/>
    <w:pPr>
      <w:widowControl/>
      <w:adjustRightInd w:val="0"/>
      <w:snapToGrid w:val="0"/>
      <w:jc w:val="center"/>
    </w:pPr>
    <w:rPr>
      <w:rFonts w:ascii="仿宋" w:eastAsia="仿宋" w:hAnsi="仿宋" w:cs="仿宋"/>
      <w:szCs w:val="30"/>
    </w:rPr>
  </w:style>
  <w:style w:type="character" w:customStyle="1" w:styleId="Charc">
    <w:name w:val="表格样式 Char"/>
    <w:basedOn w:val="a2"/>
    <w:link w:val="afa"/>
    <w:qFormat/>
    <w:rPr>
      <w:rFonts w:ascii="仿宋" w:eastAsia="仿宋" w:hAnsi="仿宋" w:cs="仿宋"/>
      <w:szCs w:val="30"/>
    </w:rPr>
  </w:style>
  <w:style w:type="paragraph" w:customStyle="1" w:styleId="21">
    <w:name w:val="列出段落2"/>
    <w:basedOn w:val="a0"/>
    <w:uiPriority w:val="99"/>
    <w:qFormat/>
    <w:pPr>
      <w:ind w:firstLineChars="200" w:firstLine="420"/>
    </w:p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font01">
    <w:name w:val="font01"/>
    <w:basedOn w:val="a2"/>
    <w:qFormat/>
    <w:rPr>
      <w:rFonts w:ascii="仿宋_GB2312" w:eastAsia="仿宋_GB2312" w:cs="仿宋_GB2312" w:hint="default"/>
      <w:color w:val="000000"/>
      <w:sz w:val="21"/>
      <w:szCs w:val="21"/>
      <w:u w:val="none"/>
    </w:rPr>
  </w:style>
  <w:style w:type="character" w:customStyle="1" w:styleId="Char0">
    <w:name w:val="批注主题 Char"/>
    <w:basedOn w:val="Char1"/>
    <w:link w:val="a5"/>
    <w:rPr>
      <w:rFonts w:asciiTheme="minorHAnsi" w:eastAsiaTheme="minorEastAsia" w:hAnsiTheme="minorHAnsi" w:cstheme="minorBidi"/>
      <w:kern w:val="2"/>
      <w:sz w:val="21"/>
      <w:szCs w:val="22"/>
    </w:rPr>
  </w:style>
  <w:style w:type="character" w:customStyle="1" w:styleId="5-Char">
    <w:name w:val="5-内文 Char"/>
    <w:link w:val="5-"/>
    <w:qFormat/>
    <w:locked/>
    <w:rPr>
      <w:rFonts w:ascii="仿宋_GB2312" w:eastAsia="仿宋_GB2312"/>
      <w:kern w:val="2"/>
      <w:sz w:val="28"/>
      <w:szCs w:val="28"/>
    </w:rPr>
  </w:style>
  <w:style w:type="paragraph" w:customStyle="1" w:styleId="5-">
    <w:name w:val="5-内文"/>
    <w:basedOn w:val="a0"/>
    <w:link w:val="5-Char"/>
    <w:qFormat/>
    <w:pPr>
      <w:spacing w:beforeLines="25" w:line="300" w:lineRule="auto"/>
      <w:ind w:firstLineChars="200" w:firstLine="200"/>
    </w:pPr>
    <w:rPr>
      <w:rFonts w:ascii="仿宋_GB2312" w:eastAsia="仿宋_GB2312" w:hAnsi="Times New Roman" w:cs="Times New Roman"/>
      <w:sz w:val="28"/>
      <w:szCs w:val="28"/>
    </w:rPr>
  </w:style>
  <w:style w:type="character" w:customStyle="1" w:styleId="eventChar">
    <w:name w:val="event Char"/>
    <w:link w:val="event"/>
    <w:locked/>
    <w:rPr>
      <w:rFonts w:ascii="仿宋" w:eastAsia="仿宋" w:hAnsi="仿宋"/>
      <w:kern w:val="2"/>
      <w:sz w:val="28"/>
      <w:szCs w:val="28"/>
    </w:rPr>
  </w:style>
  <w:style w:type="paragraph" w:customStyle="1" w:styleId="event">
    <w:name w:val="event"/>
    <w:basedOn w:val="a0"/>
    <w:link w:val="eventChar"/>
    <w:qFormat/>
    <w:pPr>
      <w:ind w:firstLine="482"/>
      <w:outlineLvl w:val="0"/>
    </w:pPr>
    <w:rPr>
      <w:rFonts w:ascii="仿宋" w:eastAsia="仿宋" w:hAnsi="仿宋" w:cs="Times New Roman"/>
      <w:sz w:val="28"/>
      <w:szCs w:val="28"/>
    </w:rPr>
  </w:style>
  <w:style w:type="character" w:customStyle="1" w:styleId="Char2">
    <w:name w:val="正文缩进 Char"/>
    <w:link w:val="a7"/>
    <w:qFormat/>
    <w:rPr>
      <w:rFonts w:ascii="微软雅黑" w:eastAsia="微软雅黑" w:hAnsi="微软雅黑"/>
      <w:sz w:val="21"/>
      <w:szCs w:val="28"/>
    </w:rPr>
  </w:style>
  <w:style w:type="character" w:customStyle="1" w:styleId="Char3">
    <w:name w:val="文档结构图 Char"/>
    <w:basedOn w:val="a2"/>
    <w:link w:val="a9"/>
    <w:semiHidden/>
    <w:rPr>
      <w:rFonts w:ascii="仿宋" w:eastAsia="仿宋" w:hAnsi="仿宋" w:cs="仿宋"/>
      <w:kern w:val="2"/>
      <w:sz w:val="30"/>
      <w:szCs w:val="30"/>
      <w:shd w:val="clear" w:color="auto" w:fill="000080"/>
    </w:rPr>
  </w:style>
  <w:style w:type="character" w:customStyle="1" w:styleId="Char4">
    <w:name w:val="正文文本 Char"/>
    <w:basedOn w:val="a2"/>
    <w:link w:val="aa"/>
    <w:qFormat/>
    <w:rPr>
      <w:rFonts w:ascii="宋体" w:eastAsia="仿宋" w:hAnsi="宋体"/>
      <w:bCs/>
      <w:kern w:val="2"/>
      <w:sz w:val="24"/>
    </w:rPr>
  </w:style>
  <w:style w:type="character" w:customStyle="1" w:styleId="Char5">
    <w:name w:val="日期 Char"/>
    <w:basedOn w:val="a2"/>
    <w:link w:val="ab"/>
    <w:uiPriority w:val="99"/>
    <w:qFormat/>
    <w:rPr>
      <w:rFonts w:ascii="仿宋" w:eastAsia="仿宋" w:hAnsi="仿宋" w:cs="仿宋"/>
      <w:kern w:val="2"/>
      <w:sz w:val="30"/>
      <w:szCs w:val="30"/>
    </w:rPr>
  </w:style>
  <w:style w:type="character" w:customStyle="1" w:styleId="Char9">
    <w:name w:val="副标题 Char"/>
    <w:basedOn w:val="a2"/>
    <w:link w:val="af"/>
    <w:uiPriority w:val="99"/>
    <w:qFormat/>
    <w:rPr>
      <w:rFonts w:ascii="Cambria" w:eastAsia="仿宋" w:hAnsi="Cambria"/>
      <w:b/>
      <w:kern w:val="28"/>
      <w:sz w:val="32"/>
    </w:rPr>
  </w:style>
  <w:style w:type="character" w:customStyle="1" w:styleId="Chara">
    <w:name w:val="标题 Char"/>
    <w:basedOn w:val="a2"/>
    <w:link w:val="af1"/>
    <w:qFormat/>
    <w:rPr>
      <w:rFonts w:ascii="Cambria" w:eastAsia="仿宋" w:hAnsi="Cambria"/>
      <w:b/>
      <w:bCs/>
      <w:kern w:val="2"/>
      <w:sz w:val="32"/>
      <w:szCs w:val="32"/>
    </w:rPr>
  </w:style>
  <w:style w:type="paragraph" w:customStyle="1" w:styleId="a">
    <w:name w:val="思考题题干"/>
    <w:basedOn w:val="a0"/>
    <w:next w:val="afb"/>
    <w:qFormat/>
    <w:pPr>
      <w:widowControl/>
      <w:numPr>
        <w:numId w:val="5"/>
      </w:numPr>
      <w:jc w:val="left"/>
    </w:pPr>
    <w:rPr>
      <w:rFonts w:ascii="仿宋" w:eastAsia="仿宋" w:hAnsi="仿宋" w:cs="仿宋"/>
      <w:sz w:val="30"/>
      <w:szCs w:val="24"/>
    </w:rPr>
  </w:style>
  <w:style w:type="paragraph" w:customStyle="1" w:styleId="afb">
    <w:name w:val="思考题答案"/>
    <w:basedOn w:val="a1"/>
    <w:qFormat/>
    <w:pPr>
      <w:ind w:leftChars="200" w:left="420" w:rightChars="200" w:right="420"/>
    </w:pPr>
  </w:style>
  <w:style w:type="paragraph" w:customStyle="1" w:styleId="FigureText">
    <w:name w:val="Figure Text"/>
    <w:qFormat/>
    <w:pPr>
      <w:snapToGrid w:val="0"/>
      <w:jc w:val="center"/>
    </w:pPr>
    <w:rPr>
      <w:rFonts w:ascii="Arial" w:eastAsia="楷体_GB2312" w:hAnsi="Arial"/>
      <w:sz w:val="18"/>
    </w:rPr>
  </w:style>
  <w:style w:type="paragraph" w:customStyle="1" w:styleId="TableDescription">
    <w:name w:val="Table Description"/>
    <w:next w:val="a1"/>
    <w:pPr>
      <w:keepNext/>
      <w:numPr>
        <w:ilvl w:val="5"/>
        <w:numId w:val="3"/>
      </w:numPr>
      <w:snapToGrid w:val="0"/>
      <w:spacing w:before="160" w:after="80"/>
      <w:jc w:val="center"/>
    </w:pPr>
    <w:rPr>
      <w:rFonts w:ascii="Arial" w:eastAsia="黑体" w:hAnsi="Arial"/>
      <w:sz w:val="18"/>
    </w:rPr>
  </w:style>
  <w:style w:type="paragraph" w:customStyle="1" w:styleId="TableHeading">
    <w:name w:val="Table Heading"/>
    <w:qFormat/>
    <w:pPr>
      <w:jc w:val="center"/>
    </w:pPr>
    <w:rPr>
      <w:rFonts w:ascii="Arial" w:eastAsia="黑体" w:hAnsi="Arial"/>
      <w:b/>
      <w:sz w:val="18"/>
    </w:rPr>
  </w:style>
  <w:style w:type="paragraph" w:customStyle="1" w:styleId="TableText">
    <w:name w:val="Table Text"/>
    <w:qFormat/>
    <w:pPr>
      <w:autoSpaceDE w:val="0"/>
      <w:autoSpaceDN w:val="0"/>
      <w:jc w:val="center"/>
      <w:textAlignment w:val="bottom"/>
    </w:pPr>
    <w:rPr>
      <w:rFonts w:ascii="Arial" w:hAnsi="Arial"/>
      <w:sz w:val="18"/>
    </w:rPr>
  </w:style>
  <w:style w:type="paragraph" w:customStyle="1" w:styleId="FigureDescription">
    <w:name w:val="Figure Description"/>
    <w:next w:val="a1"/>
    <w:qFormat/>
    <w:pPr>
      <w:numPr>
        <w:ilvl w:val="4"/>
        <w:numId w:val="3"/>
      </w:numPr>
      <w:snapToGrid w:val="0"/>
      <w:spacing w:after="160"/>
      <w:jc w:val="center"/>
    </w:pPr>
    <w:rPr>
      <w:rFonts w:ascii="Arial" w:eastAsia="黑体" w:hAnsi="Arial" w:cs="Arial"/>
      <w:kern w:val="2"/>
      <w:sz w:val="18"/>
      <w:szCs w:val="21"/>
    </w:rPr>
  </w:style>
  <w:style w:type="paragraph" w:customStyle="1" w:styleId="NotesHeading">
    <w:name w:val="Notes Heading"/>
    <w:basedOn w:val="a0"/>
    <w:next w:val="NotesText"/>
    <w:qFormat/>
    <w:pPr>
      <w:widowControl/>
      <w:pBdr>
        <w:top w:val="single" w:sz="8" w:space="5" w:color="auto"/>
      </w:pBdr>
      <w:jc w:val="left"/>
    </w:pPr>
    <w:rPr>
      <w:rFonts w:ascii="仿宋" w:eastAsia="楷体_GB2312" w:hAnsi="仿宋" w:cs="仿宋"/>
      <w:b/>
      <w:sz w:val="30"/>
      <w:szCs w:val="30"/>
    </w:rPr>
  </w:style>
  <w:style w:type="paragraph" w:customStyle="1" w:styleId="NotesText">
    <w:name w:val="Notes Text"/>
    <w:basedOn w:val="a0"/>
    <w:qFormat/>
    <w:pPr>
      <w:widowControl/>
      <w:pBdr>
        <w:bottom w:val="single" w:sz="8" w:space="5" w:color="auto"/>
      </w:pBdr>
      <w:ind w:firstLine="420"/>
      <w:jc w:val="left"/>
    </w:pPr>
    <w:rPr>
      <w:rFonts w:ascii="仿宋" w:eastAsia="楷体_GB2312" w:hAnsi="仿宋" w:cs="仿宋"/>
      <w:sz w:val="30"/>
      <w:szCs w:val="30"/>
    </w:rPr>
  </w:style>
  <w:style w:type="paragraph" w:customStyle="1" w:styleId="Command">
    <w:name w:val="Command"/>
    <w:basedOn w:val="a0"/>
    <w:qFormat/>
    <w:pPr>
      <w:widowControl/>
      <w:ind w:leftChars="400" w:left="400"/>
      <w:jc w:val="left"/>
    </w:pPr>
    <w:rPr>
      <w:rFonts w:ascii="仿宋" w:eastAsia="仿宋" w:hAnsi="仿宋" w:cs="仿宋"/>
      <w:kern w:val="0"/>
      <w:sz w:val="20"/>
      <w:szCs w:val="30"/>
    </w:rPr>
  </w:style>
  <w:style w:type="paragraph" w:customStyle="1" w:styleId="TerminalDispaly">
    <w:name w:val="Terminal Dispaly"/>
    <w:qFormat/>
    <w:pPr>
      <w:widowControl w:val="0"/>
      <w:spacing w:line="0" w:lineRule="atLeast"/>
      <w:ind w:left="680"/>
    </w:pPr>
    <w:rPr>
      <w:rFonts w:ascii="Courier New" w:hAnsi="Courier New"/>
      <w:sz w:val="17"/>
    </w:rPr>
  </w:style>
  <w:style w:type="paragraph" w:customStyle="1" w:styleId="ItemList">
    <w:name w:val="Item List"/>
    <w:basedOn w:val="a1"/>
    <w:next w:val="a1"/>
    <w:qFormat/>
    <w:pPr>
      <w:numPr>
        <w:numId w:val="6"/>
      </w:numPr>
      <w:tabs>
        <w:tab w:val="clear" w:pos="840"/>
      </w:tabs>
      <w:ind w:left="980" w:firstLineChars="0" w:firstLine="0"/>
      <w:jc w:val="both"/>
    </w:pPr>
    <w:rPr>
      <w:bCs/>
    </w:rPr>
  </w:style>
  <w:style w:type="paragraph" w:customStyle="1" w:styleId="figure">
    <w:name w:val="figure"/>
    <w:basedOn w:val="a0"/>
    <w:next w:val="FigureDescription"/>
    <w:qFormat/>
    <w:pPr>
      <w:keepNext/>
      <w:widowControl/>
      <w:jc w:val="left"/>
    </w:pPr>
    <w:rPr>
      <w:rFonts w:ascii="仿宋" w:eastAsia="仿宋" w:hAnsi="仿宋" w:cs="仿宋"/>
      <w:sz w:val="30"/>
      <w:szCs w:val="30"/>
    </w:rPr>
  </w:style>
  <w:style w:type="character" w:customStyle="1" w:styleId="commandkeywords">
    <w:name w:val="command keywords"/>
    <w:qFormat/>
    <w:rPr>
      <w:rFonts w:ascii="Arial" w:eastAsia="宋体" w:hAnsi="Arial"/>
      <w:b/>
      <w:color w:val="000000"/>
      <w:sz w:val="21"/>
    </w:rPr>
  </w:style>
  <w:style w:type="character" w:customStyle="1" w:styleId="commandparameter">
    <w:name w:val="command parameter"/>
    <w:qFormat/>
    <w:rPr>
      <w:rFonts w:ascii="Arial" w:eastAsia="宋体" w:hAnsi="Arial"/>
      <w:i/>
      <w:color w:val="000000"/>
      <w:sz w:val="21"/>
    </w:rPr>
  </w:style>
  <w:style w:type="paragraph" w:customStyle="1" w:styleId="afc">
    <w:name w:val="缩略词表"/>
    <w:basedOn w:val="TableText"/>
    <w:qFormat/>
    <w:pPr>
      <w:jc w:val="left"/>
    </w:pPr>
  </w:style>
  <w:style w:type="paragraph" w:customStyle="1" w:styleId="afd">
    <w:name w:val="幻灯居中"/>
    <w:basedOn w:val="a0"/>
    <w:next w:val="a1"/>
    <w:qFormat/>
    <w:pPr>
      <w:widowControl/>
      <w:jc w:val="left"/>
    </w:pPr>
    <w:rPr>
      <w:rFonts w:ascii="仿宋" w:eastAsia="仿宋" w:hAnsi="仿宋" w:cs="仿宋"/>
      <w:sz w:val="30"/>
      <w:szCs w:val="30"/>
    </w:rPr>
  </w:style>
  <w:style w:type="paragraph" w:customStyle="1" w:styleId="NotesTextItem">
    <w:name w:val="Notes Text Item"/>
    <w:basedOn w:val="NotesText"/>
    <w:next w:val="NotesText"/>
    <w:qFormat/>
    <w:pPr>
      <w:numPr>
        <w:numId w:val="7"/>
      </w:numPr>
      <w:tabs>
        <w:tab w:val="clear" w:pos="1657"/>
      </w:tabs>
      <w:ind w:left="397" w:firstLine="200"/>
    </w:pPr>
  </w:style>
  <w:style w:type="paragraph" w:customStyle="1" w:styleId="NumberedItemList">
    <w:name w:val="Numbered Item List"/>
    <w:basedOn w:val="ItemList"/>
    <w:qFormat/>
    <w:pPr>
      <w:numPr>
        <w:numId w:val="8"/>
      </w:numPr>
      <w:ind w:left="840" w:hanging="420"/>
    </w:pPr>
    <w:rPr>
      <w:rFonts w:eastAsia="Arial"/>
    </w:rPr>
  </w:style>
  <w:style w:type="paragraph" w:customStyle="1" w:styleId="subitemlist">
    <w:name w:val="sub item list"/>
    <w:basedOn w:val="a1"/>
    <w:next w:val="a1"/>
    <w:qFormat/>
    <w:pPr>
      <w:numPr>
        <w:numId w:val="9"/>
      </w:numPr>
      <w:tabs>
        <w:tab w:val="clear" w:pos="1260"/>
        <w:tab w:val="left" w:pos="1155"/>
      </w:tabs>
      <w:ind w:left="426" w:firstLineChars="0" w:firstLine="0"/>
    </w:pPr>
  </w:style>
  <w:style w:type="paragraph" w:customStyle="1" w:styleId="Default">
    <w:name w:val="Default"/>
    <w:qFormat/>
    <w:pPr>
      <w:widowControl w:val="0"/>
      <w:autoSpaceDE w:val="0"/>
      <w:autoSpaceDN w:val="0"/>
      <w:adjustRightInd w:val="0"/>
    </w:pPr>
    <w:rPr>
      <w:rFonts w:ascii="黑体" w:eastAsia="黑体" w:hAnsi="Calibri" w:cs="黑体"/>
      <w:color w:val="000000"/>
      <w:sz w:val="24"/>
      <w:szCs w:val="24"/>
    </w:rPr>
  </w:style>
  <w:style w:type="paragraph" w:customStyle="1" w:styleId="afe">
    <w:name w:val="编号"/>
    <w:basedOn w:val="11"/>
    <w:qFormat/>
    <w:pPr>
      <w:tabs>
        <w:tab w:val="left" w:pos="840"/>
      </w:tabs>
      <w:spacing w:line="288" w:lineRule="auto"/>
      <w:ind w:left="840" w:firstLineChars="0" w:firstLine="0"/>
      <w:jc w:val="left"/>
    </w:pPr>
    <w:rPr>
      <w:rFonts w:ascii="Calibri" w:eastAsia="仿宋" w:hAnsi="Calibri" w:cs="Calibri"/>
      <w:sz w:val="24"/>
      <w:szCs w:val="24"/>
    </w:rPr>
  </w:style>
  <w:style w:type="character" w:customStyle="1" w:styleId="Char10">
    <w:name w:val="标题 Char1"/>
    <w:basedOn w:val="a2"/>
    <w:qFormat/>
    <w:rPr>
      <w:rFonts w:asciiTheme="majorHAnsi" w:hAnsiTheme="majorHAnsi" w:cstheme="majorBidi"/>
      <w:b/>
      <w:bCs/>
      <w:kern w:val="2"/>
      <w:sz w:val="32"/>
      <w:szCs w:val="32"/>
    </w:rPr>
  </w:style>
  <w:style w:type="character" w:customStyle="1" w:styleId="apple-converted-space">
    <w:name w:val="apple-converted-space"/>
    <w:basedOn w:val="a2"/>
    <w:qFormat/>
  </w:style>
  <w:style w:type="character" w:customStyle="1" w:styleId="12">
    <w:name w:val="@他1"/>
    <w:basedOn w:val="a2"/>
    <w:uiPriority w:val="99"/>
    <w:unhideWhenUsed/>
    <w:qFormat/>
    <w:rPr>
      <w:color w:val="2B579A"/>
      <w:shd w:val="clear" w:color="auto" w:fill="E6E6E6"/>
    </w:rPr>
  </w:style>
  <w:style w:type="paragraph" w:customStyle="1" w:styleId="aff">
    <w:name w:val="常规"/>
    <w:basedOn w:val="a0"/>
    <w:link w:val="Chard"/>
    <w:qFormat/>
    <w:pPr>
      <w:spacing w:beforeLines="100" w:afterLines="100"/>
      <w:ind w:left="1701"/>
    </w:pPr>
    <w:rPr>
      <w:rFonts w:ascii="微软雅黑" w:eastAsia="微软雅黑" w:hAnsi="微软雅黑" w:cs="Times New Roman"/>
      <w:kern w:val="0"/>
      <w:sz w:val="20"/>
      <w:szCs w:val="21"/>
      <w:lang w:val="zh-CN"/>
    </w:rPr>
  </w:style>
  <w:style w:type="character" w:customStyle="1" w:styleId="Chard">
    <w:name w:val="常规 Char"/>
    <w:link w:val="aff"/>
    <w:qFormat/>
    <w:rPr>
      <w:rFonts w:ascii="微软雅黑" w:eastAsia="微软雅黑" w:hAnsi="微软雅黑"/>
      <w:szCs w:val="21"/>
      <w:lang w:val="zh-CN"/>
    </w:rPr>
  </w:style>
  <w:style w:type="paragraph" w:customStyle="1" w:styleId="31">
    <w:name w:val="列出段落3"/>
    <w:basedOn w:val="a0"/>
    <w:uiPriority w:val="99"/>
    <w:pPr>
      <w:widowControl/>
      <w:ind w:firstLineChars="200" w:firstLine="420"/>
      <w:jc w:val="left"/>
    </w:pPr>
    <w:rPr>
      <w:rFonts w:ascii="仿宋" w:eastAsia="仿宋" w:hAnsi="仿宋" w:cs="仿宋"/>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qFormat="1"/>
    <w:lsdException w:name="heading 3" w:uiPriority="0" w:qFormat="1"/>
    <w:lsdException w:name="heading 4" w:uiPriority="0" w:unhideWhenUsed="0" w:qFormat="1"/>
    <w:lsdException w:name="heading 5" w:uiPriority="0" w:unhideWhenUsed="0" w:qFormat="1"/>
    <w:lsdException w:name="heading 6" w:uiPriority="0" w:unhideWhenUsed="0" w:qFormat="1"/>
    <w:lsdException w:name="heading 7" w:uiPriority="0" w:unhideWhenUsed="0" w:qFormat="1"/>
    <w:lsdException w:name="heading 8" w:uiPriority="0" w:unhideWhenUsed="0" w:qFormat="1"/>
    <w:lsdException w:name="heading 9" w:uiPriority="0"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unhideWhenUsed="0"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uiPriority="0" w:unhideWhenUsed="0" w:qFormat="1"/>
    <w:lsdException w:name="footnote text" w:semiHidden="1"/>
    <w:lsdException w:name="annotation text" w:uiPriority="0" w:qFormat="1"/>
    <w:lsdException w:name="header" w:qFormat="1"/>
    <w:lsdException w:name="footer" w:qFormat="1"/>
    <w:lsdException w:name="index heading" w:semiHidden="1"/>
    <w:lsdException w:name="caption" w:uiPriority="0" w:unhideWhenUsed="0" w:qFormat="1"/>
    <w:lsdException w:name="table of figures" w:semiHidden="1" w:uiPriority="0" w:qFormat="1"/>
    <w:lsdException w:name="envelope address" w:semiHidden="1"/>
    <w:lsdException w:name="envelope return" w:semiHidden="1"/>
    <w:lsdException w:name="footnote reference" w:unhideWhenUsed="0" w:qFormat="1"/>
    <w:lsdException w:name="annotation reference" w:uiPriority="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0" w:unhideWhenUsed="0" w:qFormat="1"/>
    <w:lsdException w:name="FollowedHyperlink" w:semiHidden="1"/>
    <w:lsdException w:name="Strong" w:uiPriority="22" w:unhideWhenUsed="0" w:qFormat="1"/>
    <w:lsdException w:name="Emphasis" w:uiPriority="20" w:unhideWhenUsed="0" w:qFormat="1"/>
    <w:lsdException w:name="Document Map" w:semiHidden="1" w:uiPriority="0" w:unhideWhenUsed="0" w:qFormat="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uiPriority="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qFormat="1"/>
    <w:lsdException w:name="Table Grid" w:uiPriority="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semiHidden="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0">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0"/>
    <w:next w:val="a0"/>
    <w:link w:val="1Char"/>
    <w:qFormat/>
    <w:pPr>
      <w:keepNext/>
      <w:keepLines/>
      <w:numPr>
        <w:numId w:val="1"/>
      </w:numPr>
      <w:spacing w:before="340" w:after="330" w:line="578" w:lineRule="auto"/>
      <w:outlineLvl w:val="0"/>
    </w:pPr>
    <w:rPr>
      <w:b/>
      <w:bCs/>
      <w:kern w:val="44"/>
      <w:sz w:val="44"/>
      <w:szCs w:val="44"/>
    </w:rPr>
  </w:style>
  <w:style w:type="paragraph" w:styleId="2">
    <w:name w:val="heading 2"/>
    <w:basedOn w:val="a0"/>
    <w:next w:val="a0"/>
    <w:link w:val="2Char"/>
    <w:unhideWhenUsed/>
    <w:qFormat/>
    <w:pPr>
      <w:numPr>
        <w:numId w:val="2"/>
      </w:numPr>
      <w:adjustRightInd w:val="0"/>
      <w:snapToGrid w:val="0"/>
      <w:spacing w:line="360" w:lineRule="auto"/>
      <w:outlineLvl w:val="1"/>
    </w:pPr>
    <w:rPr>
      <w:rFonts w:ascii="仿宋" w:eastAsia="仿宋" w:hAnsi="仿宋" w:cs="微软雅黑"/>
      <w:bCs/>
      <w:color w:val="000000" w:themeColor="text1"/>
      <w:sz w:val="30"/>
      <w:szCs w:val="30"/>
    </w:rPr>
  </w:style>
  <w:style w:type="paragraph" w:styleId="3">
    <w:name w:val="heading 3"/>
    <w:basedOn w:val="a0"/>
    <w:next w:val="a0"/>
    <w:link w:val="3Char"/>
    <w:unhideWhenUsed/>
    <w:qFormat/>
    <w:pPr>
      <w:keepNext/>
      <w:keepLines/>
      <w:spacing w:before="260" w:after="260" w:line="416" w:lineRule="auto"/>
      <w:outlineLvl w:val="2"/>
    </w:pPr>
    <w:rPr>
      <w:b/>
      <w:bCs/>
      <w:sz w:val="32"/>
      <w:szCs w:val="32"/>
    </w:rPr>
  </w:style>
  <w:style w:type="paragraph" w:styleId="4">
    <w:name w:val="heading 4"/>
    <w:basedOn w:val="a0"/>
    <w:next w:val="a1"/>
    <w:link w:val="4Char"/>
    <w:qFormat/>
    <w:pPr>
      <w:keepNext/>
      <w:widowControl/>
      <w:numPr>
        <w:ilvl w:val="3"/>
        <w:numId w:val="3"/>
      </w:numPr>
      <w:snapToGrid w:val="0"/>
      <w:spacing w:before="120" w:after="120"/>
      <w:jc w:val="left"/>
      <w:textAlignment w:val="baseline"/>
      <w:outlineLvl w:val="3"/>
    </w:pPr>
    <w:rPr>
      <w:rFonts w:ascii="仿宋" w:eastAsia="黑体" w:hAnsi="仿宋" w:cs="仿宋"/>
      <w:color w:val="000000"/>
      <w:sz w:val="30"/>
      <w:szCs w:val="30"/>
    </w:rPr>
  </w:style>
  <w:style w:type="paragraph" w:styleId="5">
    <w:name w:val="heading 5"/>
    <w:basedOn w:val="a0"/>
    <w:next w:val="a1"/>
    <w:link w:val="5Char"/>
    <w:qFormat/>
    <w:pPr>
      <w:keepNext/>
      <w:keepLines/>
      <w:widowControl/>
      <w:jc w:val="left"/>
      <w:outlineLvl w:val="4"/>
    </w:pPr>
    <w:rPr>
      <w:rFonts w:ascii="仿宋" w:eastAsia="仿宋" w:hAnsi="仿宋" w:cs="仿宋"/>
      <w:b/>
      <w:sz w:val="30"/>
      <w:szCs w:val="30"/>
    </w:rPr>
  </w:style>
  <w:style w:type="paragraph" w:styleId="6">
    <w:name w:val="heading 6"/>
    <w:basedOn w:val="a0"/>
    <w:next w:val="a0"/>
    <w:link w:val="6Char"/>
    <w:qFormat/>
    <w:pPr>
      <w:autoSpaceDE w:val="0"/>
      <w:autoSpaceDN w:val="0"/>
      <w:jc w:val="left"/>
      <w:outlineLvl w:val="5"/>
    </w:pPr>
    <w:rPr>
      <w:rFonts w:ascii="仿宋" w:eastAsia="仿宋" w:hAnsi="仿宋" w:cs="仿宋"/>
      <w:kern w:val="0"/>
      <w:sz w:val="20"/>
      <w:szCs w:val="30"/>
    </w:rPr>
  </w:style>
  <w:style w:type="paragraph" w:styleId="7">
    <w:name w:val="heading 7"/>
    <w:basedOn w:val="a0"/>
    <w:next w:val="a1"/>
    <w:link w:val="7Char"/>
    <w:qFormat/>
    <w:pPr>
      <w:keepLines/>
      <w:widowControl/>
      <w:numPr>
        <w:ilvl w:val="6"/>
        <w:numId w:val="4"/>
      </w:numPr>
      <w:spacing w:before="120"/>
      <w:jc w:val="left"/>
      <w:outlineLvl w:val="6"/>
    </w:pPr>
    <w:rPr>
      <w:rFonts w:ascii="仿宋" w:eastAsia="仿宋" w:hAnsi="仿宋" w:cs="仿宋"/>
      <w:sz w:val="30"/>
      <w:szCs w:val="30"/>
    </w:rPr>
  </w:style>
  <w:style w:type="paragraph" w:styleId="8">
    <w:name w:val="heading 8"/>
    <w:basedOn w:val="a0"/>
    <w:next w:val="a0"/>
    <w:link w:val="8Char"/>
    <w:qFormat/>
    <w:pPr>
      <w:keepNext/>
      <w:keepLines/>
      <w:widowControl/>
      <w:spacing w:before="240" w:after="64" w:line="320" w:lineRule="auto"/>
      <w:jc w:val="left"/>
      <w:outlineLvl w:val="7"/>
    </w:pPr>
    <w:rPr>
      <w:rFonts w:ascii="仿宋" w:eastAsia="黑体" w:hAnsi="仿宋" w:cs="仿宋"/>
      <w:sz w:val="24"/>
      <w:szCs w:val="30"/>
    </w:rPr>
  </w:style>
  <w:style w:type="paragraph" w:styleId="9">
    <w:name w:val="heading 9"/>
    <w:basedOn w:val="a0"/>
    <w:next w:val="a0"/>
    <w:link w:val="9Char"/>
    <w:qFormat/>
    <w:pPr>
      <w:keepNext/>
      <w:keepLines/>
      <w:widowControl/>
      <w:spacing w:before="240" w:after="64" w:line="320" w:lineRule="atLeast"/>
      <w:jc w:val="left"/>
      <w:outlineLvl w:val="8"/>
    </w:pPr>
    <w:rPr>
      <w:rFonts w:ascii="仿宋" w:eastAsia="黑体" w:hAnsi="仿宋" w:cs="仿宋"/>
      <w:sz w:val="30"/>
      <w:szCs w:val="3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首行缩进"/>
    <w:basedOn w:val="a0"/>
    <w:link w:val="Char"/>
    <w:qFormat/>
    <w:pPr>
      <w:widowControl/>
      <w:ind w:firstLineChars="200" w:firstLine="420"/>
      <w:jc w:val="left"/>
    </w:pPr>
    <w:rPr>
      <w:rFonts w:ascii="仿宋" w:eastAsia="仿宋" w:hAnsi="仿宋" w:cs="仿宋"/>
      <w:sz w:val="30"/>
      <w:szCs w:val="30"/>
    </w:rPr>
  </w:style>
  <w:style w:type="paragraph" w:styleId="a5">
    <w:name w:val="annotation subject"/>
    <w:basedOn w:val="a6"/>
    <w:next w:val="a6"/>
    <w:link w:val="Char0"/>
    <w:unhideWhenUsed/>
    <w:qFormat/>
    <w:rPr>
      <w:b/>
      <w:bCs/>
    </w:rPr>
  </w:style>
  <w:style w:type="paragraph" w:styleId="a6">
    <w:name w:val="annotation text"/>
    <w:basedOn w:val="a0"/>
    <w:link w:val="Char1"/>
    <w:unhideWhenUsed/>
    <w:qFormat/>
    <w:pPr>
      <w:jc w:val="left"/>
    </w:pPr>
  </w:style>
  <w:style w:type="paragraph" w:styleId="a7">
    <w:name w:val="Normal Indent"/>
    <w:basedOn w:val="a0"/>
    <w:link w:val="Char2"/>
    <w:qFormat/>
    <w:pPr>
      <w:spacing w:line="360" w:lineRule="auto"/>
      <w:ind w:firstLine="476"/>
    </w:pPr>
    <w:rPr>
      <w:rFonts w:ascii="微软雅黑" w:eastAsia="微软雅黑" w:hAnsi="微软雅黑" w:cs="Times New Roman"/>
      <w:kern w:val="0"/>
      <w:szCs w:val="28"/>
    </w:rPr>
  </w:style>
  <w:style w:type="paragraph" w:styleId="a8">
    <w:name w:val="caption"/>
    <w:basedOn w:val="a0"/>
    <w:next w:val="a0"/>
    <w:qFormat/>
    <w:pPr>
      <w:widowControl/>
      <w:spacing w:before="152" w:after="160"/>
      <w:jc w:val="left"/>
    </w:pPr>
    <w:rPr>
      <w:rFonts w:ascii="仿宋" w:eastAsia="黑体" w:hAnsi="仿宋" w:cs="仿宋"/>
      <w:sz w:val="30"/>
      <w:szCs w:val="30"/>
    </w:rPr>
  </w:style>
  <w:style w:type="paragraph" w:styleId="a9">
    <w:name w:val="Document Map"/>
    <w:basedOn w:val="a0"/>
    <w:link w:val="Char3"/>
    <w:semiHidden/>
    <w:qFormat/>
    <w:pPr>
      <w:widowControl/>
      <w:shd w:val="clear" w:color="auto" w:fill="000080"/>
      <w:jc w:val="left"/>
    </w:pPr>
    <w:rPr>
      <w:rFonts w:ascii="仿宋" w:eastAsia="仿宋" w:hAnsi="仿宋" w:cs="仿宋"/>
      <w:sz w:val="30"/>
      <w:szCs w:val="30"/>
    </w:rPr>
  </w:style>
  <w:style w:type="paragraph" w:styleId="aa">
    <w:name w:val="Body Text"/>
    <w:basedOn w:val="a0"/>
    <w:link w:val="Char4"/>
    <w:qFormat/>
    <w:pPr>
      <w:spacing w:line="360" w:lineRule="exact"/>
      <w:jc w:val="left"/>
    </w:pPr>
    <w:rPr>
      <w:rFonts w:ascii="宋体" w:eastAsia="仿宋" w:hAnsi="宋体" w:cs="Times New Roman"/>
      <w:bCs/>
      <w:sz w:val="24"/>
      <w:szCs w:val="20"/>
    </w:rPr>
  </w:style>
  <w:style w:type="paragraph" w:styleId="30">
    <w:name w:val="toc 3"/>
    <w:basedOn w:val="a0"/>
    <w:next w:val="a0"/>
    <w:uiPriority w:val="39"/>
    <w:qFormat/>
    <w:pPr>
      <w:widowControl/>
      <w:ind w:left="420"/>
      <w:jc w:val="left"/>
    </w:pPr>
    <w:rPr>
      <w:rFonts w:ascii="Times New Roman" w:eastAsia="仿宋" w:hAnsi="Times New Roman" w:cs="Times New Roman"/>
      <w:i/>
      <w:iCs/>
      <w:sz w:val="20"/>
      <w:szCs w:val="20"/>
    </w:rPr>
  </w:style>
  <w:style w:type="paragraph" w:styleId="ab">
    <w:name w:val="Date"/>
    <w:basedOn w:val="a0"/>
    <w:next w:val="a0"/>
    <w:link w:val="Char5"/>
    <w:uiPriority w:val="99"/>
    <w:unhideWhenUsed/>
    <w:qFormat/>
    <w:pPr>
      <w:widowControl/>
      <w:ind w:leftChars="2500" w:left="100"/>
      <w:jc w:val="left"/>
    </w:pPr>
    <w:rPr>
      <w:rFonts w:ascii="仿宋" w:eastAsia="仿宋" w:hAnsi="仿宋" w:cs="仿宋"/>
      <w:sz w:val="30"/>
      <w:szCs w:val="30"/>
    </w:rPr>
  </w:style>
  <w:style w:type="paragraph" w:styleId="ac">
    <w:name w:val="Balloon Text"/>
    <w:basedOn w:val="a0"/>
    <w:link w:val="Char6"/>
    <w:unhideWhenUsed/>
    <w:qFormat/>
    <w:rPr>
      <w:sz w:val="18"/>
      <w:szCs w:val="18"/>
    </w:rPr>
  </w:style>
  <w:style w:type="paragraph" w:styleId="ad">
    <w:name w:val="footer"/>
    <w:basedOn w:val="a0"/>
    <w:link w:val="Char7"/>
    <w:uiPriority w:val="99"/>
    <w:unhideWhenUsed/>
    <w:qFormat/>
    <w:pPr>
      <w:tabs>
        <w:tab w:val="center" w:pos="4153"/>
        <w:tab w:val="right" w:pos="8306"/>
      </w:tabs>
      <w:snapToGrid w:val="0"/>
      <w:jc w:val="left"/>
    </w:pPr>
    <w:rPr>
      <w:sz w:val="18"/>
      <w:szCs w:val="18"/>
    </w:rPr>
  </w:style>
  <w:style w:type="paragraph" w:styleId="ae">
    <w:name w:val="header"/>
    <w:basedOn w:val="a0"/>
    <w:link w:val="Char8"/>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next w:val="a0"/>
    <w:uiPriority w:val="39"/>
    <w:qFormat/>
    <w:pPr>
      <w:spacing w:before="120" w:after="120" w:line="300" w:lineRule="auto"/>
    </w:pPr>
    <w:rPr>
      <w:b/>
      <w:bCs/>
      <w:caps/>
      <w:kern w:val="2"/>
    </w:rPr>
  </w:style>
  <w:style w:type="paragraph" w:styleId="af">
    <w:name w:val="Subtitle"/>
    <w:basedOn w:val="a0"/>
    <w:next w:val="a0"/>
    <w:link w:val="Char9"/>
    <w:uiPriority w:val="99"/>
    <w:qFormat/>
    <w:pPr>
      <w:spacing w:before="240" w:after="60" w:line="312" w:lineRule="auto"/>
      <w:jc w:val="left"/>
      <w:outlineLvl w:val="1"/>
    </w:pPr>
    <w:rPr>
      <w:rFonts w:ascii="Cambria" w:eastAsia="仿宋" w:hAnsi="Cambria" w:cs="Times New Roman"/>
      <w:b/>
      <w:kern w:val="28"/>
      <w:sz w:val="32"/>
      <w:szCs w:val="20"/>
    </w:rPr>
  </w:style>
  <w:style w:type="paragraph" w:styleId="20">
    <w:name w:val="toc 2"/>
    <w:basedOn w:val="a0"/>
    <w:next w:val="a0"/>
    <w:uiPriority w:val="39"/>
    <w:qFormat/>
    <w:pPr>
      <w:widowControl/>
      <w:ind w:left="210"/>
      <w:jc w:val="left"/>
    </w:pPr>
    <w:rPr>
      <w:rFonts w:ascii="Times New Roman" w:eastAsia="仿宋" w:hAnsi="Times New Roman" w:cs="Times New Roman"/>
      <w:smallCaps/>
      <w:sz w:val="20"/>
      <w:szCs w:val="20"/>
    </w:rPr>
  </w:style>
  <w:style w:type="paragraph" w:styleId="af0">
    <w:name w:val="Normal (Web)"/>
    <w:basedOn w:val="a0"/>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f1">
    <w:name w:val="Title"/>
    <w:basedOn w:val="a0"/>
    <w:next w:val="a0"/>
    <w:link w:val="Chara"/>
    <w:qFormat/>
    <w:pPr>
      <w:spacing w:before="240" w:after="60"/>
      <w:jc w:val="left"/>
      <w:outlineLvl w:val="0"/>
    </w:pPr>
    <w:rPr>
      <w:rFonts w:ascii="Cambria" w:eastAsia="仿宋" w:hAnsi="Cambria" w:cs="Times New Roman"/>
      <w:b/>
      <w:bCs/>
      <w:sz w:val="32"/>
      <w:szCs w:val="32"/>
    </w:rPr>
  </w:style>
  <w:style w:type="character" w:styleId="af2">
    <w:name w:val="Strong"/>
    <w:basedOn w:val="a2"/>
    <w:uiPriority w:val="22"/>
    <w:qFormat/>
    <w:rPr>
      <w:b/>
      <w:bCs/>
    </w:rPr>
  </w:style>
  <w:style w:type="character" w:styleId="af3">
    <w:name w:val="page number"/>
    <w:basedOn w:val="a2"/>
    <w:qFormat/>
    <w:rPr>
      <w:rFonts w:ascii="Times New Roman" w:eastAsia="宋体" w:hAnsi="Times New Roman"/>
      <w:sz w:val="18"/>
      <w:szCs w:val="18"/>
    </w:rPr>
  </w:style>
  <w:style w:type="character" w:styleId="af4">
    <w:name w:val="Hyperlink"/>
    <w:basedOn w:val="a2"/>
    <w:qFormat/>
    <w:rPr>
      <w:color w:val="0000FF"/>
      <w:u w:val="single"/>
    </w:rPr>
  </w:style>
  <w:style w:type="character" w:styleId="af5">
    <w:name w:val="annotation reference"/>
    <w:basedOn w:val="a2"/>
    <w:unhideWhenUsed/>
    <w:qFormat/>
    <w:rPr>
      <w:sz w:val="21"/>
      <w:szCs w:val="21"/>
    </w:rPr>
  </w:style>
  <w:style w:type="character" w:styleId="af6">
    <w:name w:val="footnote reference"/>
    <w:basedOn w:val="a2"/>
    <w:uiPriority w:val="99"/>
    <w:qFormat/>
    <w:rPr>
      <w:rFonts w:cs="Times New Roman"/>
      <w:vertAlign w:val="superscript"/>
    </w:rPr>
  </w:style>
  <w:style w:type="table" w:styleId="af7">
    <w:name w:val="Table Grid"/>
    <w:basedOn w:val="a3"/>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2"/>
    <w:link w:val="1"/>
    <w:qFormat/>
    <w:rPr>
      <w:rFonts w:asciiTheme="minorHAnsi" w:eastAsiaTheme="minorEastAsia" w:hAnsiTheme="minorHAnsi" w:cstheme="minorBidi"/>
      <w:b/>
      <w:bCs/>
      <w:kern w:val="44"/>
      <w:sz w:val="44"/>
      <w:szCs w:val="44"/>
    </w:rPr>
  </w:style>
  <w:style w:type="character" w:customStyle="1" w:styleId="2Char">
    <w:name w:val="标题 2 Char"/>
    <w:basedOn w:val="a2"/>
    <w:link w:val="2"/>
    <w:qFormat/>
    <w:rPr>
      <w:rFonts w:ascii="仿宋" w:eastAsia="仿宋" w:hAnsi="仿宋" w:cs="微软雅黑"/>
      <w:bCs/>
      <w:color w:val="000000" w:themeColor="text1"/>
      <w:kern w:val="2"/>
      <w:sz w:val="30"/>
      <w:szCs w:val="30"/>
    </w:rPr>
  </w:style>
  <w:style w:type="character" w:customStyle="1" w:styleId="3Char">
    <w:name w:val="标题 3 Char"/>
    <w:basedOn w:val="a2"/>
    <w:link w:val="3"/>
    <w:qFormat/>
    <w:rPr>
      <w:b/>
      <w:bCs/>
      <w:kern w:val="2"/>
      <w:sz w:val="32"/>
      <w:szCs w:val="32"/>
    </w:rPr>
  </w:style>
  <w:style w:type="character" w:customStyle="1" w:styleId="Char">
    <w:name w:val="首行缩进 Char"/>
    <w:basedOn w:val="a2"/>
    <w:link w:val="a1"/>
    <w:qFormat/>
    <w:rPr>
      <w:rFonts w:ascii="仿宋" w:eastAsia="仿宋" w:hAnsi="仿宋" w:cs="仿宋"/>
      <w:kern w:val="2"/>
      <w:sz w:val="30"/>
      <w:szCs w:val="30"/>
    </w:rPr>
  </w:style>
  <w:style w:type="character" w:customStyle="1" w:styleId="4Char">
    <w:name w:val="标题 4 Char"/>
    <w:basedOn w:val="a2"/>
    <w:link w:val="4"/>
    <w:qFormat/>
    <w:rPr>
      <w:rFonts w:ascii="仿宋" w:eastAsia="黑体" w:hAnsi="仿宋" w:cs="仿宋"/>
      <w:color w:val="000000"/>
      <w:kern w:val="2"/>
      <w:sz w:val="30"/>
      <w:szCs w:val="30"/>
    </w:rPr>
  </w:style>
  <w:style w:type="character" w:customStyle="1" w:styleId="5Char">
    <w:name w:val="标题 5 Char"/>
    <w:basedOn w:val="a2"/>
    <w:link w:val="5"/>
    <w:qFormat/>
    <w:rPr>
      <w:rFonts w:ascii="仿宋" w:eastAsia="仿宋" w:hAnsi="仿宋" w:cs="仿宋"/>
      <w:b/>
      <w:kern w:val="2"/>
      <w:sz w:val="30"/>
      <w:szCs w:val="30"/>
    </w:rPr>
  </w:style>
  <w:style w:type="character" w:customStyle="1" w:styleId="6Char">
    <w:name w:val="标题 6 Char"/>
    <w:basedOn w:val="a2"/>
    <w:link w:val="6"/>
    <w:qFormat/>
    <w:rPr>
      <w:rFonts w:ascii="仿宋" w:eastAsia="仿宋" w:hAnsi="仿宋" w:cs="仿宋"/>
      <w:szCs w:val="30"/>
    </w:rPr>
  </w:style>
  <w:style w:type="character" w:customStyle="1" w:styleId="7Char">
    <w:name w:val="标题 7 Char"/>
    <w:basedOn w:val="a2"/>
    <w:link w:val="7"/>
    <w:qFormat/>
    <w:rPr>
      <w:rFonts w:ascii="仿宋" w:eastAsia="仿宋" w:hAnsi="仿宋" w:cs="仿宋"/>
      <w:kern w:val="2"/>
      <w:sz w:val="30"/>
      <w:szCs w:val="30"/>
    </w:rPr>
  </w:style>
  <w:style w:type="character" w:customStyle="1" w:styleId="8Char">
    <w:name w:val="标题 8 Char"/>
    <w:basedOn w:val="a2"/>
    <w:link w:val="8"/>
    <w:qFormat/>
    <w:rPr>
      <w:rFonts w:ascii="仿宋" w:eastAsia="黑体" w:hAnsi="仿宋" w:cs="仿宋"/>
      <w:kern w:val="2"/>
      <w:sz w:val="24"/>
      <w:szCs w:val="30"/>
    </w:rPr>
  </w:style>
  <w:style w:type="character" w:customStyle="1" w:styleId="9Char">
    <w:name w:val="标题 9 Char"/>
    <w:basedOn w:val="a2"/>
    <w:link w:val="9"/>
    <w:qFormat/>
    <w:rPr>
      <w:rFonts w:ascii="仿宋" w:eastAsia="黑体" w:hAnsi="仿宋" w:cs="仿宋"/>
      <w:kern w:val="2"/>
      <w:sz w:val="30"/>
      <w:szCs w:val="30"/>
    </w:rPr>
  </w:style>
  <w:style w:type="character" w:customStyle="1" w:styleId="Char1">
    <w:name w:val="批注文字 Char"/>
    <w:basedOn w:val="a2"/>
    <w:link w:val="a6"/>
    <w:uiPriority w:val="99"/>
    <w:qFormat/>
    <w:rPr>
      <w:rFonts w:asciiTheme="minorHAnsi" w:eastAsiaTheme="minorEastAsia" w:hAnsiTheme="minorHAnsi" w:cstheme="minorBidi"/>
      <w:kern w:val="2"/>
      <w:sz w:val="21"/>
      <w:szCs w:val="22"/>
    </w:rPr>
  </w:style>
  <w:style w:type="character" w:customStyle="1" w:styleId="Char6">
    <w:name w:val="批注框文本 Char"/>
    <w:basedOn w:val="a2"/>
    <w:link w:val="ac"/>
    <w:semiHidden/>
    <w:qFormat/>
    <w:rPr>
      <w:rFonts w:asciiTheme="minorHAnsi" w:eastAsiaTheme="minorEastAsia" w:hAnsiTheme="minorHAnsi" w:cstheme="minorBidi"/>
      <w:kern w:val="2"/>
      <w:sz w:val="18"/>
      <w:szCs w:val="18"/>
    </w:rPr>
  </w:style>
  <w:style w:type="character" w:customStyle="1" w:styleId="Char7">
    <w:name w:val="页脚 Char"/>
    <w:basedOn w:val="a2"/>
    <w:link w:val="ad"/>
    <w:uiPriority w:val="99"/>
    <w:qFormat/>
    <w:rPr>
      <w:sz w:val="18"/>
      <w:szCs w:val="18"/>
    </w:rPr>
  </w:style>
  <w:style w:type="character" w:customStyle="1" w:styleId="Char8">
    <w:name w:val="页眉 Char"/>
    <w:basedOn w:val="a2"/>
    <w:link w:val="ae"/>
    <w:uiPriority w:val="99"/>
    <w:qFormat/>
    <w:rPr>
      <w:sz w:val="18"/>
      <w:szCs w:val="18"/>
    </w:rPr>
  </w:style>
  <w:style w:type="paragraph" w:customStyle="1" w:styleId="11">
    <w:name w:val="列出段落1"/>
    <w:basedOn w:val="a0"/>
    <w:link w:val="af8"/>
    <w:uiPriority w:val="34"/>
    <w:qFormat/>
    <w:pPr>
      <w:ind w:firstLineChars="200" w:firstLine="420"/>
    </w:pPr>
  </w:style>
  <w:style w:type="character" w:customStyle="1" w:styleId="af8">
    <w:name w:val="列出段落 字符"/>
    <w:basedOn w:val="a2"/>
    <w:link w:val="11"/>
    <w:uiPriority w:val="34"/>
    <w:qFormat/>
    <w:rPr>
      <w:rFonts w:asciiTheme="minorHAnsi" w:eastAsiaTheme="minorEastAsia" w:hAnsiTheme="minorHAnsi" w:cstheme="minorBidi"/>
      <w:kern w:val="2"/>
      <w:sz w:val="21"/>
      <w:szCs w:val="22"/>
    </w:rPr>
  </w:style>
  <w:style w:type="paragraph" w:customStyle="1" w:styleId="af9">
    <w:name w:val="表格正文"/>
    <w:basedOn w:val="a0"/>
    <w:next w:val="a0"/>
    <w:link w:val="Charb"/>
    <w:qFormat/>
    <w:pPr>
      <w:snapToGrid w:val="0"/>
      <w:jc w:val="center"/>
    </w:pPr>
    <w:rPr>
      <w:rFonts w:ascii="仿宋" w:eastAsia="仿宋" w:hAnsi="仿宋" w:cs="Times New Roman"/>
      <w:color w:val="C45911"/>
      <w:szCs w:val="30"/>
    </w:rPr>
  </w:style>
  <w:style w:type="character" w:customStyle="1" w:styleId="Charb">
    <w:name w:val="表格正文 Char"/>
    <w:basedOn w:val="a2"/>
    <w:link w:val="af9"/>
    <w:qFormat/>
    <w:rPr>
      <w:rFonts w:ascii="仿宋" w:eastAsia="仿宋" w:hAnsi="仿宋" w:cs="Times New Roman"/>
      <w:color w:val="C45911"/>
      <w:szCs w:val="30"/>
    </w:rPr>
  </w:style>
  <w:style w:type="paragraph" w:customStyle="1" w:styleId="afa">
    <w:name w:val="表格样式"/>
    <w:basedOn w:val="a0"/>
    <w:link w:val="Charc"/>
    <w:qFormat/>
    <w:pPr>
      <w:widowControl/>
      <w:adjustRightInd w:val="0"/>
      <w:snapToGrid w:val="0"/>
      <w:jc w:val="center"/>
    </w:pPr>
    <w:rPr>
      <w:rFonts w:ascii="仿宋" w:eastAsia="仿宋" w:hAnsi="仿宋" w:cs="仿宋"/>
      <w:szCs w:val="30"/>
    </w:rPr>
  </w:style>
  <w:style w:type="character" w:customStyle="1" w:styleId="Charc">
    <w:name w:val="表格样式 Char"/>
    <w:basedOn w:val="a2"/>
    <w:link w:val="afa"/>
    <w:qFormat/>
    <w:rPr>
      <w:rFonts w:ascii="仿宋" w:eastAsia="仿宋" w:hAnsi="仿宋" w:cs="仿宋"/>
      <w:szCs w:val="30"/>
    </w:rPr>
  </w:style>
  <w:style w:type="paragraph" w:customStyle="1" w:styleId="21">
    <w:name w:val="列出段落2"/>
    <w:basedOn w:val="a0"/>
    <w:uiPriority w:val="99"/>
    <w:qFormat/>
    <w:pPr>
      <w:ind w:firstLineChars="200" w:firstLine="420"/>
    </w:p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font01">
    <w:name w:val="font01"/>
    <w:basedOn w:val="a2"/>
    <w:qFormat/>
    <w:rPr>
      <w:rFonts w:ascii="仿宋_GB2312" w:eastAsia="仿宋_GB2312" w:cs="仿宋_GB2312" w:hint="default"/>
      <w:color w:val="000000"/>
      <w:sz w:val="21"/>
      <w:szCs w:val="21"/>
      <w:u w:val="none"/>
    </w:rPr>
  </w:style>
  <w:style w:type="character" w:customStyle="1" w:styleId="Char0">
    <w:name w:val="批注主题 Char"/>
    <w:basedOn w:val="Char1"/>
    <w:link w:val="a5"/>
    <w:rPr>
      <w:rFonts w:asciiTheme="minorHAnsi" w:eastAsiaTheme="minorEastAsia" w:hAnsiTheme="minorHAnsi" w:cstheme="minorBidi"/>
      <w:kern w:val="2"/>
      <w:sz w:val="21"/>
      <w:szCs w:val="22"/>
    </w:rPr>
  </w:style>
  <w:style w:type="character" w:customStyle="1" w:styleId="5-Char">
    <w:name w:val="5-内文 Char"/>
    <w:link w:val="5-"/>
    <w:qFormat/>
    <w:locked/>
    <w:rPr>
      <w:rFonts w:ascii="仿宋_GB2312" w:eastAsia="仿宋_GB2312"/>
      <w:kern w:val="2"/>
      <w:sz w:val="28"/>
      <w:szCs w:val="28"/>
    </w:rPr>
  </w:style>
  <w:style w:type="paragraph" w:customStyle="1" w:styleId="5-">
    <w:name w:val="5-内文"/>
    <w:basedOn w:val="a0"/>
    <w:link w:val="5-Char"/>
    <w:qFormat/>
    <w:pPr>
      <w:spacing w:beforeLines="25" w:line="300" w:lineRule="auto"/>
      <w:ind w:firstLineChars="200" w:firstLine="200"/>
    </w:pPr>
    <w:rPr>
      <w:rFonts w:ascii="仿宋_GB2312" w:eastAsia="仿宋_GB2312" w:hAnsi="Times New Roman" w:cs="Times New Roman"/>
      <w:sz w:val="28"/>
      <w:szCs w:val="28"/>
    </w:rPr>
  </w:style>
  <w:style w:type="character" w:customStyle="1" w:styleId="eventChar">
    <w:name w:val="event Char"/>
    <w:link w:val="event"/>
    <w:locked/>
    <w:rPr>
      <w:rFonts w:ascii="仿宋" w:eastAsia="仿宋" w:hAnsi="仿宋"/>
      <w:kern w:val="2"/>
      <w:sz w:val="28"/>
      <w:szCs w:val="28"/>
    </w:rPr>
  </w:style>
  <w:style w:type="paragraph" w:customStyle="1" w:styleId="event">
    <w:name w:val="event"/>
    <w:basedOn w:val="a0"/>
    <w:link w:val="eventChar"/>
    <w:qFormat/>
    <w:pPr>
      <w:ind w:firstLine="482"/>
      <w:outlineLvl w:val="0"/>
    </w:pPr>
    <w:rPr>
      <w:rFonts w:ascii="仿宋" w:eastAsia="仿宋" w:hAnsi="仿宋" w:cs="Times New Roman"/>
      <w:sz w:val="28"/>
      <w:szCs w:val="28"/>
    </w:rPr>
  </w:style>
  <w:style w:type="character" w:customStyle="1" w:styleId="Char2">
    <w:name w:val="正文缩进 Char"/>
    <w:link w:val="a7"/>
    <w:qFormat/>
    <w:rPr>
      <w:rFonts w:ascii="微软雅黑" w:eastAsia="微软雅黑" w:hAnsi="微软雅黑"/>
      <w:sz w:val="21"/>
      <w:szCs w:val="28"/>
    </w:rPr>
  </w:style>
  <w:style w:type="character" w:customStyle="1" w:styleId="Char3">
    <w:name w:val="文档结构图 Char"/>
    <w:basedOn w:val="a2"/>
    <w:link w:val="a9"/>
    <w:semiHidden/>
    <w:rPr>
      <w:rFonts w:ascii="仿宋" w:eastAsia="仿宋" w:hAnsi="仿宋" w:cs="仿宋"/>
      <w:kern w:val="2"/>
      <w:sz w:val="30"/>
      <w:szCs w:val="30"/>
      <w:shd w:val="clear" w:color="auto" w:fill="000080"/>
    </w:rPr>
  </w:style>
  <w:style w:type="character" w:customStyle="1" w:styleId="Char4">
    <w:name w:val="正文文本 Char"/>
    <w:basedOn w:val="a2"/>
    <w:link w:val="aa"/>
    <w:qFormat/>
    <w:rPr>
      <w:rFonts w:ascii="宋体" w:eastAsia="仿宋" w:hAnsi="宋体"/>
      <w:bCs/>
      <w:kern w:val="2"/>
      <w:sz w:val="24"/>
    </w:rPr>
  </w:style>
  <w:style w:type="character" w:customStyle="1" w:styleId="Char5">
    <w:name w:val="日期 Char"/>
    <w:basedOn w:val="a2"/>
    <w:link w:val="ab"/>
    <w:uiPriority w:val="99"/>
    <w:qFormat/>
    <w:rPr>
      <w:rFonts w:ascii="仿宋" w:eastAsia="仿宋" w:hAnsi="仿宋" w:cs="仿宋"/>
      <w:kern w:val="2"/>
      <w:sz w:val="30"/>
      <w:szCs w:val="30"/>
    </w:rPr>
  </w:style>
  <w:style w:type="character" w:customStyle="1" w:styleId="Char9">
    <w:name w:val="副标题 Char"/>
    <w:basedOn w:val="a2"/>
    <w:link w:val="af"/>
    <w:uiPriority w:val="99"/>
    <w:qFormat/>
    <w:rPr>
      <w:rFonts w:ascii="Cambria" w:eastAsia="仿宋" w:hAnsi="Cambria"/>
      <w:b/>
      <w:kern w:val="28"/>
      <w:sz w:val="32"/>
    </w:rPr>
  </w:style>
  <w:style w:type="character" w:customStyle="1" w:styleId="Chara">
    <w:name w:val="标题 Char"/>
    <w:basedOn w:val="a2"/>
    <w:link w:val="af1"/>
    <w:qFormat/>
    <w:rPr>
      <w:rFonts w:ascii="Cambria" w:eastAsia="仿宋" w:hAnsi="Cambria"/>
      <w:b/>
      <w:bCs/>
      <w:kern w:val="2"/>
      <w:sz w:val="32"/>
      <w:szCs w:val="32"/>
    </w:rPr>
  </w:style>
  <w:style w:type="paragraph" w:customStyle="1" w:styleId="a">
    <w:name w:val="思考题题干"/>
    <w:basedOn w:val="a0"/>
    <w:next w:val="afb"/>
    <w:qFormat/>
    <w:pPr>
      <w:widowControl/>
      <w:numPr>
        <w:numId w:val="5"/>
      </w:numPr>
      <w:jc w:val="left"/>
    </w:pPr>
    <w:rPr>
      <w:rFonts w:ascii="仿宋" w:eastAsia="仿宋" w:hAnsi="仿宋" w:cs="仿宋"/>
      <w:sz w:val="30"/>
      <w:szCs w:val="24"/>
    </w:rPr>
  </w:style>
  <w:style w:type="paragraph" w:customStyle="1" w:styleId="afb">
    <w:name w:val="思考题答案"/>
    <w:basedOn w:val="a1"/>
    <w:qFormat/>
    <w:pPr>
      <w:ind w:leftChars="200" w:left="420" w:rightChars="200" w:right="420"/>
    </w:pPr>
  </w:style>
  <w:style w:type="paragraph" w:customStyle="1" w:styleId="FigureText">
    <w:name w:val="Figure Text"/>
    <w:qFormat/>
    <w:pPr>
      <w:snapToGrid w:val="0"/>
      <w:jc w:val="center"/>
    </w:pPr>
    <w:rPr>
      <w:rFonts w:ascii="Arial" w:eastAsia="楷体_GB2312" w:hAnsi="Arial"/>
      <w:sz w:val="18"/>
    </w:rPr>
  </w:style>
  <w:style w:type="paragraph" w:customStyle="1" w:styleId="TableDescription">
    <w:name w:val="Table Description"/>
    <w:next w:val="a1"/>
    <w:pPr>
      <w:keepNext/>
      <w:numPr>
        <w:ilvl w:val="5"/>
        <w:numId w:val="3"/>
      </w:numPr>
      <w:snapToGrid w:val="0"/>
      <w:spacing w:before="160" w:after="80"/>
      <w:jc w:val="center"/>
    </w:pPr>
    <w:rPr>
      <w:rFonts w:ascii="Arial" w:eastAsia="黑体" w:hAnsi="Arial"/>
      <w:sz w:val="18"/>
    </w:rPr>
  </w:style>
  <w:style w:type="paragraph" w:customStyle="1" w:styleId="TableHeading">
    <w:name w:val="Table Heading"/>
    <w:qFormat/>
    <w:pPr>
      <w:jc w:val="center"/>
    </w:pPr>
    <w:rPr>
      <w:rFonts w:ascii="Arial" w:eastAsia="黑体" w:hAnsi="Arial"/>
      <w:b/>
      <w:sz w:val="18"/>
    </w:rPr>
  </w:style>
  <w:style w:type="paragraph" w:customStyle="1" w:styleId="TableText">
    <w:name w:val="Table Text"/>
    <w:qFormat/>
    <w:pPr>
      <w:autoSpaceDE w:val="0"/>
      <w:autoSpaceDN w:val="0"/>
      <w:jc w:val="center"/>
      <w:textAlignment w:val="bottom"/>
    </w:pPr>
    <w:rPr>
      <w:rFonts w:ascii="Arial" w:hAnsi="Arial"/>
      <w:sz w:val="18"/>
    </w:rPr>
  </w:style>
  <w:style w:type="paragraph" w:customStyle="1" w:styleId="FigureDescription">
    <w:name w:val="Figure Description"/>
    <w:next w:val="a1"/>
    <w:qFormat/>
    <w:pPr>
      <w:numPr>
        <w:ilvl w:val="4"/>
        <w:numId w:val="3"/>
      </w:numPr>
      <w:snapToGrid w:val="0"/>
      <w:spacing w:after="160"/>
      <w:jc w:val="center"/>
    </w:pPr>
    <w:rPr>
      <w:rFonts w:ascii="Arial" w:eastAsia="黑体" w:hAnsi="Arial" w:cs="Arial"/>
      <w:kern w:val="2"/>
      <w:sz w:val="18"/>
      <w:szCs w:val="21"/>
    </w:rPr>
  </w:style>
  <w:style w:type="paragraph" w:customStyle="1" w:styleId="NotesHeading">
    <w:name w:val="Notes Heading"/>
    <w:basedOn w:val="a0"/>
    <w:next w:val="NotesText"/>
    <w:qFormat/>
    <w:pPr>
      <w:widowControl/>
      <w:pBdr>
        <w:top w:val="single" w:sz="8" w:space="5" w:color="auto"/>
      </w:pBdr>
      <w:jc w:val="left"/>
    </w:pPr>
    <w:rPr>
      <w:rFonts w:ascii="仿宋" w:eastAsia="楷体_GB2312" w:hAnsi="仿宋" w:cs="仿宋"/>
      <w:b/>
      <w:sz w:val="30"/>
      <w:szCs w:val="30"/>
    </w:rPr>
  </w:style>
  <w:style w:type="paragraph" w:customStyle="1" w:styleId="NotesText">
    <w:name w:val="Notes Text"/>
    <w:basedOn w:val="a0"/>
    <w:qFormat/>
    <w:pPr>
      <w:widowControl/>
      <w:pBdr>
        <w:bottom w:val="single" w:sz="8" w:space="5" w:color="auto"/>
      </w:pBdr>
      <w:ind w:firstLine="420"/>
      <w:jc w:val="left"/>
    </w:pPr>
    <w:rPr>
      <w:rFonts w:ascii="仿宋" w:eastAsia="楷体_GB2312" w:hAnsi="仿宋" w:cs="仿宋"/>
      <w:sz w:val="30"/>
      <w:szCs w:val="30"/>
    </w:rPr>
  </w:style>
  <w:style w:type="paragraph" w:customStyle="1" w:styleId="Command">
    <w:name w:val="Command"/>
    <w:basedOn w:val="a0"/>
    <w:qFormat/>
    <w:pPr>
      <w:widowControl/>
      <w:ind w:leftChars="400" w:left="400"/>
      <w:jc w:val="left"/>
    </w:pPr>
    <w:rPr>
      <w:rFonts w:ascii="仿宋" w:eastAsia="仿宋" w:hAnsi="仿宋" w:cs="仿宋"/>
      <w:kern w:val="0"/>
      <w:sz w:val="20"/>
      <w:szCs w:val="30"/>
    </w:rPr>
  </w:style>
  <w:style w:type="paragraph" w:customStyle="1" w:styleId="TerminalDispaly">
    <w:name w:val="Terminal Dispaly"/>
    <w:qFormat/>
    <w:pPr>
      <w:widowControl w:val="0"/>
      <w:spacing w:line="0" w:lineRule="atLeast"/>
      <w:ind w:left="680"/>
    </w:pPr>
    <w:rPr>
      <w:rFonts w:ascii="Courier New" w:hAnsi="Courier New"/>
      <w:sz w:val="17"/>
    </w:rPr>
  </w:style>
  <w:style w:type="paragraph" w:customStyle="1" w:styleId="ItemList">
    <w:name w:val="Item List"/>
    <w:basedOn w:val="a1"/>
    <w:next w:val="a1"/>
    <w:qFormat/>
    <w:pPr>
      <w:numPr>
        <w:numId w:val="6"/>
      </w:numPr>
      <w:tabs>
        <w:tab w:val="clear" w:pos="840"/>
      </w:tabs>
      <w:ind w:left="980" w:firstLineChars="0" w:firstLine="0"/>
      <w:jc w:val="both"/>
    </w:pPr>
    <w:rPr>
      <w:bCs/>
    </w:rPr>
  </w:style>
  <w:style w:type="paragraph" w:customStyle="1" w:styleId="figure">
    <w:name w:val="figure"/>
    <w:basedOn w:val="a0"/>
    <w:next w:val="FigureDescription"/>
    <w:qFormat/>
    <w:pPr>
      <w:keepNext/>
      <w:widowControl/>
      <w:jc w:val="left"/>
    </w:pPr>
    <w:rPr>
      <w:rFonts w:ascii="仿宋" w:eastAsia="仿宋" w:hAnsi="仿宋" w:cs="仿宋"/>
      <w:sz w:val="30"/>
      <w:szCs w:val="30"/>
    </w:rPr>
  </w:style>
  <w:style w:type="character" w:customStyle="1" w:styleId="commandkeywords">
    <w:name w:val="command keywords"/>
    <w:qFormat/>
    <w:rPr>
      <w:rFonts w:ascii="Arial" w:eastAsia="宋体" w:hAnsi="Arial"/>
      <w:b/>
      <w:color w:val="000000"/>
      <w:sz w:val="21"/>
    </w:rPr>
  </w:style>
  <w:style w:type="character" w:customStyle="1" w:styleId="commandparameter">
    <w:name w:val="command parameter"/>
    <w:qFormat/>
    <w:rPr>
      <w:rFonts w:ascii="Arial" w:eastAsia="宋体" w:hAnsi="Arial"/>
      <w:i/>
      <w:color w:val="000000"/>
      <w:sz w:val="21"/>
    </w:rPr>
  </w:style>
  <w:style w:type="paragraph" w:customStyle="1" w:styleId="afc">
    <w:name w:val="缩略词表"/>
    <w:basedOn w:val="TableText"/>
    <w:qFormat/>
    <w:pPr>
      <w:jc w:val="left"/>
    </w:pPr>
  </w:style>
  <w:style w:type="paragraph" w:customStyle="1" w:styleId="afd">
    <w:name w:val="幻灯居中"/>
    <w:basedOn w:val="a0"/>
    <w:next w:val="a1"/>
    <w:qFormat/>
    <w:pPr>
      <w:widowControl/>
      <w:jc w:val="left"/>
    </w:pPr>
    <w:rPr>
      <w:rFonts w:ascii="仿宋" w:eastAsia="仿宋" w:hAnsi="仿宋" w:cs="仿宋"/>
      <w:sz w:val="30"/>
      <w:szCs w:val="30"/>
    </w:rPr>
  </w:style>
  <w:style w:type="paragraph" w:customStyle="1" w:styleId="NotesTextItem">
    <w:name w:val="Notes Text Item"/>
    <w:basedOn w:val="NotesText"/>
    <w:next w:val="NotesText"/>
    <w:qFormat/>
    <w:pPr>
      <w:numPr>
        <w:numId w:val="7"/>
      </w:numPr>
      <w:tabs>
        <w:tab w:val="clear" w:pos="1657"/>
      </w:tabs>
      <w:ind w:left="397" w:firstLine="200"/>
    </w:pPr>
  </w:style>
  <w:style w:type="paragraph" w:customStyle="1" w:styleId="NumberedItemList">
    <w:name w:val="Numbered Item List"/>
    <w:basedOn w:val="ItemList"/>
    <w:qFormat/>
    <w:pPr>
      <w:numPr>
        <w:numId w:val="8"/>
      </w:numPr>
      <w:ind w:left="840" w:hanging="420"/>
    </w:pPr>
    <w:rPr>
      <w:rFonts w:eastAsia="Arial"/>
    </w:rPr>
  </w:style>
  <w:style w:type="paragraph" w:customStyle="1" w:styleId="subitemlist">
    <w:name w:val="sub item list"/>
    <w:basedOn w:val="a1"/>
    <w:next w:val="a1"/>
    <w:qFormat/>
    <w:pPr>
      <w:numPr>
        <w:numId w:val="9"/>
      </w:numPr>
      <w:tabs>
        <w:tab w:val="clear" w:pos="1260"/>
        <w:tab w:val="left" w:pos="1155"/>
      </w:tabs>
      <w:ind w:left="426" w:firstLineChars="0" w:firstLine="0"/>
    </w:pPr>
  </w:style>
  <w:style w:type="paragraph" w:customStyle="1" w:styleId="Default">
    <w:name w:val="Default"/>
    <w:qFormat/>
    <w:pPr>
      <w:widowControl w:val="0"/>
      <w:autoSpaceDE w:val="0"/>
      <w:autoSpaceDN w:val="0"/>
      <w:adjustRightInd w:val="0"/>
    </w:pPr>
    <w:rPr>
      <w:rFonts w:ascii="黑体" w:eastAsia="黑体" w:hAnsi="Calibri" w:cs="黑体"/>
      <w:color w:val="000000"/>
      <w:sz w:val="24"/>
      <w:szCs w:val="24"/>
    </w:rPr>
  </w:style>
  <w:style w:type="paragraph" w:customStyle="1" w:styleId="afe">
    <w:name w:val="编号"/>
    <w:basedOn w:val="11"/>
    <w:qFormat/>
    <w:pPr>
      <w:tabs>
        <w:tab w:val="left" w:pos="840"/>
      </w:tabs>
      <w:spacing w:line="288" w:lineRule="auto"/>
      <w:ind w:left="840" w:firstLineChars="0" w:firstLine="0"/>
      <w:jc w:val="left"/>
    </w:pPr>
    <w:rPr>
      <w:rFonts w:ascii="Calibri" w:eastAsia="仿宋" w:hAnsi="Calibri" w:cs="Calibri"/>
      <w:sz w:val="24"/>
      <w:szCs w:val="24"/>
    </w:rPr>
  </w:style>
  <w:style w:type="character" w:customStyle="1" w:styleId="Char10">
    <w:name w:val="标题 Char1"/>
    <w:basedOn w:val="a2"/>
    <w:qFormat/>
    <w:rPr>
      <w:rFonts w:asciiTheme="majorHAnsi" w:hAnsiTheme="majorHAnsi" w:cstheme="majorBidi"/>
      <w:b/>
      <w:bCs/>
      <w:kern w:val="2"/>
      <w:sz w:val="32"/>
      <w:szCs w:val="32"/>
    </w:rPr>
  </w:style>
  <w:style w:type="character" w:customStyle="1" w:styleId="apple-converted-space">
    <w:name w:val="apple-converted-space"/>
    <w:basedOn w:val="a2"/>
    <w:qFormat/>
  </w:style>
  <w:style w:type="character" w:customStyle="1" w:styleId="12">
    <w:name w:val="@他1"/>
    <w:basedOn w:val="a2"/>
    <w:uiPriority w:val="99"/>
    <w:unhideWhenUsed/>
    <w:qFormat/>
    <w:rPr>
      <w:color w:val="2B579A"/>
      <w:shd w:val="clear" w:color="auto" w:fill="E6E6E6"/>
    </w:rPr>
  </w:style>
  <w:style w:type="paragraph" w:customStyle="1" w:styleId="aff">
    <w:name w:val="常规"/>
    <w:basedOn w:val="a0"/>
    <w:link w:val="Chard"/>
    <w:qFormat/>
    <w:pPr>
      <w:spacing w:beforeLines="100" w:afterLines="100"/>
      <w:ind w:left="1701"/>
    </w:pPr>
    <w:rPr>
      <w:rFonts w:ascii="微软雅黑" w:eastAsia="微软雅黑" w:hAnsi="微软雅黑" w:cs="Times New Roman"/>
      <w:kern w:val="0"/>
      <w:sz w:val="20"/>
      <w:szCs w:val="21"/>
      <w:lang w:val="zh-CN"/>
    </w:rPr>
  </w:style>
  <w:style w:type="character" w:customStyle="1" w:styleId="Chard">
    <w:name w:val="常规 Char"/>
    <w:link w:val="aff"/>
    <w:qFormat/>
    <w:rPr>
      <w:rFonts w:ascii="微软雅黑" w:eastAsia="微软雅黑" w:hAnsi="微软雅黑"/>
      <w:szCs w:val="21"/>
      <w:lang w:val="zh-CN"/>
    </w:rPr>
  </w:style>
  <w:style w:type="paragraph" w:customStyle="1" w:styleId="31">
    <w:name w:val="列出段落3"/>
    <w:basedOn w:val="a0"/>
    <w:uiPriority w:val="99"/>
    <w:pPr>
      <w:widowControl/>
      <w:ind w:firstLineChars="200" w:firstLine="420"/>
      <w:jc w:val="left"/>
    </w:pPr>
    <w:rPr>
      <w:rFonts w:ascii="仿宋" w:eastAsia="仿宋" w:hAnsi="仿宋" w:cs="仿宋"/>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image" Target="media/image13.emf"/><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wmf"/><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oleObject" Target="embeddings/oleObject2.bin"/><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0.emf"/><Relationship Id="rId27" Type="http://schemas.openxmlformats.org/officeDocument/2006/relationships/oleObject" Target="embeddings/oleObject3.bin"/><Relationship Id="rId30"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76BC66-0E07-4682-8417-F7E3352B7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4056</Words>
  <Characters>23122</Characters>
  <Application>Microsoft Office Word</Application>
  <DocSecurity>0</DocSecurity>
  <Lines>192</Lines>
  <Paragraphs>54</Paragraphs>
  <ScaleCrop>false</ScaleCrop>
  <Company/>
  <LinksUpToDate>false</LinksUpToDate>
  <CharactersWithSpaces>27124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刘家铭</dc:creator>
  <cp:lastModifiedBy>马晓虎</cp:lastModifiedBy>
  <cp:revision>15</cp:revision>
  <dcterms:created xsi:type="dcterms:W3CDTF">2017-03-18T06:36:00Z</dcterms:created>
  <dcterms:modified xsi:type="dcterms:W3CDTF">2017-03-23T02:14:00Z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