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95" w:rsidRPr="002C4895" w:rsidRDefault="002C4895" w:rsidP="002C4895">
      <w:pPr>
        <w:snapToGrid w:val="0"/>
        <w:spacing w:line="540" w:lineRule="exact"/>
        <w:jc w:val="center"/>
        <w:rPr>
          <w:rFonts w:ascii="Arial Narrow" w:eastAsia="黑体" w:hAnsi="Arial Narrow"/>
          <w:b/>
          <w:sz w:val="36"/>
          <w:szCs w:val="36"/>
        </w:rPr>
      </w:pPr>
      <w:bookmarkStart w:id="0" w:name="_GoBack"/>
      <w:bookmarkEnd w:id="0"/>
      <w:r w:rsidRPr="002C4895">
        <w:rPr>
          <w:rFonts w:ascii="Arial Narrow" w:eastAsia="黑体" w:hAnsi="黑体" w:cs="宋体" w:hint="eastAsia"/>
          <w:b/>
          <w:sz w:val="36"/>
          <w:szCs w:val="36"/>
        </w:rPr>
        <w:t>2017</w:t>
      </w:r>
      <w:r w:rsidRPr="002C4895">
        <w:rPr>
          <w:rFonts w:ascii="Arial Narrow" w:eastAsia="黑体" w:hAnsi="黑体" w:cs="宋体" w:hint="eastAsia"/>
          <w:b/>
          <w:sz w:val="36"/>
          <w:szCs w:val="36"/>
        </w:rPr>
        <w:t>年全国职业院校技能大赛高职组</w:t>
      </w:r>
    </w:p>
    <w:p w:rsidR="002C4895" w:rsidRPr="002C4895" w:rsidRDefault="002C4895" w:rsidP="002C4895">
      <w:pPr>
        <w:snapToGrid w:val="0"/>
        <w:spacing w:line="540" w:lineRule="exact"/>
        <w:jc w:val="center"/>
        <w:rPr>
          <w:rFonts w:ascii="Arial Narrow" w:eastAsia="黑体" w:hAnsi="黑体" w:cs="宋体"/>
          <w:b/>
          <w:sz w:val="36"/>
          <w:szCs w:val="36"/>
        </w:rPr>
      </w:pPr>
      <w:r w:rsidRPr="002C4895">
        <w:rPr>
          <w:rFonts w:ascii="Arial Narrow" w:eastAsia="黑体" w:hAnsi="黑体" w:cs="宋体" w:hint="eastAsia"/>
          <w:b/>
          <w:sz w:val="36"/>
          <w:szCs w:val="36"/>
        </w:rPr>
        <w:t>“船舶主机和轴系安装”赛项规程</w:t>
      </w:r>
    </w:p>
    <w:p w:rsidR="00A35AF9" w:rsidRPr="002C4895" w:rsidRDefault="00A35AF9" w:rsidP="00A35AF9">
      <w:pPr>
        <w:snapToGrid w:val="0"/>
        <w:spacing w:line="540" w:lineRule="exact"/>
        <w:jc w:val="center"/>
        <w:rPr>
          <w:rFonts w:ascii="Arial Narrow" w:eastAsia="黑体" w:hAnsi="黑体" w:cs="宋体"/>
          <w:b/>
          <w:sz w:val="36"/>
          <w:szCs w:val="36"/>
        </w:rPr>
      </w:pPr>
    </w:p>
    <w:p w:rsidR="00490C55" w:rsidRPr="00E95D16" w:rsidRDefault="00490C55" w:rsidP="00B51FBA">
      <w:pPr>
        <w:jc w:val="center"/>
        <w:rPr>
          <w:rFonts w:ascii="仿宋_GB2312" w:eastAsia="仿宋_GB2312" w:hAnsi="黑体" w:cs="OEEEEV+FZHTJW--GB1-0"/>
          <w:b/>
          <w:color w:val="211D1E"/>
          <w:sz w:val="28"/>
          <w:szCs w:val="28"/>
        </w:rPr>
      </w:pP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一、赛项名称</w:t>
      </w:r>
    </w:p>
    <w:p w:rsidR="00490C55" w:rsidRDefault="009028D8">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赛项编号：</w:t>
      </w:r>
      <w:r>
        <w:rPr>
          <w:rFonts w:ascii="仿宋_GB2312" w:eastAsia="仿宋_GB2312" w:hAnsi="宋体"/>
          <w:color w:val="000000"/>
          <w:sz w:val="28"/>
          <w:szCs w:val="28"/>
        </w:rPr>
        <w:t>GZ-</w:t>
      </w:r>
      <w:r w:rsidR="00D10797">
        <w:rPr>
          <w:rFonts w:ascii="仿宋_GB2312" w:eastAsia="仿宋_GB2312" w:hAnsi="宋体" w:hint="eastAsia"/>
          <w:color w:val="000000"/>
          <w:sz w:val="28"/>
          <w:szCs w:val="28"/>
        </w:rPr>
        <w:t>2017015</w:t>
      </w:r>
    </w:p>
    <w:p w:rsidR="00490C55" w:rsidRDefault="009028D8">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赛项名称：</w:t>
      </w:r>
      <w:r>
        <w:rPr>
          <w:rFonts w:ascii="Arial Narrow" w:eastAsia="仿宋_GB2312" w:hAnsi="Arial Narrow" w:cs="宋体" w:hint="eastAsia"/>
          <w:sz w:val="28"/>
          <w:szCs w:val="28"/>
        </w:rPr>
        <w:t>船舶主机和轴系安装</w:t>
      </w:r>
    </w:p>
    <w:p w:rsidR="00490C55" w:rsidRDefault="009028D8">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英语翻译：</w:t>
      </w:r>
      <w:r w:rsidR="00D65675">
        <w:rPr>
          <w:rFonts w:ascii="仿宋_GB2312" w:eastAsia="仿宋_GB2312" w:hAnsi="宋体"/>
          <w:color w:val="000000"/>
          <w:sz w:val="28"/>
          <w:szCs w:val="28"/>
        </w:rPr>
        <w:t>Installation of</w:t>
      </w:r>
      <w:r w:rsidR="00D65675">
        <w:rPr>
          <w:rFonts w:ascii="仿宋_GB2312" w:eastAsia="仿宋_GB2312" w:hAnsi="宋体" w:hint="eastAsia"/>
          <w:color w:val="000000"/>
          <w:sz w:val="28"/>
          <w:szCs w:val="28"/>
        </w:rPr>
        <w:t xml:space="preserve"> Ships' </w:t>
      </w:r>
      <w:r>
        <w:rPr>
          <w:rFonts w:ascii="仿宋_GB2312" w:eastAsia="仿宋_GB2312" w:hAnsi="宋体"/>
          <w:color w:val="000000"/>
          <w:sz w:val="28"/>
          <w:szCs w:val="28"/>
        </w:rPr>
        <w:t xml:space="preserve">Main Engine and Shafting </w:t>
      </w:r>
    </w:p>
    <w:p w:rsidR="00490C55" w:rsidRDefault="009028D8">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赛项组别：高职</w:t>
      </w:r>
    </w:p>
    <w:p w:rsidR="00490C55" w:rsidRDefault="009028D8">
      <w:pPr>
        <w:pStyle w:val="Pa4"/>
        <w:spacing w:line="560" w:lineRule="exact"/>
        <w:ind w:firstLineChars="200" w:firstLine="560"/>
        <w:jc w:val="both"/>
        <w:rPr>
          <w:rFonts w:ascii="仿宋_GB2312" w:eastAsia="仿宋_GB2312" w:hAnsi="黑体" w:cs="PROKST+FZFSJW--GB1-0"/>
          <w:color w:val="211D1E"/>
          <w:sz w:val="28"/>
          <w:szCs w:val="28"/>
        </w:rPr>
      </w:pPr>
      <w:r>
        <w:rPr>
          <w:rFonts w:ascii="仿宋_GB2312" w:eastAsia="仿宋_GB2312" w:hAnsi="黑体" w:cs="PROKST+FZFSJW--GB1-0" w:hint="eastAsia"/>
          <w:color w:val="211D1E"/>
          <w:sz w:val="28"/>
          <w:szCs w:val="28"/>
        </w:rPr>
        <w:t>赛项归属产业：</w:t>
      </w:r>
      <w:r>
        <w:rPr>
          <w:rFonts w:ascii="仿宋_GB2312" w:eastAsia="仿宋_GB2312" w:hAnsi="宋体" w:hint="eastAsia"/>
          <w:color w:val="000000"/>
          <w:sz w:val="28"/>
          <w:szCs w:val="28"/>
        </w:rPr>
        <w:t>交通运输</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二、竞赛目的</w:t>
      </w:r>
    </w:p>
    <w:p w:rsidR="000260D1" w:rsidRPr="000260D1" w:rsidRDefault="000260D1" w:rsidP="000260D1">
      <w:pPr>
        <w:spacing w:line="560" w:lineRule="exact"/>
        <w:ind w:firstLineChars="200" w:firstLine="560"/>
        <w:rPr>
          <w:rFonts w:ascii="Arial Narrow" w:eastAsia="仿宋_GB2312" w:hAnsi="Arial Narrow"/>
          <w:sz w:val="28"/>
          <w:szCs w:val="28"/>
        </w:rPr>
      </w:pPr>
      <w:r w:rsidRPr="000260D1">
        <w:rPr>
          <w:rFonts w:ascii="Arial Narrow" w:eastAsia="仿宋_GB2312" w:hAnsi="Arial Narrow" w:hint="eastAsia"/>
          <w:sz w:val="28"/>
          <w:szCs w:val="28"/>
        </w:rPr>
        <w:t>通过竞赛，检验、展示高职院校</w:t>
      </w:r>
      <w:r>
        <w:rPr>
          <w:rFonts w:ascii="Arial Narrow" w:eastAsia="仿宋_GB2312" w:hAnsi="Arial Narrow" w:hint="eastAsia"/>
          <w:sz w:val="28"/>
          <w:szCs w:val="28"/>
        </w:rPr>
        <w:t>本</w:t>
      </w:r>
      <w:r w:rsidRPr="000260D1">
        <w:rPr>
          <w:rFonts w:ascii="Arial Narrow" w:eastAsia="仿宋_GB2312" w:hAnsi="Arial Narrow" w:hint="eastAsia"/>
          <w:sz w:val="28"/>
          <w:szCs w:val="28"/>
        </w:rPr>
        <w:t>专业教学改革成果以及学生岗位通用技术与职业能力，引领和促进高职院校该专业教学改革，激发和调动行业、企业关注和参与专业教学改革的主动性和积极性，推动提升高职院校应用专业人才培养水平。</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三、竞赛内容</w:t>
      </w:r>
    </w:p>
    <w:p w:rsidR="00490C55" w:rsidRDefault="009028D8">
      <w:pPr>
        <w:spacing w:line="560" w:lineRule="exact"/>
        <w:ind w:firstLineChars="200" w:firstLine="560"/>
        <w:rPr>
          <w:rFonts w:ascii="Arial Narrow" w:eastAsia="仿宋_GB2312" w:hAnsi="Arial Narrow"/>
          <w:sz w:val="28"/>
          <w:szCs w:val="28"/>
        </w:rPr>
      </w:pPr>
      <w:r>
        <w:rPr>
          <w:rFonts w:ascii="Arial Narrow" w:eastAsia="仿宋_GB2312" w:hAnsi="Arial Narrow" w:hint="eastAsia"/>
          <w:sz w:val="28"/>
          <w:szCs w:val="28"/>
        </w:rPr>
        <w:t>竞赛内容选取船舶轮机设备系统安装调整关键技术，主要包括</w:t>
      </w:r>
      <w:r w:rsidR="00D10797">
        <w:rPr>
          <w:rFonts w:ascii="Arial Narrow" w:eastAsia="仿宋_GB2312" w:hAnsi="Arial Narrow" w:hint="eastAsia"/>
          <w:sz w:val="28"/>
          <w:szCs w:val="28"/>
        </w:rPr>
        <w:t>“</w:t>
      </w:r>
      <w:r w:rsidR="00D10797" w:rsidRPr="00D10797">
        <w:rPr>
          <w:rFonts w:ascii="Arial Narrow" w:eastAsia="仿宋_GB2312" w:hAnsi="Arial Narrow" w:hint="eastAsia"/>
          <w:sz w:val="28"/>
          <w:szCs w:val="28"/>
        </w:rPr>
        <w:t>理论知识测试</w:t>
      </w:r>
      <w:r w:rsidR="00D10797">
        <w:rPr>
          <w:rFonts w:ascii="Arial Narrow" w:eastAsia="仿宋_GB2312" w:hAnsi="Arial Narrow" w:hint="eastAsia"/>
          <w:sz w:val="28"/>
          <w:szCs w:val="28"/>
        </w:rPr>
        <w:t>”、</w:t>
      </w:r>
      <w:r w:rsidR="00D10797">
        <w:rPr>
          <w:rFonts w:ascii="Arial Narrow" w:eastAsia="仿宋_GB2312" w:hAnsi="Arial Narrow" w:hint="eastAsia"/>
          <w:sz w:val="28"/>
          <w:szCs w:val="28"/>
        </w:rPr>
        <w:t xml:space="preserve"> </w:t>
      </w:r>
      <w:r>
        <w:rPr>
          <w:rFonts w:ascii="Arial Narrow" w:eastAsia="仿宋_GB2312" w:hAnsi="Arial Narrow" w:hint="eastAsia"/>
          <w:sz w:val="28"/>
          <w:szCs w:val="28"/>
        </w:rPr>
        <w:t>“船舶轴系定位”、“工艺参数的测量与调整”、“轴承负荷的测量、计算与调整”</w:t>
      </w:r>
      <w:r w:rsidR="00D10797">
        <w:rPr>
          <w:rFonts w:ascii="Arial Narrow" w:eastAsia="仿宋_GB2312" w:hAnsi="Arial Narrow" w:hint="eastAsia"/>
          <w:sz w:val="28"/>
          <w:szCs w:val="28"/>
        </w:rPr>
        <w:t>、</w:t>
      </w:r>
      <w:r>
        <w:rPr>
          <w:rFonts w:ascii="Arial Narrow" w:eastAsia="仿宋_GB2312" w:hAnsi="Arial Narrow" w:hint="eastAsia"/>
          <w:sz w:val="28"/>
          <w:szCs w:val="28"/>
        </w:rPr>
        <w:t>“船舶主机安装垫片的配制”</w:t>
      </w:r>
      <w:r w:rsidR="00D10797">
        <w:rPr>
          <w:rFonts w:ascii="Arial Narrow" w:eastAsia="仿宋_GB2312" w:hAnsi="Arial Narrow" w:hint="eastAsia"/>
          <w:sz w:val="28"/>
          <w:szCs w:val="28"/>
        </w:rPr>
        <w:t>和“</w:t>
      </w:r>
      <w:r w:rsidR="00D10797" w:rsidRPr="00D10797">
        <w:rPr>
          <w:rFonts w:ascii="Arial Narrow" w:eastAsia="仿宋_GB2312" w:hAnsi="Arial Narrow" w:hint="eastAsia"/>
          <w:sz w:val="28"/>
          <w:szCs w:val="28"/>
        </w:rPr>
        <w:t>小型柴油机拆装与调试</w:t>
      </w:r>
      <w:r w:rsidR="00D10797">
        <w:rPr>
          <w:rFonts w:ascii="Arial Narrow" w:eastAsia="仿宋_GB2312" w:hAnsi="Arial Narrow" w:hint="eastAsia"/>
          <w:sz w:val="28"/>
          <w:szCs w:val="28"/>
        </w:rPr>
        <w:t>”等</w:t>
      </w:r>
      <w:r w:rsidR="00D10797" w:rsidRPr="00EC059A">
        <w:rPr>
          <w:rFonts w:ascii="仿宋_GB2312" w:eastAsia="仿宋_GB2312" w:hAnsi="宋体" w:hint="eastAsia"/>
          <w:color w:val="000000"/>
          <w:sz w:val="28"/>
          <w:szCs w:val="28"/>
        </w:rPr>
        <w:t>6</w:t>
      </w:r>
      <w:r>
        <w:rPr>
          <w:rFonts w:ascii="Arial Narrow" w:eastAsia="仿宋_GB2312" w:hAnsi="Arial Narrow" w:hint="eastAsia"/>
          <w:sz w:val="28"/>
          <w:szCs w:val="28"/>
        </w:rPr>
        <w:t>个</w:t>
      </w:r>
      <w:r w:rsidR="00D10797">
        <w:rPr>
          <w:rFonts w:ascii="Arial Narrow" w:eastAsia="仿宋_GB2312" w:hAnsi="Arial Narrow" w:hint="eastAsia"/>
          <w:sz w:val="28"/>
          <w:szCs w:val="28"/>
        </w:rPr>
        <w:t>模块</w:t>
      </w:r>
      <w:r>
        <w:rPr>
          <w:rFonts w:ascii="Arial Narrow" w:eastAsia="仿宋_GB2312" w:hAnsi="Arial Narrow" w:hint="eastAsia"/>
          <w:sz w:val="28"/>
          <w:szCs w:val="28"/>
        </w:rPr>
        <w:t>。</w:t>
      </w:r>
      <w:r w:rsidR="00B704A9">
        <w:rPr>
          <w:rFonts w:ascii="Arial Narrow" w:eastAsia="仿宋_GB2312" w:hAnsi="Arial Narrow" w:hint="eastAsia"/>
          <w:sz w:val="28"/>
          <w:szCs w:val="28"/>
        </w:rPr>
        <w:t>理论知识测试模块考核选手船舶动力装置相关的专业知识掌握程度，其它</w:t>
      </w:r>
      <w:r w:rsidR="00B704A9" w:rsidRPr="00EC059A">
        <w:rPr>
          <w:rFonts w:ascii="仿宋_GB2312" w:eastAsia="仿宋_GB2312" w:hAnsi="宋体" w:hint="eastAsia"/>
          <w:color w:val="000000"/>
          <w:sz w:val="28"/>
          <w:szCs w:val="28"/>
        </w:rPr>
        <w:t>5</w:t>
      </w:r>
      <w:r w:rsidR="00B704A9">
        <w:rPr>
          <w:rFonts w:ascii="Arial Narrow" w:eastAsia="仿宋_GB2312" w:hAnsi="Arial Narrow" w:hint="eastAsia"/>
          <w:sz w:val="28"/>
          <w:szCs w:val="28"/>
        </w:rPr>
        <w:t>个模块</w:t>
      </w:r>
      <w:r>
        <w:rPr>
          <w:rFonts w:ascii="Arial Narrow" w:eastAsia="仿宋_GB2312" w:hAnsi="Arial Narrow" w:hint="eastAsia"/>
          <w:sz w:val="28"/>
          <w:szCs w:val="28"/>
        </w:rPr>
        <w:t>考核</w:t>
      </w:r>
      <w:r w:rsidR="00B704A9">
        <w:rPr>
          <w:rFonts w:ascii="Arial Narrow" w:eastAsia="仿宋_GB2312" w:hAnsi="Arial Narrow" w:hint="eastAsia"/>
          <w:sz w:val="28"/>
          <w:szCs w:val="28"/>
        </w:rPr>
        <w:t>船舶主机和轴系安装，及柴油机的装配调试操作技能</w:t>
      </w:r>
      <w:r>
        <w:rPr>
          <w:rFonts w:ascii="Arial Narrow" w:eastAsia="仿宋_GB2312" w:hAnsi="Arial Narrow" w:hint="eastAsia"/>
          <w:sz w:val="28"/>
          <w:szCs w:val="28"/>
        </w:rPr>
        <w:t>，参赛队需要完成</w:t>
      </w:r>
      <w:r w:rsidR="00832B57">
        <w:rPr>
          <w:rFonts w:ascii="Arial Narrow" w:eastAsia="仿宋_GB2312" w:hAnsi="Arial Narrow" w:hint="eastAsia"/>
          <w:sz w:val="28"/>
          <w:szCs w:val="28"/>
        </w:rPr>
        <w:t>所有</w:t>
      </w:r>
      <w:r w:rsidR="00832B57" w:rsidRPr="00EC059A">
        <w:rPr>
          <w:rFonts w:ascii="仿宋_GB2312" w:eastAsia="仿宋_GB2312" w:hAnsi="宋体" w:hint="eastAsia"/>
          <w:color w:val="000000"/>
          <w:sz w:val="28"/>
          <w:szCs w:val="28"/>
        </w:rPr>
        <w:t>6</w:t>
      </w:r>
      <w:r w:rsidR="00832B57">
        <w:rPr>
          <w:rFonts w:ascii="Arial Narrow" w:eastAsia="仿宋_GB2312" w:hAnsi="Arial Narrow" w:hint="eastAsia"/>
          <w:sz w:val="28"/>
          <w:szCs w:val="28"/>
        </w:rPr>
        <w:t>个模块的竞赛。</w:t>
      </w:r>
      <w:r w:rsidRPr="00E304E8">
        <w:rPr>
          <w:rFonts w:ascii="Arial Narrow" w:eastAsia="仿宋_GB2312" w:hAnsi="Arial Narrow" w:hint="eastAsia"/>
          <w:sz w:val="28"/>
          <w:szCs w:val="28"/>
        </w:rPr>
        <w:t>竞赛内容详见表</w:t>
      </w:r>
      <w:r w:rsidRPr="00EC059A">
        <w:rPr>
          <w:rFonts w:ascii="仿宋_GB2312" w:eastAsia="仿宋_GB2312" w:hAnsi="宋体"/>
          <w:color w:val="000000"/>
          <w:sz w:val="28"/>
          <w:szCs w:val="28"/>
        </w:rPr>
        <w:t>1</w:t>
      </w:r>
      <w:r w:rsidRPr="00E304E8">
        <w:rPr>
          <w:rFonts w:ascii="Arial Narrow" w:eastAsia="仿宋_GB2312" w:hAnsi="Arial Narrow" w:hint="eastAsia"/>
          <w:sz w:val="28"/>
          <w:szCs w:val="28"/>
        </w:rPr>
        <w:t>。</w:t>
      </w:r>
    </w:p>
    <w:p w:rsidR="00B3562E" w:rsidRDefault="00B3562E">
      <w:pPr>
        <w:spacing w:line="560" w:lineRule="exact"/>
        <w:ind w:firstLineChars="200" w:firstLine="560"/>
        <w:rPr>
          <w:rFonts w:ascii="Arial Narrow" w:eastAsia="仿宋_GB2312" w:hAnsi="Arial Narrow"/>
          <w:sz w:val="28"/>
          <w:szCs w:val="28"/>
        </w:rPr>
      </w:pPr>
    </w:p>
    <w:p w:rsidR="00B3562E" w:rsidRPr="00E304E8" w:rsidRDefault="00B3562E">
      <w:pPr>
        <w:spacing w:line="560" w:lineRule="exact"/>
        <w:ind w:firstLineChars="200" w:firstLine="560"/>
        <w:rPr>
          <w:rFonts w:ascii="Arial Narrow" w:eastAsia="仿宋_GB2312" w:hAnsi="Arial Narrow"/>
          <w:sz w:val="28"/>
          <w:szCs w:val="28"/>
        </w:rPr>
      </w:pPr>
    </w:p>
    <w:p w:rsidR="00490C55" w:rsidRPr="008926D4" w:rsidRDefault="009028D8">
      <w:pPr>
        <w:adjustRightInd w:val="0"/>
        <w:snapToGrid w:val="0"/>
        <w:spacing w:line="560" w:lineRule="exact"/>
        <w:jc w:val="center"/>
        <w:rPr>
          <w:rFonts w:ascii="仿宋_GB2312" w:eastAsia="仿宋_GB2312" w:hAnsi="仿宋_GB2312" w:cs="仿宋_GB2312"/>
          <w:b/>
          <w:kern w:val="0"/>
          <w:sz w:val="28"/>
          <w:szCs w:val="28"/>
        </w:rPr>
      </w:pPr>
      <w:r w:rsidRPr="008926D4">
        <w:rPr>
          <w:rFonts w:ascii="仿宋_GB2312" w:eastAsia="仿宋_GB2312" w:hAnsi="仿宋_GB2312" w:cs="仿宋_GB2312" w:hint="eastAsia"/>
          <w:b/>
          <w:kern w:val="0"/>
          <w:sz w:val="24"/>
        </w:rPr>
        <w:t>表</w:t>
      </w:r>
      <w:r w:rsidRPr="008926D4">
        <w:rPr>
          <w:rFonts w:ascii="仿宋_GB2312" w:eastAsia="仿宋_GB2312" w:hAnsi="仿宋_GB2312" w:cs="仿宋_GB2312"/>
          <w:b/>
          <w:kern w:val="0"/>
          <w:sz w:val="24"/>
        </w:rPr>
        <w:t xml:space="preserve">1 </w:t>
      </w:r>
      <w:r w:rsidRPr="008926D4">
        <w:rPr>
          <w:rFonts w:ascii="仿宋_GB2312" w:eastAsia="仿宋_GB2312" w:hAnsi="仿宋_GB2312" w:cs="仿宋_GB2312" w:hint="eastAsia"/>
          <w:b/>
          <w:kern w:val="0"/>
          <w:sz w:val="24"/>
        </w:rPr>
        <w:t>竞赛内容及时间</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699"/>
        <w:gridCol w:w="3260"/>
        <w:gridCol w:w="1201"/>
        <w:gridCol w:w="824"/>
      </w:tblGrid>
      <w:tr w:rsidR="00443D5A" w:rsidTr="00443D5A">
        <w:trPr>
          <w:jc w:val="center"/>
        </w:trPr>
        <w:tc>
          <w:tcPr>
            <w:tcW w:w="1368" w:type="dxa"/>
            <w:vMerge w:val="restart"/>
            <w:vAlign w:val="center"/>
          </w:tcPr>
          <w:p w:rsidR="00443D5A" w:rsidRDefault="00443D5A">
            <w:pPr>
              <w:adjustRightInd w:val="0"/>
              <w:snapToGrid w:val="0"/>
              <w:jc w:val="center"/>
              <w:rPr>
                <w:rFonts w:ascii="仿宋_GB2312" w:eastAsia="仿宋_GB2312" w:hAnsi="宋体"/>
                <w:b/>
                <w:sz w:val="24"/>
              </w:rPr>
            </w:pPr>
            <w:r>
              <w:rPr>
                <w:rFonts w:ascii="仿宋_GB2312" w:eastAsia="仿宋_GB2312" w:hAnsi="宋体" w:hint="eastAsia"/>
                <w:b/>
                <w:sz w:val="24"/>
              </w:rPr>
              <w:t>模块</w:t>
            </w:r>
          </w:p>
        </w:tc>
        <w:tc>
          <w:tcPr>
            <w:tcW w:w="5959" w:type="dxa"/>
            <w:gridSpan w:val="2"/>
            <w:vAlign w:val="center"/>
          </w:tcPr>
          <w:p w:rsidR="00443D5A" w:rsidRDefault="00443D5A">
            <w:pPr>
              <w:adjustRightInd w:val="0"/>
              <w:snapToGrid w:val="0"/>
              <w:jc w:val="center"/>
              <w:rPr>
                <w:rFonts w:ascii="仿宋_GB2312" w:eastAsia="仿宋_GB2312" w:hAnsi="宋体"/>
                <w:b/>
                <w:sz w:val="24"/>
              </w:rPr>
            </w:pPr>
            <w:r>
              <w:rPr>
                <w:rFonts w:ascii="仿宋_GB2312" w:eastAsia="仿宋_GB2312" w:hAnsi="宋体" w:hint="eastAsia"/>
                <w:b/>
                <w:sz w:val="24"/>
              </w:rPr>
              <w:t>模块内容</w:t>
            </w:r>
          </w:p>
        </w:tc>
        <w:tc>
          <w:tcPr>
            <w:tcW w:w="1201" w:type="dxa"/>
            <w:vMerge w:val="restart"/>
            <w:vAlign w:val="center"/>
          </w:tcPr>
          <w:p w:rsidR="00443D5A" w:rsidRDefault="00443D5A">
            <w:pPr>
              <w:adjustRightInd w:val="0"/>
              <w:snapToGrid w:val="0"/>
              <w:jc w:val="center"/>
              <w:rPr>
                <w:rFonts w:ascii="仿宋_GB2312" w:eastAsia="仿宋_GB2312" w:hAnsi="宋体"/>
                <w:b/>
                <w:sz w:val="24"/>
              </w:rPr>
            </w:pPr>
            <w:r>
              <w:rPr>
                <w:rFonts w:ascii="仿宋_GB2312" w:eastAsia="仿宋_GB2312" w:hAnsi="宋体" w:hint="eastAsia"/>
                <w:b/>
                <w:sz w:val="24"/>
              </w:rPr>
              <w:t>竞赛时长</w:t>
            </w:r>
          </w:p>
        </w:tc>
        <w:tc>
          <w:tcPr>
            <w:tcW w:w="824" w:type="dxa"/>
            <w:vMerge w:val="restart"/>
            <w:vAlign w:val="center"/>
          </w:tcPr>
          <w:p w:rsidR="00443D5A" w:rsidRDefault="00443D5A" w:rsidP="00443D5A">
            <w:pPr>
              <w:adjustRightInd w:val="0"/>
              <w:snapToGrid w:val="0"/>
              <w:jc w:val="center"/>
              <w:rPr>
                <w:rFonts w:ascii="仿宋_GB2312" w:eastAsia="仿宋_GB2312" w:hAnsi="宋体"/>
                <w:b/>
                <w:sz w:val="24"/>
              </w:rPr>
            </w:pPr>
            <w:r>
              <w:rPr>
                <w:rFonts w:ascii="仿宋_GB2312" w:eastAsia="仿宋_GB2312" w:hAnsi="宋体" w:hint="eastAsia"/>
                <w:b/>
                <w:sz w:val="24"/>
              </w:rPr>
              <w:t>分值</w:t>
            </w:r>
          </w:p>
        </w:tc>
      </w:tr>
      <w:tr w:rsidR="00443D5A">
        <w:trPr>
          <w:jc w:val="center"/>
        </w:trPr>
        <w:tc>
          <w:tcPr>
            <w:tcW w:w="1368" w:type="dxa"/>
            <w:vMerge/>
            <w:vAlign w:val="center"/>
          </w:tcPr>
          <w:p w:rsidR="00443D5A" w:rsidRDefault="00443D5A">
            <w:pPr>
              <w:adjustRightInd w:val="0"/>
              <w:snapToGrid w:val="0"/>
              <w:jc w:val="center"/>
              <w:rPr>
                <w:rFonts w:ascii="仿宋_GB2312" w:eastAsia="仿宋_GB2312" w:hAnsi="宋体"/>
                <w:sz w:val="24"/>
              </w:rPr>
            </w:pPr>
          </w:p>
        </w:tc>
        <w:tc>
          <w:tcPr>
            <w:tcW w:w="2699" w:type="dxa"/>
            <w:vAlign w:val="center"/>
          </w:tcPr>
          <w:p w:rsidR="00443D5A" w:rsidRDefault="00443D5A">
            <w:pPr>
              <w:adjustRightInd w:val="0"/>
              <w:snapToGrid w:val="0"/>
              <w:jc w:val="center"/>
              <w:rPr>
                <w:rFonts w:ascii="仿宋_GB2312" w:eastAsia="仿宋_GB2312" w:hAnsi="宋体"/>
                <w:sz w:val="24"/>
              </w:rPr>
            </w:pPr>
            <w:r>
              <w:rPr>
                <w:rFonts w:ascii="仿宋_GB2312" w:eastAsia="仿宋_GB2312" w:hAnsi="宋体" w:hint="eastAsia"/>
                <w:b/>
                <w:sz w:val="24"/>
              </w:rPr>
              <w:t>专业知识与技能</w:t>
            </w:r>
          </w:p>
        </w:tc>
        <w:tc>
          <w:tcPr>
            <w:tcW w:w="3260" w:type="dxa"/>
            <w:vAlign w:val="center"/>
          </w:tcPr>
          <w:p w:rsidR="00443D5A" w:rsidRDefault="00443D5A">
            <w:pPr>
              <w:adjustRightInd w:val="0"/>
              <w:snapToGrid w:val="0"/>
              <w:jc w:val="center"/>
              <w:rPr>
                <w:rFonts w:ascii="仿宋_GB2312" w:eastAsia="仿宋_GB2312" w:hAnsi="宋体"/>
                <w:b/>
                <w:sz w:val="24"/>
              </w:rPr>
            </w:pPr>
            <w:r>
              <w:rPr>
                <w:rFonts w:ascii="仿宋_GB2312" w:eastAsia="仿宋_GB2312" w:hAnsi="宋体" w:hint="eastAsia"/>
                <w:b/>
                <w:sz w:val="24"/>
              </w:rPr>
              <w:t>竞赛内容</w:t>
            </w:r>
          </w:p>
        </w:tc>
        <w:tc>
          <w:tcPr>
            <w:tcW w:w="1201" w:type="dxa"/>
            <w:vMerge/>
            <w:vAlign w:val="center"/>
          </w:tcPr>
          <w:p w:rsidR="00443D5A" w:rsidRDefault="00443D5A">
            <w:pPr>
              <w:adjustRightInd w:val="0"/>
              <w:snapToGrid w:val="0"/>
              <w:jc w:val="center"/>
              <w:rPr>
                <w:rFonts w:ascii="仿宋_GB2312" w:eastAsia="仿宋_GB2312" w:hAnsi="宋体"/>
                <w:sz w:val="24"/>
              </w:rPr>
            </w:pPr>
          </w:p>
        </w:tc>
        <w:tc>
          <w:tcPr>
            <w:tcW w:w="824" w:type="dxa"/>
            <w:vMerge/>
          </w:tcPr>
          <w:p w:rsidR="00443D5A" w:rsidRDefault="00443D5A">
            <w:pPr>
              <w:adjustRightInd w:val="0"/>
              <w:snapToGrid w:val="0"/>
              <w:jc w:val="center"/>
              <w:rPr>
                <w:rFonts w:ascii="仿宋_GB2312" w:eastAsia="仿宋_GB2312" w:hAnsi="宋体"/>
                <w:sz w:val="24"/>
              </w:rPr>
            </w:pPr>
          </w:p>
        </w:tc>
      </w:tr>
      <w:tr w:rsidR="00490C55">
        <w:trPr>
          <w:jc w:val="center"/>
        </w:trPr>
        <w:tc>
          <w:tcPr>
            <w:tcW w:w="1368" w:type="dxa"/>
            <w:vAlign w:val="center"/>
          </w:tcPr>
          <w:p w:rsidR="00490C55" w:rsidRDefault="001C65BA">
            <w:pPr>
              <w:adjustRightInd w:val="0"/>
              <w:snapToGrid w:val="0"/>
              <w:jc w:val="center"/>
              <w:rPr>
                <w:rFonts w:ascii="仿宋_GB2312" w:eastAsia="仿宋_GB2312" w:hAnsi="宋体"/>
                <w:sz w:val="24"/>
              </w:rPr>
            </w:pPr>
            <w:r w:rsidRPr="001C65BA">
              <w:rPr>
                <w:rFonts w:ascii="仿宋_GB2312" w:eastAsia="仿宋_GB2312" w:hAnsi="宋体" w:hint="eastAsia"/>
                <w:sz w:val="24"/>
              </w:rPr>
              <w:t>理论知识测试</w:t>
            </w:r>
          </w:p>
        </w:tc>
        <w:tc>
          <w:tcPr>
            <w:tcW w:w="2699" w:type="dxa"/>
            <w:vAlign w:val="center"/>
          </w:tcPr>
          <w:p w:rsidR="001C65BA" w:rsidRDefault="001C65BA" w:rsidP="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1</w:t>
            </w:r>
            <w:r>
              <w:rPr>
                <w:rFonts w:ascii="仿宋_GB2312" w:eastAsia="仿宋_GB2312" w:hAnsi="宋体" w:hint="eastAsia"/>
                <w:sz w:val="24"/>
              </w:rPr>
              <w:t>）</w:t>
            </w:r>
            <w:r w:rsidR="00443D5A">
              <w:rPr>
                <w:rFonts w:ascii="仿宋_GB2312" w:eastAsia="仿宋_GB2312" w:hAnsi="宋体" w:hint="eastAsia"/>
                <w:sz w:val="24"/>
              </w:rPr>
              <w:t>船舶动力装置及安装相关知识</w:t>
            </w:r>
            <w:r>
              <w:rPr>
                <w:rFonts w:ascii="仿宋_GB2312" w:eastAsia="仿宋_GB2312" w:hAnsi="宋体" w:hint="eastAsia"/>
                <w:sz w:val="24"/>
              </w:rPr>
              <w:t>；</w:t>
            </w:r>
          </w:p>
          <w:p w:rsidR="00490C55" w:rsidRPr="001C65BA" w:rsidRDefault="001C65BA" w:rsidP="00443D5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2</w:t>
            </w:r>
            <w:r>
              <w:rPr>
                <w:rFonts w:ascii="仿宋_GB2312" w:eastAsia="仿宋_GB2312" w:hAnsi="宋体" w:hint="eastAsia"/>
                <w:sz w:val="24"/>
              </w:rPr>
              <w:t>）</w:t>
            </w:r>
            <w:r w:rsidR="00443D5A">
              <w:rPr>
                <w:rFonts w:ascii="仿宋_GB2312" w:eastAsia="仿宋_GB2312" w:hAnsi="宋体" w:hint="eastAsia"/>
                <w:sz w:val="24"/>
              </w:rPr>
              <w:t>柴油机结构、原理及装配与调试相关知识</w:t>
            </w:r>
            <w:r>
              <w:rPr>
                <w:rFonts w:ascii="仿宋_GB2312" w:eastAsia="仿宋_GB2312" w:hAnsi="宋体" w:hint="eastAsia"/>
                <w:sz w:val="24"/>
              </w:rPr>
              <w:t>；</w:t>
            </w:r>
          </w:p>
        </w:tc>
        <w:tc>
          <w:tcPr>
            <w:tcW w:w="3260" w:type="dxa"/>
            <w:vAlign w:val="center"/>
          </w:tcPr>
          <w:p w:rsidR="00490C55" w:rsidRDefault="00443D5A">
            <w:pPr>
              <w:adjustRightInd w:val="0"/>
              <w:snapToGrid w:val="0"/>
              <w:jc w:val="left"/>
              <w:rPr>
                <w:rFonts w:ascii="仿宋_GB2312" w:eastAsia="仿宋_GB2312" w:hAnsi="宋体"/>
                <w:sz w:val="24"/>
              </w:rPr>
            </w:pPr>
            <w:r w:rsidRPr="00443D5A">
              <w:rPr>
                <w:rFonts w:ascii="仿宋_GB2312" w:eastAsia="仿宋_GB2312" w:hAnsi="宋体" w:hint="eastAsia"/>
                <w:sz w:val="24"/>
              </w:rPr>
              <w:t>40道标准化专业理论知识试题的测试</w:t>
            </w:r>
          </w:p>
        </w:tc>
        <w:tc>
          <w:tcPr>
            <w:tcW w:w="1201" w:type="dxa"/>
            <w:vAlign w:val="center"/>
          </w:tcPr>
          <w:p w:rsidR="00490C55" w:rsidRDefault="00443D5A">
            <w:pPr>
              <w:adjustRightInd w:val="0"/>
              <w:snapToGrid w:val="0"/>
              <w:jc w:val="center"/>
              <w:rPr>
                <w:rFonts w:ascii="仿宋_GB2312" w:eastAsia="仿宋_GB2312" w:hAnsi="宋体"/>
                <w:sz w:val="24"/>
              </w:rPr>
            </w:pPr>
            <w:r>
              <w:rPr>
                <w:rFonts w:ascii="仿宋_GB2312" w:eastAsia="仿宋_GB2312" w:hAnsi="宋体" w:hint="eastAsia"/>
                <w:sz w:val="24"/>
              </w:rPr>
              <w:t>20分钟</w:t>
            </w:r>
          </w:p>
        </w:tc>
        <w:tc>
          <w:tcPr>
            <w:tcW w:w="824" w:type="dxa"/>
            <w:vAlign w:val="center"/>
          </w:tcPr>
          <w:p w:rsidR="00490C55" w:rsidRDefault="00443D5A">
            <w:pPr>
              <w:adjustRightInd w:val="0"/>
              <w:snapToGrid w:val="0"/>
              <w:jc w:val="center"/>
              <w:rPr>
                <w:rFonts w:ascii="仿宋_GB2312" w:eastAsia="仿宋_GB2312" w:hAnsi="宋体"/>
                <w:sz w:val="24"/>
              </w:rPr>
            </w:pPr>
            <w:r>
              <w:rPr>
                <w:rFonts w:ascii="仿宋_GB2312" w:eastAsia="仿宋_GB2312" w:hAnsi="宋体" w:hint="eastAsia"/>
                <w:sz w:val="24"/>
              </w:rPr>
              <w:t>10</w:t>
            </w:r>
          </w:p>
        </w:tc>
      </w:tr>
      <w:tr w:rsidR="001C65BA">
        <w:trPr>
          <w:jc w:val="center"/>
        </w:trPr>
        <w:tc>
          <w:tcPr>
            <w:tcW w:w="1368" w:type="dxa"/>
            <w:vAlign w:val="center"/>
          </w:tcPr>
          <w:p w:rsidR="001C65BA" w:rsidRDefault="001C65BA" w:rsidP="002C440B">
            <w:pPr>
              <w:adjustRightInd w:val="0"/>
              <w:snapToGrid w:val="0"/>
              <w:jc w:val="center"/>
              <w:rPr>
                <w:rFonts w:ascii="仿宋_GB2312" w:eastAsia="仿宋_GB2312" w:hAnsi="宋体"/>
                <w:sz w:val="24"/>
              </w:rPr>
            </w:pPr>
            <w:r>
              <w:rPr>
                <w:rFonts w:ascii="仿宋_GB2312" w:eastAsia="仿宋_GB2312" w:hAnsi="宋体" w:hint="eastAsia"/>
                <w:sz w:val="24"/>
              </w:rPr>
              <w:t>船舶轴系定位</w:t>
            </w:r>
          </w:p>
        </w:tc>
        <w:tc>
          <w:tcPr>
            <w:tcW w:w="2699" w:type="dxa"/>
            <w:vAlign w:val="center"/>
          </w:tcPr>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1</w:t>
            </w:r>
            <w:r>
              <w:rPr>
                <w:rFonts w:ascii="仿宋_GB2312" w:eastAsia="仿宋_GB2312" w:hAnsi="宋体" w:hint="eastAsia"/>
                <w:sz w:val="24"/>
              </w:rPr>
              <w:t>）工程识图基本知识；</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2</w:t>
            </w:r>
            <w:r>
              <w:rPr>
                <w:rFonts w:ascii="仿宋_GB2312" w:eastAsia="仿宋_GB2312" w:hAnsi="宋体" w:hint="eastAsia"/>
                <w:sz w:val="24"/>
              </w:rPr>
              <w:t>）船舶轴系理论中心线的确定方法；</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3</w:t>
            </w:r>
            <w:r>
              <w:rPr>
                <w:rFonts w:ascii="仿宋_GB2312" w:eastAsia="仿宋_GB2312" w:hAnsi="宋体" w:hint="eastAsia"/>
                <w:sz w:val="24"/>
              </w:rPr>
              <w:t>）激光经纬仪的使用方法；</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4</w:t>
            </w:r>
            <w:r>
              <w:rPr>
                <w:rFonts w:ascii="仿宋_GB2312" w:eastAsia="仿宋_GB2312" w:hAnsi="宋体" w:hint="eastAsia"/>
                <w:sz w:val="24"/>
              </w:rPr>
              <w:t>）尾轴管定位方法；</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5</w:t>
            </w:r>
            <w:r>
              <w:rPr>
                <w:rFonts w:ascii="仿宋_GB2312" w:eastAsia="仿宋_GB2312" w:hAnsi="宋体" w:hint="eastAsia"/>
                <w:sz w:val="24"/>
              </w:rPr>
              <w:t>）主机基座制造和安装精度检查方法。</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6</w:t>
            </w:r>
            <w:r>
              <w:rPr>
                <w:rFonts w:ascii="仿宋_GB2312" w:eastAsia="仿宋_GB2312" w:hAnsi="宋体" w:hint="eastAsia"/>
                <w:sz w:val="24"/>
              </w:rPr>
              <w:t>）量具（游标卡尺、直尺、塞尺等）使用方法。</w:t>
            </w:r>
          </w:p>
        </w:tc>
        <w:tc>
          <w:tcPr>
            <w:tcW w:w="3260" w:type="dxa"/>
            <w:vAlign w:val="center"/>
          </w:tcPr>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完成以下操作：</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1</w:t>
            </w:r>
            <w:r>
              <w:rPr>
                <w:rFonts w:ascii="仿宋_GB2312" w:eastAsia="仿宋_GB2312" w:hAnsi="宋体" w:hint="eastAsia"/>
                <w:sz w:val="24"/>
              </w:rPr>
              <w:t>）确定轴系理论中心线基准点；</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2</w:t>
            </w:r>
            <w:r>
              <w:rPr>
                <w:rFonts w:ascii="仿宋_GB2312" w:eastAsia="仿宋_GB2312" w:hAnsi="宋体" w:hint="eastAsia"/>
                <w:sz w:val="24"/>
              </w:rPr>
              <w:t>）用光学法建立轴系理论中心线；</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3</w:t>
            </w:r>
            <w:r>
              <w:rPr>
                <w:rFonts w:ascii="仿宋_GB2312" w:eastAsia="仿宋_GB2312" w:hAnsi="宋体" w:hint="eastAsia"/>
                <w:sz w:val="24"/>
              </w:rPr>
              <w:t>）调整定位尾轴管</w:t>
            </w:r>
            <w:r>
              <w:rPr>
                <w:rFonts w:ascii="仿宋_GB2312" w:eastAsia="仿宋_GB2312" w:hAnsi="宋体"/>
                <w:sz w:val="24"/>
              </w:rPr>
              <w:t>,</w:t>
            </w:r>
            <w:r>
              <w:rPr>
                <w:rFonts w:ascii="仿宋_GB2312" w:eastAsia="仿宋_GB2312" w:hAnsi="宋体" w:hint="eastAsia"/>
                <w:sz w:val="24"/>
              </w:rPr>
              <w:t>使其与轴系理论中心线同轴。</w:t>
            </w:r>
          </w:p>
          <w:p w:rsidR="001C65BA" w:rsidRDefault="001C65BA" w:rsidP="002C440B">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4</w:t>
            </w:r>
            <w:r>
              <w:rPr>
                <w:rFonts w:ascii="仿宋_GB2312" w:eastAsia="仿宋_GB2312" w:hAnsi="宋体" w:hint="eastAsia"/>
                <w:sz w:val="24"/>
              </w:rPr>
              <w:t>）检查主机基座制造和安装精度。</w:t>
            </w:r>
          </w:p>
        </w:tc>
        <w:tc>
          <w:tcPr>
            <w:tcW w:w="1201" w:type="dxa"/>
            <w:vAlign w:val="center"/>
          </w:tcPr>
          <w:p w:rsidR="001C65BA" w:rsidRDefault="00443D5A" w:rsidP="002C440B">
            <w:pPr>
              <w:adjustRightInd w:val="0"/>
              <w:snapToGrid w:val="0"/>
              <w:jc w:val="center"/>
              <w:rPr>
                <w:rFonts w:ascii="仿宋_GB2312" w:eastAsia="仿宋_GB2312" w:hAnsi="宋体"/>
                <w:sz w:val="24"/>
              </w:rPr>
            </w:pPr>
            <w:r>
              <w:rPr>
                <w:rFonts w:ascii="仿宋_GB2312" w:eastAsia="仿宋_GB2312" w:hAnsi="宋体" w:hint="eastAsia"/>
                <w:sz w:val="24"/>
              </w:rPr>
              <w:t>55</w:t>
            </w:r>
            <w:r w:rsidR="001C65BA">
              <w:rPr>
                <w:rFonts w:ascii="仿宋_GB2312" w:eastAsia="仿宋_GB2312" w:hAnsi="宋体" w:hint="eastAsia"/>
                <w:sz w:val="24"/>
              </w:rPr>
              <w:t>分钟</w:t>
            </w:r>
          </w:p>
        </w:tc>
        <w:tc>
          <w:tcPr>
            <w:tcW w:w="824" w:type="dxa"/>
            <w:vAlign w:val="center"/>
          </w:tcPr>
          <w:p w:rsidR="001C65BA" w:rsidRDefault="00443D5A" w:rsidP="002C440B">
            <w:pPr>
              <w:adjustRightInd w:val="0"/>
              <w:snapToGrid w:val="0"/>
              <w:jc w:val="center"/>
              <w:rPr>
                <w:rFonts w:ascii="仿宋_GB2312" w:eastAsia="仿宋_GB2312" w:hAnsi="宋体"/>
                <w:sz w:val="24"/>
              </w:rPr>
            </w:pPr>
            <w:r>
              <w:rPr>
                <w:rFonts w:ascii="仿宋_GB2312" w:eastAsia="仿宋_GB2312" w:hAnsi="宋体" w:hint="eastAsia"/>
                <w:sz w:val="24"/>
              </w:rPr>
              <w:t>18</w:t>
            </w:r>
          </w:p>
        </w:tc>
      </w:tr>
      <w:tr w:rsidR="001C65BA">
        <w:trPr>
          <w:trHeight w:val="251"/>
          <w:jc w:val="center"/>
        </w:trPr>
        <w:tc>
          <w:tcPr>
            <w:tcW w:w="1368" w:type="dxa"/>
            <w:vAlign w:val="center"/>
          </w:tcPr>
          <w:p w:rsidR="001C65BA" w:rsidRDefault="001C65BA">
            <w:pPr>
              <w:adjustRightInd w:val="0"/>
              <w:snapToGrid w:val="0"/>
              <w:jc w:val="center"/>
              <w:rPr>
                <w:rFonts w:ascii="仿宋_GB2312" w:eastAsia="仿宋_GB2312" w:hAnsi="宋体"/>
                <w:sz w:val="24"/>
              </w:rPr>
            </w:pPr>
            <w:r>
              <w:rPr>
                <w:rFonts w:ascii="仿宋_GB2312" w:eastAsia="仿宋_GB2312" w:hAnsi="宋体" w:hint="eastAsia"/>
                <w:sz w:val="24"/>
              </w:rPr>
              <w:t>工艺参数的测量与调整</w:t>
            </w:r>
          </w:p>
        </w:tc>
        <w:tc>
          <w:tcPr>
            <w:tcW w:w="2699" w:type="dxa"/>
            <w:vAlign w:val="center"/>
          </w:tcPr>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1</w:t>
            </w:r>
            <w:r>
              <w:rPr>
                <w:rFonts w:ascii="仿宋_GB2312" w:eastAsia="仿宋_GB2312" w:hAnsi="宋体" w:hint="eastAsia"/>
                <w:sz w:val="24"/>
              </w:rPr>
              <w:t>）量具（直尺、塞尺等）使用方法；</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2</w:t>
            </w:r>
            <w:r>
              <w:rPr>
                <w:rFonts w:ascii="仿宋_GB2312" w:eastAsia="仿宋_GB2312" w:hAnsi="宋体" w:hint="eastAsia"/>
                <w:sz w:val="24"/>
              </w:rPr>
              <w:t>）法兰偏移和曲折的测量与调整方法。</w:t>
            </w:r>
          </w:p>
        </w:tc>
        <w:tc>
          <w:tcPr>
            <w:tcW w:w="3260" w:type="dxa"/>
            <w:vAlign w:val="center"/>
          </w:tcPr>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完成以下操作：</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w:t>
            </w:r>
            <w:r>
              <w:rPr>
                <w:rFonts w:ascii="仿宋_GB2312" w:eastAsia="仿宋_GB2312" w:hAnsi="宋体" w:hint="eastAsia"/>
                <w:sz w:val="24"/>
              </w:rPr>
              <w:t>调整中间轴Ⅰ的位置，使其与尾轴联接法兰上的偏移和曲折值符合合理校中规定的要求；</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w:t>
            </w:r>
            <w:r>
              <w:rPr>
                <w:rFonts w:ascii="仿宋_GB2312" w:eastAsia="仿宋_GB2312" w:hAnsi="宋体" w:hint="eastAsia"/>
                <w:sz w:val="24"/>
              </w:rPr>
              <w:t>调整中间轴Ⅱ的位置，使其与中间轴Ⅰ联接法兰上的偏移和曲折值符合合理校中规定的要求。</w:t>
            </w:r>
          </w:p>
        </w:tc>
        <w:tc>
          <w:tcPr>
            <w:tcW w:w="1201" w:type="dxa"/>
            <w:vAlign w:val="center"/>
          </w:tcPr>
          <w:p w:rsidR="001C65BA" w:rsidRDefault="00443D5A">
            <w:pPr>
              <w:adjustRightInd w:val="0"/>
              <w:snapToGrid w:val="0"/>
              <w:jc w:val="center"/>
              <w:rPr>
                <w:rFonts w:ascii="仿宋_GB2312" w:eastAsia="仿宋_GB2312" w:hAnsi="宋体"/>
                <w:sz w:val="24"/>
              </w:rPr>
            </w:pPr>
            <w:r>
              <w:rPr>
                <w:rFonts w:ascii="仿宋_GB2312" w:eastAsia="仿宋_GB2312" w:hAnsi="宋体" w:hint="eastAsia"/>
                <w:sz w:val="24"/>
              </w:rPr>
              <w:t>55</w:t>
            </w:r>
            <w:r w:rsidR="001C65BA">
              <w:rPr>
                <w:rFonts w:ascii="仿宋_GB2312" w:eastAsia="仿宋_GB2312" w:hAnsi="宋体" w:hint="eastAsia"/>
                <w:sz w:val="24"/>
              </w:rPr>
              <w:t>分钟</w:t>
            </w:r>
          </w:p>
        </w:tc>
        <w:tc>
          <w:tcPr>
            <w:tcW w:w="824" w:type="dxa"/>
            <w:vAlign w:val="center"/>
          </w:tcPr>
          <w:p w:rsidR="001C65BA" w:rsidRDefault="00443D5A">
            <w:pPr>
              <w:adjustRightInd w:val="0"/>
              <w:snapToGrid w:val="0"/>
              <w:jc w:val="center"/>
              <w:rPr>
                <w:rFonts w:ascii="仿宋_GB2312" w:eastAsia="仿宋_GB2312" w:hAnsi="宋体"/>
                <w:sz w:val="24"/>
              </w:rPr>
            </w:pPr>
            <w:r>
              <w:rPr>
                <w:rFonts w:ascii="仿宋_GB2312" w:eastAsia="仿宋_GB2312" w:hAnsi="宋体" w:hint="eastAsia"/>
                <w:sz w:val="24"/>
              </w:rPr>
              <w:t>14</w:t>
            </w:r>
          </w:p>
        </w:tc>
      </w:tr>
      <w:tr w:rsidR="001C65BA">
        <w:trPr>
          <w:jc w:val="center"/>
        </w:trPr>
        <w:tc>
          <w:tcPr>
            <w:tcW w:w="1368" w:type="dxa"/>
            <w:vAlign w:val="center"/>
          </w:tcPr>
          <w:p w:rsidR="001C65BA" w:rsidRDefault="001C65BA">
            <w:pPr>
              <w:adjustRightInd w:val="0"/>
              <w:snapToGrid w:val="0"/>
              <w:jc w:val="center"/>
              <w:rPr>
                <w:rFonts w:ascii="仿宋_GB2312" w:eastAsia="仿宋_GB2312" w:hAnsi="宋体"/>
                <w:sz w:val="24"/>
              </w:rPr>
            </w:pPr>
            <w:r>
              <w:rPr>
                <w:rFonts w:ascii="仿宋_GB2312" w:eastAsia="仿宋_GB2312" w:hAnsi="宋体" w:hint="eastAsia"/>
                <w:sz w:val="24"/>
              </w:rPr>
              <w:t>轴承负荷的测量、计算与调整</w:t>
            </w:r>
          </w:p>
        </w:tc>
        <w:tc>
          <w:tcPr>
            <w:tcW w:w="2699" w:type="dxa"/>
            <w:vAlign w:val="center"/>
          </w:tcPr>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1</w:t>
            </w:r>
            <w:r>
              <w:rPr>
                <w:rFonts w:ascii="仿宋_GB2312" w:eastAsia="仿宋_GB2312" w:hAnsi="宋体" w:hint="eastAsia"/>
                <w:sz w:val="24"/>
              </w:rPr>
              <w:t>）量具（直尺、百分表、塞尺等）使用方法；</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2</w:t>
            </w:r>
            <w:r>
              <w:rPr>
                <w:rFonts w:ascii="仿宋_GB2312" w:eastAsia="仿宋_GB2312" w:hAnsi="宋体" w:hint="eastAsia"/>
                <w:sz w:val="24"/>
              </w:rPr>
              <w:t>）轴承负荷的千斤顶顶升测量方法；</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3</w:t>
            </w:r>
            <w:r>
              <w:rPr>
                <w:rFonts w:ascii="仿宋_GB2312" w:eastAsia="仿宋_GB2312" w:hAnsi="宋体" w:hint="eastAsia"/>
                <w:sz w:val="24"/>
              </w:rPr>
              <w:t>）计算机辅助顶升曲线的绘图；</w:t>
            </w:r>
          </w:p>
          <w:p w:rsidR="001C65BA" w:rsidRDefault="001C65BA">
            <w:pPr>
              <w:adjustRightInd w:val="0"/>
              <w:snapToGrid w:val="0"/>
              <w:jc w:val="left"/>
              <w:rPr>
                <w:rFonts w:ascii="仿宋_GB2312" w:eastAsia="仿宋_GB2312"/>
              </w:rPr>
            </w:pPr>
            <w:r>
              <w:rPr>
                <w:rFonts w:ascii="仿宋_GB2312" w:eastAsia="仿宋_GB2312" w:hAnsi="宋体" w:hint="eastAsia"/>
                <w:sz w:val="24"/>
              </w:rPr>
              <w:t>（</w:t>
            </w:r>
            <w:r>
              <w:rPr>
                <w:rFonts w:ascii="仿宋_GB2312" w:eastAsia="仿宋_GB2312" w:hAnsi="宋体"/>
                <w:sz w:val="24"/>
              </w:rPr>
              <w:t>4</w:t>
            </w:r>
            <w:r>
              <w:rPr>
                <w:rFonts w:ascii="仿宋_GB2312" w:eastAsia="仿宋_GB2312" w:hAnsi="宋体" w:hint="eastAsia"/>
                <w:sz w:val="24"/>
              </w:rPr>
              <w:t>）柴油机曲轴臂距差的测量方法。</w:t>
            </w:r>
          </w:p>
        </w:tc>
        <w:tc>
          <w:tcPr>
            <w:tcW w:w="3260" w:type="dxa"/>
            <w:vAlign w:val="center"/>
          </w:tcPr>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完成以下操作：</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w:t>
            </w:r>
            <w:r>
              <w:rPr>
                <w:rFonts w:ascii="仿宋_GB2312" w:eastAsia="仿宋_GB2312" w:hAnsi="宋体" w:hint="eastAsia"/>
                <w:sz w:val="24"/>
              </w:rPr>
              <w:t>用顶升法测量中间轴承的负荷；</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w:t>
            </w:r>
            <w:r>
              <w:rPr>
                <w:rFonts w:ascii="仿宋_GB2312" w:eastAsia="仿宋_GB2312" w:hAnsi="宋体" w:hint="eastAsia"/>
                <w:sz w:val="24"/>
              </w:rPr>
              <w:t>绘制顶升曲线图并计算轴承负荷；</w:t>
            </w:r>
          </w:p>
          <w:p w:rsidR="001C65BA" w:rsidRDefault="001C65BA">
            <w:pPr>
              <w:adjustRightInd w:val="0"/>
              <w:snapToGrid w:val="0"/>
              <w:jc w:val="left"/>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）当轴承负荷不符合要求时，做适当调整，使其符合要求；</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w:t>
            </w:r>
            <w:r>
              <w:rPr>
                <w:rFonts w:ascii="仿宋_GB2312" w:eastAsia="仿宋_GB2312" w:hAnsi="宋体" w:hint="eastAsia"/>
                <w:sz w:val="24"/>
              </w:rPr>
              <w:t>测量</w:t>
            </w:r>
            <w:r>
              <w:rPr>
                <w:rFonts w:ascii="仿宋_GB2312" w:eastAsia="仿宋_GB2312" w:hAnsi="宋体"/>
                <w:sz w:val="24"/>
              </w:rPr>
              <w:t>1</w:t>
            </w:r>
            <w:r>
              <w:rPr>
                <w:rFonts w:ascii="仿宋_GB2312" w:eastAsia="仿宋_GB2312" w:hAnsi="宋体" w:hint="eastAsia"/>
                <w:sz w:val="24"/>
              </w:rPr>
              <w:t>个缸的曲轴臂距差。</w:t>
            </w:r>
          </w:p>
        </w:tc>
        <w:tc>
          <w:tcPr>
            <w:tcW w:w="1201" w:type="dxa"/>
            <w:vAlign w:val="center"/>
          </w:tcPr>
          <w:p w:rsidR="001C65BA" w:rsidRDefault="00443D5A">
            <w:pPr>
              <w:adjustRightInd w:val="0"/>
              <w:snapToGrid w:val="0"/>
              <w:jc w:val="center"/>
              <w:rPr>
                <w:rFonts w:ascii="仿宋_GB2312" w:eastAsia="仿宋_GB2312" w:hAnsi="宋体"/>
                <w:sz w:val="24"/>
              </w:rPr>
            </w:pPr>
            <w:r>
              <w:rPr>
                <w:rFonts w:ascii="仿宋_GB2312" w:eastAsia="仿宋_GB2312" w:hAnsi="宋体" w:hint="eastAsia"/>
                <w:sz w:val="24"/>
              </w:rPr>
              <w:t>55</w:t>
            </w:r>
            <w:r w:rsidR="001C65BA">
              <w:rPr>
                <w:rFonts w:ascii="仿宋_GB2312" w:eastAsia="仿宋_GB2312" w:hAnsi="宋体" w:hint="eastAsia"/>
                <w:sz w:val="24"/>
              </w:rPr>
              <w:t>分钟</w:t>
            </w:r>
          </w:p>
        </w:tc>
        <w:tc>
          <w:tcPr>
            <w:tcW w:w="824" w:type="dxa"/>
            <w:vAlign w:val="center"/>
          </w:tcPr>
          <w:p w:rsidR="001C65BA" w:rsidRDefault="00443D5A">
            <w:pPr>
              <w:adjustRightInd w:val="0"/>
              <w:snapToGrid w:val="0"/>
              <w:jc w:val="center"/>
              <w:rPr>
                <w:rFonts w:ascii="仿宋_GB2312" w:eastAsia="仿宋_GB2312" w:hAnsi="宋体"/>
                <w:sz w:val="24"/>
              </w:rPr>
            </w:pPr>
            <w:r>
              <w:rPr>
                <w:rFonts w:ascii="仿宋_GB2312" w:eastAsia="仿宋_GB2312" w:hAnsi="宋体" w:hint="eastAsia"/>
                <w:sz w:val="24"/>
              </w:rPr>
              <w:t>22</w:t>
            </w:r>
          </w:p>
        </w:tc>
      </w:tr>
      <w:tr w:rsidR="001C65BA">
        <w:trPr>
          <w:jc w:val="center"/>
        </w:trPr>
        <w:tc>
          <w:tcPr>
            <w:tcW w:w="1368" w:type="dxa"/>
            <w:vAlign w:val="center"/>
          </w:tcPr>
          <w:p w:rsidR="001C65BA" w:rsidRDefault="001C65BA" w:rsidP="00443D5A">
            <w:pPr>
              <w:adjustRightInd w:val="0"/>
              <w:snapToGrid w:val="0"/>
              <w:jc w:val="center"/>
              <w:rPr>
                <w:rFonts w:ascii="仿宋_GB2312" w:eastAsia="仿宋_GB2312" w:hAnsi="宋体"/>
                <w:sz w:val="24"/>
              </w:rPr>
            </w:pPr>
            <w:r>
              <w:rPr>
                <w:rFonts w:ascii="仿宋_GB2312" w:eastAsia="仿宋_GB2312" w:hAnsi="宋体" w:hint="eastAsia"/>
                <w:sz w:val="24"/>
              </w:rPr>
              <w:t>船舶主机安装垫片</w:t>
            </w:r>
            <w:r>
              <w:rPr>
                <w:rFonts w:ascii="仿宋_GB2312" w:eastAsia="仿宋_GB2312" w:hAnsi="宋体" w:hint="eastAsia"/>
                <w:sz w:val="24"/>
              </w:rPr>
              <w:lastRenderedPageBreak/>
              <w:t>的配制</w:t>
            </w:r>
          </w:p>
        </w:tc>
        <w:tc>
          <w:tcPr>
            <w:tcW w:w="2699" w:type="dxa"/>
            <w:vAlign w:val="center"/>
          </w:tcPr>
          <w:p w:rsidR="001C65BA" w:rsidRDefault="001C65BA">
            <w:pPr>
              <w:adjustRightInd w:val="0"/>
              <w:snapToGrid w:val="0"/>
              <w:jc w:val="left"/>
              <w:rPr>
                <w:rFonts w:ascii="仿宋_GB2312" w:eastAsia="仿宋_GB2312" w:hAnsi="宋体"/>
                <w:sz w:val="24"/>
              </w:rPr>
            </w:pPr>
            <w:r>
              <w:rPr>
                <w:rFonts w:ascii="仿宋_GB2312" w:eastAsia="仿宋_GB2312" w:hint="eastAsia"/>
                <w:sz w:val="24"/>
              </w:rPr>
              <w:lastRenderedPageBreak/>
              <w:t>（</w:t>
            </w:r>
            <w:r>
              <w:rPr>
                <w:rFonts w:ascii="仿宋_GB2312" w:eastAsia="仿宋_GB2312" w:hAnsi="宋体"/>
                <w:sz w:val="24"/>
              </w:rPr>
              <w:t>1</w:t>
            </w:r>
            <w:r>
              <w:rPr>
                <w:rFonts w:ascii="仿宋_GB2312" w:eastAsia="仿宋_GB2312" w:hAnsi="宋体" w:hint="eastAsia"/>
                <w:sz w:val="24"/>
              </w:rPr>
              <w:t>）量具（塞尺、高低规等）使用方法；</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lastRenderedPageBreak/>
              <w:t>（</w:t>
            </w:r>
            <w:r>
              <w:rPr>
                <w:rFonts w:ascii="仿宋_GB2312" w:eastAsia="仿宋_GB2312" w:hAnsi="宋体"/>
                <w:sz w:val="24"/>
              </w:rPr>
              <w:t>2</w:t>
            </w:r>
            <w:r>
              <w:rPr>
                <w:rFonts w:ascii="仿宋_GB2312" w:eastAsia="仿宋_GB2312" w:hAnsi="宋体" w:hint="eastAsia"/>
                <w:sz w:val="24"/>
              </w:rPr>
              <w:t>）垫片形状、尺寸测量</w:t>
            </w:r>
            <w:r>
              <w:rPr>
                <w:rFonts w:ascii="仿宋_GB2312" w:eastAsia="仿宋_GB2312" w:hAnsi="宋体"/>
                <w:sz w:val="24"/>
              </w:rPr>
              <w:t>(</w:t>
            </w:r>
            <w:r>
              <w:rPr>
                <w:rFonts w:ascii="仿宋_GB2312" w:eastAsia="仿宋_GB2312" w:hAnsi="宋体" w:hint="eastAsia"/>
                <w:sz w:val="24"/>
              </w:rPr>
              <w:t>模具使用</w:t>
            </w:r>
            <w:r>
              <w:rPr>
                <w:rFonts w:ascii="仿宋_GB2312" w:eastAsia="仿宋_GB2312" w:hAnsi="宋体"/>
                <w:sz w:val="24"/>
              </w:rPr>
              <w:t>)</w:t>
            </w:r>
            <w:r>
              <w:rPr>
                <w:rFonts w:ascii="仿宋_GB2312" w:eastAsia="仿宋_GB2312" w:hAnsi="宋体" w:hint="eastAsia"/>
                <w:sz w:val="24"/>
              </w:rPr>
              <w:t>方法；</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3</w:t>
            </w:r>
            <w:r>
              <w:rPr>
                <w:rFonts w:ascii="仿宋_GB2312" w:eastAsia="仿宋_GB2312" w:hAnsi="宋体" w:hint="eastAsia"/>
                <w:sz w:val="24"/>
              </w:rPr>
              <w:t>）垫片拂配余量选择；</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4</w:t>
            </w:r>
            <w:r>
              <w:rPr>
                <w:rFonts w:ascii="仿宋_GB2312" w:eastAsia="仿宋_GB2312" w:hAnsi="宋体" w:hint="eastAsia"/>
                <w:sz w:val="24"/>
              </w:rPr>
              <w:t>）铣床加工操作及加工参数选择；</w:t>
            </w:r>
          </w:p>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5</w:t>
            </w:r>
            <w:r>
              <w:rPr>
                <w:rFonts w:ascii="仿宋_GB2312" w:eastAsia="仿宋_GB2312" w:hAnsi="宋体" w:hint="eastAsia"/>
                <w:sz w:val="24"/>
              </w:rPr>
              <w:t>）垫片拂配方法。</w:t>
            </w:r>
          </w:p>
        </w:tc>
        <w:tc>
          <w:tcPr>
            <w:tcW w:w="3260" w:type="dxa"/>
            <w:vAlign w:val="center"/>
          </w:tcPr>
          <w:p w:rsidR="001C65BA" w:rsidRDefault="001C65BA">
            <w:pPr>
              <w:adjustRightInd w:val="0"/>
              <w:snapToGrid w:val="0"/>
              <w:jc w:val="left"/>
              <w:rPr>
                <w:rFonts w:ascii="仿宋_GB2312" w:eastAsia="仿宋_GB2312" w:hAnsi="宋体"/>
                <w:sz w:val="24"/>
              </w:rPr>
            </w:pPr>
            <w:r>
              <w:rPr>
                <w:rFonts w:ascii="仿宋_GB2312" w:eastAsia="仿宋_GB2312" w:hAnsi="宋体" w:hint="eastAsia"/>
                <w:sz w:val="24"/>
              </w:rPr>
              <w:lastRenderedPageBreak/>
              <w:t>完成以下操作：</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w:t>
            </w:r>
            <w:r>
              <w:rPr>
                <w:rFonts w:ascii="仿宋_GB2312" w:eastAsia="仿宋_GB2312" w:hAnsi="宋体" w:hint="eastAsia"/>
                <w:sz w:val="24"/>
              </w:rPr>
              <w:t>利用模具测取活动垫片</w:t>
            </w:r>
            <w:r>
              <w:rPr>
                <w:rFonts w:ascii="仿宋_GB2312" w:eastAsia="仿宋_GB2312" w:hAnsi="宋体" w:hint="eastAsia"/>
                <w:sz w:val="24"/>
              </w:rPr>
              <w:lastRenderedPageBreak/>
              <w:t>的形状和尺寸；</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w:t>
            </w:r>
            <w:r>
              <w:rPr>
                <w:rFonts w:ascii="仿宋_GB2312" w:eastAsia="仿宋_GB2312" w:hAnsi="宋体" w:hint="eastAsia"/>
                <w:sz w:val="24"/>
              </w:rPr>
              <w:t>测取垫片尺寸，并确定拂配余量；</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w:t>
            </w:r>
            <w:r>
              <w:rPr>
                <w:rFonts w:ascii="仿宋_GB2312" w:eastAsia="仿宋_GB2312" w:hAnsi="宋体" w:hint="eastAsia"/>
                <w:sz w:val="24"/>
              </w:rPr>
              <w:t>使用铣床加工垫片；</w:t>
            </w:r>
          </w:p>
          <w:p w:rsidR="001C65BA" w:rsidRDefault="001C65BA">
            <w:pPr>
              <w:adjustRightInd w:val="0"/>
              <w:snapToGrid w:val="0"/>
              <w:jc w:val="left"/>
              <w:rPr>
                <w:rFonts w:ascii="仿宋_GB2312" w:eastAsia="仿宋_GB2312" w:hAnsi="宋体"/>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w:t>
            </w:r>
            <w:r>
              <w:rPr>
                <w:rFonts w:ascii="仿宋_GB2312" w:eastAsia="仿宋_GB2312" w:hAnsi="宋体" w:hint="eastAsia"/>
                <w:sz w:val="24"/>
              </w:rPr>
              <w:t>拂配垫片，使垫片的上、下两个配合面达到规定的要求。</w:t>
            </w:r>
          </w:p>
        </w:tc>
        <w:tc>
          <w:tcPr>
            <w:tcW w:w="1201" w:type="dxa"/>
            <w:vAlign w:val="center"/>
          </w:tcPr>
          <w:p w:rsidR="001C65BA" w:rsidRDefault="001C65BA">
            <w:pPr>
              <w:adjustRightInd w:val="0"/>
              <w:snapToGrid w:val="0"/>
              <w:jc w:val="center"/>
              <w:rPr>
                <w:rFonts w:ascii="仿宋_GB2312" w:eastAsia="仿宋_GB2312" w:hAnsi="宋体"/>
                <w:sz w:val="24"/>
              </w:rPr>
            </w:pPr>
            <w:r>
              <w:rPr>
                <w:rFonts w:ascii="仿宋_GB2312" w:eastAsia="仿宋_GB2312" w:hAnsi="宋体"/>
                <w:sz w:val="24"/>
              </w:rPr>
              <w:lastRenderedPageBreak/>
              <w:t>1</w:t>
            </w:r>
            <w:r w:rsidR="00443D5A">
              <w:rPr>
                <w:rFonts w:ascii="仿宋_GB2312" w:eastAsia="仿宋_GB2312" w:hAnsi="宋体" w:hint="eastAsia"/>
                <w:sz w:val="24"/>
              </w:rPr>
              <w:t>1</w:t>
            </w:r>
            <w:r>
              <w:rPr>
                <w:rFonts w:ascii="仿宋_GB2312" w:eastAsia="仿宋_GB2312" w:hAnsi="宋体"/>
                <w:sz w:val="24"/>
              </w:rPr>
              <w:t>0</w:t>
            </w:r>
            <w:r>
              <w:rPr>
                <w:rFonts w:ascii="仿宋_GB2312" w:eastAsia="仿宋_GB2312" w:hAnsi="宋体" w:hint="eastAsia"/>
                <w:sz w:val="24"/>
              </w:rPr>
              <w:t>分钟</w:t>
            </w:r>
          </w:p>
        </w:tc>
        <w:tc>
          <w:tcPr>
            <w:tcW w:w="824" w:type="dxa"/>
            <w:vAlign w:val="center"/>
          </w:tcPr>
          <w:p w:rsidR="001C65BA" w:rsidRDefault="00443D5A">
            <w:pPr>
              <w:adjustRightInd w:val="0"/>
              <w:snapToGrid w:val="0"/>
              <w:jc w:val="center"/>
              <w:rPr>
                <w:rFonts w:ascii="仿宋_GB2312" w:eastAsia="仿宋_GB2312" w:hAnsi="宋体"/>
                <w:sz w:val="24"/>
              </w:rPr>
            </w:pPr>
            <w:r>
              <w:rPr>
                <w:rFonts w:ascii="仿宋_GB2312" w:eastAsia="仿宋_GB2312" w:hAnsi="宋体" w:hint="eastAsia"/>
                <w:sz w:val="24"/>
              </w:rPr>
              <w:t>18</w:t>
            </w:r>
          </w:p>
        </w:tc>
      </w:tr>
      <w:tr w:rsidR="007A2C3A">
        <w:trPr>
          <w:jc w:val="center"/>
        </w:trPr>
        <w:tc>
          <w:tcPr>
            <w:tcW w:w="1368" w:type="dxa"/>
            <w:vAlign w:val="center"/>
          </w:tcPr>
          <w:p w:rsidR="007A2C3A" w:rsidRDefault="007A2C3A">
            <w:pPr>
              <w:adjustRightInd w:val="0"/>
              <w:snapToGrid w:val="0"/>
              <w:jc w:val="center"/>
              <w:rPr>
                <w:rFonts w:ascii="仿宋_GB2312" w:eastAsia="仿宋_GB2312" w:hAnsi="宋体"/>
                <w:sz w:val="24"/>
              </w:rPr>
            </w:pPr>
            <w:r w:rsidRPr="004768D4">
              <w:rPr>
                <w:rFonts w:ascii="仿宋_GB2312" w:eastAsia="仿宋_GB2312" w:hAnsi="宋体" w:hint="eastAsia"/>
                <w:sz w:val="24"/>
              </w:rPr>
              <w:lastRenderedPageBreak/>
              <w:t>小型柴油机拆装与调试</w:t>
            </w:r>
          </w:p>
        </w:tc>
        <w:tc>
          <w:tcPr>
            <w:tcW w:w="2699" w:type="dxa"/>
            <w:vAlign w:val="center"/>
          </w:tcPr>
          <w:p w:rsidR="007A2C3A" w:rsidRPr="007A2C3A" w:rsidRDefault="007A2C3A" w:rsidP="007A2C3A">
            <w:pPr>
              <w:adjustRightInd w:val="0"/>
              <w:snapToGrid w:val="0"/>
              <w:jc w:val="left"/>
              <w:rPr>
                <w:rFonts w:ascii="仿宋_GB2312" w:eastAsia="仿宋_GB2312"/>
                <w:sz w:val="24"/>
              </w:rPr>
            </w:pPr>
            <w:r w:rsidRPr="007A2C3A">
              <w:rPr>
                <w:rFonts w:ascii="仿宋_GB2312" w:eastAsia="仿宋_GB2312" w:hint="eastAsia"/>
                <w:sz w:val="24"/>
              </w:rPr>
              <w:t>（1）量具（塞尺等）使用说明书；</w:t>
            </w:r>
          </w:p>
          <w:p w:rsidR="007A2C3A" w:rsidRPr="007A2C3A" w:rsidRDefault="007A2C3A" w:rsidP="007A2C3A">
            <w:pPr>
              <w:adjustRightInd w:val="0"/>
              <w:snapToGrid w:val="0"/>
              <w:jc w:val="left"/>
              <w:rPr>
                <w:rFonts w:ascii="仿宋_GB2312" w:eastAsia="仿宋_GB2312"/>
                <w:sz w:val="24"/>
              </w:rPr>
            </w:pPr>
            <w:r w:rsidRPr="007A2C3A">
              <w:rPr>
                <w:rFonts w:ascii="仿宋_GB2312" w:eastAsia="仿宋_GB2312" w:hint="eastAsia"/>
                <w:sz w:val="24"/>
              </w:rPr>
              <w:t>（2）柴油机维护保养说明书；</w:t>
            </w:r>
          </w:p>
          <w:p w:rsidR="007A2C3A" w:rsidRPr="007A2C3A" w:rsidRDefault="007A2C3A" w:rsidP="007A2C3A">
            <w:pPr>
              <w:adjustRightInd w:val="0"/>
              <w:snapToGrid w:val="0"/>
              <w:jc w:val="left"/>
              <w:rPr>
                <w:rFonts w:ascii="仿宋_GB2312" w:eastAsia="仿宋_GB2312"/>
                <w:sz w:val="24"/>
              </w:rPr>
            </w:pPr>
            <w:r w:rsidRPr="007A2C3A">
              <w:rPr>
                <w:rFonts w:ascii="仿宋_GB2312" w:eastAsia="仿宋_GB2312" w:hint="eastAsia"/>
                <w:sz w:val="24"/>
              </w:rPr>
              <w:t>（3）柴油机修理技术标准。</w:t>
            </w:r>
          </w:p>
          <w:p w:rsidR="007A2C3A" w:rsidRDefault="007A2C3A" w:rsidP="007A2C3A">
            <w:pPr>
              <w:adjustRightInd w:val="0"/>
              <w:snapToGrid w:val="0"/>
              <w:jc w:val="left"/>
              <w:rPr>
                <w:rFonts w:ascii="仿宋_GB2312" w:eastAsia="仿宋_GB2312"/>
                <w:sz w:val="24"/>
              </w:rPr>
            </w:pPr>
            <w:r w:rsidRPr="007A2C3A">
              <w:rPr>
                <w:rFonts w:ascii="仿宋_GB2312" w:eastAsia="仿宋_GB2312" w:hint="eastAsia"/>
                <w:sz w:val="24"/>
              </w:rPr>
              <w:t>（4）装配钳工国家职业标准(职业编码6-05-02-01)。</w:t>
            </w:r>
          </w:p>
        </w:tc>
        <w:tc>
          <w:tcPr>
            <w:tcW w:w="3260" w:type="dxa"/>
            <w:vAlign w:val="center"/>
          </w:tcPr>
          <w:p w:rsidR="007A2C3A" w:rsidRPr="007A2C3A" w:rsidRDefault="007A2C3A" w:rsidP="002C440B">
            <w:pPr>
              <w:adjustRightInd w:val="0"/>
              <w:snapToGrid w:val="0"/>
              <w:jc w:val="left"/>
              <w:rPr>
                <w:rFonts w:ascii="仿宋_GB2312" w:eastAsia="仿宋_GB2312" w:hAnsi="宋体"/>
                <w:sz w:val="24"/>
              </w:rPr>
            </w:pPr>
            <w:r w:rsidRPr="007A2C3A">
              <w:rPr>
                <w:rFonts w:ascii="仿宋_GB2312" w:eastAsia="仿宋_GB2312" w:hAnsi="宋体" w:hint="eastAsia"/>
                <w:sz w:val="24"/>
              </w:rPr>
              <w:t>完成以下操作：</w:t>
            </w:r>
          </w:p>
          <w:p w:rsidR="007A2C3A" w:rsidRPr="007A2C3A" w:rsidRDefault="007A2C3A" w:rsidP="002C440B">
            <w:pPr>
              <w:adjustRightInd w:val="0"/>
              <w:snapToGrid w:val="0"/>
              <w:jc w:val="left"/>
              <w:rPr>
                <w:rFonts w:ascii="仿宋_GB2312" w:eastAsia="仿宋_GB2312" w:hAnsi="宋体"/>
                <w:sz w:val="24"/>
              </w:rPr>
            </w:pPr>
            <w:r w:rsidRPr="007A2C3A">
              <w:rPr>
                <w:rFonts w:ascii="仿宋_GB2312" w:eastAsia="仿宋_GB2312" w:hAnsi="宋体" w:hint="eastAsia"/>
                <w:sz w:val="24"/>
              </w:rPr>
              <w:t>（1）按指定的缸号，拆卸柴油机一个气缸的活塞连杆组件；</w:t>
            </w:r>
          </w:p>
          <w:p w:rsidR="007A2C3A" w:rsidRPr="007A2C3A" w:rsidRDefault="007A2C3A" w:rsidP="002C440B">
            <w:pPr>
              <w:adjustRightInd w:val="0"/>
              <w:snapToGrid w:val="0"/>
              <w:jc w:val="left"/>
              <w:rPr>
                <w:rFonts w:ascii="仿宋_GB2312" w:eastAsia="仿宋_GB2312" w:hAnsi="宋体"/>
                <w:sz w:val="24"/>
              </w:rPr>
            </w:pPr>
            <w:r w:rsidRPr="007A2C3A">
              <w:rPr>
                <w:rFonts w:ascii="仿宋_GB2312" w:eastAsia="仿宋_GB2312" w:hAnsi="宋体" w:hint="eastAsia"/>
                <w:sz w:val="24"/>
              </w:rPr>
              <w:t>（2）按规范要求将拆卸的活塞连杆组件装回，并将柴油机的相关部件装好；</w:t>
            </w:r>
          </w:p>
          <w:p w:rsidR="007A2C3A" w:rsidRPr="007A2C3A" w:rsidRDefault="007A2C3A" w:rsidP="002C440B">
            <w:pPr>
              <w:adjustRightInd w:val="0"/>
              <w:snapToGrid w:val="0"/>
              <w:jc w:val="left"/>
              <w:rPr>
                <w:rFonts w:ascii="仿宋_GB2312" w:eastAsia="仿宋_GB2312" w:hAnsi="宋体"/>
                <w:sz w:val="24"/>
              </w:rPr>
            </w:pPr>
            <w:r w:rsidRPr="007A2C3A">
              <w:rPr>
                <w:rFonts w:ascii="仿宋_GB2312" w:eastAsia="仿宋_GB2312" w:hAnsi="宋体" w:hint="eastAsia"/>
                <w:sz w:val="24"/>
              </w:rPr>
              <w:t>（3）调整柴油机气阀间隙和燃油正时；</w:t>
            </w:r>
          </w:p>
          <w:p w:rsidR="007A2C3A" w:rsidRPr="007A2C3A" w:rsidRDefault="007A2C3A" w:rsidP="002C440B">
            <w:pPr>
              <w:adjustRightInd w:val="0"/>
              <w:snapToGrid w:val="0"/>
              <w:jc w:val="left"/>
              <w:rPr>
                <w:rFonts w:ascii="仿宋_GB2312" w:eastAsia="仿宋_GB2312" w:hAnsi="宋体"/>
                <w:sz w:val="24"/>
              </w:rPr>
            </w:pPr>
            <w:r w:rsidRPr="007A2C3A">
              <w:rPr>
                <w:rFonts w:ascii="仿宋_GB2312" w:eastAsia="仿宋_GB2312" w:hAnsi="宋体" w:hint="eastAsia"/>
                <w:sz w:val="24"/>
              </w:rPr>
              <w:t>（4）发动柴油机。</w:t>
            </w:r>
          </w:p>
        </w:tc>
        <w:tc>
          <w:tcPr>
            <w:tcW w:w="1201" w:type="dxa"/>
            <w:vAlign w:val="center"/>
          </w:tcPr>
          <w:p w:rsidR="007A2C3A" w:rsidRDefault="007A2C3A" w:rsidP="002C440B">
            <w:pPr>
              <w:adjustRightInd w:val="0"/>
              <w:snapToGrid w:val="0"/>
              <w:jc w:val="center"/>
              <w:rPr>
                <w:rFonts w:ascii="仿宋_GB2312" w:eastAsia="仿宋_GB2312" w:hAnsi="宋体"/>
                <w:sz w:val="24"/>
              </w:rPr>
            </w:pPr>
            <w:r>
              <w:rPr>
                <w:rFonts w:ascii="仿宋_GB2312" w:eastAsia="仿宋_GB2312" w:hAnsi="宋体" w:hint="eastAsia"/>
                <w:sz w:val="24"/>
              </w:rPr>
              <w:t>55分钟</w:t>
            </w:r>
          </w:p>
        </w:tc>
        <w:tc>
          <w:tcPr>
            <w:tcW w:w="824" w:type="dxa"/>
            <w:vAlign w:val="center"/>
          </w:tcPr>
          <w:p w:rsidR="007A2C3A" w:rsidRDefault="007A2C3A" w:rsidP="002C440B">
            <w:pPr>
              <w:adjustRightInd w:val="0"/>
              <w:snapToGrid w:val="0"/>
              <w:jc w:val="center"/>
              <w:rPr>
                <w:rFonts w:ascii="仿宋_GB2312" w:eastAsia="仿宋_GB2312" w:hAnsi="宋体"/>
                <w:sz w:val="24"/>
              </w:rPr>
            </w:pPr>
            <w:r>
              <w:rPr>
                <w:rFonts w:ascii="仿宋_GB2312" w:eastAsia="仿宋_GB2312" w:hAnsi="宋体" w:hint="eastAsia"/>
                <w:sz w:val="24"/>
              </w:rPr>
              <w:t>18</w:t>
            </w:r>
          </w:p>
        </w:tc>
      </w:tr>
      <w:tr w:rsidR="007A2C3A">
        <w:trPr>
          <w:jc w:val="center"/>
        </w:trPr>
        <w:tc>
          <w:tcPr>
            <w:tcW w:w="1368" w:type="dxa"/>
            <w:vAlign w:val="center"/>
          </w:tcPr>
          <w:p w:rsidR="007A2C3A" w:rsidRDefault="007A2C3A">
            <w:pPr>
              <w:adjustRightInd w:val="0"/>
              <w:snapToGrid w:val="0"/>
              <w:jc w:val="center"/>
              <w:rPr>
                <w:rFonts w:ascii="仿宋_GB2312" w:eastAsia="仿宋_GB2312" w:hAnsi="宋体"/>
                <w:sz w:val="24"/>
              </w:rPr>
            </w:pPr>
            <w:r>
              <w:rPr>
                <w:rFonts w:ascii="仿宋_GB2312" w:eastAsia="仿宋_GB2312" w:hAnsi="宋体" w:hint="eastAsia"/>
                <w:sz w:val="24"/>
              </w:rPr>
              <w:t>合计</w:t>
            </w:r>
          </w:p>
        </w:tc>
        <w:tc>
          <w:tcPr>
            <w:tcW w:w="2699" w:type="dxa"/>
            <w:vAlign w:val="center"/>
          </w:tcPr>
          <w:p w:rsidR="007A2C3A" w:rsidRDefault="007A2C3A">
            <w:pPr>
              <w:adjustRightInd w:val="0"/>
              <w:snapToGrid w:val="0"/>
              <w:jc w:val="center"/>
              <w:rPr>
                <w:rFonts w:ascii="仿宋_GB2312" w:eastAsia="仿宋_GB2312" w:hAnsi="宋体"/>
                <w:sz w:val="24"/>
              </w:rPr>
            </w:pPr>
          </w:p>
        </w:tc>
        <w:tc>
          <w:tcPr>
            <w:tcW w:w="3260" w:type="dxa"/>
            <w:vAlign w:val="center"/>
          </w:tcPr>
          <w:p w:rsidR="007A2C3A" w:rsidRDefault="007A2C3A">
            <w:pPr>
              <w:adjustRightInd w:val="0"/>
              <w:snapToGrid w:val="0"/>
              <w:jc w:val="center"/>
              <w:rPr>
                <w:rFonts w:ascii="仿宋_GB2312" w:eastAsia="仿宋_GB2312" w:hAnsi="宋体"/>
                <w:sz w:val="24"/>
              </w:rPr>
            </w:pPr>
          </w:p>
        </w:tc>
        <w:tc>
          <w:tcPr>
            <w:tcW w:w="1201" w:type="dxa"/>
            <w:vAlign w:val="center"/>
          </w:tcPr>
          <w:p w:rsidR="007A2C3A" w:rsidRDefault="007A2C3A" w:rsidP="00443D5A">
            <w:pPr>
              <w:adjustRightInd w:val="0"/>
              <w:snapToGrid w:val="0"/>
              <w:jc w:val="center"/>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5</w:t>
            </w:r>
            <w:r>
              <w:rPr>
                <w:rFonts w:ascii="仿宋_GB2312" w:eastAsia="仿宋_GB2312" w:hAnsi="宋体"/>
                <w:sz w:val="24"/>
              </w:rPr>
              <w:t>0</w:t>
            </w:r>
            <w:r>
              <w:rPr>
                <w:rFonts w:ascii="仿宋_GB2312" w:eastAsia="仿宋_GB2312" w:hAnsi="宋体" w:hint="eastAsia"/>
                <w:sz w:val="24"/>
              </w:rPr>
              <w:t>分钟</w:t>
            </w:r>
          </w:p>
        </w:tc>
        <w:tc>
          <w:tcPr>
            <w:tcW w:w="824" w:type="dxa"/>
          </w:tcPr>
          <w:p w:rsidR="007A2C3A" w:rsidRDefault="007A2C3A">
            <w:pPr>
              <w:adjustRightInd w:val="0"/>
              <w:snapToGrid w:val="0"/>
              <w:jc w:val="center"/>
              <w:rPr>
                <w:rFonts w:ascii="仿宋_GB2312" w:eastAsia="仿宋_GB2312" w:hAnsi="宋体"/>
                <w:sz w:val="24"/>
              </w:rPr>
            </w:pPr>
            <w:r>
              <w:rPr>
                <w:rFonts w:ascii="仿宋_GB2312" w:eastAsia="仿宋_GB2312" w:hAnsi="宋体" w:hint="eastAsia"/>
                <w:sz w:val="24"/>
              </w:rPr>
              <w:t>100</w:t>
            </w:r>
          </w:p>
        </w:tc>
      </w:tr>
    </w:tbl>
    <w:p w:rsidR="00490C55" w:rsidRDefault="009028D8">
      <w:pPr>
        <w:snapToGrid w:val="0"/>
        <w:spacing w:line="480" w:lineRule="exact"/>
        <w:ind w:firstLine="420"/>
        <w:rPr>
          <w:rFonts w:ascii="仿宋_GB2312" w:eastAsia="仿宋_GB2312" w:hAnsi="宋体"/>
          <w:color w:val="000000"/>
          <w:sz w:val="24"/>
        </w:rPr>
      </w:pPr>
      <w:r>
        <w:rPr>
          <w:rFonts w:ascii="仿宋_GB2312" w:eastAsia="仿宋_GB2312" w:hAnsi="宋体" w:hint="eastAsia"/>
          <w:b/>
          <w:color w:val="000000"/>
          <w:sz w:val="24"/>
        </w:rPr>
        <w:t>注</w:t>
      </w:r>
      <w:r>
        <w:rPr>
          <w:rFonts w:ascii="仿宋_GB2312" w:eastAsia="仿宋_GB2312" w:hAnsi="宋体"/>
          <w:b/>
          <w:color w:val="000000"/>
          <w:sz w:val="24"/>
        </w:rPr>
        <w:t>:</w:t>
      </w:r>
      <w:r>
        <w:rPr>
          <w:sz w:val="24"/>
        </w:rPr>
        <w:t>1.</w:t>
      </w:r>
      <w:r>
        <w:rPr>
          <w:rFonts w:ascii="仿宋_GB2312" w:eastAsia="仿宋_GB2312" w:hAnsi="宋体" w:hint="eastAsia"/>
          <w:color w:val="000000"/>
          <w:sz w:val="24"/>
        </w:rPr>
        <w:t>各</w:t>
      </w:r>
      <w:r w:rsidR="00832B57">
        <w:rPr>
          <w:rFonts w:ascii="仿宋_GB2312" w:eastAsia="仿宋_GB2312" w:hAnsi="宋体" w:hint="eastAsia"/>
          <w:color w:val="000000"/>
          <w:sz w:val="24"/>
        </w:rPr>
        <w:t>模块</w:t>
      </w:r>
      <w:r>
        <w:rPr>
          <w:rFonts w:ascii="仿宋_GB2312" w:eastAsia="仿宋_GB2312" w:hAnsi="宋体" w:hint="eastAsia"/>
          <w:color w:val="000000"/>
          <w:sz w:val="24"/>
        </w:rPr>
        <w:t>的报检时间不计入竞赛时间。</w:t>
      </w:r>
    </w:p>
    <w:p w:rsidR="00490C55" w:rsidRDefault="009028D8">
      <w:pPr>
        <w:snapToGrid w:val="0"/>
        <w:spacing w:line="480" w:lineRule="exact"/>
        <w:ind w:firstLine="420"/>
        <w:rPr>
          <w:rFonts w:ascii="仿宋_GB2312" w:eastAsia="仿宋_GB2312" w:hAnsi="宋体"/>
          <w:color w:val="000000"/>
          <w:sz w:val="24"/>
        </w:rPr>
      </w:pPr>
      <w:r>
        <w:rPr>
          <w:sz w:val="24"/>
        </w:rPr>
        <w:t>2.</w:t>
      </w:r>
      <w:r>
        <w:rPr>
          <w:rFonts w:ascii="仿宋_GB2312" w:eastAsia="仿宋_GB2312" w:hAnsi="宋体" w:hint="eastAsia"/>
          <w:color w:val="000000"/>
          <w:sz w:val="24"/>
        </w:rPr>
        <w:t>船舶主机安装垫片的配制</w:t>
      </w:r>
      <w:r w:rsidR="00832B57">
        <w:rPr>
          <w:rFonts w:ascii="仿宋_GB2312" w:eastAsia="仿宋_GB2312" w:hAnsi="宋体" w:hint="eastAsia"/>
          <w:color w:val="000000"/>
          <w:sz w:val="24"/>
        </w:rPr>
        <w:t>模块</w:t>
      </w:r>
      <w:r>
        <w:rPr>
          <w:rFonts w:ascii="仿宋_GB2312" w:eastAsia="仿宋_GB2312" w:hAnsi="宋体" w:hint="eastAsia"/>
          <w:color w:val="000000"/>
          <w:sz w:val="24"/>
        </w:rPr>
        <w:t>中，垫片配制场地与机械加工场地之间步行来回约需</w:t>
      </w:r>
      <w:r>
        <w:rPr>
          <w:rFonts w:ascii="仿宋_GB2312" w:eastAsia="仿宋_GB2312" w:hAnsi="宋体"/>
          <w:color w:val="000000"/>
          <w:sz w:val="24"/>
        </w:rPr>
        <w:t>10</w:t>
      </w:r>
      <w:r>
        <w:rPr>
          <w:rFonts w:ascii="仿宋_GB2312" w:eastAsia="仿宋_GB2312" w:hAnsi="宋体" w:hint="eastAsia"/>
          <w:color w:val="000000"/>
          <w:sz w:val="24"/>
        </w:rPr>
        <w:t>分钟，此时间含在</w:t>
      </w:r>
      <w:r>
        <w:rPr>
          <w:rFonts w:ascii="仿宋_GB2312" w:eastAsia="仿宋_GB2312" w:hAnsi="宋体"/>
          <w:color w:val="000000"/>
          <w:sz w:val="24"/>
        </w:rPr>
        <w:t>1</w:t>
      </w:r>
      <w:r w:rsidR="00443D5A">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分钟的竞赛时间之内。</w:t>
      </w:r>
    </w:p>
    <w:p w:rsidR="00490C55" w:rsidRDefault="009028D8" w:rsidP="00D10797">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四、竞赛方式</w:t>
      </w:r>
    </w:p>
    <w:p w:rsidR="00490C55" w:rsidRDefault="009028D8">
      <w:pPr>
        <w:spacing w:line="560" w:lineRule="exact"/>
        <w:ind w:firstLineChars="200" w:firstLine="560"/>
        <w:rPr>
          <w:rFonts w:ascii="Arial Narrow" w:eastAsia="仿宋_GB2312" w:hAnsi="Arial Narrow"/>
          <w:sz w:val="28"/>
          <w:szCs w:val="28"/>
        </w:rPr>
      </w:pPr>
      <w:r>
        <w:rPr>
          <w:rFonts w:ascii="仿宋_GB2312" w:eastAsia="仿宋_GB2312" w:hAnsi="宋体" w:hint="eastAsia"/>
          <w:color w:val="000000"/>
          <w:sz w:val="28"/>
          <w:szCs w:val="28"/>
        </w:rPr>
        <w:t>1</w:t>
      </w:r>
      <w:r>
        <w:rPr>
          <w:rFonts w:ascii="仿宋_GB2312" w:eastAsia="仿宋_GB2312" w:hAnsi="宋体"/>
          <w:color w:val="000000"/>
          <w:sz w:val="28"/>
          <w:szCs w:val="28"/>
        </w:rPr>
        <w:t>.</w:t>
      </w:r>
      <w:r>
        <w:rPr>
          <w:rFonts w:ascii="仿宋_GB2312" w:eastAsia="仿宋_GB2312" w:hAnsi="宋体" w:hint="eastAsia"/>
          <w:color w:val="000000"/>
          <w:sz w:val="28"/>
          <w:szCs w:val="28"/>
        </w:rPr>
        <w:t>竞赛以团队方式进行，不计选手个人成绩，统计参赛队的总成</w:t>
      </w:r>
      <w:r>
        <w:rPr>
          <w:rFonts w:ascii="Arial Narrow" w:eastAsia="仿宋_GB2312" w:hAnsi="Arial Narrow" w:hint="eastAsia"/>
          <w:sz w:val="28"/>
          <w:szCs w:val="28"/>
        </w:rPr>
        <w:t>绩进行排序。</w:t>
      </w:r>
    </w:p>
    <w:p w:rsidR="00490C55" w:rsidRDefault="009028D8">
      <w:pPr>
        <w:spacing w:line="560" w:lineRule="exact"/>
        <w:ind w:firstLineChars="200" w:firstLine="560"/>
        <w:rPr>
          <w:rFonts w:ascii="Arial Narrow" w:eastAsia="仿宋_GB2312" w:hAnsi="Arial Narrow"/>
          <w:sz w:val="28"/>
          <w:szCs w:val="28"/>
        </w:rPr>
      </w:pPr>
      <w:r>
        <w:rPr>
          <w:rFonts w:ascii="仿宋_GB2312" w:eastAsia="仿宋_GB2312" w:hAnsi="宋体" w:hint="eastAsia"/>
          <w:color w:val="000000"/>
          <w:sz w:val="28"/>
          <w:szCs w:val="28"/>
        </w:rPr>
        <w:t>2</w:t>
      </w:r>
      <w:r>
        <w:rPr>
          <w:rFonts w:ascii="仿宋_GB2312" w:eastAsia="仿宋_GB2312" w:hAnsi="宋体"/>
          <w:color w:val="000000"/>
          <w:sz w:val="28"/>
          <w:szCs w:val="28"/>
        </w:rPr>
        <w:t>.</w:t>
      </w:r>
      <w:r>
        <w:rPr>
          <w:rFonts w:ascii="Arial Narrow" w:eastAsia="仿宋_GB2312" w:hAnsi="Arial Narrow" w:hint="eastAsia"/>
          <w:sz w:val="28"/>
          <w:szCs w:val="28"/>
        </w:rPr>
        <w:t>参赛队伍组成：每支参赛队由</w:t>
      </w:r>
      <w:r>
        <w:rPr>
          <w:rFonts w:ascii="仿宋_GB2312" w:eastAsia="仿宋_GB2312" w:hAnsi="宋体"/>
          <w:color w:val="000000"/>
          <w:sz w:val="28"/>
          <w:szCs w:val="28"/>
        </w:rPr>
        <w:t>3</w:t>
      </w:r>
      <w:r>
        <w:rPr>
          <w:rFonts w:ascii="Arial Narrow" w:eastAsia="仿宋_GB2312" w:hAnsi="Arial Narrow" w:hint="eastAsia"/>
          <w:sz w:val="28"/>
          <w:szCs w:val="28"/>
        </w:rPr>
        <w:t>名比赛选手组成，</w:t>
      </w:r>
      <w:r>
        <w:rPr>
          <w:rFonts w:ascii="仿宋_GB2312" w:eastAsia="仿宋_GB2312" w:hAnsi="宋体"/>
          <w:color w:val="000000"/>
          <w:sz w:val="28"/>
          <w:szCs w:val="28"/>
        </w:rPr>
        <w:t>3</w:t>
      </w:r>
      <w:r>
        <w:rPr>
          <w:rFonts w:ascii="Arial Narrow" w:eastAsia="仿宋_GB2312" w:hAnsi="Arial Narrow" w:hint="eastAsia"/>
          <w:sz w:val="28"/>
          <w:szCs w:val="28"/>
        </w:rPr>
        <w:t>名选手须为同校在籍学生，其中队长</w:t>
      </w:r>
      <w:r>
        <w:rPr>
          <w:rFonts w:ascii="仿宋_GB2312" w:eastAsia="仿宋_GB2312" w:hAnsi="宋体"/>
          <w:color w:val="000000"/>
          <w:sz w:val="28"/>
          <w:szCs w:val="28"/>
        </w:rPr>
        <w:t>1</w:t>
      </w:r>
      <w:r>
        <w:rPr>
          <w:rFonts w:ascii="Arial Narrow" w:eastAsia="仿宋_GB2312" w:hAnsi="Arial Narrow" w:hint="eastAsia"/>
          <w:sz w:val="28"/>
          <w:szCs w:val="28"/>
        </w:rPr>
        <w:t>名，性别和年级不限。每队设领队</w:t>
      </w:r>
      <w:r>
        <w:rPr>
          <w:rFonts w:ascii="仿宋_GB2312" w:eastAsia="仿宋_GB2312" w:hAnsi="宋体"/>
          <w:color w:val="000000"/>
          <w:sz w:val="28"/>
          <w:szCs w:val="28"/>
        </w:rPr>
        <w:t>1</w:t>
      </w:r>
      <w:r>
        <w:rPr>
          <w:rFonts w:ascii="Arial Narrow" w:eastAsia="仿宋_GB2312" w:hAnsi="Arial Narrow" w:hint="eastAsia"/>
          <w:sz w:val="28"/>
          <w:szCs w:val="28"/>
        </w:rPr>
        <w:t>人，指导教师</w:t>
      </w:r>
      <w:r>
        <w:rPr>
          <w:rFonts w:ascii="仿宋_GB2312" w:eastAsia="仿宋_GB2312" w:hAnsi="宋体"/>
          <w:color w:val="000000"/>
          <w:sz w:val="28"/>
          <w:szCs w:val="28"/>
        </w:rPr>
        <w:t>2</w:t>
      </w:r>
      <w:r>
        <w:rPr>
          <w:rFonts w:ascii="Arial Narrow" w:eastAsia="仿宋_GB2312" w:hAnsi="Arial Narrow" w:hint="eastAsia"/>
          <w:sz w:val="28"/>
          <w:szCs w:val="28"/>
        </w:rPr>
        <w:t>人。</w:t>
      </w:r>
    </w:p>
    <w:p w:rsidR="00490C55" w:rsidRDefault="009028D8">
      <w:pPr>
        <w:spacing w:line="560" w:lineRule="exact"/>
        <w:ind w:firstLineChars="200" w:firstLine="560"/>
        <w:rPr>
          <w:rFonts w:ascii="Arial Narrow" w:eastAsia="仿宋_GB2312" w:hAnsi="Arial Narrow"/>
          <w:sz w:val="28"/>
          <w:szCs w:val="28"/>
        </w:rPr>
      </w:pPr>
      <w:r>
        <w:rPr>
          <w:rFonts w:ascii="仿宋_GB2312" w:eastAsia="仿宋_GB2312" w:hAnsi="宋体" w:hint="eastAsia"/>
          <w:color w:val="000000"/>
          <w:sz w:val="28"/>
          <w:szCs w:val="28"/>
        </w:rPr>
        <w:t>3</w:t>
      </w:r>
      <w:r>
        <w:rPr>
          <w:rFonts w:ascii="仿宋_GB2312" w:eastAsia="仿宋_GB2312" w:hAnsi="宋体"/>
          <w:color w:val="000000"/>
          <w:sz w:val="28"/>
          <w:szCs w:val="28"/>
        </w:rPr>
        <w:t>.</w:t>
      </w:r>
      <w:r>
        <w:rPr>
          <w:rFonts w:ascii="Arial Narrow" w:eastAsia="仿宋_GB2312" w:hAnsi="Arial Narrow" w:hint="eastAsia"/>
          <w:sz w:val="28"/>
          <w:szCs w:val="28"/>
        </w:rPr>
        <w:t>竞赛需分批次进行，由赛项执委会按照竞赛日程表组织各参赛领队抽签确定批次。</w:t>
      </w:r>
    </w:p>
    <w:p w:rsidR="00490C55" w:rsidRDefault="009028D8">
      <w:pPr>
        <w:spacing w:line="560" w:lineRule="exact"/>
        <w:ind w:firstLineChars="200" w:firstLine="560"/>
        <w:rPr>
          <w:rFonts w:ascii="Arial Narrow" w:eastAsia="仿宋_GB2312" w:hAnsi="Arial Narrow"/>
          <w:sz w:val="28"/>
          <w:szCs w:val="28"/>
        </w:rPr>
      </w:pPr>
      <w:r>
        <w:rPr>
          <w:rFonts w:ascii="仿宋_GB2312" w:eastAsia="仿宋_GB2312" w:hAnsi="宋体" w:hint="eastAsia"/>
          <w:color w:val="000000"/>
          <w:sz w:val="28"/>
          <w:szCs w:val="28"/>
        </w:rPr>
        <w:t>4</w:t>
      </w:r>
      <w:r>
        <w:rPr>
          <w:rFonts w:ascii="仿宋_GB2312" w:eastAsia="仿宋_GB2312" w:hAnsi="宋体"/>
          <w:color w:val="000000"/>
          <w:sz w:val="28"/>
          <w:szCs w:val="28"/>
        </w:rPr>
        <w:t>.</w:t>
      </w:r>
      <w:r>
        <w:rPr>
          <w:rFonts w:ascii="Arial Narrow" w:eastAsia="仿宋_GB2312" w:hAnsi="Arial Narrow" w:hint="eastAsia"/>
          <w:sz w:val="28"/>
          <w:szCs w:val="28"/>
        </w:rPr>
        <w:t>赛场的赛位统一编制赛位号，参赛队的赛位由参赛队队长抽签决定。</w:t>
      </w:r>
    </w:p>
    <w:p w:rsidR="00490C55" w:rsidRDefault="009028D8">
      <w:pPr>
        <w:spacing w:line="560" w:lineRule="exact"/>
        <w:ind w:firstLineChars="200" w:firstLine="560"/>
        <w:rPr>
          <w:rFonts w:ascii="Arial Narrow" w:eastAsia="仿宋_GB2312" w:hAnsi="Arial Narrow"/>
          <w:sz w:val="28"/>
          <w:szCs w:val="28"/>
        </w:rPr>
      </w:pPr>
      <w:r>
        <w:rPr>
          <w:rFonts w:ascii="仿宋_GB2312" w:eastAsia="仿宋_GB2312" w:hAnsi="宋体" w:hint="eastAsia"/>
          <w:color w:val="000000"/>
          <w:sz w:val="28"/>
          <w:szCs w:val="28"/>
        </w:rPr>
        <w:t>5</w:t>
      </w:r>
      <w:r>
        <w:rPr>
          <w:rFonts w:ascii="仿宋_GB2312" w:eastAsia="仿宋_GB2312" w:hAnsi="宋体"/>
          <w:color w:val="000000"/>
          <w:sz w:val="28"/>
          <w:szCs w:val="28"/>
        </w:rPr>
        <w:t>.</w:t>
      </w:r>
      <w:r>
        <w:rPr>
          <w:rFonts w:ascii="仿宋_GB2312" w:eastAsia="仿宋_GB2312" w:hint="eastAsia"/>
          <w:sz w:val="28"/>
          <w:szCs w:val="28"/>
        </w:rPr>
        <w:t>本赛项</w:t>
      </w:r>
      <w:r>
        <w:rPr>
          <w:rFonts w:ascii="Arial Narrow" w:eastAsia="仿宋_GB2312" w:hAnsi="Arial Narrow" w:hint="eastAsia"/>
          <w:sz w:val="28"/>
          <w:szCs w:val="28"/>
        </w:rPr>
        <w:t>不邀请国际团队参赛，欢迎国际团队到场观赛。</w:t>
      </w:r>
    </w:p>
    <w:p w:rsidR="00490C55" w:rsidRDefault="009028D8" w:rsidP="00D10797">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五、竞赛流程</w:t>
      </w:r>
    </w:p>
    <w:p w:rsidR="00490C55" w:rsidRDefault="009028D8">
      <w:pPr>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lastRenderedPageBreak/>
        <w:t>1.</w:t>
      </w:r>
      <w:r>
        <w:rPr>
          <w:rFonts w:ascii="仿宋_GB2312" w:eastAsia="仿宋_GB2312" w:hAnsi="宋体" w:hint="eastAsia"/>
          <w:color w:val="000000"/>
          <w:sz w:val="28"/>
          <w:szCs w:val="28"/>
        </w:rPr>
        <w:t>竞赛日程安排</w:t>
      </w:r>
    </w:p>
    <w:p w:rsidR="00490C55" w:rsidRDefault="009028D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具体的竞赛日期，由全国职业院校技能大赛执委会及赛区执委会统一规定，赛事日程安排，见表</w:t>
      </w:r>
      <w:r>
        <w:rPr>
          <w:rFonts w:ascii="仿宋_GB2312" w:eastAsia="仿宋_GB2312" w:hAnsi="宋体"/>
          <w:color w:val="000000"/>
          <w:sz w:val="28"/>
          <w:szCs w:val="28"/>
        </w:rPr>
        <w:t>2</w:t>
      </w:r>
      <w:r>
        <w:rPr>
          <w:rFonts w:ascii="仿宋_GB2312" w:eastAsia="仿宋_GB2312" w:hAnsi="宋体" w:hint="eastAsia"/>
          <w:color w:val="000000"/>
          <w:sz w:val="28"/>
          <w:szCs w:val="28"/>
        </w:rPr>
        <w:t>。</w:t>
      </w:r>
    </w:p>
    <w:p w:rsidR="00490C55" w:rsidRDefault="009028D8">
      <w:pPr>
        <w:adjustRightInd w:val="0"/>
        <w:snapToGrid w:val="0"/>
        <w:spacing w:line="56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表</w:t>
      </w:r>
      <w:r>
        <w:rPr>
          <w:rFonts w:ascii="仿宋_GB2312" w:eastAsia="仿宋_GB2312" w:hAnsi="仿宋_GB2312" w:cs="仿宋_GB2312"/>
          <w:b/>
          <w:kern w:val="0"/>
          <w:sz w:val="24"/>
        </w:rPr>
        <w:t>2</w:t>
      </w:r>
      <w:r>
        <w:rPr>
          <w:rFonts w:ascii="仿宋_GB2312" w:eastAsia="仿宋_GB2312" w:hAnsi="仿宋_GB2312" w:cs="仿宋_GB2312" w:hint="eastAsia"/>
          <w:b/>
          <w:kern w:val="0"/>
          <w:sz w:val="24"/>
        </w:rPr>
        <w:t>竞赛日程表</w:t>
      </w:r>
    </w:p>
    <w:tbl>
      <w:tblPr>
        <w:tblW w:w="852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977"/>
        <w:gridCol w:w="2154"/>
        <w:gridCol w:w="3650"/>
        <w:gridCol w:w="1747"/>
      </w:tblGrid>
      <w:tr w:rsidR="00490C55">
        <w:trPr>
          <w:trHeight w:val="609"/>
          <w:jc w:val="center"/>
        </w:trPr>
        <w:tc>
          <w:tcPr>
            <w:tcW w:w="977" w:type="dxa"/>
            <w:tcBorders>
              <w:top w:val="single" w:sz="2" w:space="0" w:color="auto"/>
            </w:tcBorders>
            <w:vAlign w:val="center"/>
          </w:tcPr>
          <w:p w:rsidR="00490C55" w:rsidRDefault="009028D8">
            <w:pPr>
              <w:jc w:val="center"/>
              <w:textAlignment w:val="baseline"/>
              <w:rPr>
                <w:rFonts w:ascii="仿宋_GB2312" w:eastAsia="仿宋_GB2312"/>
                <w:b/>
                <w:spacing w:val="-2"/>
                <w:sz w:val="24"/>
              </w:rPr>
            </w:pPr>
            <w:r>
              <w:rPr>
                <w:rFonts w:ascii="仿宋_GB2312" w:eastAsia="仿宋_GB2312" w:hAnsi="宋体" w:hint="eastAsia"/>
                <w:b/>
                <w:spacing w:val="-2"/>
                <w:sz w:val="24"/>
              </w:rPr>
              <w:t>日程</w:t>
            </w:r>
          </w:p>
        </w:tc>
        <w:tc>
          <w:tcPr>
            <w:tcW w:w="2154" w:type="dxa"/>
            <w:tcBorders>
              <w:top w:val="single" w:sz="2" w:space="0" w:color="auto"/>
            </w:tcBorders>
            <w:vAlign w:val="center"/>
          </w:tcPr>
          <w:p w:rsidR="00490C55" w:rsidRDefault="009028D8">
            <w:pPr>
              <w:jc w:val="center"/>
              <w:textAlignment w:val="baseline"/>
              <w:rPr>
                <w:rFonts w:ascii="仿宋_GB2312" w:eastAsia="仿宋_GB2312"/>
                <w:b/>
                <w:spacing w:val="-2"/>
                <w:sz w:val="24"/>
              </w:rPr>
            </w:pPr>
            <w:r>
              <w:rPr>
                <w:rFonts w:ascii="仿宋_GB2312" w:eastAsia="仿宋_GB2312" w:hAnsi="宋体" w:hint="eastAsia"/>
                <w:b/>
                <w:spacing w:val="-2"/>
                <w:sz w:val="24"/>
              </w:rPr>
              <w:t>时间</w:t>
            </w:r>
          </w:p>
        </w:tc>
        <w:tc>
          <w:tcPr>
            <w:tcW w:w="3650" w:type="dxa"/>
            <w:tcBorders>
              <w:top w:val="single" w:sz="2" w:space="0" w:color="auto"/>
            </w:tcBorders>
            <w:vAlign w:val="center"/>
          </w:tcPr>
          <w:p w:rsidR="00490C55" w:rsidRDefault="009028D8">
            <w:pPr>
              <w:jc w:val="center"/>
              <w:textAlignment w:val="baseline"/>
              <w:rPr>
                <w:rFonts w:ascii="仿宋_GB2312" w:eastAsia="仿宋_GB2312"/>
                <w:b/>
                <w:spacing w:val="-2"/>
                <w:sz w:val="24"/>
              </w:rPr>
            </w:pPr>
            <w:r>
              <w:rPr>
                <w:rFonts w:ascii="仿宋_GB2312" w:eastAsia="仿宋_GB2312" w:hAnsi="宋体" w:hint="eastAsia"/>
                <w:b/>
                <w:spacing w:val="-2"/>
                <w:sz w:val="24"/>
              </w:rPr>
              <w:t>内容</w:t>
            </w:r>
          </w:p>
        </w:tc>
        <w:tc>
          <w:tcPr>
            <w:tcW w:w="1747" w:type="dxa"/>
            <w:tcBorders>
              <w:top w:val="single" w:sz="2" w:space="0" w:color="auto"/>
            </w:tcBorders>
            <w:vAlign w:val="center"/>
          </w:tcPr>
          <w:p w:rsidR="00490C55" w:rsidRDefault="009028D8">
            <w:pPr>
              <w:jc w:val="center"/>
              <w:textAlignment w:val="baseline"/>
              <w:rPr>
                <w:rFonts w:ascii="仿宋_GB2312" w:eastAsia="仿宋_GB2312"/>
                <w:b/>
                <w:spacing w:val="-2"/>
                <w:sz w:val="24"/>
              </w:rPr>
            </w:pPr>
            <w:r>
              <w:rPr>
                <w:rFonts w:ascii="仿宋_GB2312" w:eastAsia="仿宋_GB2312" w:hAnsi="宋体" w:hint="eastAsia"/>
                <w:b/>
                <w:spacing w:val="-2"/>
                <w:sz w:val="24"/>
              </w:rPr>
              <w:t>地点</w:t>
            </w:r>
          </w:p>
        </w:tc>
      </w:tr>
      <w:tr w:rsidR="00490C55" w:rsidTr="00BA36D7">
        <w:trPr>
          <w:trHeight w:val="510"/>
          <w:jc w:val="center"/>
        </w:trPr>
        <w:tc>
          <w:tcPr>
            <w:tcW w:w="977" w:type="dxa"/>
            <w:vMerge w:val="restart"/>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第一天</w:t>
            </w:r>
          </w:p>
        </w:tc>
        <w:tc>
          <w:tcPr>
            <w:tcW w:w="2154" w:type="dxa"/>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15:30</w:t>
            </w:r>
            <w:r>
              <w:rPr>
                <w:rFonts w:ascii="仿宋_GB2312" w:eastAsia="仿宋_GB2312" w:hAnsi="宋体" w:hint="eastAsia"/>
                <w:bCs/>
                <w:color w:val="000000"/>
                <w:spacing w:val="-2"/>
                <w:sz w:val="24"/>
              </w:rPr>
              <w:t>前</w:t>
            </w:r>
          </w:p>
        </w:tc>
        <w:tc>
          <w:tcPr>
            <w:tcW w:w="3650" w:type="dxa"/>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接站、报到</w:t>
            </w:r>
          </w:p>
        </w:tc>
        <w:tc>
          <w:tcPr>
            <w:tcW w:w="1747" w:type="dxa"/>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酒店</w:t>
            </w:r>
          </w:p>
        </w:tc>
      </w:tr>
      <w:tr w:rsidR="00490C55" w:rsidTr="00BA36D7">
        <w:trPr>
          <w:trHeight w:val="510"/>
          <w:jc w:val="center"/>
        </w:trPr>
        <w:tc>
          <w:tcPr>
            <w:tcW w:w="977" w:type="dxa"/>
            <w:vMerge/>
            <w:vAlign w:val="center"/>
          </w:tcPr>
          <w:p w:rsidR="00490C55" w:rsidRDefault="00490C55">
            <w:pPr>
              <w:jc w:val="center"/>
              <w:textAlignment w:val="baseline"/>
              <w:rPr>
                <w:rFonts w:ascii="仿宋_GB2312" w:eastAsia="仿宋_GB2312"/>
                <w:bCs/>
                <w:color w:val="000000"/>
                <w:spacing w:val="-2"/>
                <w:sz w:val="24"/>
              </w:rPr>
            </w:pPr>
          </w:p>
        </w:tc>
        <w:tc>
          <w:tcPr>
            <w:tcW w:w="2154" w:type="dxa"/>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16:00-16:30</w:t>
            </w:r>
          </w:p>
        </w:tc>
        <w:tc>
          <w:tcPr>
            <w:tcW w:w="3650" w:type="dxa"/>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领队会（抽签、赛前说明）</w:t>
            </w:r>
          </w:p>
        </w:tc>
        <w:tc>
          <w:tcPr>
            <w:tcW w:w="1747" w:type="dxa"/>
            <w:vAlign w:val="center"/>
          </w:tcPr>
          <w:p w:rsidR="00490C55" w:rsidRDefault="009028D8">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报告厅</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bCs/>
                <w:color w:val="000000"/>
                <w:spacing w:val="-2"/>
                <w:sz w:val="24"/>
              </w:rPr>
            </w:pPr>
          </w:p>
        </w:tc>
        <w:tc>
          <w:tcPr>
            <w:tcW w:w="2154" w:type="dxa"/>
            <w:vAlign w:val="center"/>
          </w:tcPr>
          <w:p w:rsidR="002657B5" w:rsidRDefault="002657B5" w:rsidP="008A5113">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16:30-17:00</w:t>
            </w:r>
          </w:p>
        </w:tc>
        <w:tc>
          <w:tcPr>
            <w:tcW w:w="3650" w:type="dxa"/>
            <w:vAlign w:val="center"/>
          </w:tcPr>
          <w:p w:rsidR="002657B5" w:rsidRDefault="002657B5" w:rsidP="008A5113">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选手熟悉赛场</w:t>
            </w:r>
          </w:p>
        </w:tc>
        <w:tc>
          <w:tcPr>
            <w:tcW w:w="1747" w:type="dxa"/>
            <w:vAlign w:val="center"/>
          </w:tcPr>
          <w:p w:rsidR="002657B5" w:rsidRDefault="002657B5" w:rsidP="008A5113">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bCs/>
                <w:color w:val="000000"/>
                <w:spacing w:val="-2"/>
                <w:sz w:val="24"/>
              </w:rPr>
            </w:pPr>
          </w:p>
        </w:tc>
        <w:tc>
          <w:tcPr>
            <w:tcW w:w="2154" w:type="dxa"/>
            <w:vAlign w:val="center"/>
          </w:tcPr>
          <w:p w:rsidR="002657B5" w:rsidRDefault="002657B5" w:rsidP="002657B5">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w:t>
            </w:r>
            <w:r>
              <w:rPr>
                <w:rFonts w:ascii="仿宋_GB2312" w:eastAsia="仿宋_GB2312" w:hint="eastAsia"/>
                <w:bCs/>
                <w:color w:val="000000"/>
                <w:spacing w:val="-2"/>
                <w:sz w:val="24"/>
              </w:rPr>
              <w:t>8</w:t>
            </w:r>
            <w:r>
              <w:rPr>
                <w:rFonts w:ascii="仿宋_GB2312" w:eastAsia="仿宋_GB2312"/>
                <w:bCs/>
                <w:color w:val="000000"/>
                <w:spacing w:val="-2"/>
                <w:sz w:val="24"/>
              </w:rPr>
              <w:t>:30-1</w:t>
            </w:r>
            <w:r>
              <w:rPr>
                <w:rFonts w:ascii="仿宋_GB2312" w:eastAsia="仿宋_GB2312" w:hint="eastAsia"/>
                <w:bCs/>
                <w:color w:val="000000"/>
                <w:spacing w:val="-2"/>
                <w:sz w:val="24"/>
              </w:rPr>
              <w:t>8</w:t>
            </w:r>
            <w:r>
              <w:rPr>
                <w:rFonts w:ascii="仿宋_GB2312" w:eastAsia="仿宋_GB2312"/>
                <w:bCs/>
                <w:color w:val="000000"/>
                <w:spacing w:val="-2"/>
                <w:sz w:val="24"/>
              </w:rPr>
              <w:t>:</w:t>
            </w:r>
            <w:r>
              <w:rPr>
                <w:rFonts w:ascii="仿宋_GB2312" w:eastAsia="仿宋_GB2312" w:hint="eastAsia"/>
                <w:bCs/>
                <w:color w:val="000000"/>
                <w:spacing w:val="-2"/>
                <w:sz w:val="24"/>
              </w:rPr>
              <w:t>55</w:t>
            </w:r>
          </w:p>
        </w:tc>
        <w:tc>
          <w:tcPr>
            <w:tcW w:w="3650" w:type="dxa"/>
            <w:vAlign w:val="center"/>
          </w:tcPr>
          <w:p w:rsidR="002657B5" w:rsidRDefault="002657B5" w:rsidP="008A5113">
            <w:pPr>
              <w:snapToGrid w:val="0"/>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全体选手</w:t>
            </w:r>
            <w:r>
              <w:rPr>
                <w:rFonts w:ascii="仿宋_GB2312" w:eastAsia="仿宋_GB2312" w:hAnsi="宋体" w:hint="eastAsia"/>
                <w:bCs/>
                <w:color w:val="000000"/>
                <w:spacing w:val="-2"/>
                <w:sz w:val="24"/>
              </w:rPr>
              <w:t>检录</w:t>
            </w:r>
          </w:p>
        </w:tc>
        <w:tc>
          <w:tcPr>
            <w:tcW w:w="1747" w:type="dxa"/>
            <w:vAlign w:val="center"/>
          </w:tcPr>
          <w:p w:rsidR="002657B5" w:rsidRDefault="002657B5" w:rsidP="008A5113">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bCs/>
                <w:color w:val="000000"/>
                <w:spacing w:val="-2"/>
                <w:sz w:val="24"/>
              </w:rPr>
            </w:pPr>
          </w:p>
        </w:tc>
        <w:tc>
          <w:tcPr>
            <w:tcW w:w="2154" w:type="dxa"/>
            <w:vAlign w:val="center"/>
          </w:tcPr>
          <w:p w:rsidR="002657B5" w:rsidRDefault="002657B5" w:rsidP="002657B5">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w:t>
            </w:r>
            <w:r>
              <w:rPr>
                <w:rFonts w:ascii="仿宋_GB2312" w:eastAsia="仿宋_GB2312" w:hint="eastAsia"/>
                <w:bCs/>
                <w:color w:val="000000"/>
                <w:spacing w:val="-2"/>
                <w:sz w:val="24"/>
              </w:rPr>
              <w:t>9</w:t>
            </w:r>
            <w:r>
              <w:rPr>
                <w:rFonts w:ascii="仿宋_GB2312" w:eastAsia="仿宋_GB2312"/>
                <w:bCs/>
                <w:color w:val="000000"/>
                <w:spacing w:val="-2"/>
                <w:sz w:val="24"/>
              </w:rPr>
              <w:t>:</w:t>
            </w:r>
            <w:r>
              <w:rPr>
                <w:rFonts w:ascii="仿宋_GB2312" w:eastAsia="仿宋_GB2312" w:hint="eastAsia"/>
                <w:bCs/>
                <w:color w:val="000000"/>
                <w:spacing w:val="-2"/>
                <w:sz w:val="24"/>
              </w:rPr>
              <w:t>0</w:t>
            </w:r>
            <w:r>
              <w:rPr>
                <w:rFonts w:ascii="仿宋_GB2312" w:eastAsia="仿宋_GB2312"/>
                <w:bCs/>
                <w:color w:val="000000"/>
                <w:spacing w:val="-2"/>
                <w:sz w:val="24"/>
              </w:rPr>
              <w:t>0-1</w:t>
            </w:r>
            <w:r>
              <w:rPr>
                <w:rFonts w:ascii="仿宋_GB2312" w:eastAsia="仿宋_GB2312" w:hint="eastAsia"/>
                <w:bCs/>
                <w:color w:val="000000"/>
                <w:spacing w:val="-2"/>
                <w:sz w:val="24"/>
              </w:rPr>
              <w:t>9</w:t>
            </w:r>
            <w:r>
              <w:rPr>
                <w:rFonts w:ascii="仿宋_GB2312" w:eastAsia="仿宋_GB2312"/>
                <w:bCs/>
                <w:color w:val="000000"/>
                <w:spacing w:val="-2"/>
                <w:sz w:val="24"/>
              </w:rPr>
              <w:t>:</w:t>
            </w:r>
            <w:r>
              <w:rPr>
                <w:rFonts w:ascii="仿宋_GB2312" w:eastAsia="仿宋_GB2312" w:hint="eastAsia"/>
                <w:bCs/>
                <w:color w:val="000000"/>
                <w:spacing w:val="-2"/>
                <w:sz w:val="24"/>
              </w:rPr>
              <w:t>2</w:t>
            </w:r>
            <w:r>
              <w:rPr>
                <w:rFonts w:ascii="仿宋_GB2312" w:eastAsia="仿宋_GB2312"/>
                <w:bCs/>
                <w:color w:val="000000"/>
                <w:spacing w:val="-2"/>
                <w:sz w:val="24"/>
              </w:rPr>
              <w:t>0</w:t>
            </w:r>
          </w:p>
        </w:tc>
        <w:tc>
          <w:tcPr>
            <w:tcW w:w="3650" w:type="dxa"/>
            <w:vAlign w:val="center"/>
          </w:tcPr>
          <w:p w:rsidR="002657B5" w:rsidRDefault="002657B5" w:rsidP="008A5113">
            <w:pPr>
              <w:snapToGrid w:val="0"/>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模块1比赛(机考)</w:t>
            </w:r>
          </w:p>
        </w:tc>
        <w:tc>
          <w:tcPr>
            <w:tcW w:w="1747" w:type="dxa"/>
            <w:vAlign w:val="center"/>
          </w:tcPr>
          <w:p w:rsidR="002657B5" w:rsidRDefault="002657B5" w:rsidP="008A5113">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赛场</w:t>
            </w:r>
          </w:p>
        </w:tc>
      </w:tr>
      <w:tr w:rsidR="002657B5" w:rsidTr="00BA36D7">
        <w:trPr>
          <w:trHeight w:val="510"/>
          <w:jc w:val="center"/>
        </w:trPr>
        <w:tc>
          <w:tcPr>
            <w:tcW w:w="977" w:type="dxa"/>
            <w:vMerge w:val="restart"/>
            <w:vAlign w:val="center"/>
          </w:tcPr>
          <w:p w:rsidR="002657B5" w:rsidRDefault="002657B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第二天</w:t>
            </w:r>
          </w:p>
        </w:tc>
        <w:tc>
          <w:tcPr>
            <w:tcW w:w="2154" w:type="dxa"/>
            <w:vAlign w:val="center"/>
          </w:tcPr>
          <w:p w:rsidR="002657B5" w:rsidRDefault="002657B5" w:rsidP="002C440B">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9:00-10:00</w:t>
            </w:r>
          </w:p>
        </w:tc>
        <w:tc>
          <w:tcPr>
            <w:tcW w:w="3650" w:type="dxa"/>
            <w:vAlign w:val="center"/>
          </w:tcPr>
          <w:p w:rsidR="002657B5" w:rsidRDefault="002657B5" w:rsidP="00A46360">
            <w:pPr>
              <w:adjustRightInd w:val="0"/>
              <w:snapToGrid w:val="0"/>
              <w:jc w:val="center"/>
              <w:rPr>
                <w:rFonts w:ascii="仿宋_GB2312" w:eastAsia="仿宋_GB2312"/>
                <w:color w:val="000000"/>
                <w:sz w:val="24"/>
              </w:rPr>
            </w:pPr>
            <w:r>
              <w:rPr>
                <w:rFonts w:ascii="仿宋_GB2312" w:eastAsia="仿宋_GB2312" w:hint="eastAsia"/>
                <w:color w:val="000000"/>
                <w:sz w:val="24"/>
              </w:rPr>
              <w:t>开</w:t>
            </w:r>
            <w:r w:rsidR="00A46360">
              <w:rPr>
                <w:rFonts w:ascii="仿宋_GB2312" w:eastAsia="仿宋_GB2312" w:hint="eastAsia"/>
                <w:color w:val="000000"/>
                <w:sz w:val="24"/>
              </w:rPr>
              <w:t>赛</w:t>
            </w:r>
            <w:r>
              <w:rPr>
                <w:rFonts w:ascii="仿宋_GB2312" w:eastAsia="仿宋_GB2312" w:hint="eastAsia"/>
                <w:color w:val="000000"/>
                <w:sz w:val="24"/>
              </w:rPr>
              <w:t>式</w:t>
            </w:r>
          </w:p>
        </w:tc>
        <w:tc>
          <w:tcPr>
            <w:tcW w:w="1747" w:type="dxa"/>
            <w:vAlign w:val="center"/>
          </w:tcPr>
          <w:p w:rsidR="002657B5" w:rsidRDefault="002657B5" w:rsidP="002C440B">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报告厅</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2C440B">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10:00-10:30</w:t>
            </w:r>
          </w:p>
        </w:tc>
        <w:tc>
          <w:tcPr>
            <w:tcW w:w="3650" w:type="dxa"/>
            <w:vAlign w:val="center"/>
          </w:tcPr>
          <w:p w:rsidR="002657B5" w:rsidRDefault="002657B5" w:rsidP="002C440B">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第一批选手检录、抽签确定赛位</w:t>
            </w:r>
          </w:p>
        </w:tc>
        <w:tc>
          <w:tcPr>
            <w:tcW w:w="1747" w:type="dxa"/>
            <w:vAlign w:val="center"/>
          </w:tcPr>
          <w:p w:rsidR="002657B5" w:rsidRDefault="002657B5" w:rsidP="002C440B">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int="eastAsia"/>
                <w:bCs/>
                <w:spacing w:val="-2"/>
                <w:sz w:val="24"/>
              </w:rPr>
              <w:t>10:30-12:50</w:t>
            </w:r>
          </w:p>
        </w:tc>
        <w:tc>
          <w:tcPr>
            <w:tcW w:w="3650"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Ansi="宋体" w:hint="eastAsia"/>
                <w:bCs/>
                <w:spacing w:val="-2"/>
                <w:sz w:val="24"/>
              </w:rPr>
              <w:t>第一批选手正式比赛(模块2-6)</w:t>
            </w:r>
          </w:p>
        </w:tc>
        <w:tc>
          <w:tcPr>
            <w:tcW w:w="1747"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int="eastAsia"/>
                <w:bCs/>
                <w:spacing w:val="-2"/>
                <w:sz w:val="24"/>
              </w:rPr>
              <w:t>12:50-13:50</w:t>
            </w:r>
          </w:p>
        </w:tc>
        <w:tc>
          <w:tcPr>
            <w:tcW w:w="3650" w:type="dxa"/>
            <w:vAlign w:val="center"/>
          </w:tcPr>
          <w:p w:rsidR="002657B5" w:rsidRDefault="002657B5" w:rsidP="002C440B">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休息、午餐、转场</w:t>
            </w:r>
          </w:p>
        </w:tc>
        <w:tc>
          <w:tcPr>
            <w:tcW w:w="1747" w:type="dxa"/>
            <w:vAlign w:val="center"/>
          </w:tcPr>
          <w:p w:rsidR="002657B5" w:rsidRDefault="002657B5" w:rsidP="002C440B">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int="eastAsia"/>
                <w:bCs/>
                <w:spacing w:val="-2"/>
                <w:sz w:val="24"/>
              </w:rPr>
              <w:t>13:50-19:00</w:t>
            </w:r>
          </w:p>
        </w:tc>
        <w:tc>
          <w:tcPr>
            <w:tcW w:w="3650"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Ansi="宋体" w:hint="eastAsia"/>
                <w:bCs/>
                <w:spacing w:val="-2"/>
                <w:sz w:val="24"/>
              </w:rPr>
              <w:t>第一批选手正式比赛(模块2-6)</w:t>
            </w:r>
          </w:p>
        </w:tc>
        <w:tc>
          <w:tcPr>
            <w:tcW w:w="1747"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FB349C" w:rsidTr="00FB349C">
        <w:trPr>
          <w:trHeight w:val="533"/>
          <w:jc w:val="center"/>
        </w:trPr>
        <w:tc>
          <w:tcPr>
            <w:tcW w:w="977" w:type="dxa"/>
            <w:vMerge w:val="restart"/>
            <w:vAlign w:val="center"/>
          </w:tcPr>
          <w:p w:rsidR="00FB349C" w:rsidRDefault="00FB349C">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第三天</w:t>
            </w:r>
          </w:p>
        </w:tc>
        <w:tc>
          <w:tcPr>
            <w:tcW w:w="2154" w:type="dxa"/>
            <w:vAlign w:val="center"/>
          </w:tcPr>
          <w:p w:rsidR="00FB349C" w:rsidRDefault="00FB349C" w:rsidP="00FB349C">
            <w:pPr>
              <w:jc w:val="center"/>
              <w:textAlignment w:val="baseline"/>
              <w:rPr>
                <w:rFonts w:ascii="仿宋_GB2312" w:eastAsia="仿宋_GB2312"/>
                <w:bCs/>
                <w:color w:val="000000"/>
                <w:spacing w:val="-2"/>
                <w:sz w:val="24"/>
              </w:rPr>
            </w:pPr>
            <w:r>
              <w:rPr>
                <w:rFonts w:ascii="仿宋_GB2312" w:eastAsia="仿宋_GB2312" w:hint="eastAsia"/>
                <w:bCs/>
                <w:color w:val="000000"/>
                <w:spacing w:val="-2"/>
                <w:sz w:val="24"/>
              </w:rPr>
              <w:t>8:00-8:30</w:t>
            </w:r>
          </w:p>
        </w:tc>
        <w:tc>
          <w:tcPr>
            <w:tcW w:w="3650" w:type="dxa"/>
            <w:vAlign w:val="center"/>
          </w:tcPr>
          <w:p w:rsidR="00FB349C" w:rsidRDefault="00FB349C" w:rsidP="002C440B">
            <w:pPr>
              <w:snapToGrid w:val="0"/>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第二批选手检录、抽签确定赛位</w:t>
            </w:r>
          </w:p>
        </w:tc>
        <w:tc>
          <w:tcPr>
            <w:tcW w:w="1747" w:type="dxa"/>
            <w:vAlign w:val="center"/>
          </w:tcPr>
          <w:p w:rsidR="00FB349C" w:rsidRDefault="00FB349C" w:rsidP="002C440B">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FB349C" w:rsidP="00FB349C">
            <w:pPr>
              <w:jc w:val="center"/>
              <w:textAlignment w:val="baseline"/>
              <w:rPr>
                <w:rFonts w:ascii="仿宋_GB2312" w:eastAsia="仿宋_GB2312"/>
                <w:bCs/>
                <w:spacing w:val="-2"/>
                <w:sz w:val="24"/>
              </w:rPr>
            </w:pPr>
            <w:r>
              <w:rPr>
                <w:rFonts w:ascii="仿宋_GB2312" w:eastAsia="仿宋_GB2312" w:hint="eastAsia"/>
                <w:bCs/>
                <w:spacing w:val="-2"/>
                <w:sz w:val="24"/>
              </w:rPr>
              <w:t>8</w:t>
            </w:r>
            <w:r w:rsidR="002657B5">
              <w:rPr>
                <w:rFonts w:ascii="仿宋_GB2312" w:eastAsia="仿宋_GB2312" w:hint="eastAsia"/>
                <w:bCs/>
                <w:spacing w:val="-2"/>
                <w:sz w:val="24"/>
              </w:rPr>
              <w:t>:</w:t>
            </w:r>
            <w:r>
              <w:rPr>
                <w:rFonts w:ascii="仿宋_GB2312" w:eastAsia="仿宋_GB2312" w:hint="eastAsia"/>
                <w:bCs/>
                <w:spacing w:val="-2"/>
                <w:sz w:val="24"/>
              </w:rPr>
              <w:t>3</w:t>
            </w:r>
            <w:r w:rsidR="002657B5">
              <w:rPr>
                <w:rFonts w:ascii="仿宋_GB2312" w:eastAsia="仿宋_GB2312" w:hint="eastAsia"/>
                <w:bCs/>
                <w:spacing w:val="-2"/>
                <w:sz w:val="24"/>
              </w:rPr>
              <w:t>0-1</w:t>
            </w:r>
            <w:r>
              <w:rPr>
                <w:rFonts w:ascii="仿宋_GB2312" w:eastAsia="仿宋_GB2312" w:hint="eastAsia"/>
                <w:bCs/>
                <w:spacing w:val="-2"/>
                <w:sz w:val="24"/>
              </w:rPr>
              <w:t>0</w:t>
            </w:r>
            <w:r w:rsidR="002657B5">
              <w:rPr>
                <w:rFonts w:ascii="仿宋_GB2312" w:eastAsia="仿宋_GB2312" w:hint="eastAsia"/>
                <w:bCs/>
                <w:spacing w:val="-2"/>
                <w:sz w:val="24"/>
              </w:rPr>
              <w:t>:</w:t>
            </w:r>
            <w:r>
              <w:rPr>
                <w:rFonts w:ascii="仿宋_GB2312" w:eastAsia="仿宋_GB2312" w:hint="eastAsia"/>
                <w:bCs/>
                <w:spacing w:val="-2"/>
                <w:sz w:val="24"/>
              </w:rPr>
              <w:t>5</w:t>
            </w:r>
            <w:r w:rsidR="002657B5">
              <w:rPr>
                <w:rFonts w:ascii="仿宋_GB2312" w:eastAsia="仿宋_GB2312" w:hint="eastAsia"/>
                <w:bCs/>
                <w:spacing w:val="-2"/>
                <w:sz w:val="24"/>
              </w:rPr>
              <w:t>0</w:t>
            </w:r>
          </w:p>
        </w:tc>
        <w:tc>
          <w:tcPr>
            <w:tcW w:w="3650"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Ansi="宋体" w:hint="eastAsia"/>
                <w:bCs/>
                <w:spacing w:val="-2"/>
                <w:sz w:val="24"/>
              </w:rPr>
              <w:t>第二批选手正式比赛(模块2-6)</w:t>
            </w:r>
          </w:p>
        </w:tc>
        <w:tc>
          <w:tcPr>
            <w:tcW w:w="1747"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Ansi="宋体" w:hint="eastAsia"/>
                <w:bCs/>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FB349C">
            <w:pPr>
              <w:jc w:val="center"/>
              <w:textAlignment w:val="baseline"/>
              <w:rPr>
                <w:rFonts w:ascii="仿宋_GB2312" w:eastAsia="仿宋_GB2312"/>
                <w:bCs/>
                <w:spacing w:val="-2"/>
                <w:sz w:val="24"/>
              </w:rPr>
            </w:pPr>
            <w:r>
              <w:rPr>
                <w:rFonts w:ascii="仿宋_GB2312" w:eastAsia="仿宋_GB2312" w:hint="eastAsia"/>
                <w:bCs/>
                <w:spacing w:val="-2"/>
                <w:sz w:val="24"/>
              </w:rPr>
              <w:t>1</w:t>
            </w:r>
            <w:r w:rsidR="00FB349C">
              <w:rPr>
                <w:rFonts w:ascii="仿宋_GB2312" w:eastAsia="仿宋_GB2312" w:hint="eastAsia"/>
                <w:bCs/>
                <w:spacing w:val="-2"/>
                <w:sz w:val="24"/>
              </w:rPr>
              <w:t>0</w:t>
            </w:r>
            <w:r>
              <w:rPr>
                <w:rFonts w:ascii="仿宋_GB2312" w:eastAsia="仿宋_GB2312" w:hint="eastAsia"/>
                <w:bCs/>
                <w:spacing w:val="-2"/>
                <w:sz w:val="24"/>
              </w:rPr>
              <w:t>:</w:t>
            </w:r>
            <w:r w:rsidR="00FB349C">
              <w:rPr>
                <w:rFonts w:ascii="仿宋_GB2312" w:eastAsia="仿宋_GB2312" w:hint="eastAsia"/>
                <w:bCs/>
                <w:spacing w:val="-2"/>
                <w:sz w:val="24"/>
              </w:rPr>
              <w:t>5</w:t>
            </w:r>
            <w:r>
              <w:rPr>
                <w:rFonts w:ascii="仿宋_GB2312" w:eastAsia="仿宋_GB2312" w:hint="eastAsia"/>
                <w:bCs/>
                <w:spacing w:val="-2"/>
                <w:sz w:val="24"/>
              </w:rPr>
              <w:t>0-1</w:t>
            </w:r>
            <w:r w:rsidR="00FB349C">
              <w:rPr>
                <w:rFonts w:ascii="仿宋_GB2312" w:eastAsia="仿宋_GB2312" w:hint="eastAsia"/>
                <w:bCs/>
                <w:spacing w:val="-2"/>
                <w:sz w:val="24"/>
              </w:rPr>
              <w:t>1</w:t>
            </w:r>
            <w:r>
              <w:rPr>
                <w:rFonts w:ascii="仿宋_GB2312" w:eastAsia="仿宋_GB2312" w:hint="eastAsia"/>
                <w:bCs/>
                <w:spacing w:val="-2"/>
                <w:sz w:val="24"/>
              </w:rPr>
              <w:t>:</w:t>
            </w:r>
            <w:r w:rsidR="00FB349C">
              <w:rPr>
                <w:rFonts w:ascii="仿宋_GB2312" w:eastAsia="仿宋_GB2312" w:hint="eastAsia"/>
                <w:bCs/>
                <w:spacing w:val="-2"/>
                <w:sz w:val="24"/>
              </w:rPr>
              <w:t>5</w:t>
            </w:r>
            <w:r>
              <w:rPr>
                <w:rFonts w:ascii="仿宋_GB2312" w:eastAsia="仿宋_GB2312" w:hint="eastAsia"/>
                <w:bCs/>
                <w:spacing w:val="-2"/>
                <w:sz w:val="24"/>
              </w:rPr>
              <w:t>0</w:t>
            </w:r>
          </w:p>
        </w:tc>
        <w:tc>
          <w:tcPr>
            <w:tcW w:w="3650" w:type="dxa"/>
            <w:vAlign w:val="center"/>
          </w:tcPr>
          <w:p w:rsidR="002657B5" w:rsidRDefault="002657B5" w:rsidP="002C440B">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休息、午餐、转场</w:t>
            </w:r>
          </w:p>
        </w:tc>
        <w:tc>
          <w:tcPr>
            <w:tcW w:w="1747" w:type="dxa"/>
            <w:vAlign w:val="center"/>
          </w:tcPr>
          <w:p w:rsidR="002657B5" w:rsidRDefault="002657B5" w:rsidP="002C440B">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FB349C">
            <w:pPr>
              <w:jc w:val="center"/>
              <w:textAlignment w:val="baseline"/>
              <w:rPr>
                <w:rFonts w:ascii="仿宋_GB2312" w:eastAsia="仿宋_GB2312"/>
                <w:bCs/>
                <w:spacing w:val="-2"/>
                <w:sz w:val="24"/>
              </w:rPr>
            </w:pPr>
            <w:r>
              <w:rPr>
                <w:rFonts w:ascii="仿宋_GB2312" w:eastAsia="仿宋_GB2312" w:hint="eastAsia"/>
                <w:bCs/>
                <w:spacing w:val="-2"/>
                <w:sz w:val="24"/>
              </w:rPr>
              <w:t>1</w:t>
            </w:r>
            <w:r w:rsidR="00FB349C">
              <w:rPr>
                <w:rFonts w:ascii="仿宋_GB2312" w:eastAsia="仿宋_GB2312" w:hint="eastAsia"/>
                <w:bCs/>
                <w:spacing w:val="-2"/>
                <w:sz w:val="24"/>
              </w:rPr>
              <w:t>1</w:t>
            </w:r>
            <w:r>
              <w:rPr>
                <w:rFonts w:ascii="仿宋_GB2312" w:eastAsia="仿宋_GB2312" w:hint="eastAsia"/>
                <w:bCs/>
                <w:spacing w:val="-2"/>
                <w:sz w:val="24"/>
              </w:rPr>
              <w:t>:</w:t>
            </w:r>
            <w:r w:rsidR="00FB349C">
              <w:rPr>
                <w:rFonts w:ascii="仿宋_GB2312" w:eastAsia="仿宋_GB2312" w:hint="eastAsia"/>
                <w:bCs/>
                <w:spacing w:val="-2"/>
                <w:sz w:val="24"/>
              </w:rPr>
              <w:t>5</w:t>
            </w:r>
            <w:r>
              <w:rPr>
                <w:rFonts w:ascii="仿宋_GB2312" w:eastAsia="仿宋_GB2312" w:hint="eastAsia"/>
                <w:bCs/>
                <w:spacing w:val="-2"/>
                <w:sz w:val="24"/>
              </w:rPr>
              <w:t>0-17:</w:t>
            </w:r>
            <w:r w:rsidR="00FB349C">
              <w:rPr>
                <w:rFonts w:ascii="仿宋_GB2312" w:eastAsia="仿宋_GB2312" w:hint="eastAsia"/>
                <w:bCs/>
                <w:spacing w:val="-2"/>
                <w:sz w:val="24"/>
              </w:rPr>
              <w:t>0</w:t>
            </w:r>
            <w:r>
              <w:rPr>
                <w:rFonts w:ascii="仿宋_GB2312" w:eastAsia="仿宋_GB2312" w:hint="eastAsia"/>
                <w:bCs/>
                <w:spacing w:val="-2"/>
                <w:sz w:val="24"/>
              </w:rPr>
              <w:t>0</w:t>
            </w:r>
          </w:p>
        </w:tc>
        <w:tc>
          <w:tcPr>
            <w:tcW w:w="3650" w:type="dxa"/>
            <w:vAlign w:val="center"/>
          </w:tcPr>
          <w:p w:rsidR="002657B5" w:rsidRDefault="002657B5" w:rsidP="002C440B">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第二批选手正式比赛(模块2-6)</w:t>
            </w:r>
          </w:p>
        </w:tc>
        <w:tc>
          <w:tcPr>
            <w:tcW w:w="1747" w:type="dxa"/>
            <w:vAlign w:val="center"/>
          </w:tcPr>
          <w:p w:rsidR="002657B5" w:rsidRDefault="002657B5" w:rsidP="002C440B">
            <w:pPr>
              <w:jc w:val="center"/>
              <w:textAlignment w:val="baseline"/>
              <w:rPr>
                <w:rFonts w:ascii="仿宋_GB2312" w:eastAsia="仿宋_GB2312" w:hAnsi="宋体"/>
                <w:bCs/>
                <w:spacing w:val="-2"/>
                <w:sz w:val="24"/>
              </w:rPr>
            </w:pPr>
            <w:r>
              <w:rPr>
                <w:rFonts w:ascii="仿宋_GB2312" w:eastAsia="仿宋_GB2312" w:hAnsi="宋体" w:hint="eastAsia"/>
                <w:bCs/>
                <w:spacing w:val="-2"/>
                <w:sz w:val="24"/>
              </w:rPr>
              <w:t>赛场</w:t>
            </w:r>
          </w:p>
        </w:tc>
      </w:tr>
      <w:tr w:rsidR="002657B5" w:rsidTr="00BA36D7">
        <w:trPr>
          <w:trHeight w:val="510"/>
          <w:jc w:val="center"/>
        </w:trPr>
        <w:tc>
          <w:tcPr>
            <w:tcW w:w="977" w:type="dxa"/>
            <w:vMerge/>
            <w:vAlign w:val="center"/>
          </w:tcPr>
          <w:p w:rsidR="002657B5" w:rsidRDefault="002657B5">
            <w:pPr>
              <w:jc w:val="center"/>
              <w:textAlignment w:val="baseline"/>
              <w:rPr>
                <w:rFonts w:ascii="仿宋_GB2312" w:eastAsia="仿宋_GB2312" w:hAnsi="宋体"/>
                <w:bCs/>
                <w:color w:val="000000"/>
                <w:spacing w:val="-2"/>
                <w:sz w:val="24"/>
              </w:rPr>
            </w:pPr>
          </w:p>
        </w:tc>
        <w:tc>
          <w:tcPr>
            <w:tcW w:w="2154" w:type="dxa"/>
            <w:vAlign w:val="center"/>
          </w:tcPr>
          <w:p w:rsidR="002657B5" w:rsidRDefault="002657B5" w:rsidP="002C440B">
            <w:pPr>
              <w:jc w:val="center"/>
              <w:textAlignment w:val="baseline"/>
              <w:rPr>
                <w:rFonts w:ascii="仿宋_GB2312" w:eastAsia="仿宋_GB2312"/>
                <w:bCs/>
                <w:spacing w:val="-2"/>
                <w:sz w:val="24"/>
              </w:rPr>
            </w:pPr>
            <w:r>
              <w:rPr>
                <w:rFonts w:ascii="仿宋_GB2312" w:eastAsia="仿宋_GB2312" w:hint="eastAsia"/>
                <w:bCs/>
                <w:spacing w:val="-2"/>
                <w:sz w:val="24"/>
              </w:rPr>
              <w:t>19:00-21:00</w:t>
            </w:r>
          </w:p>
        </w:tc>
        <w:tc>
          <w:tcPr>
            <w:tcW w:w="3650" w:type="dxa"/>
            <w:vAlign w:val="center"/>
          </w:tcPr>
          <w:p w:rsidR="002657B5" w:rsidRDefault="002657B5" w:rsidP="002C440B">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比赛成绩评定</w:t>
            </w:r>
          </w:p>
        </w:tc>
        <w:tc>
          <w:tcPr>
            <w:tcW w:w="1747" w:type="dxa"/>
            <w:vAlign w:val="center"/>
          </w:tcPr>
          <w:p w:rsidR="002657B5" w:rsidRDefault="002657B5" w:rsidP="002C440B">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赛场</w:t>
            </w:r>
          </w:p>
        </w:tc>
      </w:tr>
      <w:tr w:rsidR="002657B5" w:rsidTr="00BA36D7">
        <w:trPr>
          <w:trHeight w:val="510"/>
          <w:jc w:val="center"/>
        </w:trPr>
        <w:tc>
          <w:tcPr>
            <w:tcW w:w="977" w:type="dxa"/>
            <w:tcBorders>
              <w:bottom w:val="single" w:sz="2" w:space="0" w:color="auto"/>
            </w:tcBorders>
            <w:vAlign w:val="center"/>
          </w:tcPr>
          <w:p w:rsidR="002657B5" w:rsidRDefault="002657B5">
            <w:pPr>
              <w:jc w:val="center"/>
              <w:textAlignment w:val="baseline"/>
              <w:rPr>
                <w:rFonts w:ascii="仿宋_GB2312" w:eastAsia="仿宋_GB2312" w:hAnsi="宋体"/>
                <w:bCs/>
                <w:color w:val="000000"/>
                <w:spacing w:val="-2"/>
                <w:sz w:val="24"/>
              </w:rPr>
            </w:pPr>
            <w:r>
              <w:rPr>
                <w:rFonts w:ascii="仿宋_GB2312" w:eastAsia="仿宋_GB2312" w:hAnsi="宋体" w:hint="eastAsia"/>
                <w:bCs/>
                <w:color w:val="000000"/>
                <w:spacing w:val="-2"/>
                <w:sz w:val="24"/>
              </w:rPr>
              <w:t>第四天</w:t>
            </w:r>
          </w:p>
        </w:tc>
        <w:tc>
          <w:tcPr>
            <w:tcW w:w="2154" w:type="dxa"/>
            <w:tcBorders>
              <w:bottom w:val="single" w:sz="2" w:space="0" w:color="auto"/>
            </w:tcBorders>
            <w:vAlign w:val="center"/>
          </w:tcPr>
          <w:p w:rsidR="002657B5" w:rsidRDefault="002657B5">
            <w:pPr>
              <w:jc w:val="center"/>
              <w:textAlignment w:val="baseline"/>
              <w:rPr>
                <w:rFonts w:ascii="仿宋_GB2312" w:eastAsia="仿宋_GB2312"/>
                <w:bCs/>
                <w:spacing w:val="-2"/>
                <w:sz w:val="24"/>
              </w:rPr>
            </w:pPr>
            <w:r>
              <w:rPr>
                <w:rFonts w:ascii="仿宋_GB2312" w:eastAsia="仿宋_GB2312" w:hAnsi="宋体"/>
                <w:sz w:val="24"/>
              </w:rPr>
              <w:t>9:00</w:t>
            </w:r>
            <w:r>
              <w:rPr>
                <w:rFonts w:ascii="仿宋_GB2312" w:eastAsia="仿宋_GB2312"/>
                <w:bCs/>
                <w:spacing w:val="-2"/>
                <w:sz w:val="24"/>
              </w:rPr>
              <w:t>-</w:t>
            </w:r>
            <w:r>
              <w:rPr>
                <w:rFonts w:ascii="仿宋_GB2312" w:eastAsia="仿宋_GB2312" w:hAnsi="宋体"/>
                <w:sz w:val="24"/>
              </w:rPr>
              <w:t>10:00</w:t>
            </w:r>
          </w:p>
        </w:tc>
        <w:tc>
          <w:tcPr>
            <w:tcW w:w="3650" w:type="dxa"/>
            <w:tcBorders>
              <w:bottom w:val="single" w:sz="2" w:space="0" w:color="auto"/>
            </w:tcBorders>
            <w:vAlign w:val="center"/>
          </w:tcPr>
          <w:p w:rsidR="002657B5" w:rsidRDefault="00A46360">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闭赛式</w:t>
            </w:r>
          </w:p>
        </w:tc>
        <w:tc>
          <w:tcPr>
            <w:tcW w:w="1747" w:type="dxa"/>
            <w:tcBorders>
              <w:bottom w:val="single" w:sz="2" w:space="0" w:color="auto"/>
            </w:tcBorders>
            <w:vAlign w:val="center"/>
          </w:tcPr>
          <w:p w:rsidR="002657B5" w:rsidRDefault="002657B5">
            <w:pPr>
              <w:jc w:val="center"/>
              <w:textAlignment w:val="baseline"/>
              <w:rPr>
                <w:rFonts w:ascii="仿宋_GB2312" w:eastAsia="仿宋_GB2312"/>
                <w:bCs/>
                <w:color w:val="000000"/>
                <w:spacing w:val="-2"/>
                <w:sz w:val="24"/>
              </w:rPr>
            </w:pPr>
            <w:r>
              <w:rPr>
                <w:rFonts w:ascii="仿宋_GB2312" w:eastAsia="仿宋_GB2312" w:hAnsi="宋体" w:hint="eastAsia"/>
                <w:bCs/>
                <w:color w:val="000000"/>
                <w:spacing w:val="-2"/>
                <w:sz w:val="24"/>
              </w:rPr>
              <w:t>报告厅</w:t>
            </w:r>
          </w:p>
        </w:tc>
      </w:tr>
    </w:tbl>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参赛选手竞赛流程</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参赛选手竞赛日</w:t>
      </w:r>
      <w:r w:rsidR="00A86A75" w:rsidRPr="00A86A75">
        <w:rPr>
          <w:rFonts w:ascii="仿宋_GB2312" w:eastAsia="仿宋_GB2312" w:hAnsi="宋体" w:hint="eastAsia"/>
          <w:color w:val="000000"/>
          <w:sz w:val="28"/>
          <w:szCs w:val="28"/>
        </w:rPr>
        <w:t>(模块2-6)</w:t>
      </w:r>
      <w:r>
        <w:rPr>
          <w:rFonts w:ascii="仿宋_GB2312" w:eastAsia="仿宋_GB2312" w:hAnsi="宋体" w:hint="eastAsia"/>
          <w:color w:val="000000"/>
          <w:sz w:val="28"/>
          <w:szCs w:val="28"/>
        </w:rPr>
        <w:t>的竞赛流程如表</w:t>
      </w:r>
      <w:r>
        <w:rPr>
          <w:rFonts w:ascii="仿宋_GB2312" w:eastAsia="仿宋_GB2312" w:hAnsi="宋体"/>
          <w:color w:val="000000"/>
          <w:sz w:val="28"/>
          <w:szCs w:val="28"/>
        </w:rPr>
        <w:t>3</w:t>
      </w:r>
      <w:r>
        <w:rPr>
          <w:rFonts w:ascii="仿宋_GB2312" w:eastAsia="仿宋_GB2312" w:hAnsi="宋体" w:hint="eastAsia"/>
          <w:color w:val="000000"/>
          <w:sz w:val="28"/>
          <w:szCs w:val="28"/>
        </w:rPr>
        <w:t>所示。</w:t>
      </w:r>
    </w:p>
    <w:p w:rsidR="008926D4" w:rsidRDefault="008926D4">
      <w:pPr>
        <w:adjustRightInd w:val="0"/>
        <w:snapToGrid w:val="0"/>
        <w:spacing w:line="560" w:lineRule="exact"/>
        <w:ind w:firstLineChars="200" w:firstLine="560"/>
        <w:rPr>
          <w:rFonts w:ascii="仿宋_GB2312" w:eastAsia="仿宋_GB2312" w:hAnsi="宋体"/>
          <w:color w:val="000000"/>
          <w:sz w:val="28"/>
          <w:szCs w:val="28"/>
        </w:rPr>
      </w:pPr>
    </w:p>
    <w:p w:rsidR="00B3562E" w:rsidRDefault="00B3562E">
      <w:pPr>
        <w:adjustRightInd w:val="0"/>
        <w:snapToGrid w:val="0"/>
        <w:spacing w:line="560" w:lineRule="exact"/>
        <w:ind w:firstLineChars="200" w:firstLine="560"/>
        <w:rPr>
          <w:rFonts w:ascii="仿宋_GB2312" w:eastAsia="仿宋_GB2312" w:hAnsi="宋体"/>
          <w:color w:val="000000"/>
          <w:sz w:val="28"/>
          <w:szCs w:val="28"/>
        </w:rPr>
      </w:pPr>
    </w:p>
    <w:p w:rsidR="00B3562E" w:rsidRDefault="00B3562E">
      <w:pPr>
        <w:adjustRightInd w:val="0"/>
        <w:snapToGrid w:val="0"/>
        <w:spacing w:line="560" w:lineRule="exact"/>
        <w:ind w:firstLineChars="200" w:firstLine="560"/>
        <w:rPr>
          <w:rFonts w:ascii="仿宋_GB2312" w:eastAsia="仿宋_GB2312" w:hAnsi="宋体"/>
          <w:color w:val="000000"/>
          <w:sz w:val="28"/>
          <w:szCs w:val="28"/>
        </w:rPr>
      </w:pPr>
    </w:p>
    <w:p w:rsidR="00490C55" w:rsidRDefault="009028D8">
      <w:pPr>
        <w:adjustRightInd w:val="0"/>
        <w:snapToGrid w:val="0"/>
        <w:spacing w:line="56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表</w:t>
      </w:r>
      <w:r>
        <w:rPr>
          <w:rFonts w:ascii="仿宋_GB2312" w:eastAsia="仿宋_GB2312" w:hAnsi="仿宋_GB2312" w:cs="仿宋_GB2312"/>
          <w:b/>
          <w:kern w:val="0"/>
          <w:sz w:val="24"/>
        </w:rPr>
        <w:t>3</w:t>
      </w:r>
      <w:r>
        <w:rPr>
          <w:rFonts w:ascii="仿宋_GB2312" w:eastAsia="仿宋_GB2312" w:hAnsi="仿宋_GB2312" w:cs="仿宋_GB2312" w:hint="eastAsia"/>
          <w:b/>
          <w:kern w:val="0"/>
          <w:sz w:val="24"/>
        </w:rPr>
        <w:t>选手竞赛日</w:t>
      </w:r>
      <w:r w:rsidR="00A86A75" w:rsidRPr="00A86A75">
        <w:rPr>
          <w:rFonts w:ascii="仿宋_GB2312" w:eastAsia="仿宋_GB2312" w:hAnsi="仿宋_GB2312" w:cs="仿宋_GB2312" w:hint="eastAsia"/>
          <w:b/>
          <w:kern w:val="0"/>
          <w:sz w:val="24"/>
        </w:rPr>
        <w:t>(模块2-6)</w:t>
      </w:r>
      <w:r>
        <w:rPr>
          <w:rFonts w:ascii="仿宋_GB2312" w:eastAsia="仿宋_GB2312" w:hAnsi="仿宋_GB2312" w:cs="仿宋_GB2312" w:hint="eastAsia"/>
          <w:b/>
          <w:kern w:val="0"/>
          <w:sz w:val="24"/>
        </w:rPr>
        <w:t>的竞赛流程表</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3686"/>
        <w:gridCol w:w="1899"/>
      </w:tblGrid>
      <w:tr w:rsidR="00490C55">
        <w:trPr>
          <w:trHeight w:val="505"/>
        </w:trPr>
        <w:tc>
          <w:tcPr>
            <w:tcW w:w="817" w:type="dxa"/>
          </w:tcPr>
          <w:p w:rsidR="00490C55" w:rsidRDefault="009028D8">
            <w:pPr>
              <w:jc w:val="center"/>
              <w:textAlignment w:val="baseline"/>
              <w:rPr>
                <w:rFonts w:ascii="仿宋_GB2312" w:eastAsia="仿宋_GB2312" w:hAnsi="宋体"/>
                <w:b/>
                <w:spacing w:val="-2"/>
                <w:sz w:val="24"/>
              </w:rPr>
            </w:pPr>
            <w:r>
              <w:rPr>
                <w:rFonts w:ascii="仿宋_GB2312" w:eastAsia="仿宋_GB2312" w:hAnsi="宋体" w:hint="eastAsia"/>
                <w:b/>
                <w:spacing w:val="-2"/>
                <w:sz w:val="24"/>
              </w:rPr>
              <w:t>序号</w:t>
            </w:r>
          </w:p>
        </w:tc>
        <w:tc>
          <w:tcPr>
            <w:tcW w:w="2126" w:type="dxa"/>
          </w:tcPr>
          <w:p w:rsidR="00490C55" w:rsidRDefault="009028D8">
            <w:pPr>
              <w:jc w:val="center"/>
              <w:textAlignment w:val="baseline"/>
              <w:rPr>
                <w:rFonts w:ascii="仿宋_GB2312" w:eastAsia="仿宋_GB2312" w:hAnsi="宋体"/>
                <w:b/>
                <w:spacing w:val="-2"/>
                <w:sz w:val="24"/>
              </w:rPr>
            </w:pPr>
            <w:r>
              <w:rPr>
                <w:rFonts w:ascii="仿宋_GB2312" w:eastAsia="仿宋_GB2312" w:hAnsi="宋体" w:hint="eastAsia"/>
                <w:b/>
                <w:spacing w:val="-2"/>
                <w:sz w:val="24"/>
              </w:rPr>
              <w:t>项目</w:t>
            </w:r>
          </w:p>
        </w:tc>
        <w:tc>
          <w:tcPr>
            <w:tcW w:w="3686" w:type="dxa"/>
            <w:tcBorders>
              <w:right w:val="single" w:sz="4" w:space="0" w:color="auto"/>
            </w:tcBorders>
          </w:tcPr>
          <w:p w:rsidR="00490C55" w:rsidRDefault="009028D8">
            <w:pPr>
              <w:jc w:val="center"/>
              <w:textAlignment w:val="baseline"/>
              <w:rPr>
                <w:rFonts w:ascii="仿宋_GB2312" w:eastAsia="仿宋_GB2312" w:hAnsi="宋体"/>
                <w:b/>
                <w:spacing w:val="-2"/>
                <w:sz w:val="24"/>
              </w:rPr>
            </w:pPr>
            <w:r>
              <w:rPr>
                <w:rFonts w:ascii="仿宋_GB2312" w:eastAsia="仿宋_GB2312" w:hAnsi="宋体" w:hint="eastAsia"/>
                <w:b/>
                <w:spacing w:val="-2"/>
                <w:sz w:val="24"/>
              </w:rPr>
              <w:t>内容</w:t>
            </w:r>
          </w:p>
        </w:tc>
        <w:tc>
          <w:tcPr>
            <w:tcW w:w="1899" w:type="dxa"/>
            <w:tcBorders>
              <w:left w:val="single" w:sz="4" w:space="0" w:color="auto"/>
            </w:tcBorders>
          </w:tcPr>
          <w:p w:rsidR="00490C55" w:rsidRDefault="009028D8">
            <w:pPr>
              <w:jc w:val="center"/>
              <w:textAlignment w:val="baseline"/>
              <w:rPr>
                <w:rFonts w:ascii="仿宋_GB2312" w:eastAsia="仿宋_GB2312" w:hAnsi="宋体"/>
                <w:b/>
                <w:spacing w:val="-2"/>
                <w:sz w:val="24"/>
              </w:rPr>
            </w:pPr>
            <w:r>
              <w:rPr>
                <w:rFonts w:ascii="仿宋_GB2312" w:eastAsia="仿宋_GB2312" w:hAnsi="宋体" w:hint="eastAsia"/>
                <w:b/>
                <w:spacing w:val="-2"/>
                <w:sz w:val="24"/>
              </w:rPr>
              <w:t>时间</w:t>
            </w:r>
          </w:p>
        </w:tc>
      </w:tr>
      <w:tr w:rsidR="00490C55">
        <w:trPr>
          <w:trHeight w:val="624"/>
        </w:trPr>
        <w:tc>
          <w:tcPr>
            <w:tcW w:w="817"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spacing w:val="-2"/>
                <w:sz w:val="24"/>
              </w:rPr>
              <w:t>1</w:t>
            </w:r>
          </w:p>
        </w:tc>
        <w:tc>
          <w:tcPr>
            <w:tcW w:w="2126"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检录</w:t>
            </w:r>
          </w:p>
        </w:tc>
        <w:tc>
          <w:tcPr>
            <w:tcW w:w="3686" w:type="dxa"/>
            <w:tcBorders>
              <w:right w:val="single" w:sz="4" w:space="0" w:color="auto"/>
            </w:tcBorders>
            <w:vAlign w:val="center"/>
          </w:tcPr>
          <w:p w:rsidR="00490C55" w:rsidRDefault="009028D8">
            <w:pPr>
              <w:jc w:val="left"/>
              <w:textAlignment w:val="baseline"/>
              <w:rPr>
                <w:rFonts w:ascii="仿宋_GB2312" w:eastAsia="仿宋_GB2312" w:hAnsi="宋体"/>
                <w:spacing w:val="-2"/>
                <w:sz w:val="24"/>
              </w:rPr>
            </w:pPr>
            <w:r>
              <w:rPr>
                <w:rFonts w:ascii="仿宋_GB2312" w:eastAsia="仿宋_GB2312" w:hAnsi="宋体" w:hint="eastAsia"/>
                <w:spacing w:val="-2"/>
                <w:sz w:val="24"/>
              </w:rPr>
              <w:t>凭身份证等有效证件</w:t>
            </w:r>
          </w:p>
        </w:tc>
        <w:tc>
          <w:tcPr>
            <w:tcW w:w="1899" w:type="dxa"/>
            <w:tcBorders>
              <w:left w:val="single" w:sz="4" w:space="0" w:color="auto"/>
            </w:tcBorders>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竞赛前</w:t>
            </w:r>
            <w:r>
              <w:rPr>
                <w:rFonts w:ascii="仿宋_GB2312" w:eastAsia="仿宋_GB2312" w:hAnsi="宋体"/>
                <w:spacing w:val="-2"/>
                <w:sz w:val="24"/>
              </w:rPr>
              <w:t>30</w:t>
            </w:r>
            <w:r>
              <w:rPr>
                <w:rFonts w:ascii="仿宋_GB2312" w:eastAsia="仿宋_GB2312" w:hAnsi="宋体" w:hint="eastAsia"/>
                <w:spacing w:val="-2"/>
                <w:sz w:val="24"/>
              </w:rPr>
              <w:t>分钟</w:t>
            </w:r>
          </w:p>
        </w:tc>
      </w:tr>
      <w:tr w:rsidR="00490C55">
        <w:trPr>
          <w:trHeight w:val="930"/>
        </w:trPr>
        <w:tc>
          <w:tcPr>
            <w:tcW w:w="817"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spacing w:val="-2"/>
                <w:sz w:val="24"/>
              </w:rPr>
              <w:t>2</w:t>
            </w:r>
          </w:p>
        </w:tc>
        <w:tc>
          <w:tcPr>
            <w:tcW w:w="2126"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一次抽签</w:t>
            </w:r>
          </w:p>
        </w:tc>
        <w:tc>
          <w:tcPr>
            <w:tcW w:w="3686" w:type="dxa"/>
            <w:tcBorders>
              <w:right w:val="single" w:sz="4" w:space="0" w:color="auto"/>
            </w:tcBorders>
            <w:vAlign w:val="center"/>
          </w:tcPr>
          <w:p w:rsidR="00490C55" w:rsidRDefault="009028D8">
            <w:pPr>
              <w:snapToGrid w:val="0"/>
              <w:jc w:val="left"/>
              <w:textAlignment w:val="baseline"/>
              <w:rPr>
                <w:rFonts w:ascii="仿宋_GB2312" w:eastAsia="仿宋_GB2312" w:hAnsi="宋体"/>
                <w:spacing w:val="-2"/>
                <w:sz w:val="24"/>
              </w:rPr>
            </w:pPr>
            <w:r>
              <w:rPr>
                <w:rFonts w:ascii="仿宋_GB2312" w:eastAsia="仿宋_GB2312" w:hAnsi="宋体" w:hint="eastAsia"/>
                <w:spacing w:val="-2"/>
                <w:sz w:val="24"/>
              </w:rPr>
              <w:t>参赛队队长凭身份证等有效证件抽取参赛编号，参赛选手上交有效证件，领取参赛编号，并签字确认。</w:t>
            </w:r>
          </w:p>
        </w:tc>
        <w:tc>
          <w:tcPr>
            <w:tcW w:w="1899" w:type="dxa"/>
            <w:tcBorders>
              <w:left w:val="single" w:sz="4" w:space="0" w:color="auto"/>
            </w:tcBorders>
            <w:vAlign w:val="center"/>
          </w:tcPr>
          <w:p w:rsidR="00490C55" w:rsidRDefault="009028D8">
            <w:pPr>
              <w:snapToGrid w:val="0"/>
              <w:jc w:val="center"/>
              <w:textAlignment w:val="baseline"/>
              <w:rPr>
                <w:rFonts w:ascii="仿宋_GB2312" w:eastAsia="仿宋_GB2312" w:hAnsi="宋体"/>
                <w:spacing w:val="-2"/>
                <w:sz w:val="24"/>
              </w:rPr>
            </w:pPr>
            <w:r>
              <w:rPr>
                <w:rFonts w:ascii="仿宋_GB2312" w:eastAsia="仿宋_GB2312" w:hAnsi="宋体" w:hint="eastAsia"/>
                <w:spacing w:val="-2"/>
                <w:sz w:val="24"/>
              </w:rPr>
              <w:t>竞赛前</w:t>
            </w:r>
            <w:r>
              <w:rPr>
                <w:rFonts w:ascii="仿宋_GB2312" w:eastAsia="仿宋_GB2312" w:hAnsi="宋体"/>
                <w:spacing w:val="-2"/>
                <w:sz w:val="24"/>
              </w:rPr>
              <w:t>20</w:t>
            </w:r>
            <w:r>
              <w:rPr>
                <w:rFonts w:ascii="仿宋_GB2312" w:eastAsia="仿宋_GB2312" w:hAnsi="宋体" w:hint="eastAsia"/>
                <w:spacing w:val="-2"/>
                <w:sz w:val="24"/>
              </w:rPr>
              <w:t>分钟</w:t>
            </w:r>
          </w:p>
        </w:tc>
      </w:tr>
      <w:tr w:rsidR="00490C55">
        <w:trPr>
          <w:trHeight w:val="746"/>
        </w:trPr>
        <w:tc>
          <w:tcPr>
            <w:tcW w:w="817"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spacing w:val="-2"/>
                <w:sz w:val="24"/>
              </w:rPr>
              <w:t>3</w:t>
            </w:r>
          </w:p>
        </w:tc>
        <w:tc>
          <w:tcPr>
            <w:tcW w:w="2126"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二次抽签</w:t>
            </w:r>
          </w:p>
        </w:tc>
        <w:tc>
          <w:tcPr>
            <w:tcW w:w="3686" w:type="dxa"/>
            <w:tcBorders>
              <w:right w:val="single" w:sz="4" w:space="0" w:color="auto"/>
            </w:tcBorders>
            <w:vAlign w:val="center"/>
          </w:tcPr>
          <w:p w:rsidR="00490C55" w:rsidRDefault="009028D8">
            <w:pPr>
              <w:snapToGrid w:val="0"/>
              <w:jc w:val="left"/>
              <w:textAlignment w:val="baseline"/>
              <w:rPr>
                <w:rFonts w:ascii="仿宋_GB2312" w:eastAsia="仿宋_GB2312" w:hAnsi="宋体"/>
                <w:spacing w:val="-2"/>
                <w:sz w:val="24"/>
              </w:rPr>
            </w:pPr>
            <w:r>
              <w:rPr>
                <w:rFonts w:ascii="仿宋_GB2312" w:eastAsia="仿宋_GB2312" w:hAnsi="宋体" w:hint="eastAsia"/>
                <w:spacing w:val="-2"/>
                <w:sz w:val="24"/>
              </w:rPr>
              <w:t>参赛队队长凭参赛编号抽取赛位号，上交参赛编号，领取赛位号</w:t>
            </w:r>
          </w:p>
        </w:tc>
        <w:tc>
          <w:tcPr>
            <w:tcW w:w="1899" w:type="dxa"/>
            <w:tcBorders>
              <w:left w:val="single" w:sz="4" w:space="0" w:color="auto"/>
            </w:tcBorders>
            <w:vAlign w:val="center"/>
          </w:tcPr>
          <w:p w:rsidR="00490C55" w:rsidRDefault="009028D8">
            <w:pPr>
              <w:snapToGrid w:val="0"/>
              <w:jc w:val="center"/>
              <w:textAlignment w:val="baseline"/>
              <w:rPr>
                <w:rFonts w:ascii="仿宋_GB2312" w:eastAsia="仿宋_GB2312" w:hAnsi="宋体"/>
                <w:spacing w:val="-2"/>
                <w:sz w:val="24"/>
              </w:rPr>
            </w:pPr>
            <w:r>
              <w:rPr>
                <w:rFonts w:ascii="仿宋_GB2312" w:eastAsia="仿宋_GB2312" w:hAnsi="宋体" w:hint="eastAsia"/>
                <w:spacing w:val="-2"/>
                <w:sz w:val="24"/>
              </w:rPr>
              <w:t>竞赛前</w:t>
            </w:r>
            <w:r>
              <w:rPr>
                <w:rFonts w:ascii="仿宋_GB2312" w:eastAsia="仿宋_GB2312" w:hAnsi="宋体"/>
                <w:spacing w:val="-2"/>
                <w:sz w:val="24"/>
              </w:rPr>
              <w:t>10</w:t>
            </w:r>
            <w:r>
              <w:rPr>
                <w:rFonts w:ascii="仿宋_GB2312" w:eastAsia="仿宋_GB2312" w:hAnsi="宋体" w:hint="eastAsia"/>
                <w:spacing w:val="-2"/>
                <w:sz w:val="24"/>
              </w:rPr>
              <w:t>分钟</w:t>
            </w:r>
          </w:p>
        </w:tc>
      </w:tr>
      <w:tr w:rsidR="00490C55">
        <w:trPr>
          <w:trHeight w:val="628"/>
        </w:trPr>
        <w:tc>
          <w:tcPr>
            <w:tcW w:w="817"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spacing w:val="-2"/>
                <w:sz w:val="24"/>
              </w:rPr>
              <w:t>4</w:t>
            </w:r>
          </w:p>
        </w:tc>
        <w:tc>
          <w:tcPr>
            <w:tcW w:w="2126"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候赛</w:t>
            </w:r>
          </w:p>
        </w:tc>
        <w:tc>
          <w:tcPr>
            <w:tcW w:w="3686" w:type="dxa"/>
            <w:tcBorders>
              <w:right w:val="single" w:sz="4" w:space="0" w:color="auto"/>
            </w:tcBorders>
            <w:vAlign w:val="center"/>
          </w:tcPr>
          <w:p w:rsidR="00490C55" w:rsidRDefault="009028D8">
            <w:pPr>
              <w:snapToGrid w:val="0"/>
              <w:jc w:val="left"/>
              <w:textAlignment w:val="baseline"/>
              <w:rPr>
                <w:rFonts w:ascii="仿宋_GB2312" w:eastAsia="仿宋_GB2312" w:hAnsi="宋体"/>
                <w:spacing w:val="-2"/>
                <w:sz w:val="24"/>
              </w:rPr>
            </w:pPr>
            <w:r>
              <w:rPr>
                <w:rFonts w:ascii="仿宋_GB2312" w:eastAsia="仿宋_GB2312" w:hAnsi="宋体" w:hint="eastAsia"/>
                <w:spacing w:val="-2"/>
                <w:sz w:val="24"/>
              </w:rPr>
              <w:t>到达竞赛赛位候赛</w:t>
            </w:r>
          </w:p>
        </w:tc>
        <w:tc>
          <w:tcPr>
            <w:tcW w:w="1899" w:type="dxa"/>
            <w:tcBorders>
              <w:left w:val="single" w:sz="4" w:space="0" w:color="auto"/>
            </w:tcBorders>
            <w:vAlign w:val="center"/>
          </w:tcPr>
          <w:p w:rsidR="00490C55" w:rsidRDefault="009028D8">
            <w:pPr>
              <w:snapToGrid w:val="0"/>
              <w:jc w:val="center"/>
              <w:textAlignment w:val="baseline"/>
              <w:rPr>
                <w:rFonts w:ascii="仿宋_GB2312" w:eastAsia="仿宋_GB2312" w:hAnsi="宋体"/>
                <w:spacing w:val="-2"/>
                <w:sz w:val="24"/>
              </w:rPr>
            </w:pPr>
            <w:r>
              <w:rPr>
                <w:rFonts w:ascii="仿宋_GB2312" w:eastAsia="仿宋_GB2312" w:hAnsi="宋体" w:hint="eastAsia"/>
                <w:spacing w:val="-2"/>
                <w:sz w:val="24"/>
              </w:rPr>
              <w:t>竞赛前</w:t>
            </w:r>
            <w:r>
              <w:rPr>
                <w:rFonts w:ascii="仿宋_GB2312" w:eastAsia="仿宋_GB2312" w:hAnsi="宋体"/>
                <w:spacing w:val="-2"/>
                <w:sz w:val="24"/>
              </w:rPr>
              <w:t>5</w:t>
            </w:r>
            <w:r>
              <w:rPr>
                <w:rFonts w:ascii="仿宋_GB2312" w:eastAsia="仿宋_GB2312" w:hAnsi="宋体" w:hint="eastAsia"/>
                <w:spacing w:val="-2"/>
                <w:sz w:val="24"/>
              </w:rPr>
              <w:t>分钟</w:t>
            </w:r>
          </w:p>
        </w:tc>
      </w:tr>
      <w:tr w:rsidR="00490C55">
        <w:trPr>
          <w:trHeight w:val="930"/>
        </w:trPr>
        <w:tc>
          <w:tcPr>
            <w:tcW w:w="817"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spacing w:val="-2"/>
                <w:sz w:val="24"/>
              </w:rPr>
              <w:t>5</w:t>
            </w:r>
          </w:p>
        </w:tc>
        <w:tc>
          <w:tcPr>
            <w:tcW w:w="2126"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竞赛</w:t>
            </w:r>
          </w:p>
        </w:tc>
        <w:tc>
          <w:tcPr>
            <w:tcW w:w="3686" w:type="dxa"/>
            <w:tcBorders>
              <w:right w:val="single" w:sz="4" w:space="0" w:color="auto"/>
            </w:tcBorders>
            <w:vAlign w:val="center"/>
          </w:tcPr>
          <w:p w:rsidR="00490C55" w:rsidRDefault="009028D8">
            <w:pPr>
              <w:snapToGrid w:val="0"/>
              <w:jc w:val="left"/>
              <w:textAlignment w:val="baseline"/>
              <w:rPr>
                <w:rFonts w:ascii="仿宋_GB2312" w:eastAsia="仿宋_GB2312" w:hAnsi="宋体"/>
                <w:spacing w:val="-2"/>
                <w:sz w:val="24"/>
              </w:rPr>
            </w:pPr>
            <w:r>
              <w:rPr>
                <w:rFonts w:ascii="仿宋_GB2312" w:eastAsia="仿宋_GB2312" w:hAnsi="宋体" w:hint="eastAsia"/>
                <w:spacing w:val="-2"/>
                <w:sz w:val="24"/>
              </w:rPr>
              <w:t>按赛位号指定的场次时间，完成各</w:t>
            </w:r>
            <w:r w:rsidR="00832B57">
              <w:rPr>
                <w:rFonts w:ascii="仿宋_GB2312" w:eastAsia="仿宋_GB2312" w:hAnsi="宋体" w:hint="eastAsia"/>
                <w:spacing w:val="-2"/>
                <w:sz w:val="24"/>
              </w:rPr>
              <w:t>模块</w:t>
            </w:r>
            <w:r>
              <w:rPr>
                <w:rFonts w:ascii="仿宋_GB2312" w:eastAsia="仿宋_GB2312" w:hAnsi="宋体" w:hint="eastAsia"/>
                <w:spacing w:val="-2"/>
                <w:sz w:val="24"/>
              </w:rPr>
              <w:t>的竞赛任务</w:t>
            </w:r>
          </w:p>
        </w:tc>
        <w:tc>
          <w:tcPr>
            <w:tcW w:w="1899" w:type="dxa"/>
            <w:tcBorders>
              <w:left w:val="single" w:sz="4" w:space="0" w:color="auto"/>
            </w:tcBorders>
            <w:vAlign w:val="center"/>
          </w:tcPr>
          <w:p w:rsidR="00490C55" w:rsidRDefault="00A86A75">
            <w:pPr>
              <w:snapToGrid w:val="0"/>
              <w:jc w:val="center"/>
              <w:textAlignment w:val="baseline"/>
              <w:rPr>
                <w:rFonts w:ascii="仿宋_GB2312" w:eastAsia="仿宋_GB2312" w:hAnsi="宋体"/>
                <w:spacing w:val="-2"/>
                <w:sz w:val="24"/>
              </w:rPr>
            </w:pPr>
            <w:r>
              <w:rPr>
                <w:rFonts w:ascii="仿宋_GB2312" w:eastAsia="仿宋_GB2312" w:hAnsi="宋体" w:hint="eastAsia"/>
                <w:spacing w:val="-2"/>
                <w:sz w:val="24"/>
              </w:rPr>
              <w:t>8</w:t>
            </w:r>
            <w:r w:rsidR="009028D8">
              <w:rPr>
                <w:rFonts w:ascii="仿宋_GB2312" w:eastAsia="仿宋_GB2312" w:hAnsi="宋体" w:hint="eastAsia"/>
                <w:spacing w:val="-2"/>
                <w:sz w:val="24"/>
              </w:rPr>
              <w:t>小时</w:t>
            </w:r>
            <w:r>
              <w:rPr>
                <w:rFonts w:ascii="仿宋_GB2312" w:eastAsia="仿宋_GB2312" w:hAnsi="宋体" w:hint="eastAsia"/>
                <w:spacing w:val="-2"/>
                <w:sz w:val="24"/>
              </w:rPr>
              <w:t>30分钟</w:t>
            </w:r>
            <w:r w:rsidR="009028D8">
              <w:rPr>
                <w:rFonts w:ascii="仿宋_GB2312" w:eastAsia="仿宋_GB2312" w:hAnsi="宋体" w:hint="eastAsia"/>
                <w:spacing w:val="-2"/>
                <w:sz w:val="24"/>
              </w:rPr>
              <w:t>，含候赛、转场、休息和午餐时间</w:t>
            </w:r>
          </w:p>
        </w:tc>
      </w:tr>
      <w:tr w:rsidR="00FB349C">
        <w:trPr>
          <w:trHeight w:val="930"/>
        </w:trPr>
        <w:tc>
          <w:tcPr>
            <w:tcW w:w="817" w:type="dxa"/>
            <w:vAlign w:val="center"/>
          </w:tcPr>
          <w:p w:rsidR="00FB349C" w:rsidRDefault="00FB349C">
            <w:pPr>
              <w:jc w:val="center"/>
              <w:textAlignment w:val="baseline"/>
              <w:rPr>
                <w:rFonts w:ascii="仿宋_GB2312" w:eastAsia="仿宋_GB2312" w:hAnsi="宋体"/>
                <w:spacing w:val="-2"/>
                <w:sz w:val="24"/>
              </w:rPr>
            </w:pPr>
            <w:r>
              <w:rPr>
                <w:rFonts w:ascii="仿宋_GB2312" w:eastAsia="仿宋_GB2312" w:hAnsi="宋体"/>
                <w:spacing w:val="-2"/>
                <w:sz w:val="24"/>
              </w:rPr>
              <w:t>6</w:t>
            </w:r>
          </w:p>
        </w:tc>
        <w:tc>
          <w:tcPr>
            <w:tcW w:w="2126" w:type="dxa"/>
            <w:vAlign w:val="center"/>
          </w:tcPr>
          <w:p w:rsidR="00FB349C" w:rsidRDefault="00FB349C">
            <w:pPr>
              <w:jc w:val="center"/>
              <w:textAlignment w:val="baseline"/>
              <w:rPr>
                <w:rFonts w:ascii="仿宋_GB2312" w:eastAsia="仿宋_GB2312" w:hAnsi="宋体"/>
                <w:spacing w:val="-2"/>
                <w:sz w:val="24"/>
              </w:rPr>
            </w:pPr>
            <w:r>
              <w:rPr>
                <w:rFonts w:ascii="仿宋_GB2312" w:eastAsia="仿宋_GB2312" w:hAnsi="宋体" w:hint="eastAsia"/>
                <w:spacing w:val="-2"/>
                <w:sz w:val="24"/>
              </w:rPr>
              <w:t>三次抽签</w:t>
            </w:r>
          </w:p>
        </w:tc>
        <w:tc>
          <w:tcPr>
            <w:tcW w:w="3686" w:type="dxa"/>
            <w:tcBorders>
              <w:right w:val="single" w:sz="4" w:space="0" w:color="auto"/>
            </w:tcBorders>
            <w:vAlign w:val="center"/>
          </w:tcPr>
          <w:p w:rsidR="00FB349C" w:rsidRDefault="00FB349C">
            <w:pPr>
              <w:snapToGrid w:val="0"/>
              <w:jc w:val="left"/>
              <w:textAlignment w:val="baseline"/>
              <w:rPr>
                <w:rFonts w:ascii="仿宋_GB2312" w:eastAsia="仿宋_GB2312" w:hAnsi="宋体"/>
                <w:spacing w:val="-2"/>
                <w:sz w:val="24"/>
              </w:rPr>
            </w:pPr>
            <w:r>
              <w:rPr>
                <w:rFonts w:ascii="仿宋_GB2312" w:eastAsia="仿宋_GB2312" w:hAnsi="宋体" w:hint="eastAsia"/>
                <w:spacing w:val="-2"/>
                <w:sz w:val="24"/>
              </w:rPr>
              <w:t>模块4和模块5的作品第三次抽签加密</w:t>
            </w:r>
          </w:p>
        </w:tc>
        <w:tc>
          <w:tcPr>
            <w:tcW w:w="1899" w:type="dxa"/>
            <w:tcBorders>
              <w:left w:val="single" w:sz="4" w:space="0" w:color="auto"/>
            </w:tcBorders>
            <w:vAlign w:val="center"/>
          </w:tcPr>
          <w:p w:rsidR="00FB349C" w:rsidRPr="00FB349C" w:rsidRDefault="00FB349C">
            <w:pPr>
              <w:snapToGrid w:val="0"/>
              <w:jc w:val="center"/>
              <w:textAlignment w:val="baseline"/>
              <w:rPr>
                <w:rFonts w:ascii="仿宋_GB2312" w:eastAsia="仿宋_GB2312" w:hAnsi="宋体"/>
                <w:spacing w:val="-2"/>
                <w:sz w:val="24"/>
              </w:rPr>
            </w:pPr>
            <w:r>
              <w:rPr>
                <w:rFonts w:ascii="仿宋_GB2312" w:eastAsia="仿宋_GB2312" w:hAnsi="宋体" w:hint="eastAsia"/>
                <w:spacing w:val="-2"/>
                <w:sz w:val="24"/>
              </w:rPr>
              <w:t>相应模块竞赛完成后的转场期间</w:t>
            </w:r>
          </w:p>
        </w:tc>
      </w:tr>
      <w:tr w:rsidR="00490C55">
        <w:trPr>
          <w:trHeight w:val="458"/>
        </w:trPr>
        <w:tc>
          <w:tcPr>
            <w:tcW w:w="817" w:type="dxa"/>
            <w:vAlign w:val="center"/>
          </w:tcPr>
          <w:p w:rsidR="00490C55" w:rsidRDefault="00FB349C">
            <w:pPr>
              <w:jc w:val="center"/>
              <w:textAlignment w:val="baseline"/>
              <w:rPr>
                <w:rFonts w:ascii="仿宋_GB2312" w:eastAsia="仿宋_GB2312" w:hAnsi="宋体"/>
                <w:spacing w:val="-2"/>
                <w:sz w:val="24"/>
              </w:rPr>
            </w:pPr>
            <w:r>
              <w:rPr>
                <w:rFonts w:ascii="仿宋_GB2312" w:eastAsia="仿宋_GB2312" w:hAnsi="宋体" w:hint="eastAsia"/>
                <w:spacing w:val="-2"/>
                <w:sz w:val="24"/>
              </w:rPr>
              <w:t>7</w:t>
            </w:r>
          </w:p>
        </w:tc>
        <w:tc>
          <w:tcPr>
            <w:tcW w:w="2126" w:type="dxa"/>
            <w:vAlign w:val="center"/>
          </w:tcPr>
          <w:p w:rsidR="00490C55" w:rsidRDefault="009028D8">
            <w:pPr>
              <w:jc w:val="center"/>
              <w:textAlignment w:val="baseline"/>
              <w:rPr>
                <w:rFonts w:ascii="仿宋_GB2312" w:eastAsia="仿宋_GB2312" w:hAnsi="宋体"/>
                <w:spacing w:val="-2"/>
                <w:sz w:val="24"/>
              </w:rPr>
            </w:pPr>
            <w:r>
              <w:rPr>
                <w:rFonts w:ascii="仿宋_GB2312" w:eastAsia="仿宋_GB2312" w:hAnsi="宋体" w:hint="eastAsia"/>
                <w:spacing w:val="-2"/>
                <w:sz w:val="24"/>
              </w:rPr>
              <w:t>结束</w:t>
            </w:r>
          </w:p>
        </w:tc>
        <w:tc>
          <w:tcPr>
            <w:tcW w:w="3686" w:type="dxa"/>
            <w:tcBorders>
              <w:right w:val="single" w:sz="4" w:space="0" w:color="auto"/>
            </w:tcBorders>
            <w:vAlign w:val="center"/>
          </w:tcPr>
          <w:p w:rsidR="00490C55" w:rsidRDefault="009028D8" w:rsidP="006B4A39">
            <w:pPr>
              <w:snapToGrid w:val="0"/>
              <w:jc w:val="left"/>
              <w:textAlignment w:val="baseline"/>
              <w:rPr>
                <w:rFonts w:ascii="仿宋_GB2312" w:eastAsia="仿宋_GB2312" w:hAnsi="宋体"/>
                <w:spacing w:val="-2"/>
                <w:sz w:val="24"/>
              </w:rPr>
            </w:pPr>
            <w:r>
              <w:rPr>
                <w:rFonts w:ascii="仿宋_GB2312" w:eastAsia="仿宋_GB2312" w:hAnsi="宋体" w:hint="eastAsia"/>
                <w:spacing w:val="-2"/>
                <w:sz w:val="24"/>
              </w:rPr>
              <w:t>领取身份证等有效证件</w:t>
            </w:r>
          </w:p>
        </w:tc>
        <w:tc>
          <w:tcPr>
            <w:tcW w:w="1899" w:type="dxa"/>
            <w:tcBorders>
              <w:left w:val="single" w:sz="4" w:space="0" w:color="auto"/>
            </w:tcBorders>
            <w:vAlign w:val="center"/>
          </w:tcPr>
          <w:p w:rsidR="00490C55" w:rsidRDefault="009028D8">
            <w:pPr>
              <w:snapToGrid w:val="0"/>
              <w:jc w:val="center"/>
              <w:textAlignment w:val="baseline"/>
              <w:rPr>
                <w:rFonts w:ascii="仿宋_GB2312" w:eastAsia="仿宋_GB2312" w:hAnsi="宋体"/>
                <w:spacing w:val="-2"/>
                <w:sz w:val="24"/>
              </w:rPr>
            </w:pPr>
            <w:r>
              <w:rPr>
                <w:rFonts w:ascii="仿宋_GB2312" w:eastAsia="仿宋_GB2312" w:hAnsi="宋体" w:hint="eastAsia"/>
                <w:spacing w:val="-2"/>
                <w:sz w:val="24"/>
              </w:rPr>
              <w:t>竞赛结束后</w:t>
            </w:r>
          </w:p>
        </w:tc>
      </w:tr>
    </w:tbl>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各</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竞赛时间安排</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本赛项</w:t>
      </w:r>
      <w:r w:rsidR="009D2EE1">
        <w:rPr>
          <w:rFonts w:ascii="仿宋_GB2312" w:eastAsia="仿宋_GB2312" w:hAnsi="宋体" w:hint="eastAsia"/>
          <w:color w:val="000000"/>
          <w:sz w:val="28"/>
          <w:szCs w:val="28"/>
        </w:rPr>
        <w:t>共6个模块，</w:t>
      </w:r>
      <w:r w:rsidR="009D2EE1" w:rsidRPr="009D2EE1">
        <w:rPr>
          <w:rFonts w:ascii="仿宋_GB2312" w:eastAsia="仿宋_GB2312" w:hAnsi="宋体" w:hint="eastAsia"/>
          <w:color w:val="000000"/>
          <w:sz w:val="28"/>
          <w:szCs w:val="28"/>
        </w:rPr>
        <w:t>理论知识测试</w:t>
      </w:r>
      <w:r w:rsidR="009D2EE1">
        <w:rPr>
          <w:rFonts w:ascii="仿宋_GB2312" w:eastAsia="仿宋_GB2312" w:hAnsi="宋体" w:hint="eastAsia"/>
          <w:color w:val="000000"/>
          <w:sz w:val="28"/>
          <w:szCs w:val="28"/>
        </w:rPr>
        <w:t>模块统一安排在竞赛第</w:t>
      </w:r>
      <w:r w:rsidR="00E428C0">
        <w:rPr>
          <w:rFonts w:ascii="仿宋_GB2312" w:eastAsia="仿宋_GB2312" w:hAnsi="宋体" w:hint="eastAsia"/>
          <w:color w:val="000000"/>
          <w:sz w:val="28"/>
          <w:szCs w:val="28"/>
        </w:rPr>
        <w:t>一</w:t>
      </w:r>
      <w:r w:rsidR="009D2EE1">
        <w:rPr>
          <w:rFonts w:ascii="仿宋_GB2312" w:eastAsia="仿宋_GB2312" w:hAnsi="宋体" w:hint="eastAsia"/>
          <w:color w:val="000000"/>
          <w:sz w:val="28"/>
          <w:szCs w:val="28"/>
        </w:rPr>
        <w:t>天的</w:t>
      </w:r>
      <w:r w:rsidR="00E428C0">
        <w:rPr>
          <w:rFonts w:ascii="仿宋_GB2312" w:eastAsia="仿宋_GB2312" w:hAnsi="宋体" w:hint="eastAsia"/>
          <w:color w:val="000000"/>
          <w:sz w:val="28"/>
          <w:szCs w:val="28"/>
        </w:rPr>
        <w:t>晚上19</w:t>
      </w:r>
      <w:r w:rsidR="009D2EE1" w:rsidRPr="009D2EE1">
        <w:rPr>
          <w:rFonts w:ascii="仿宋_GB2312" w:eastAsia="仿宋_GB2312" w:hAnsi="宋体" w:hint="eastAsia"/>
          <w:color w:val="000000"/>
          <w:sz w:val="28"/>
          <w:szCs w:val="28"/>
        </w:rPr>
        <w:t>:</w:t>
      </w:r>
      <w:r w:rsidR="00E428C0">
        <w:rPr>
          <w:rFonts w:ascii="仿宋_GB2312" w:eastAsia="仿宋_GB2312" w:hAnsi="宋体" w:hint="eastAsia"/>
          <w:color w:val="000000"/>
          <w:sz w:val="28"/>
          <w:szCs w:val="28"/>
        </w:rPr>
        <w:t>00</w:t>
      </w:r>
      <w:r w:rsidR="009D2EE1" w:rsidRPr="009D2EE1">
        <w:rPr>
          <w:rFonts w:ascii="仿宋_GB2312" w:eastAsia="仿宋_GB2312" w:hAnsi="宋体" w:hint="eastAsia"/>
          <w:color w:val="000000"/>
          <w:sz w:val="28"/>
          <w:szCs w:val="28"/>
        </w:rPr>
        <w:t>-</w:t>
      </w:r>
      <w:r w:rsidR="00E428C0">
        <w:rPr>
          <w:rFonts w:ascii="仿宋_GB2312" w:eastAsia="仿宋_GB2312" w:hAnsi="宋体" w:hint="eastAsia"/>
          <w:color w:val="000000"/>
          <w:sz w:val="28"/>
          <w:szCs w:val="28"/>
        </w:rPr>
        <w:t>19</w:t>
      </w:r>
      <w:r w:rsidR="009D2EE1" w:rsidRPr="009D2EE1">
        <w:rPr>
          <w:rFonts w:ascii="仿宋_GB2312" w:eastAsia="仿宋_GB2312" w:hAnsi="宋体" w:hint="eastAsia"/>
          <w:color w:val="000000"/>
          <w:sz w:val="28"/>
          <w:szCs w:val="28"/>
        </w:rPr>
        <w:t>:</w:t>
      </w:r>
      <w:r w:rsidR="00E428C0">
        <w:rPr>
          <w:rFonts w:ascii="仿宋_GB2312" w:eastAsia="仿宋_GB2312" w:hAnsi="宋体" w:hint="eastAsia"/>
          <w:color w:val="000000"/>
          <w:sz w:val="28"/>
          <w:szCs w:val="28"/>
        </w:rPr>
        <w:t>20</w:t>
      </w:r>
      <w:r w:rsidR="009D2EE1">
        <w:rPr>
          <w:rFonts w:ascii="仿宋_GB2312" w:eastAsia="仿宋_GB2312" w:hAnsi="宋体" w:hint="eastAsia"/>
          <w:color w:val="000000"/>
          <w:sz w:val="28"/>
          <w:szCs w:val="28"/>
        </w:rPr>
        <w:t>进行，全部选手参加。其余5个</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相互独立，各参赛队的竞赛次序安排见表</w:t>
      </w:r>
      <w:r>
        <w:rPr>
          <w:rFonts w:ascii="仿宋_GB2312" w:eastAsia="仿宋_GB2312" w:hAnsi="宋体"/>
          <w:color w:val="000000"/>
          <w:sz w:val="28"/>
          <w:szCs w:val="28"/>
        </w:rPr>
        <w:t>4</w:t>
      </w:r>
      <w:r>
        <w:rPr>
          <w:rFonts w:ascii="仿宋_GB2312" w:eastAsia="仿宋_GB2312" w:hAnsi="宋体" w:hint="eastAsia"/>
          <w:color w:val="000000"/>
          <w:sz w:val="28"/>
          <w:szCs w:val="28"/>
        </w:rPr>
        <w:t>。</w:t>
      </w:r>
    </w:p>
    <w:p w:rsidR="009D2EE1" w:rsidRPr="009D2EE1" w:rsidRDefault="009028D8" w:rsidP="009D2EE1">
      <w:pPr>
        <w:adjustRightInd w:val="0"/>
        <w:snapToGrid w:val="0"/>
        <w:spacing w:line="56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表</w:t>
      </w:r>
      <w:r>
        <w:rPr>
          <w:rFonts w:ascii="仿宋_GB2312" w:eastAsia="仿宋_GB2312" w:hAnsi="仿宋_GB2312" w:cs="仿宋_GB2312"/>
          <w:b/>
          <w:kern w:val="0"/>
          <w:sz w:val="24"/>
        </w:rPr>
        <w:t>4</w:t>
      </w:r>
      <w:r>
        <w:rPr>
          <w:rFonts w:ascii="仿宋_GB2312" w:eastAsia="仿宋_GB2312" w:hAnsi="仿宋_GB2312" w:cs="仿宋_GB2312" w:hint="eastAsia"/>
          <w:b/>
          <w:kern w:val="0"/>
          <w:sz w:val="24"/>
        </w:rPr>
        <w:t>参赛队</w:t>
      </w:r>
      <w:r w:rsidR="00832B57">
        <w:rPr>
          <w:rFonts w:ascii="仿宋_GB2312" w:eastAsia="仿宋_GB2312" w:hAnsi="仿宋_GB2312" w:cs="仿宋_GB2312" w:hint="eastAsia"/>
          <w:b/>
          <w:kern w:val="0"/>
          <w:sz w:val="24"/>
        </w:rPr>
        <w:t>模块</w:t>
      </w:r>
      <w:r w:rsidR="009D2EE1">
        <w:rPr>
          <w:rFonts w:ascii="仿宋_GB2312" w:eastAsia="仿宋_GB2312" w:hAnsi="仿宋_GB2312" w:cs="仿宋_GB2312" w:hint="eastAsia"/>
          <w:b/>
          <w:kern w:val="0"/>
          <w:sz w:val="24"/>
        </w:rPr>
        <w:t>2-6</w:t>
      </w:r>
      <w:r>
        <w:rPr>
          <w:rFonts w:ascii="仿宋_GB2312" w:eastAsia="仿宋_GB2312" w:hAnsi="仿宋_GB2312" w:cs="仿宋_GB2312" w:hint="eastAsia"/>
          <w:b/>
          <w:kern w:val="0"/>
          <w:sz w:val="24"/>
        </w:rPr>
        <w:t>竞赛次序安排</w:t>
      </w:r>
    </w:p>
    <w:tbl>
      <w:tblPr>
        <w:tblStyle w:val="aa"/>
        <w:tblW w:w="8755" w:type="dxa"/>
        <w:tblLook w:val="04A0" w:firstRow="1" w:lastRow="0" w:firstColumn="1" w:lastColumn="0" w:noHBand="0" w:noVBand="1"/>
      </w:tblPr>
      <w:tblGrid>
        <w:gridCol w:w="428"/>
        <w:gridCol w:w="1371"/>
        <w:gridCol w:w="1117"/>
        <w:gridCol w:w="1117"/>
        <w:gridCol w:w="1117"/>
        <w:gridCol w:w="1117"/>
        <w:gridCol w:w="1117"/>
        <w:gridCol w:w="1371"/>
      </w:tblGrid>
      <w:tr w:rsidR="009D2EE1" w:rsidTr="009D2EE1">
        <w:trPr>
          <w:trHeight w:val="447"/>
        </w:trPr>
        <w:tc>
          <w:tcPr>
            <w:tcW w:w="428" w:type="dxa"/>
            <w:vMerge w:val="restart"/>
            <w:vAlign w:val="center"/>
          </w:tcPr>
          <w:p w:rsidR="009D2EE1" w:rsidRPr="00137DA1" w:rsidRDefault="009D2EE1" w:rsidP="009D2EE1">
            <w:pPr>
              <w:snapToGrid w:val="0"/>
              <w:jc w:val="center"/>
              <w:rPr>
                <w:rFonts w:ascii="仿宋" w:eastAsia="仿宋" w:hAnsi="仿宋" w:cs="OEEEEV+FZHTJW--GB1-0"/>
                <w:b/>
                <w:color w:val="211D1E"/>
                <w:szCs w:val="21"/>
              </w:rPr>
            </w:pPr>
            <w:r w:rsidRPr="00137DA1">
              <w:rPr>
                <w:rFonts w:ascii="仿宋" w:eastAsia="仿宋" w:hAnsi="仿宋" w:hint="eastAsia"/>
                <w:b/>
                <w:color w:val="000000"/>
                <w:szCs w:val="21"/>
              </w:rPr>
              <w:t>日期批次</w:t>
            </w:r>
          </w:p>
        </w:tc>
        <w:tc>
          <w:tcPr>
            <w:tcW w:w="1371" w:type="dxa"/>
            <w:vMerge w:val="restart"/>
            <w:vAlign w:val="center"/>
          </w:tcPr>
          <w:p w:rsidR="009D2EE1" w:rsidRDefault="009D2EE1" w:rsidP="002C440B">
            <w:pPr>
              <w:snapToGrid w:val="0"/>
              <w:jc w:val="center"/>
              <w:rPr>
                <w:rFonts w:ascii="仿宋" w:eastAsia="仿宋" w:hAnsi="仿宋"/>
                <w:b/>
                <w:color w:val="000000"/>
                <w:szCs w:val="21"/>
              </w:rPr>
            </w:pPr>
            <w:r w:rsidRPr="00137DA1">
              <w:rPr>
                <w:rFonts w:ascii="仿宋" w:eastAsia="仿宋" w:hAnsi="仿宋" w:hint="eastAsia"/>
                <w:b/>
                <w:color w:val="000000"/>
                <w:szCs w:val="21"/>
              </w:rPr>
              <w:t>模块2、</w:t>
            </w:r>
            <w:r w:rsidRPr="00137DA1">
              <w:rPr>
                <w:rFonts w:ascii="仿宋" w:eastAsia="仿宋" w:hAnsi="仿宋"/>
                <w:b/>
                <w:color w:val="000000"/>
                <w:szCs w:val="21"/>
              </w:rPr>
              <w:t>3</w:t>
            </w:r>
            <w:r w:rsidRPr="00137DA1">
              <w:rPr>
                <w:rFonts w:ascii="仿宋" w:eastAsia="仿宋" w:hAnsi="仿宋" w:hint="eastAsia"/>
                <w:b/>
                <w:color w:val="000000"/>
                <w:szCs w:val="21"/>
              </w:rPr>
              <w:t>、4、6</w:t>
            </w:r>
          </w:p>
          <w:p w:rsidR="009D2EE1" w:rsidRPr="00137DA1" w:rsidRDefault="009D2EE1" w:rsidP="002C440B">
            <w:pPr>
              <w:snapToGrid w:val="0"/>
              <w:jc w:val="center"/>
              <w:rPr>
                <w:rFonts w:ascii="仿宋" w:eastAsia="仿宋" w:hAnsi="仿宋" w:cs="OEEEEV+FZHTJW--GB1-0"/>
                <w:b/>
                <w:color w:val="211D1E"/>
                <w:szCs w:val="21"/>
              </w:rPr>
            </w:pPr>
            <w:r w:rsidRPr="00137DA1">
              <w:rPr>
                <w:rFonts w:ascii="仿宋" w:eastAsia="仿宋" w:hAnsi="仿宋" w:hint="eastAsia"/>
                <w:b/>
                <w:color w:val="000000"/>
                <w:szCs w:val="21"/>
              </w:rPr>
              <w:t>场次及时间</w:t>
            </w:r>
          </w:p>
        </w:tc>
        <w:tc>
          <w:tcPr>
            <w:tcW w:w="5585" w:type="dxa"/>
            <w:gridSpan w:val="5"/>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r w:rsidRPr="00137DA1">
              <w:rPr>
                <w:rFonts w:ascii="仿宋" w:eastAsia="仿宋" w:hAnsi="仿宋" w:hint="eastAsia"/>
                <w:b/>
                <w:color w:val="000000"/>
                <w:sz w:val="21"/>
                <w:szCs w:val="21"/>
              </w:rPr>
              <w:t>参赛队</w:t>
            </w:r>
          </w:p>
        </w:tc>
        <w:tc>
          <w:tcPr>
            <w:tcW w:w="1371" w:type="dxa"/>
            <w:vMerge w:val="restart"/>
            <w:vAlign w:val="center"/>
          </w:tcPr>
          <w:p w:rsidR="009D2EE1" w:rsidRPr="00137DA1" w:rsidRDefault="009D2EE1" w:rsidP="002C440B">
            <w:pPr>
              <w:snapToGrid w:val="0"/>
              <w:jc w:val="center"/>
              <w:rPr>
                <w:rFonts w:ascii="仿宋" w:eastAsia="仿宋" w:hAnsi="仿宋"/>
                <w:b/>
                <w:color w:val="000000"/>
                <w:szCs w:val="21"/>
              </w:rPr>
            </w:pPr>
            <w:r w:rsidRPr="00137DA1">
              <w:rPr>
                <w:rFonts w:ascii="仿宋" w:eastAsia="仿宋" w:hAnsi="仿宋" w:hint="eastAsia"/>
                <w:b/>
                <w:color w:val="000000"/>
                <w:szCs w:val="21"/>
              </w:rPr>
              <w:t>模块5</w:t>
            </w:r>
          </w:p>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r w:rsidRPr="00137DA1">
              <w:rPr>
                <w:rFonts w:ascii="仿宋" w:eastAsia="仿宋" w:hAnsi="仿宋" w:hint="eastAsia"/>
                <w:b/>
                <w:color w:val="000000"/>
                <w:sz w:val="21"/>
                <w:szCs w:val="21"/>
              </w:rPr>
              <w:t>场次及时间</w:t>
            </w:r>
          </w:p>
        </w:tc>
      </w:tr>
      <w:tr w:rsidR="009D2EE1" w:rsidTr="00174858">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tcBorders>
              <w:bottom w:val="single" w:sz="4" w:space="0" w:color="auto"/>
            </w:tcBorders>
            <w:vAlign w:val="center"/>
          </w:tcPr>
          <w:p w:rsidR="009D2EE1" w:rsidRDefault="009D2EE1" w:rsidP="002C440B">
            <w:pPr>
              <w:snapToGrid w:val="0"/>
              <w:jc w:val="center"/>
              <w:rPr>
                <w:rFonts w:ascii="仿宋_GB2312" w:eastAsia="仿宋_GB2312" w:hAnsi="宋体"/>
                <w:b/>
                <w:color w:val="000000"/>
                <w:szCs w:val="21"/>
              </w:rPr>
            </w:pPr>
            <w:r>
              <w:rPr>
                <w:rFonts w:ascii="仿宋_GB2312" w:eastAsia="仿宋_GB2312" w:hAnsi="宋体" w:hint="eastAsia"/>
                <w:b/>
                <w:color w:val="000000"/>
                <w:szCs w:val="21"/>
              </w:rPr>
              <w:t>模块2</w:t>
            </w:r>
          </w:p>
        </w:tc>
        <w:tc>
          <w:tcPr>
            <w:tcW w:w="1117" w:type="dxa"/>
            <w:vAlign w:val="center"/>
          </w:tcPr>
          <w:p w:rsidR="009D2EE1" w:rsidRDefault="009D2EE1" w:rsidP="002C440B">
            <w:pPr>
              <w:snapToGrid w:val="0"/>
              <w:jc w:val="center"/>
              <w:rPr>
                <w:rFonts w:ascii="仿宋_GB2312" w:eastAsia="仿宋_GB2312" w:hAnsi="宋体"/>
                <w:b/>
                <w:color w:val="000000"/>
                <w:szCs w:val="21"/>
              </w:rPr>
            </w:pPr>
            <w:r>
              <w:rPr>
                <w:rFonts w:ascii="仿宋_GB2312" w:eastAsia="仿宋_GB2312" w:hAnsi="宋体" w:hint="eastAsia"/>
                <w:b/>
                <w:color w:val="000000"/>
                <w:szCs w:val="21"/>
              </w:rPr>
              <w:t>模块3</w:t>
            </w:r>
          </w:p>
        </w:tc>
        <w:tc>
          <w:tcPr>
            <w:tcW w:w="1117" w:type="dxa"/>
            <w:vAlign w:val="center"/>
          </w:tcPr>
          <w:p w:rsidR="009D2EE1" w:rsidRDefault="009D2EE1" w:rsidP="002C440B">
            <w:pPr>
              <w:snapToGrid w:val="0"/>
              <w:jc w:val="center"/>
              <w:rPr>
                <w:rFonts w:ascii="仿宋_GB2312" w:eastAsia="仿宋_GB2312" w:hAnsi="宋体"/>
                <w:b/>
                <w:color w:val="000000"/>
                <w:szCs w:val="21"/>
              </w:rPr>
            </w:pPr>
            <w:r>
              <w:rPr>
                <w:rFonts w:ascii="仿宋_GB2312" w:eastAsia="仿宋_GB2312" w:hAnsi="宋体" w:hint="eastAsia"/>
                <w:b/>
                <w:color w:val="000000"/>
                <w:szCs w:val="21"/>
              </w:rPr>
              <w:t>模块4</w:t>
            </w:r>
          </w:p>
        </w:tc>
        <w:tc>
          <w:tcPr>
            <w:tcW w:w="1117" w:type="dxa"/>
            <w:vAlign w:val="center"/>
          </w:tcPr>
          <w:p w:rsidR="009D2EE1" w:rsidRDefault="009D2EE1" w:rsidP="002C440B">
            <w:pPr>
              <w:snapToGrid w:val="0"/>
              <w:jc w:val="center"/>
              <w:rPr>
                <w:rFonts w:ascii="仿宋_GB2312" w:eastAsia="仿宋_GB2312" w:hAnsi="宋体"/>
                <w:b/>
                <w:color w:val="000000"/>
                <w:szCs w:val="21"/>
              </w:rPr>
            </w:pPr>
            <w:r>
              <w:rPr>
                <w:rFonts w:ascii="仿宋_GB2312" w:eastAsia="仿宋_GB2312" w:hAnsi="宋体" w:hint="eastAsia"/>
                <w:b/>
                <w:color w:val="000000"/>
                <w:szCs w:val="21"/>
              </w:rPr>
              <w:t>模块5</w:t>
            </w:r>
          </w:p>
        </w:tc>
        <w:tc>
          <w:tcPr>
            <w:tcW w:w="1117" w:type="dxa"/>
            <w:vAlign w:val="center"/>
          </w:tcPr>
          <w:p w:rsidR="009D2EE1" w:rsidRDefault="009D2EE1" w:rsidP="002C440B">
            <w:pPr>
              <w:snapToGrid w:val="0"/>
              <w:jc w:val="center"/>
              <w:rPr>
                <w:rFonts w:ascii="仿宋_GB2312" w:eastAsia="仿宋_GB2312" w:hAnsi="宋体"/>
                <w:b/>
                <w:color w:val="000000"/>
                <w:szCs w:val="21"/>
              </w:rPr>
            </w:pPr>
            <w:r>
              <w:rPr>
                <w:rFonts w:ascii="仿宋_GB2312" w:eastAsia="仿宋_GB2312" w:hAnsi="宋体" w:hint="eastAsia"/>
                <w:b/>
                <w:color w:val="000000"/>
                <w:szCs w:val="21"/>
              </w:rPr>
              <w:t>模块6</w:t>
            </w: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r w:rsidR="009D2EE1" w:rsidTr="00174858">
        <w:tc>
          <w:tcPr>
            <w:tcW w:w="428"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二</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天</w:t>
            </w:r>
          </w:p>
          <w:p w:rsidR="009D2EE1" w:rsidRDefault="009D2EE1" w:rsidP="002C440B">
            <w:pPr>
              <w:adjustRightInd w:val="0"/>
              <w:snapToGrid w:val="0"/>
              <w:jc w:val="center"/>
              <w:rPr>
                <w:rFonts w:ascii="仿宋_GB2312" w:eastAsia="仿宋_GB2312" w:hAnsi="宋体"/>
                <w:szCs w:val="21"/>
              </w:rPr>
            </w:pP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一</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批</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赛</w:t>
            </w:r>
          </w:p>
          <w:p w:rsidR="009D2EE1" w:rsidRPr="00137DA1" w:rsidRDefault="009D2EE1" w:rsidP="002C440B">
            <w:pPr>
              <w:adjustRightInd w:val="0"/>
              <w:snapToGrid w:val="0"/>
              <w:jc w:val="center"/>
              <w:rPr>
                <w:rFonts w:ascii="仿宋_GB2312" w:eastAsia="仿宋_GB2312" w:hAnsi="宋体"/>
                <w:szCs w:val="21"/>
              </w:rPr>
            </w:pPr>
            <w:r w:rsidRPr="00137DA1">
              <w:rPr>
                <w:rFonts w:ascii="仿宋_GB2312" w:eastAsia="仿宋_GB2312" w:hAnsi="宋体" w:hint="eastAsia"/>
                <w:szCs w:val="21"/>
              </w:rPr>
              <w:t>队</w:t>
            </w: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第一场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szCs w:val="21"/>
              </w:rPr>
              <w:t>10:30-11:</w:t>
            </w:r>
            <w:r>
              <w:rPr>
                <w:rFonts w:ascii="仿宋_GB2312" w:eastAsia="仿宋_GB2312" w:hAnsi="宋体" w:hint="eastAsia"/>
                <w:szCs w:val="21"/>
              </w:rPr>
              <w:t>25</w:t>
            </w:r>
          </w:p>
        </w:tc>
        <w:tc>
          <w:tcPr>
            <w:tcW w:w="1117" w:type="dxa"/>
            <w:shd w:val="clear" w:color="auto" w:fill="BFBFBF" w:themeFill="background1" w:themeFillShade="BF"/>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2</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6</w:t>
            </w:r>
          </w:p>
        </w:tc>
        <w:tc>
          <w:tcPr>
            <w:tcW w:w="1117"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8</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参赛队10</w:t>
            </w:r>
          </w:p>
        </w:tc>
        <w:tc>
          <w:tcPr>
            <w:tcW w:w="1117" w:type="dxa"/>
            <w:tcBorders>
              <w:bottom w:val="sing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参赛队12</w:t>
            </w:r>
          </w:p>
        </w:tc>
        <w:tc>
          <w:tcPr>
            <w:tcW w:w="1371"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第一场</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szCs w:val="21"/>
              </w:rPr>
              <w:t>10:30-12:</w:t>
            </w:r>
            <w:r>
              <w:rPr>
                <w:rFonts w:ascii="仿宋_GB2312" w:eastAsia="仿宋_GB2312" w:hAnsi="宋体" w:hint="eastAsia"/>
                <w:szCs w:val="21"/>
              </w:rPr>
              <w:t>2</w:t>
            </w:r>
            <w:r>
              <w:rPr>
                <w:rFonts w:ascii="仿宋_GB2312" w:eastAsia="仿宋_GB2312" w:hAnsi="宋体"/>
                <w:szCs w:val="21"/>
              </w:rPr>
              <w:t>0</w:t>
            </w:r>
          </w:p>
        </w:tc>
      </w:tr>
      <w:tr w:rsidR="009D2EE1" w:rsidTr="00174858">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第二场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11</w:t>
            </w:r>
            <w:r>
              <w:rPr>
                <w:rFonts w:ascii="仿宋_GB2312" w:eastAsia="仿宋_GB2312" w:hAnsi="宋体"/>
                <w:szCs w:val="21"/>
              </w:rPr>
              <w:t>:</w:t>
            </w:r>
            <w:r>
              <w:rPr>
                <w:rFonts w:ascii="仿宋_GB2312" w:eastAsia="仿宋_GB2312" w:hAnsi="宋体" w:hint="eastAsia"/>
                <w:szCs w:val="21"/>
              </w:rPr>
              <w:t>55</w:t>
            </w:r>
            <w:r>
              <w:rPr>
                <w:rFonts w:ascii="仿宋_GB2312" w:eastAsia="仿宋_GB2312" w:hAnsi="宋体"/>
                <w:szCs w:val="21"/>
              </w:rPr>
              <w:t>-1</w:t>
            </w:r>
            <w:r>
              <w:rPr>
                <w:rFonts w:ascii="仿宋_GB2312" w:eastAsia="仿宋_GB2312" w:hAnsi="宋体" w:hint="eastAsia"/>
                <w:szCs w:val="21"/>
              </w:rPr>
              <w:t>2</w:t>
            </w:r>
            <w:r>
              <w:rPr>
                <w:rFonts w:ascii="仿宋_GB2312" w:eastAsia="仿宋_GB2312" w:hAnsi="宋体"/>
                <w:szCs w:val="21"/>
              </w:rPr>
              <w:t>:</w:t>
            </w:r>
            <w:r>
              <w:rPr>
                <w:rFonts w:ascii="仿宋_GB2312" w:eastAsia="仿宋_GB2312" w:hAnsi="宋体" w:hint="eastAsia"/>
                <w:szCs w:val="21"/>
              </w:rPr>
              <w:t>50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6</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参赛队12</w:t>
            </w:r>
          </w:p>
        </w:tc>
        <w:tc>
          <w:tcPr>
            <w:tcW w:w="1117"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shd w:val="clear" w:color="auto" w:fill="BFBFBF" w:themeFill="background1" w:themeFillShade="BF"/>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hint="eastAsia"/>
                <w:szCs w:val="21"/>
              </w:rPr>
              <w:t>参赛队</w:t>
            </w:r>
            <w:r>
              <w:rPr>
                <w:rFonts w:ascii="仿宋_GB2312" w:eastAsia="仿宋_GB2312" w:hAnsi="宋体"/>
                <w:szCs w:val="21"/>
              </w:rPr>
              <w:t>2</w:t>
            </w: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r w:rsidR="009D2EE1" w:rsidTr="002C440B">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第三场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3</w:t>
            </w:r>
            <w:r>
              <w:rPr>
                <w:rFonts w:ascii="仿宋_GB2312" w:eastAsia="仿宋_GB2312" w:hAnsi="宋体"/>
                <w:szCs w:val="21"/>
              </w:rPr>
              <w:t>:</w:t>
            </w:r>
            <w:r>
              <w:rPr>
                <w:rFonts w:ascii="仿宋_GB2312" w:eastAsia="仿宋_GB2312" w:hAnsi="宋体" w:hint="eastAsia"/>
                <w:szCs w:val="21"/>
              </w:rPr>
              <w:t>5</w:t>
            </w:r>
            <w:r>
              <w:rPr>
                <w:rFonts w:ascii="仿宋_GB2312" w:eastAsia="仿宋_GB2312" w:hAnsi="宋体"/>
                <w:szCs w:val="21"/>
              </w:rPr>
              <w:t>0-1</w:t>
            </w:r>
            <w:r>
              <w:rPr>
                <w:rFonts w:ascii="仿宋_GB2312" w:eastAsia="仿宋_GB2312" w:hAnsi="宋体" w:hint="eastAsia"/>
                <w:szCs w:val="21"/>
              </w:rPr>
              <w:t>4</w:t>
            </w:r>
            <w:r>
              <w:rPr>
                <w:rFonts w:ascii="仿宋_GB2312" w:eastAsia="仿宋_GB2312" w:hAnsi="宋体"/>
                <w:szCs w:val="21"/>
              </w:rPr>
              <w:t>:</w:t>
            </w:r>
            <w:r>
              <w:rPr>
                <w:rFonts w:ascii="仿宋_GB2312" w:eastAsia="仿宋_GB2312" w:hAnsi="宋体" w:hint="eastAsia"/>
                <w:szCs w:val="21"/>
              </w:rPr>
              <w:t>45</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6</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参赛队12</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8</w:t>
            </w:r>
          </w:p>
        </w:tc>
        <w:tc>
          <w:tcPr>
            <w:tcW w:w="1117" w:type="dxa"/>
            <w:vMerge w:val="restart"/>
            <w:vAlign w:val="center"/>
          </w:tcPr>
          <w:p w:rsidR="009D2EE1" w:rsidRDefault="009D2EE1" w:rsidP="00174858">
            <w:pPr>
              <w:shd w:val="clear" w:color="auto" w:fill="BFBFBF" w:themeFill="background1" w:themeFillShade="BF"/>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w:t>
            </w:r>
          </w:p>
          <w:p w:rsidR="009D2EE1" w:rsidRDefault="009D2EE1" w:rsidP="00174858">
            <w:pPr>
              <w:shd w:val="clear" w:color="auto" w:fill="BFBFBF" w:themeFill="background1" w:themeFillShade="BF"/>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2</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参赛队10</w:t>
            </w:r>
          </w:p>
        </w:tc>
        <w:tc>
          <w:tcPr>
            <w:tcW w:w="1371"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第二场</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szCs w:val="21"/>
              </w:rPr>
              <w:t>1</w:t>
            </w:r>
            <w:r>
              <w:rPr>
                <w:rFonts w:ascii="仿宋_GB2312" w:eastAsia="仿宋_GB2312" w:hAnsi="宋体" w:hint="eastAsia"/>
                <w:szCs w:val="21"/>
              </w:rPr>
              <w:t>3</w:t>
            </w:r>
            <w:r>
              <w:rPr>
                <w:rFonts w:ascii="仿宋_GB2312" w:eastAsia="仿宋_GB2312" w:hAnsi="宋体"/>
                <w:szCs w:val="21"/>
              </w:rPr>
              <w:t>:</w:t>
            </w:r>
            <w:r>
              <w:rPr>
                <w:rFonts w:ascii="仿宋_GB2312" w:eastAsia="仿宋_GB2312" w:hAnsi="宋体" w:hint="eastAsia"/>
                <w:szCs w:val="21"/>
              </w:rPr>
              <w:t>5</w:t>
            </w:r>
            <w:r>
              <w:rPr>
                <w:rFonts w:ascii="仿宋_GB2312" w:eastAsia="仿宋_GB2312" w:hAnsi="宋体"/>
                <w:szCs w:val="21"/>
              </w:rPr>
              <w:t>0-1</w:t>
            </w:r>
            <w:r>
              <w:rPr>
                <w:rFonts w:ascii="仿宋_GB2312" w:eastAsia="仿宋_GB2312" w:hAnsi="宋体" w:hint="eastAsia"/>
                <w:szCs w:val="21"/>
              </w:rPr>
              <w:t>5</w:t>
            </w:r>
            <w:r>
              <w:rPr>
                <w:rFonts w:ascii="仿宋_GB2312" w:eastAsia="仿宋_GB2312" w:hAnsi="宋体"/>
                <w:szCs w:val="21"/>
              </w:rPr>
              <w:t>:</w:t>
            </w:r>
            <w:r>
              <w:rPr>
                <w:rFonts w:ascii="仿宋_GB2312" w:eastAsia="仿宋_GB2312" w:hAnsi="宋体" w:hint="eastAsia"/>
                <w:szCs w:val="21"/>
              </w:rPr>
              <w:t>4</w:t>
            </w:r>
            <w:r>
              <w:rPr>
                <w:rFonts w:ascii="仿宋_GB2312" w:eastAsia="仿宋_GB2312" w:hAnsi="宋体"/>
                <w:szCs w:val="21"/>
              </w:rPr>
              <w:t>0</w:t>
            </w:r>
          </w:p>
        </w:tc>
      </w:tr>
      <w:tr w:rsidR="009D2EE1" w:rsidTr="00174858">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第四场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szCs w:val="21"/>
              </w:rPr>
              <w:t>15:</w:t>
            </w:r>
            <w:r>
              <w:rPr>
                <w:rFonts w:ascii="仿宋_GB2312" w:eastAsia="仿宋_GB2312" w:hAnsi="宋体" w:hint="eastAsia"/>
                <w:szCs w:val="21"/>
              </w:rPr>
              <w:t>15</w:t>
            </w:r>
            <w:r>
              <w:rPr>
                <w:rFonts w:ascii="仿宋_GB2312" w:eastAsia="仿宋_GB2312" w:hAnsi="宋体"/>
                <w:szCs w:val="21"/>
              </w:rPr>
              <w:t>-16:</w:t>
            </w:r>
            <w:r>
              <w:rPr>
                <w:rFonts w:ascii="仿宋_GB2312" w:eastAsia="仿宋_GB2312" w:hAnsi="宋体" w:hint="eastAsia"/>
                <w:szCs w:val="21"/>
              </w:rPr>
              <w:t>1</w:t>
            </w:r>
            <w:r>
              <w:rPr>
                <w:rFonts w:ascii="仿宋_GB2312" w:eastAsia="仿宋_GB2312" w:hAnsi="宋体"/>
                <w:szCs w:val="21"/>
              </w:rPr>
              <w:t>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12</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8</w:t>
            </w:r>
          </w:p>
        </w:tc>
        <w:tc>
          <w:tcPr>
            <w:tcW w:w="1117" w:type="dxa"/>
            <w:tcBorders>
              <w:bottom w:val="sing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10</w:t>
            </w:r>
          </w:p>
        </w:tc>
        <w:tc>
          <w:tcPr>
            <w:tcW w:w="1117"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5</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hint="eastAsia"/>
                <w:szCs w:val="21"/>
              </w:rPr>
              <w:t>参赛队</w:t>
            </w:r>
            <w:r>
              <w:rPr>
                <w:rFonts w:ascii="仿宋_GB2312" w:eastAsia="仿宋_GB2312" w:hAnsi="宋体"/>
                <w:szCs w:val="21"/>
              </w:rPr>
              <w:t>6</w:t>
            </w: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r w:rsidR="009D2EE1" w:rsidTr="00174858">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第五场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6</w:t>
            </w:r>
            <w:r>
              <w:rPr>
                <w:rFonts w:ascii="仿宋_GB2312" w:eastAsia="仿宋_GB2312" w:hAnsi="宋体"/>
                <w:szCs w:val="21"/>
              </w:rPr>
              <w:t>:</w:t>
            </w:r>
            <w:r>
              <w:rPr>
                <w:rFonts w:ascii="仿宋_GB2312" w:eastAsia="仿宋_GB2312" w:hAnsi="宋体" w:hint="eastAsia"/>
                <w:szCs w:val="21"/>
              </w:rPr>
              <w:t>4</w:t>
            </w:r>
            <w:r>
              <w:rPr>
                <w:rFonts w:ascii="仿宋_GB2312" w:eastAsia="仿宋_GB2312" w:hAnsi="宋体"/>
                <w:szCs w:val="21"/>
              </w:rPr>
              <w:t>0-1</w:t>
            </w:r>
            <w:r>
              <w:rPr>
                <w:rFonts w:ascii="仿宋_GB2312" w:eastAsia="仿宋_GB2312" w:hAnsi="宋体" w:hint="eastAsia"/>
                <w:szCs w:val="21"/>
              </w:rPr>
              <w:t>7</w:t>
            </w:r>
            <w:r>
              <w:rPr>
                <w:rFonts w:ascii="仿宋_GB2312" w:eastAsia="仿宋_GB2312" w:hAnsi="宋体"/>
                <w:szCs w:val="21"/>
              </w:rPr>
              <w:t>:</w:t>
            </w:r>
            <w:r>
              <w:rPr>
                <w:rFonts w:ascii="仿宋_GB2312" w:eastAsia="仿宋_GB2312" w:hAnsi="宋体" w:hint="eastAsia"/>
                <w:szCs w:val="21"/>
              </w:rPr>
              <w:t>35</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8</w:t>
            </w:r>
          </w:p>
        </w:tc>
        <w:tc>
          <w:tcPr>
            <w:tcW w:w="1117" w:type="dxa"/>
            <w:tcBorders>
              <w:bottom w:val="sing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参赛队10</w:t>
            </w:r>
          </w:p>
        </w:tc>
        <w:tc>
          <w:tcPr>
            <w:tcW w:w="1117" w:type="dxa"/>
            <w:shd w:val="clear" w:color="auto" w:fill="BFBFBF" w:themeFill="background1" w:themeFillShade="BF"/>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2</w:t>
            </w:r>
          </w:p>
        </w:tc>
        <w:tc>
          <w:tcPr>
            <w:tcW w:w="1117"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6</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w:t>
            </w:r>
            <w:r>
              <w:rPr>
                <w:rFonts w:ascii="仿宋_GB2312" w:eastAsia="仿宋_GB2312" w:hAnsi="宋体"/>
                <w:szCs w:val="21"/>
              </w:rPr>
              <w:t>12</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参赛队4</w:t>
            </w:r>
          </w:p>
        </w:tc>
        <w:tc>
          <w:tcPr>
            <w:tcW w:w="1371"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第三场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6</w:t>
            </w:r>
            <w:r>
              <w:rPr>
                <w:rFonts w:ascii="仿宋_GB2312" w:eastAsia="仿宋_GB2312" w:hAnsi="宋体"/>
                <w:szCs w:val="21"/>
              </w:rPr>
              <w:t>:</w:t>
            </w:r>
            <w:r>
              <w:rPr>
                <w:rFonts w:ascii="仿宋_GB2312" w:eastAsia="仿宋_GB2312" w:hAnsi="宋体" w:hint="eastAsia"/>
                <w:szCs w:val="21"/>
              </w:rPr>
              <w:t>4</w:t>
            </w:r>
            <w:r>
              <w:rPr>
                <w:rFonts w:ascii="仿宋_GB2312" w:eastAsia="仿宋_GB2312" w:hAnsi="宋体"/>
                <w:szCs w:val="21"/>
              </w:rPr>
              <w:t>0-1</w:t>
            </w:r>
            <w:r>
              <w:rPr>
                <w:rFonts w:ascii="仿宋_GB2312" w:eastAsia="仿宋_GB2312" w:hAnsi="宋体" w:hint="eastAsia"/>
                <w:szCs w:val="21"/>
              </w:rPr>
              <w:t>8</w:t>
            </w:r>
            <w:r>
              <w:rPr>
                <w:rFonts w:ascii="仿宋_GB2312" w:eastAsia="仿宋_GB2312" w:hAnsi="宋体"/>
                <w:szCs w:val="21"/>
              </w:rPr>
              <w:t>:</w:t>
            </w:r>
            <w:r>
              <w:rPr>
                <w:rFonts w:ascii="仿宋_GB2312" w:eastAsia="仿宋_GB2312" w:hAnsi="宋体" w:hint="eastAsia"/>
                <w:szCs w:val="21"/>
              </w:rPr>
              <w:t>30</w:t>
            </w:r>
          </w:p>
        </w:tc>
      </w:tr>
      <w:tr w:rsidR="009D2EE1" w:rsidTr="00174858">
        <w:tc>
          <w:tcPr>
            <w:tcW w:w="428" w:type="dxa"/>
            <w:vMerge/>
            <w:tcBorders>
              <w:bottom w:val="double" w:sz="4" w:space="0" w:color="auto"/>
            </w:tcBorders>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tcBorders>
              <w:bottom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第六场</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szCs w:val="21"/>
              </w:rPr>
              <w:lastRenderedPageBreak/>
              <w:t>18:</w:t>
            </w:r>
            <w:r>
              <w:rPr>
                <w:rFonts w:ascii="仿宋_GB2312" w:eastAsia="仿宋_GB2312" w:hAnsi="宋体" w:hint="eastAsia"/>
                <w:szCs w:val="21"/>
              </w:rPr>
              <w:t>05</w:t>
            </w:r>
            <w:r>
              <w:rPr>
                <w:rFonts w:ascii="仿宋_GB2312" w:eastAsia="仿宋_GB2312" w:hAnsi="宋体"/>
                <w:szCs w:val="21"/>
              </w:rPr>
              <w:t>-19:</w:t>
            </w:r>
            <w:r>
              <w:rPr>
                <w:rFonts w:ascii="仿宋_GB2312" w:eastAsia="仿宋_GB2312" w:hAnsi="宋体" w:hint="eastAsia"/>
                <w:szCs w:val="21"/>
              </w:rPr>
              <w:t>0</w:t>
            </w:r>
            <w:r>
              <w:rPr>
                <w:rFonts w:ascii="仿宋_GB2312" w:eastAsia="仿宋_GB2312" w:hAnsi="宋体"/>
                <w:szCs w:val="21"/>
              </w:rPr>
              <w:t>0</w:t>
            </w:r>
          </w:p>
        </w:tc>
        <w:tc>
          <w:tcPr>
            <w:tcW w:w="1117" w:type="dxa"/>
            <w:tcBorders>
              <w:bottom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参赛队10</w:t>
            </w:r>
          </w:p>
        </w:tc>
        <w:tc>
          <w:tcPr>
            <w:tcW w:w="1117" w:type="dxa"/>
            <w:tcBorders>
              <w:bottom w:val="double" w:sz="4" w:space="0" w:color="auto"/>
            </w:tcBorders>
            <w:shd w:val="clear" w:color="auto" w:fill="BFBFBF" w:themeFill="background1" w:themeFillShade="BF"/>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w:t>
            </w:r>
            <w:r>
              <w:rPr>
                <w:rFonts w:ascii="仿宋_GB2312" w:eastAsia="仿宋_GB2312" w:hAnsi="宋体"/>
                <w:szCs w:val="21"/>
              </w:rPr>
              <w:t>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w:t>
            </w:r>
            <w:r>
              <w:rPr>
                <w:rFonts w:ascii="仿宋_GB2312" w:eastAsia="仿宋_GB2312" w:hAnsi="宋体"/>
                <w:szCs w:val="21"/>
              </w:rPr>
              <w:t>2</w:t>
            </w:r>
          </w:p>
        </w:tc>
        <w:tc>
          <w:tcPr>
            <w:tcW w:w="1117" w:type="dxa"/>
            <w:tcBorders>
              <w:bottom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参赛队4</w:t>
            </w:r>
          </w:p>
        </w:tc>
        <w:tc>
          <w:tcPr>
            <w:tcW w:w="1117" w:type="dxa"/>
            <w:vMerge/>
            <w:tcBorders>
              <w:bottom w:val="double" w:sz="4" w:space="0" w:color="auto"/>
            </w:tcBorders>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tcBorders>
              <w:bottom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7</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hint="eastAsia"/>
                <w:szCs w:val="21"/>
              </w:rPr>
              <w:lastRenderedPageBreak/>
              <w:t>参赛队</w:t>
            </w:r>
            <w:r>
              <w:rPr>
                <w:rFonts w:ascii="仿宋_GB2312" w:eastAsia="仿宋_GB2312" w:hAnsi="宋体"/>
                <w:szCs w:val="21"/>
              </w:rPr>
              <w:t>8</w:t>
            </w:r>
          </w:p>
        </w:tc>
        <w:tc>
          <w:tcPr>
            <w:tcW w:w="1371" w:type="dxa"/>
            <w:vMerge/>
            <w:tcBorders>
              <w:bottom w:val="double" w:sz="4" w:space="0" w:color="auto"/>
            </w:tcBorders>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r w:rsidR="009D2EE1" w:rsidTr="002C440B">
        <w:tc>
          <w:tcPr>
            <w:tcW w:w="428" w:type="dxa"/>
            <w:vMerge w:val="restart"/>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lastRenderedPageBreak/>
              <w:t>第</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三</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天</w:t>
            </w:r>
          </w:p>
          <w:p w:rsidR="009D2EE1" w:rsidRDefault="009D2EE1" w:rsidP="002C440B">
            <w:pPr>
              <w:adjustRightInd w:val="0"/>
              <w:snapToGrid w:val="0"/>
              <w:jc w:val="center"/>
              <w:rPr>
                <w:rFonts w:ascii="仿宋_GB2312" w:eastAsia="仿宋_GB2312" w:hAnsi="宋体"/>
                <w:szCs w:val="21"/>
              </w:rPr>
            </w:pP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二</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批</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w:t>
            </w:r>
          </w:p>
          <w:p w:rsidR="009D2EE1" w:rsidRPr="00137DA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赛</w:t>
            </w:r>
            <w:r w:rsidRPr="00137DA1">
              <w:rPr>
                <w:rFonts w:ascii="仿宋_GB2312" w:eastAsia="仿宋_GB2312" w:hAnsi="宋体" w:hint="eastAsia"/>
                <w:szCs w:val="21"/>
              </w:rPr>
              <w:t>队</w:t>
            </w:r>
          </w:p>
        </w:tc>
        <w:tc>
          <w:tcPr>
            <w:tcW w:w="1371" w:type="dxa"/>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第一场</w:t>
            </w:r>
          </w:p>
          <w:p w:rsidR="009D2EE1" w:rsidRDefault="00E428C0" w:rsidP="00E428C0">
            <w:pPr>
              <w:adjustRightInd w:val="0"/>
              <w:snapToGrid w:val="0"/>
              <w:jc w:val="center"/>
              <w:rPr>
                <w:rFonts w:ascii="仿宋_GB2312" w:eastAsia="仿宋_GB2312" w:hAnsi="宋体"/>
                <w:szCs w:val="21"/>
              </w:rPr>
            </w:pPr>
            <w:r>
              <w:rPr>
                <w:rFonts w:ascii="仿宋_GB2312" w:eastAsia="仿宋_GB2312" w:hAnsi="宋体" w:hint="eastAsia"/>
                <w:szCs w:val="21"/>
              </w:rPr>
              <w:t>8</w:t>
            </w:r>
            <w:r w:rsidR="009D2EE1">
              <w:rPr>
                <w:rFonts w:ascii="仿宋_GB2312" w:eastAsia="仿宋_GB2312" w:hAnsi="宋体"/>
                <w:szCs w:val="21"/>
              </w:rPr>
              <w:t>:</w:t>
            </w:r>
            <w:r>
              <w:rPr>
                <w:rFonts w:ascii="仿宋_GB2312" w:eastAsia="仿宋_GB2312" w:hAnsi="宋体" w:hint="eastAsia"/>
                <w:szCs w:val="21"/>
              </w:rPr>
              <w:t>3</w:t>
            </w:r>
            <w:r w:rsidR="009D2EE1">
              <w:rPr>
                <w:rFonts w:ascii="仿宋_GB2312" w:eastAsia="仿宋_GB2312" w:hAnsi="宋体"/>
                <w:szCs w:val="21"/>
              </w:rPr>
              <w:t>0-</w:t>
            </w:r>
            <w:r>
              <w:rPr>
                <w:rFonts w:ascii="仿宋_GB2312" w:eastAsia="仿宋_GB2312" w:hAnsi="宋体" w:hint="eastAsia"/>
                <w:szCs w:val="21"/>
              </w:rPr>
              <w:t>9</w:t>
            </w:r>
            <w:r w:rsidR="009D2EE1">
              <w:rPr>
                <w:rFonts w:ascii="仿宋_GB2312" w:eastAsia="仿宋_GB2312" w:hAnsi="宋体"/>
                <w:szCs w:val="21"/>
              </w:rPr>
              <w:t>:</w:t>
            </w:r>
            <w:r>
              <w:rPr>
                <w:rFonts w:ascii="仿宋_GB2312" w:eastAsia="仿宋_GB2312" w:hAnsi="宋体" w:hint="eastAsia"/>
                <w:szCs w:val="21"/>
              </w:rPr>
              <w:t>2</w:t>
            </w:r>
            <w:r w:rsidR="009D2EE1">
              <w:rPr>
                <w:rFonts w:ascii="仿宋_GB2312" w:eastAsia="仿宋_GB2312" w:hAnsi="宋体" w:hint="eastAsia"/>
                <w:szCs w:val="21"/>
              </w:rPr>
              <w:t>5</w:t>
            </w:r>
          </w:p>
        </w:tc>
        <w:tc>
          <w:tcPr>
            <w:tcW w:w="1117" w:type="dxa"/>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参赛队14</w:t>
            </w:r>
          </w:p>
        </w:tc>
        <w:tc>
          <w:tcPr>
            <w:tcW w:w="1117" w:type="dxa"/>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参赛队16</w:t>
            </w:r>
          </w:p>
        </w:tc>
        <w:tc>
          <w:tcPr>
            <w:tcW w:w="1117" w:type="dxa"/>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参赛队18</w:t>
            </w:r>
          </w:p>
        </w:tc>
        <w:tc>
          <w:tcPr>
            <w:tcW w:w="1117" w:type="dxa"/>
            <w:vMerge w:val="restart"/>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参赛队20</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参赛队22</w:t>
            </w:r>
          </w:p>
        </w:tc>
        <w:tc>
          <w:tcPr>
            <w:tcW w:w="1117" w:type="dxa"/>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参赛队24</w:t>
            </w:r>
          </w:p>
        </w:tc>
        <w:tc>
          <w:tcPr>
            <w:tcW w:w="1371" w:type="dxa"/>
            <w:vMerge w:val="restart"/>
            <w:tcBorders>
              <w:top w:val="double" w:sz="4" w:space="0" w:color="auto"/>
            </w:tcBorders>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第一场</w:t>
            </w:r>
          </w:p>
          <w:p w:rsidR="009D2EE1" w:rsidRDefault="00E428C0" w:rsidP="00E428C0">
            <w:pPr>
              <w:adjustRightInd w:val="0"/>
              <w:snapToGrid w:val="0"/>
              <w:jc w:val="center"/>
              <w:rPr>
                <w:rFonts w:ascii="仿宋_GB2312" w:eastAsia="仿宋_GB2312" w:hAnsi="宋体"/>
                <w:b/>
                <w:szCs w:val="21"/>
              </w:rPr>
            </w:pPr>
            <w:r>
              <w:rPr>
                <w:rFonts w:ascii="仿宋_GB2312" w:eastAsia="仿宋_GB2312" w:hAnsi="宋体" w:hint="eastAsia"/>
                <w:szCs w:val="21"/>
              </w:rPr>
              <w:t>8</w:t>
            </w:r>
            <w:r w:rsidR="009D2EE1">
              <w:rPr>
                <w:rFonts w:ascii="仿宋_GB2312" w:eastAsia="仿宋_GB2312" w:hAnsi="宋体"/>
                <w:szCs w:val="21"/>
              </w:rPr>
              <w:t>:</w:t>
            </w:r>
            <w:r>
              <w:rPr>
                <w:rFonts w:ascii="仿宋_GB2312" w:eastAsia="仿宋_GB2312" w:hAnsi="宋体" w:hint="eastAsia"/>
                <w:szCs w:val="21"/>
              </w:rPr>
              <w:t>3</w:t>
            </w:r>
            <w:r w:rsidR="009D2EE1">
              <w:rPr>
                <w:rFonts w:ascii="仿宋_GB2312" w:eastAsia="仿宋_GB2312" w:hAnsi="宋体"/>
                <w:szCs w:val="21"/>
              </w:rPr>
              <w:t>0-</w:t>
            </w:r>
            <w:r>
              <w:rPr>
                <w:rFonts w:ascii="仿宋_GB2312" w:eastAsia="仿宋_GB2312" w:hAnsi="宋体" w:hint="eastAsia"/>
                <w:szCs w:val="21"/>
              </w:rPr>
              <w:t>10</w:t>
            </w:r>
            <w:r w:rsidR="009D2EE1">
              <w:rPr>
                <w:rFonts w:ascii="仿宋_GB2312" w:eastAsia="仿宋_GB2312" w:hAnsi="宋体"/>
                <w:szCs w:val="21"/>
              </w:rPr>
              <w:t>:</w:t>
            </w:r>
            <w:r>
              <w:rPr>
                <w:rFonts w:ascii="仿宋_GB2312" w:eastAsia="仿宋_GB2312" w:hAnsi="宋体" w:hint="eastAsia"/>
                <w:szCs w:val="21"/>
              </w:rPr>
              <w:t>2</w:t>
            </w:r>
            <w:r w:rsidR="009D2EE1">
              <w:rPr>
                <w:rFonts w:ascii="仿宋_GB2312" w:eastAsia="仿宋_GB2312" w:hAnsi="宋体"/>
                <w:szCs w:val="21"/>
              </w:rPr>
              <w:t>0</w:t>
            </w:r>
          </w:p>
        </w:tc>
      </w:tr>
      <w:tr w:rsidR="009D2EE1" w:rsidTr="002C440B">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第二场</w:t>
            </w:r>
          </w:p>
          <w:p w:rsidR="009D2EE1" w:rsidRDefault="00E428C0" w:rsidP="00E428C0">
            <w:pPr>
              <w:adjustRightInd w:val="0"/>
              <w:snapToGrid w:val="0"/>
              <w:jc w:val="center"/>
              <w:rPr>
                <w:rFonts w:ascii="仿宋_GB2312" w:eastAsia="仿宋_GB2312" w:hAnsi="宋体"/>
                <w:szCs w:val="21"/>
              </w:rPr>
            </w:pPr>
            <w:r>
              <w:rPr>
                <w:rFonts w:ascii="仿宋_GB2312" w:eastAsia="仿宋_GB2312" w:hAnsi="宋体" w:hint="eastAsia"/>
                <w:szCs w:val="21"/>
              </w:rPr>
              <w:t>9</w:t>
            </w:r>
            <w:r w:rsidR="009D2EE1">
              <w:rPr>
                <w:rFonts w:ascii="仿宋_GB2312" w:eastAsia="仿宋_GB2312" w:hAnsi="宋体"/>
                <w:szCs w:val="21"/>
              </w:rPr>
              <w:t>:</w:t>
            </w:r>
            <w:r>
              <w:rPr>
                <w:rFonts w:ascii="仿宋_GB2312" w:eastAsia="仿宋_GB2312" w:hAnsi="宋体" w:hint="eastAsia"/>
                <w:szCs w:val="21"/>
              </w:rPr>
              <w:t>5</w:t>
            </w:r>
            <w:r w:rsidR="009D2EE1">
              <w:rPr>
                <w:rFonts w:ascii="仿宋_GB2312" w:eastAsia="仿宋_GB2312" w:hAnsi="宋体" w:hint="eastAsia"/>
                <w:szCs w:val="21"/>
              </w:rPr>
              <w:t>5</w:t>
            </w:r>
            <w:r w:rsidR="009D2EE1">
              <w:rPr>
                <w:rFonts w:ascii="仿宋_GB2312" w:eastAsia="仿宋_GB2312" w:hAnsi="宋体"/>
                <w:szCs w:val="21"/>
              </w:rPr>
              <w:t>-1</w:t>
            </w:r>
            <w:r>
              <w:rPr>
                <w:rFonts w:ascii="仿宋_GB2312" w:eastAsia="仿宋_GB2312" w:hAnsi="宋体" w:hint="eastAsia"/>
                <w:szCs w:val="21"/>
              </w:rPr>
              <w:t>0</w:t>
            </w:r>
            <w:r w:rsidR="009D2EE1">
              <w:rPr>
                <w:rFonts w:ascii="仿宋_GB2312" w:eastAsia="仿宋_GB2312" w:hAnsi="宋体"/>
                <w:szCs w:val="21"/>
              </w:rPr>
              <w:t>:</w:t>
            </w:r>
            <w:r>
              <w:rPr>
                <w:rFonts w:ascii="仿宋_GB2312" w:eastAsia="仿宋_GB2312" w:hAnsi="宋体" w:hint="eastAsia"/>
                <w:szCs w:val="21"/>
              </w:rPr>
              <w:t>50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参赛队16</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参赛队18</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参赛队24</w:t>
            </w:r>
          </w:p>
        </w:tc>
        <w:tc>
          <w:tcPr>
            <w:tcW w:w="1117"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参赛队13</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hint="eastAsia"/>
                <w:szCs w:val="21"/>
              </w:rPr>
              <w:t>参赛队14</w:t>
            </w: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r w:rsidR="009D2EE1" w:rsidTr="002C440B">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第三场</w:t>
            </w:r>
          </w:p>
          <w:p w:rsidR="009D2EE1" w:rsidRDefault="009D2EE1" w:rsidP="00E428C0">
            <w:pPr>
              <w:adjustRightInd w:val="0"/>
              <w:snapToGrid w:val="0"/>
              <w:jc w:val="center"/>
              <w:rPr>
                <w:rFonts w:ascii="仿宋_GB2312" w:eastAsia="仿宋_GB2312" w:hAnsi="宋体"/>
                <w:szCs w:val="21"/>
              </w:rPr>
            </w:pPr>
            <w:r>
              <w:rPr>
                <w:rFonts w:ascii="仿宋_GB2312" w:eastAsia="仿宋_GB2312" w:hAnsi="宋体"/>
                <w:szCs w:val="21"/>
              </w:rPr>
              <w:t>1</w:t>
            </w:r>
            <w:r w:rsidR="00E428C0">
              <w:rPr>
                <w:rFonts w:ascii="仿宋_GB2312" w:eastAsia="仿宋_GB2312" w:hAnsi="宋体" w:hint="eastAsia"/>
                <w:szCs w:val="21"/>
              </w:rPr>
              <w:t>1</w:t>
            </w:r>
            <w:r>
              <w:rPr>
                <w:rFonts w:ascii="仿宋_GB2312" w:eastAsia="仿宋_GB2312" w:hAnsi="宋体"/>
                <w:szCs w:val="21"/>
              </w:rPr>
              <w:t>:</w:t>
            </w:r>
            <w:r w:rsidR="00E428C0">
              <w:rPr>
                <w:rFonts w:ascii="仿宋_GB2312" w:eastAsia="仿宋_GB2312" w:hAnsi="宋体" w:hint="eastAsia"/>
                <w:szCs w:val="21"/>
              </w:rPr>
              <w:t>5</w:t>
            </w:r>
            <w:r>
              <w:rPr>
                <w:rFonts w:ascii="仿宋_GB2312" w:eastAsia="仿宋_GB2312" w:hAnsi="宋体"/>
                <w:szCs w:val="21"/>
              </w:rPr>
              <w:t>0-1</w:t>
            </w:r>
            <w:r w:rsidR="00E428C0">
              <w:rPr>
                <w:rFonts w:ascii="仿宋_GB2312" w:eastAsia="仿宋_GB2312" w:hAnsi="宋体" w:hint="eastAsia"/>
                <w:szCs w:val="21"/>
              </w:rPr>
              <w:t>2</w:t>
            </w:r>
            <w:r>
              <w:rPr>
                <w:rFonts w:ascii="仿宋_GB2312" w:eastAsia="仿宋_GB2312" w:hAnsi="宋体"/>
                <w:szCs w:val="21"/>
              </w:rPr>
              <w:t>:</w:t>
            </w:r>
            <w:r w:rsidR="00E428C0">
              <w:rPr>
                <w:rFonts w:ascii="仿宋_GB2312" w:eastAsia="仿宋_GB2312" w:hAnsi="宋体" w:hint="eastAsia"/>
                <w:szCs w:val="21"/>
              </w:rPr>
              <w:t>4</w:t>
            </w:r>
            <w:r>
              <w:rPr>
                <w:rFonts w:ascii="仿宋_GB2312" w:eastAsia="仿宋_GB2312" w:hAnsi="宋体" w:hint="eastAsia"/>
                <w:szCs w:val="21"/>
              </w:rPr>
              <w:t>5</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参赛队18</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参赛队20</w:t>
            </w:r>
          </w:p>
        </w:tc>
        <w:tc>
          <w:tcPr>
            <w:tcW w:w="1117"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参赛队14</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参赛队16</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参赛队22</w:t>
            </w:r>
          </w:p>
        </w:tc>
        <w:tc>
          <w:tcPr>
            <w:tcW w:w="1371"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第二场</w:t>
            </w:r>
          </w:p>
          <w:p w:rsidR="009D2EE1" w:rsidRDefault="009D2EE1" w:rsidP="00E428C0">
            <w:pPr>
              <w:adjustRightInd w:val="0"/>
              <w:snapToGrid w:val="0"/>
              <w:jc w:val="center"/>
              <w:rPr>
                <w:rFonts w:ascii="仿宋_GB2312" w:eastAsia="仿宋_GB2312" w:hAnsi="宋体"/>
                <w:b/>
                <w:szCs w:val="21"/>
              </w:rPr>
            </w:pPr>
            <w:r>
              <w:rPr>
                <w:rFonts w:ascii="仿宋_GB2312" w:eastAsia="仿宋_GB2312" w:hAnsi="宋体"/>
                <w:szCs w:val="21"/>
              </w:rPr>
              <w:t>1</w:t>
            </w:r>
            <w:r w:rsidR="00E428C0">
              <w:rPr>
                <w:rFonts w:ascii="仿宋_GB2312" w:eastAsia="仿宋_GB2312" w:hAnsi="宋体" w:hint="eastAsia"/>
                <w:szCs w:val="21"/>
              </w:rPr>
              <w:t>1</w:t>
            </w:r>
            <w:r>
              <w:rPr>
                <w:rFonts w:ascii="仿宋_GB2312" w:eastAsia="仿宋_GB2312" w:hAnsi="宋体"/>
                <w:szCs w:val="21"/>
              </w:rPr>
              <w:t>:</w:t>
            </w:r>
            <w:r w:rsidR="00E428C0">
              <w:rPr>
                <w:rFonts w:ascii="仿宋_GB2312" w:eastAsia="仿宋_GB2312" w:hAnsi="宋体" w:hint="eastAsia"/>
                <w:szCs w:val="21"/>
              </w:rPr>
              <w:t>5</w:t>
            </w:r>
            <w:r>
              <w:rPr>
                <w:rFonts w:ascii="仿宋_GB2312" w:eastAsia="仿宋_GB2312" w:hAnsi="宋体"/>
                <w:szCs w:val="21"/>
              </w:rPr>
              <w:t>0-1</w:t>
            </w:r>
            <w:r w:rsidR="00E428C0">
              <w:rPr>
                <w:rFonts w:ascii="仿宋_GB2312" w:eastAsia="仿宋_GB2312" w:hAnsi="宋体" w:hint="eastAsia"/>
                <w:szCs w:val="21"/>
              </w:rPr>
              <w:t>3</w:t>
            </w:r>
            <w:r>
              <w:rPr>
                <w:rFonts w:ascii="仿宋_GB2312" w:eastAsia="仿宋_GB2312" w:hAnsi="宋体"/>
                <w:szCs w:val="21"/>
              </w:rPr>
              <w:t>:</w:t>
            </w:r>
            <w:r w:rsidR="00E428C0">
              <w:rPr>
                <w:rFonts w:ascii="仿宋_GB2312" w:eastAsia="仿宋_GB2312" w:hAnsi="宋体" w:hint="eastAsia"/>
                <w:szCs w:val="21"/>
              </w:rPr>
              <w:t>40</w:t>
            </w:r>
          </w:p>
        </w:tc>
      </w:tr>
      <w:tr w:rsidR="009D2EE1" w:rsidTr="002C440B">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第四场</w:t>
            </w:r>
          </w:p>
          <w:p w:rsidR="009D2EE1" w:rsidRDefault="009D2EE1" w:rsidP="00E428C0">
            <w:pPr>
              <w:adjustRightInd w:val="0"/>
              <w:snapToGrid w:val="0"/>
              <w:jc w:val="center"/>
              <w:rPr>
                <w:rFonts w:ascii="仿宋_GB2312" w:eastAsia="仿宋_GB2312" w:hAnsi="宋体"/>
                <w:szCs w:val="21"/>
              </w:rPr>
            </w:pPr>
            <w:r>
              <w:rPr>
                <w:rFonts w:ascii="仿宋_GB2312" w:eastAsia="仿宋_GB2312" w:hAnsi="宋体"/>
                <w:szCs w:val="21"/>
              </w:rPr>
              <w:t>1</w:t>
            </w:r>
            <w:r w:rsidR="00944412">
              <w:rPr>
                <w:rFonts w:ascii="仿宋_GB2312" w:eastAsia="仿宋_GB2312" w:hAnsi="宋体" w:hint="eastAsia"/>
                <w:szCs w:val="21"/>
              </w:rPr>
              <w:t>3</w:t>
            </w:r>
            <w:r>
              <w:rPr>
                <w:rFonts w:ascii="仿宋_GB2312" w:eastAsia="仿宋_GB2312" w:hAnsi="宋体"/>
                <w:szCs w:val="21"/>
              </w:rPr>
              <w:t>:</w:t>
            </w:r>
            <w:r w:rsidR="00E428C0">
              <w:rPr>
                <w:rFonts w:ascii="仿宋_GB2312" w:eastAsia="仿宋_GB2312" w:hAnsi="宋体" w:hint="eastAsia"/>
                <w:szCs w:val="21"/>
              </w:rPr>
              <w:t>1</w:t>
            </w:r>
            <w:r>
              <w:rPr>
                <w:rFonts w:ascii="仿宋_GB2312" w:eastAsia="仿宋_GB2312" w:hAnsi="宋体" w:hint="eastAsia"/>
                <w:szCs w:val="21"/>
              </w:rPr>
              <w:t>5</w:t>
            </w:r>
            <w:r>
              <w:rPr>
                <w:rFonts w:ascii="仿宋_GB2312" w:eastAsia="仿宋_GB2312" w:hAnsi="宋体"/>
                <w:szCs w:val="21"/>
              </w:rPr>
              <w:t>-1</w:t>
            </w:r>
            <w:r w:rsidR="00944412">
              <w:rPr>
                <w:rFonts w:ascii="仿宋_GB2312" w:eastAsia="仿宋_GB2312" w:hAnsi="宋体" w:hint="eastAsia"/>
                <w:szCs w:val="21"/>
              </w:rPr>
              <w:t>4</w:t>
            </w:r>
            <w:r>
              <w:rPr>
                <w:rFonts w:ascii="仿宋_GB2312" w:eastAsia="仿宋_GB2312" w:hAnsi="宋体"/>
                <w:szCs w:val="21"/>
              </w:rPr>
              <w:t>:</w:t>
            </w:r>
            <w:r w:rsidR="00E428C0">
              <w:rPr>
                <w:rFonts w:ascii="仿宋_GB2312" w:eastAsia="仿宋_GB2312" w:hAnsi="宋体" w:hint="eastAsia"/>
                <w:szCs w:val="21"/>
              </w:rPr>
              <w:t>1</w:t>
            </w:r>
            <w:r>
              <w:rPr>
                <w:rFonts w:ascii="仿宋_GB2312" w:eastAsia="仿宋_GB2312" w:hAnsi="宋体"/>
                <w:szCs w:val="21"/>
              </w:rPr>
              <w:t>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参赛队22</w:t>
            </w:r>
          </w:p>
        </w:tc>
        <w:tc>
          <w:tcPr>
            <w:tcW w:w="1117"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参赛队17</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hint="eastAsia"/>
                <w:szCs w:val="21"/>
              </w:rPr>
              <w:t>参赛队18</w:t>
            </w: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r w:rsidR="009D2EE1" w:rsidTr="002C440B">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第五场</w:t>
            </w:r>
          </w:p>
          <w:p w:rsidR="009D2EE1" w:rsidRDefault="009D2EE1" w:rsidP="00E428C0">
            <w:pPr>
              <w:adjustRightInd w:val="0"/>
              <w:snapToGrid w:val="0"/>
              <w:jc w:val="center"/>
              <w:rPr>
                <w:rFonts w:ascii="仿宋_GB2312" w:eastAsia="仿宋_GB2312" w:hAnsi="宋体"/>
                <w:szCs w:val="21"/>
              </w:rPr>
            </w:pPr>
            <w:r>
              <w:rPr>
                <w:rFonts w:ascii="仿宋_GB2312" w:eastAsia="仿宋_GB2312" w:hAnsi="宋体"/>
                <w:szCs w:val="21"/>
              </w:rPr>
              <w:t>1</w:t>
            </w:r>
            <w:r w:rsidR="00E428C0">
              <w:rPr>
                <w:rFonts w:ascii="仿宋_GB2312" w:eastAsia="仿宋_GB2312" w:hAnsi="宋体" w:hint="eastAsia"/>
                <w:szCs w:val="21"/>
              </w:rPr>
              <w:t>4</w:t>
            </w:r>
            <w:r>
              <w:rPr>
                <w:rFonts w:ascii="仿宋_GB2312" w:eastAsia="仿宋_GB2312" w:hAnsi="宋体"/>
                <w:szCs w:val="21"/>
              </w:rPr>
              <w:t>:</w:t>
            </w:r>
            <w:r w:rsidR="00E428C0">
              <w:rPr>
                <w:rFonts w:ascii="仿宋_GB2312" w:eastAsia="仿宋_GB2312" w:hAnsi="宋体" w:hint="eastAsia"/>
                <w:szCs w:val="21"/>
              </w:rPr>
              <w:t>4</w:t>
            </w:r>
            <w:r>
              <w:rPr>
                <w:rFonts w:ascii="仿宋_GB2312" w:eastAsia="仿宋_GB2312" w:hAnsi="宋体"/>
                <w:szCs w:val="21"/>
              </w:rPr>
              <w:t>0-1</w:t>
            </w:r>
            <w:r w:rsidR="00E428C0">
              <w:rPr>
                <w:rFonts w:ascii="仿宋_GB2312" w:eastAsia="仿宋_GB2312" w:hAnsi="宋体" w:hint="eastAsia"/>
                <w:szCs w:val="21"/>
              </w:rPr>
              <w:t>5</w:t>
            </w:r>
            <w:r>
              <w:rPr>
                <w:rFonts w:ascii="仿宋_GB2312" w:eastAsia="仿宋_GB2312" w:hAnsi="宋体"/>
                <w:szCs w:val="21"/>
              </w:rPr>
              <w:t>:</w:t>
            </w:r>
            <w:r w:rsidR="00E428C0">
              <w:rPr>
                <w:rFonts w:ascii="仿宋_GB2312" w:eastAsia="仿宋_GB2312" w:hAnsi="宋体" w:hint="eastAsia"/>
                <w:szCs w:val="21"/>
              </w:rPr>
              <w:t>3</w:t>
            </w:r>
            <w:r>
              <w:rPr>
                <w:rFonts w:ascii="仿宋_GB2312" w:eastAsia="仿宋_GB2312" w:hAnsi="宋体" w:hint="eastAsia"/>
                <w:szCs w:val="21"/>
              </w:rPr>
              <w:t>5</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参赛队19</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参赛队22</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w:t>
            </w:r>
            <w:r>
              <w:rPr>
                <w:rFonts w:ascii="仿宋_GB2312" w:eastAsia="仿宋_GB2312" w:hAnsi="宋体" w:hint="eastAsia"/>
                <w:szCs w:val="21"/>
              </w:rPr>
              <w:t>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参赛队14</w:t>
            </w:r>
          </w:p>
        </w:tc>
        <w:tc>
          <w:tcPr>
            <w:tcW w:w="1117"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参赛队17</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参赛队18</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参赛队16</w:t>
            </w:r>
          </w:p>
        </w:tc>
        <w:tc>
          <w:tcPr>
            <w:tcW w:w="1371" w:type="dxa"/>
            <w:vMerge w:val="restart"/>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第三场</w:t>
            </w:r>
          </w:p>
          <w:p w:rsidR="009D2EE1" w:rsidRDefault="009D2EE1" w:rsidP="00E428C0">
            <w:pPr>
              <w:adjustRightInd w:val="0"/>
              <w:snapToGrid w:val="0"/>
              <w:jc w:val="center"/>
              <w:rPr>
                <w:rFonts w:ascii="仿宋_GB2312" w:eastAsia="仿宋_GB2312" w:hAnsi="宋体"/>
                <w:szCs w:val="21"/>
              </w:rPr>
            </w:pPr>
            <w:r>
              <w:rPr>
                <w:rFonts w:ascii="仿宋_GB2312" w:eastAsia="仿宋_GB2312" w:hAnsi="宋体"/>
                <w:szCs w:val="21"/>
              </w:rPr>
              <w:t>1</w:t>
            </w:r>
            <w:r w:rsidR="00E428C0">
              <w:rPr>
                <w:rFonts w:ascii="仿宋_GB2312" w:eastAsia="仿宋_GB2312" w:hAnsi="宋体" w:hint="eastAsia"/>
                <w:szCs w:val="21"/>
              </w:rPr>
              <w:t>4</w:t>
            </w:r>
            <w:r>
              <w:rPr>
                <w:rFonts w:ascii="仿宋_GB2312" w:eastAsia="仿宋_GB2312" w:hAnsi="宋体"/>
                <w:szCs w:val="21"/>
              </w:rPr>
              <w:t>:</w:t>
            </w:r>
            <w:r w:rsidR="00E428C0">
              <w:rPr>
                <w:rFonts w:ascii="仿宋_GB2312" w:eastAsia="仿宋_GB2312" w:hAnsi="宋体" w:hint="eastAsia"/>
                <w:szCs w:val="21"/>
              </w:rPr>
              <w:t>4</w:t>
            </w:r>
            <w:r>
              <w:rPr>
                <w:rFonts w:ascii="仿宋_GB2312" w:eastAsia="仿宋_GB2312" w:hAnsi="宋体"/>
                <w:szCs w:val="21"/>
              </w:rPr>
              <w:t>0-1</w:t>
            </w:r>
            <w:r w:rsidR="00E428C0">
              <w:rPr>
                <w:rFonts w:ascii="仿宋_GB2312" w:eastAsia="仿宋_GB2312" w:hAnsi="宋体" w:hint="eastAsia"/>
                <w:szCs w:val="21"/>
              </w:rPr>
              <w:t>6</w:t>
            </w:r>
            <w:r>
              <w:rPr>
                <w:rFonts w:ascii="仿宋_GB2312" w:eastAsia="仿宋_GB2312" w:hAnsi="宋体"/>
                <w:szCs w:val="21"/>
              </w:rPr>
              <w:t>:</w:t>
            </w:r>
            <w:r w:rsidR="00E428C0">
              <w:rPr>
                <w:rFonts w:ascii="仿宋_GB2312" w:eastAsia="仿宋_GB2312" w:hAnsi="宋体" w:hint="eastAsia"/>
                <w:szCs w:val="21"/>
              </w:rPr>
              <w:t>3</w:t>
            </w:r>
            <w:r>
              <w:rPr>
                <w:rFonts w:ascii="仿宋_GB2312" w:eastAsia="仿宋_GB2312" w:hAnsi="宋体" w:hint="eastAsia"/>
                <w:szCs w:val="21"/>
              </w:rPr>
              <w:t>0</w:t>
            </w:r>
          </w:p>
        </w:tc>
      </w:tr>
      <w:tr w:rsidR="009D2EE1" w:rsidTr="002C440B">
        <w:tc>
          <w:tcPr>
            <w:tcW w:w="428"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371"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第六场</w:t>
            </w:r>
          </w:p>
          <w:p w:rsidR="009D2EE1" w:rsidRDefault="009D2EE1" w:rsidP="00E428C0">
            <w:pPr>
              <w:adjustRightInd w:val="0"/>
              <w:snapToGrid w:val="0"/>
              <w:jc w:val="center"/>
              <w:rPr>
                <w:rFonts w:ascii="仿宋_GB2312" w:eastAsia="仿宋_GB2312" w:hAnsi="宋体"/>
                <w:szCs w:val="21"/>
              </w:rPr>
            </w:pPr>
            <w:r>
              <w:rPr>
                <w:rFonts w:ascii="仿宋_GB2312" w:eastAsia="仿宋_GB2312" w:hAnsi="宋体"/>
                <w:szCs w:val="21"/>
              </w:rPr>
              <w:t>1</w:t>
            </w:r>
            <w:r w:rsidR="00E428C0">
              <w:rPr>
                <w:rFonts w:ascii="仿宋_GB2312" w:eastAsia="仿宋_GB2312" w:hAnsi="宋体" w:hint="eastAsia"/>
                <w:szCs w:val="21"/>
              </w:rPr>
              <w:t>6</w:t>
            </w:r>
            <w:r>
              <w:rPr>
                <w:rFonts w:ascii="仿宋_GB2312" w:eastAsia="仿宋_GB2312" w:hAnsi="宋体"/>
                <w:szCs w:val="21"/>
              </w:rPr>
              <w:t>:</w:t>
            </w:r>
            <w:r w:rsidR="00E428C0">
              <w:rPr>
                <w:rFonts w:ascii="仿宋_GB2312" w:eastAsia="仿宋_GB2312" w:hAnsi="宋体" w:hint="eastAsia"/>
                <w:szCs w:val="21"/>
              </w:rPr>
              <w:t>0</w:t>
            </w:r>
            <w:r>
              <w:rPr>
                <w:rFonts w:ascii="仿宋_GB2312" w:eastAsia="仿宋_GB2312" w:hAnsi="宋体" w:hint="eastAsia"/>
                <w:szCs w:val="21"/>
              </w:rPr>
              <w:t>5</w:t>
            </w:r>
            <w:r>
              <w:rPr>
                <w:rFonts w:ascii="仿宋_GB2312" w:eastAsia="仿宋_GB2312" w:hAnsi="宋体"/>
                <w:szCs w:val="21"/>
              </w:rPr>
              <w:t>-1</w:t>
            </w:r>
            <w:r w:rsidR="00944412">
              <w:rPr>
                <w:rFonts w:ascii="仿宋_GB2312" w:eastAsia="仿宋_GB2312" w:hAnsi="宋体" w:hint="eastAsia"/>
                <w:szCs w:val="21"/>
              </w:rPr>
              <w:t>7</w:t>
            </w:r>
            <w:r>
              <w:rPr>
                <w:rFonts w:ascii="仿宋_GB2312" w:eastAsia="仿宋_GB2312" w:hAnsi="宋体"/>
                <w:szCs w:val="21"/>
              </w:rPr>
              <w:t>:</w:t>
            </w:r>
            <w:r w:rsidR="00E428C0">
              <w:rPr>
                <w:rFonts w:ascii="仿宋_GB2312" w:eastAsia="仿宋_GB2312" w:hAnsi="宋体" w:hint="eastAsia"/>
                <w:szCs w:val="21"/>
              </w:rPr>
              <w:t>0</w:t>
            </w:r>
            <w:r>
              <w:rPr>
                <w:rFonts w:ascii="仿宋_GB2312" w:eastAsia="仿宋_GB2312" w:hAnsi="宋体"/>
                <w:szCs w:val="21"/>
              </w:rPr>
              <w:t>0</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参赛队21</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参赛队22</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w:t>
            </w:r>
            <w:r>
              <w:rPr>
                <w:rFonts w:ascii="仿宋_GB2312" w:eastAsia="仿宋_GB2312" w:hAnsi="宋体"/>
                <w:szCs w:val="21"/>
              </w:rPr>
              <w:t>1</w:t>
            </w:r>
            <w:r>
              <w:rPr>
                <w:rFonts w:ascii="仿宋_GB2312" w:eastAsia="仿宋_GB2312" w:hAnsi="宋体" w:hint="eastAsia"/>
                <w:szCs w:val="21"/>
              </w:rPr>
              <w:t>3</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参赛队14</w:t>
            </w: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参赛队15</w:t>
            </w:r>
          </w:p>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参赛队16</w:t>
            </w:r>
          </w:p>
        </w:tc>
        <w:tc>
          <w:tcPr>
            <w:tcW w:w="1117"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c>
          <w:tcPr>
            <w:tcW w:w="1117" w:type="dxa"/>
            <w:vAlign w:val="center"/>
          </w:tcPr>
          <w:p w:rsidR="009D2EE1" w:rsidRDefault="009D2EE1" w:rsidP="002C440B">
            <w:pPr>
              <w:adjustRightInd w:val="0"/>
              <w:snapToGrid w:val="0"/>
              <w:jc w:val="center"/>
              <w:rPr>
                <w:rFonts w:ascii="仿宋_GB2312" w:eastAsia="仿宋_GB2312" w:hAnsi="宋体"/>
                <w:szCs w:val="21"/>
              </w:rPr>
            </w:pPr>
            <w:r>
              <w:rPr>
                <w:rFonts w:ascii="仿宋_GB2312" w:eastAsia="仿宋_GB2312" w:hAnsi="宋体" w:hint="eastAsia"/>
                <w:szCs w:val="21"/>
              </w:rPr>
              <w:t>参赛队19</w:t>
            </w:r>
          </w:p>
          <w:p w:rsidR="009D2EE1" w:rsidRDefault="009D2EE1" w:rsidP="002C440B">
            <w:pPr>
              <w:adjustRightInd w:val="0"/>
              <w:snapToGrid w:val="0"/>
              <w:jc w:val="center"/>
              <w:rPr>
                <w:rFonts w:ascii="仿宋_GB2312" w:eastAsia="仿宋_GB2312" w:hAnsi="宋体"/>
                <w:b/>
                <w:szCs w:val="21"/>
              </w:rPr>
            </w:pPr>
            <w:r>
              <w:rPr>
                <w:rFonts w:ascii="仿宋_GB2312" w:eastAsia="仿宋_GB2312" w:hAnsi="宋体" w:hint="eastAsia"/>
                <w:szCs w:val="21"/>
              </w:rPr>
              <w:t>参赛队20</w:t>
            </w:r>
          </w:p>
        </w:tc>
        <w:tc>
          <w:tcPr>
            <w:tcW w:w="1371" w:type="dxa"/>
            <w:vMerge/>
            <w:vAlign w:val="center"/>
          </w:tcPr>
          <w:p w:rsidR="009D2EE1" w:rsidRPr="00137DA1" w:rsidRDefault="009D2EE1" w:rsidP="002C440B">
            <w:pPr>
              <w:pStyle w:val="Pa4"/>
              <w:spacing w:line="560" w:lineRule="exact"/>
              <w:jc w:val="center"/>
              <w:outlineLvl w:val="0"/>
              <w:rPr>
                <w:rFonts w:ascii="仿宋" w:eastAsia="仿宋" w:hAnsi="仿宋" w:cs="OEEEEV+FZHTJW--GB1-0"/>
                <w:b/>
                <w:color w:val="211D1E"/>
                <w:sz w:val="21"/>
                <w:szCs w:val="21"/>
              </w:rPr>
            </w:pPr>
          </w:p>
        </w:tc>
      </w:tr>
    </w:tbl>
    <w:p w:rsidR="00490C55" w:rsidRDefault="009028D8">
      <w:pPr>
        <w:spacing w:line="560" w:lineRule="exact"/>
        <w:ind w:firstLineChars="200" w:firstLine="480"/>
        <w:rPr>
          <w:rFonts w:ascii="仿宋_GB2312" w:eastAsia="仿宋_GB2312" w:hAnsi="宋体"/>
          <w:sz w:val="24"/>
        </w:rPr>
      </w:pPr>
      <w:r>
        <w:rPr>
          <w:rFonts w:ascii="仿宋_GB2312" w:eastAsia="仿宋_GB2312" w:hAnsi="宋体" w:hint="eastAsia"/>
          <w:bCs/>
          <w:sz w:val="24"/>
        </w:rPr>
        <w:t>注</w:t>
      </w:r>
      <w:r>
        <w:rPr>
          <w:rFonts w:ascii="仿宋_GB2312" w:eastAsia="仿宋_GB2312" w:hAnsi="宋体"/>
          <w:bCs/>
          <w:sz w:val="24"/>
        </w:rPr>
        <w:t>:</w:t>
      </w:r>
      <w:r w:rsidR="00832B57">
        <w:rPr>
          <w:rFonts w:ascii="仿宋_GB2312" w:eastAsia="仿宋_GB2312" w:hAnsi="宋体" w:hint="eastAsia"/>
          <w:bCs/>
          <w:sz w:val="24"/>
        </w:rPr>
        <w:t>模块</w:t>
      </w:r>
      <w:r w:rsidR="00174858">
        <w:rPr>
          <w:rFonts w:ascii="仿宋_GB2312" w:eastAsia="仿宋_GB2312" w:hAnsi="宋体" w:hint="eastAsia"/>
          <w:bCs/>
          <w:sz w:val="24"/>
        </w:rPr>
        <w:t>2</w:t>
      </w:r>
      <w:r>
        <w:rPr>
          <w:rFonts w:ascii="仿宋_GB2312" w:eastAsia="仿宋_GB2312" w:hAnsi="宋体" w:hint="eastAsia"/>
          <w:bCs/>
          <w:sz w:val="24"/>
        </w:rPr>
        <w:t>表示船舶轴系定位</w:t>
      </w:r>
      <w:r w:rsidR="00832B57">
        <w:rPr>
          <w:rFonts w:ascii="仿宋_GB2312" w:eastAsia="仿宋_GB2312" w:hAnsi="宋体" w:hint="eastAsia"/>
          <w:bCs/>
          <w:sz w:val="24"/>
        </w:rPr>
        <w:t>模块</w:t>
      </w:r>
      <w:r>
        <w:rPr>
          <w:rFonts w:ascii="仿宋_GB2312" w:eastAsia="仿宋_GB2312" w:hAnsi="宋体" w:hint="eastAsia"/>
          <w:bCs/>
          <w:sz w:val="24"/>
        </w:rPr>
        <w:t>；</w:t>
      </w:r>
      <w:r w:rsidR="00832B57">
        <w:rPr>
          <w:rFonts w:ascii="仿宋_GB2312" w:eastAsia="仿宋_GB2312" w:hAnsi="宋体" w:hint="eastAsia"/>
          <w:bCs/>
          <w:sz w:val="24"/>
        </w:rPr>
        <w:t>模块</w:t>
      </w:r>
      <w:r w:rsidR="00174858">
        <w:rPr>
          <w:rFonts w:ascii="仿宋_GB2312" w:eastAsia="仿宋_GB2312" w:hAnsi="宋体" w:hint="eastAsia"/>
          <w:bCs/>
          <w:sz w:val="24"/>
        </w:rPr>
        <w:t>3</w:t>
      </w:r>
      <w:r>
        <w:rPr>
          <w:rFonts w:ascii="仿宋_GB2312" w:eastAsia="仿宋_GB2312" w:hAnsi="宋体" w:hint="eastAsia"/>
          <w:bCs/>
          <w:sz w:val="24"/>
        </w:rPr>
        <w:t>表示工艺参数的测量与调整</w:t>
      </w:r>
      <w:r w:rsidR="00832B57">
        <w:rPr>
          <w:rFonts w:ascii="仿宋_GB2312" w:eastAsia="仿宋_GB2312" w:hAnsi="宋体" w:hint="eastAsia"/>
          <w:bCs/>
          <w:sz w:val="24"/>
        </w:rPr>
        <w:t>模块</w:t>
      </w:r>
      <w:r>
        <w:rPr>
          <w:rFonts w:ascii="仿宋_GB2312" w:eastAsia="仿宋_GB2312" w:hAnsi="宋体" w:hint="eastAsia"/>
          <w:bCs/>
          <w:sz w:val="24"/>
        </w:rPr>
        <w:t>；</w:t>
      </w:r>
      <w:r w:rsidR="00832B57">
        <w:rPr>
          <w:rFonts w:ascii="仿宋_GB2312" w:eastAsia="仿宋_GB2312" w:hAnsi="宋体" w:hint="eastAsia"/>
          <w:bCs/>
          <w:sz w:val="24"/>
        </w:rPr>
        <w:t>模块</w:t>
      </w:r>
      <w:r w:rsidR="00174858">
        <w:rPr>
          <w:rFonts w:ascii="仿宋_GB2312" w:eastAsia="仿宋_GB2312" w:hAnsi="宋体" w:hint="eastAsia"/>
          <w:bCs/>
          <w:sz w:val="24"/>
        </w:rPr>
        <w:t>4</w:t>
      </w:r>
      <w:r>
        <w:rPr>
          <w:rFonts w:ascii="仿宋_GB2312" w:eastAsia="仿宋_GB2312" w:hAnsi="宋体" w:hint="eastAsia"/>
          <w:bCs/>
          <w:sz w:val="24"/>
        </w:rPr>
        <w:t>表示轴承负荷的测量、计算与调整</w:t>
      </w:r>
      <w:r w:rsidR="00832B57">
        <w:rPr>
          <w:rFonts w:ascii="仿宋_GB2312" w:eastAsia="仿宋_GB2312" w:hAnsi="宋体" w:hint="eastAsia"/>
          <w:bCs/>
          <w:sz w:val="24"/>
        </w:rPr>
        <w:t>模块</w:t>
      </w:r>
      <w:r>
        <w:rPr>
          <w:rFonts w:ascii="仿宋_GB2312" w:eastAsia="仿宋_GB2312" w:hAnsi="宋体" w:hint="eastAsia"/>
          <w:bCs/>
          <w:sz w:val="24"/>
        </w:rPr>
        <w:t>；</w:t>
      </w:r>
      <w:r w:rsidR="00832B57">
        <w:rPr>
          <w:rFonts w:ascii="仿宋_GB2312" w:eastAsia="仿宋_GB2312" w:hAnsi="宋体" w:hint="eastAsia"/>
          <w:bCs/>
          <w:sz w:val="24"/>
        </w:rPr>
        <w:t>模块</w:t>
      </w:r>
      <w:r w:rsidR="00174858">
        <w:rPr>
          <w:rFonts w:ascii="仿宋_GB2312" w:eastAsia="仿宋_GB2312" w:hAnsi="宋体" w:hint="eastAsia"/>
          <w:bCs/>
          <w:sz w:val="24"/>
        </w:rPr>
        <w:t>5</w:t>
      </w:r>
      <w:r>
        <w:rPr>
          <w:rFonts w:ascii="仿宋_GB2312" w:eastAsia="仿宋_GB2312" w:hAnsi="宋体" w:hint="eastAsia"/>
          <w:bCs/>
          <w:sz w:val="24"/>
        </w:rPr>
        <w:t>表示</w:t>
      </w:r>
      <w:r>
        <w:rPr>
          <w:rFonts w:ascii="仿宋_GB2312" w:eastAsia="仿宋_GB2312" w:hAnsi="宋体" w:hint="eastAsia"/>
          <w:sz w:val="24"/>
        </w:rPr>
        <w:t>船舶主机安装垫片的配制</w:t>
      </w:r>
      <w:r w:rsidR="00832B57">
        <w:rPr>
          <w:rFonts w:ascii="仿宋_GB2312" w:eastAsia="仿宋_GB2312" w:hAnsi="宋体" w:hint="eastAsia"/>
          <w:sz w:val="24"/>
        </w:rPr>
        <w:t>模块</w:t>
      </w:r>
      <w:r w:rsidR="00174858">
        <w:rPr>
          <w:rFonts w:ascii="仿宋_GB2312" w:eastAsia="仿宋_GB2312" w:hAnsi="宋体" w:hint="eastAsia"/>
          <w:sz w:val="24"/>
        </w:rPr>
        <w:t>；</w:t>
      </w:r>
      <w:r w:rsidR="00174858">
        <w:rPr>
          <w:rFonts w:ascii="仿宋_GB2312" w:eastAsia="仿宋_GB2312" w:hAnsi="宋体" w:hint="eastAsia"/>
          <w:bCs/>
          <w:sz w:val="24"/>
        </w:rPr>
        <w:t>模块6表示</w:t>
      </w:r>
      <w:r w:rsidR="00174858" w:rsidRPr="004768D4">
        <w:rPr>
          <w:rFonts w:ascii="仿宋_GB2312" w:eastAsia="仿宋_GB2312" w:hAnsi="宋体" w:hint="eastAsia"/>
          <w:sz w:val="24"/>
        </w:rPr>
        <w:t>小型柴油机拆装与调试</w:t>
      </w:r>
      <w:r w:rsidR="00174858">
        <w:rPr>
          <w:rFonts w:ascii="仿宋_GB2312" w:eastAsia="仿宋_GB2312" w:hAnsi="宋体" w:hint="eastAsia"/>
          <w:sz w:val="24"/>
        </w:rPr>
        <w:t>的配制模块</w:t>
      </w:r>
      <w:r>
        <w:rPr>
          <w:rFonts w:ascii="仿宋_GB2312" w:eastAsia="仿宋_GB2312" w:hAnsi="宋体" w:hint="eastAsia"/>
          <w:sz w:val="24"/>
        </w:rPr>
        <w:t>。</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六、竞赛试题</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本赛项采取公开正式赛题的方式。在开赛前</w:t>
      </w:r>
      <w:r>
        <w:rPr>
          <w:rFonts w:ascii="仿宋_GB2312" w:eastAsia="仿宋_GB2312" w:hAnsi="宋体"/>
          <w:color w:val="000000"/>
          <w:sz w:val="28"/>
          <w:szCs w:val="28"/>
        </w:rPr>
        <w:t>1</w:t>
      </w:r>
      <w:r>
        <w:rPr>
          <w:rFonts w:ascii="仿宋_GB2312" w:eastAsia="仿宋_GB2312" w:hAnsi="宋体" w:hint="eastAsia"/>
          <w:color w:val="000000"/>
          <w:sz w:val="28"/>
          <w:szCs w:val="28"/>
        </w:rPr>
        <w:t>个月，在大赛网络信息发布平台（</w:t>
      </w:r>
      <w:r>
        <w:rPr>
          <w:rFonts w:ascii="仿宋_GB2312" w:eastAsia="仿宋_GB2312" w:hAnsi="宋体"/>
          <w:color w:val="000000"/>
          <w:sz w:val="28"/>
          <w:szCs w:val="28"/>
        </w:rPr>
        <w:t>http://www.chinaskills-jsw.org/</w:t>
      </w:r>
      <w:r>
        <w:rPr>
          <w:rFonts w:ascii="仿宋_GB2312" w:eastAsia="仿宋_GB2312" w:hAnsi="宋体" w:hint="eastAsia"/>
          <w:color w:val="000000"/>
          <w:sz w:val="28"/>
          <w:szCs w:val="28"/>
        </w:rPr>
        <w:t>）公布</w:t>
      </w:r>
      <w:r w:rsidR="00EC059A">
        <w:rPr>
          <w:rFonts w:ascii="仿宋_GB2312" w:eastAsia="仿宋_GB2312" w:hAnsi="宋体" w:hint="eastAsia"/>
          <w:color w:val="000000"/>
          <w:sz w:val="28"/>
          <w:szCs w:val="28"/>
        </w:rPr>
        <w:t>理论知识测试模块公布题库、其余模块的</w:t>
      </w:r>
      <w:r>
        <w:rPr>
          <w:rFonts w:ascii="仿宋_GB2312" w:eastAsia="仿宋_GB2312" w:hAnsi="宋体" w:hint="eastAsia"/>
          <w:color w:val="000000"/>
          <w:sz w:val="28"/>
          <w:szCs w:val="28"/>
        </w:rPr>
        <w:t>正式赛题和评分标准。</w:t>
      </w:r>
      <w:r w:rsidR="00EC059A">
        <w:rPr>
          <w:rFonts w:ascii="Arial Narrow" w:eastAsia="仿宋_GB2312" w:hAnsi="Arial Narrow" w:cs="Arial" w:hint="eastAsia"/>
          <w:sz w:val="30"/>
          <w:szCs w:val="30"/>
        </w:rPr>
        <w:t>竞赛试题的样卷见附件</w:t>
      </w:r>
      <w:r w:rsidR="00EC059A">
        <w:rPr>
          <w:rFonts w:ascii="Arial Narrow" w:eastAsia="仿宋_GB2312" w:hAnsi="Arial Narrow" w:cs="Arial" w:hint="eastAsia"/>
          <w:sz w:val="30"/>
          <w:szCs w:val="30"/>
        </w:rPr>
        <w:t>1</w:t>
      </w:r>
      <w:r w:rsidR="00EC059A">
        <w:rPr>
          <w:rFonts w:ascii="Arial Narrow" w:eastAsia="仿宋_GB2312" w:hAnsi="Arial Narrow" w:cs="Arial" w:hint="eastAsia"/>
          <w:sz w:val="30"/>
          <w:szCs w:val="30"/>
        </w:rPr>
        <w:t>。</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七、竞赛规则</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w:t>
      </w:r>
      <w:r>
        <w:rPr>
          <w:rFonts w:ascii="仿宋_GB2312" w:eastAsia="仿宋_GB2312" w:hAnsi="宋体" w:hint="eastAsia"/>
          <w:color w:val="000000"/>
          <w:sz w:val="28"/>
          <w:szCs w:val="28"/>
        </w:rPr>
        <w:t>报名资格及参赛队伍要求</w:t>
      </w:r>
    </w:p>
    <w:p w:rsidR="0013658E" w:rsidRDefault="009028D8">
      <w:pPr>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参赛队及参赛选手资格：</w:t>
      </w:r>
      <w:r>
        <w:rPr>
          <w:rFonts w:ascii="仿宋_GB2312" w:eastAsia="仿宋_GB2312" w:hAnsi="宋体"/>
          <w:color w:val="000000"/>
          <w:sz w:val="28"/>
          <w:szCs w:val="28"/>
        </w:rPr>
        <w:t>参赛选手须为高等学校全日制在籍</w:t>
      </w:r>
      <w:r>
        <w:rPr>
          <w:rFonts w:ascii="仿宋_GB2312" w:eastAsia="仿宋_GB2312" w:hAnsi="宋体" w:hint="eastAsia"/>
          <w:color w:val="000000"/>
          <w:sz w:val="28"/>
          <w:szCs w:val="28"/>
        </w:rPr>
        <w:t>专科</w:t>
      </w:r>
      <w:r>
        <w:rPr>
          <w:rFonts w:ascii="仿宋_GB2312" w:eastAsia="仿宋_GB2312" w:hAnsi="宋体"/>
          <w:color w:val="000000"/>
          <w:sz w:val="28"/>
          <w:szCs w:val="28"/>
        </w:rPr>
        <w:t>学生；本科院校中高职类全日制在籍学生可报名参赛；五年制高职四、五年级在籍学生可报名参赛。参赛选手年龄须不超过25周岁（</w:t>
      </w:r>
      <w:r>
        <w:rPr>
          <w:rFonts w:ascii="仿宋_GB2312" w:eastAsia="仿宋_GB2312" w:hAnsi="宋体" w:hint="eastAsia"/>
          <w:color w:val="000000"/>
          <w:sz w:val="28"/>
          <w:szCs w:val="28"/>
        </w:rPr>
        <w:t>年龄计算的截止时间以</w:t>
      </w:r>
      <w:r w:rsidR="002C440B">
        <w:rPr>
          <w:rFonts w:ascii="仿宋_GB2312" w:eastAsia="仿宋_GB2312" w:hAnsi="宋体" w:hint="eastAsia"/>
          <w:color w:val="000000"/>
          <w:sz w:val="28"/>
          <w:szCs w:val="28"/>
        </w:rPr>
        <w:t>2017</w:t>
      </w:r>
      <w:r>
        <w:rPr>
          <w:rFonts w:ascii="仿宋_GB2312" w:eastAsia="仿宋_GB2312" w:hAnsi="宋体" w:hint="eastAsia"/>
          <w:color w:val="000000"/>
          <w:sz w:val="28"/>
          <w:szCs w:val="28"/>
        </w:rPr>
        <w:t>年5月1日为准</w:t>
      </w:r>
      <w:r>
        <w:rPr>
          <w:rFonts w:ascii="仿宋_GB2312" w:eastAsia="仿宋_GB2312" w:hAnsi="宋体"/>
          <w:color w:val="000000"/>
          <w:sz w:val="28"/>
          <w:szCs w:val="28"/>
        </w:rPr>
        <w:t>）。</w:t>
      </w:r>
      <w:r>
        <w:rPr>
          <w:rFonts w:ascii="仿宋_GB2312" w:eastAsia="仿宋_GB2312" w:hAnsi="宋体" w:hint="eastAsia"/>
          <w:color w:val="000000"/>
          <w:sz w:val="28"/>
          <w:szCs w:val="28"/>
        </w:rPr>
        <w:t>已经在往届全国职业院校技能大赛高职组本赛项中获一等奖的选手，不能再参赛。</w:t>
      </w:r>
    </w:p>
    <w:p w:rsidR="00490C55" w:rsidRDefault="009028D8">
      <w:pPr>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组队要求：省、自治区、直辖市组队参赛。每个参赛队的</w:t>
      </w:r>
      <w:r>
        <w:rPr>
          <w:rFonts w:ascii="仿宋_GB2312" w:eastAsia="仿宋_GB2312" w:hAnsi="宋体"/>
          <w:color w:val="000000"/>
          <w:sz w:val="28"/>
          <w:szCs w:val="28"/>
        </w:rPr>
        <w:t>3</w:t>
      </w:r>
      <w:r>
        <w:rPr>
          <w:rFonts w:ascii="仿宋_GB2312" w:eastAsia="仿宋_GB2312" w:hAnsi="宋体" w:hint="eastAsia"/>
          <w:color w:val="000000"/>
          <w:sz w:val="28"/>
          <w:szCs w:val="28"/>
        </w:rPr>
        <w:t>名参赛选手为同一学校，不允许跨校组队，每个</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参赛选手为</w:t>
      </w:r>
      <w:r>
        <w:rPr>
          <w:rFonts w:ascii="仿宋_GB2312" w:eastAsia="仿宋_GB2312" w:hAnsi="宋体"/>
          <w:color w:val="000000"/>
          <w:sz w:val="28"/>
          <w:szCs w:val="28"/>
        </w:rPr>
        <w:t>3</w:t>
      </w:r>
      <w:r>
        <w:rPr>
          <w:rFonts w:ascii="仿宋_GB2312" w:eastAsia="仿宋_GB2312" w:hAnsi="宋体" w:hint="eastAsia"/>
          <w:color w:val="000000"/>
          <w:sz w:val="28"/>
          <w:szCs w:val="28"/>
        </w:rPr>
        <w:t>人（确定</w:t>
      </w:r>
      <w:r>
        <w:rPr>
          <w:rFonts w:ascii="仿宋_GB2312" w:eastAsia="仿宋_GB2312" w:hAnsi="宋体"/>
          <w:color w:val="000000"/>
          <w:sz w:val="28"/>
          <w:szCs w:val="28"/>
        </w:rPr>
        <w:t>1</w:t>
      </w:r>
      <w:r>
        <w:rPr>
          <w:rFonts w:ascii="仿宋_GB2312" w:eastAsia="仿宋_GB2312" w:hAnsi="宋体" w:hint="eastAsia"/>
          <w:color w:val="000000"/>
          <w:sz w:val="28"/>
          <w:szCs w:val="28"/>
        </w:rPr>
        <w:t>名队长），</w:t>
      </w:r>
      <w:r>
        <w:rPr>
          <w:rFonts w:ascii="仿宋_GB2312" w:eastAsia="仿宋_GB2312" w:hAnsi="宋体"/>
          <w:color w:val="000000"/>
          <w:sz w:val="28"/>
          <w:szCs w:val="28"/>
        </w:rPr>
        <w:t>指导教师</w:t>
      </w:r>
      <w:r>
        <w:rPr>
          <w:rFonts w:ascii="仿宋_GB2312" w:eastAsia="仿宋_GB2312" w:hAnsi="宋体" w:hint="eastAsia"/>
          <w:color w:val="000000"/>
          <w:sz w:val="28"/>
          <w:szCs w:val="28"/>
        </w:rPr>
        <w:t>不超过</w:t>
      </w:r>
      <w:r>
        <w:rPr>
          <w:rFonts w:ascii="仿宋_GB2312" w:eastAsia="仿宋_GB2312" w:hAnsi="宋体"/>
          <w:color w:val="000000"/>
          <w:sz w:val="28"/>
          <w:szCs w:val="28"/>
        </w:rPr>
        <w:t>2名</w:t>
      </w:r>
      <w:r>
        <w:rPr>
          <w:rFonts w:ascii="仿宋_GB2312" w:eastAsia="仿宋_GB2312" w:hAnsi="宋体" w:hint="eastAsia"/>
          <w:color w:val="000000"/>
          <w:sz w:val="28"/>
          <w:szCs w:val="28"/>
        </w:rPr>
        <w:t>。</w:t>
      </w:r>
    </w:p>
    <w:p w:rsidR="00490C55" w:rsidRDefault="009028D8">
      <w:pPr>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lastRenderedPageBreak/>
        <w:t>3.</w:t>
      </w:r>
      <w:r>
        <w:rPr>
          <w:rFonts w:ascii="仿宋_GB2312" w:eastAsia="仿宋_GB2312" w:hAnsi="宋体" w:hint="eastAsia"/>
          <w:color w:val="000000"/>
          <w:sz w:val="28"/>
          <w:szCs w:val="28"/>
        </w:rPr>
        <w:t>参赛要求：</w:t>
      </w:r>
      <w:r>
        <w:rPr>
          <w:rFonts w:ascii="仿宋_GB2312" w:eastAsia="仿宋_GB2312" w:hAnsi="宋体"/>
          <w:color w:val="000000"/>
          <w:sz w:val="28"/>
          <w:szCs w:val="28"/>
        </w:rPr>
        <w:t>参赛选手凭参赛证参加竞赛。队员在竞赛前因故不能参赛，由所在省（自治区、直辖市）教育主管部门出具书面申请、经大赛</w:t>
      </w:r>
      <w:r>
        <w:rPr>
          <w:rFonts w:ascii="仿宋_GB2312" w:eastAsia="仿宋_GB2312" w:hAnsi="宋体" w:hint="eastAsia"/>
          <w:color w:val="000000"/>
          <w:sz w:val="28"/>
          <w:szCs w:val="28"/>
        </w:rPr>
        <w:t>执</w:t>
      </w:r>
      <w:r>
        <w:rPr>
          <w:rFonts w:ascii="仿宋_GB2312" w:eastAsia="仿宋_GB2312" w:hAnsi="宋体"/>
          <w:color w:val="000000"/>
          <w:sz w:val="28"/>
          <w:szCs w:val="28"/>
        </w:rPr>
        <w:t>委会审核批准后方可更换参赛选手。竞赛开始后，参赛队不得更换参赛队员。</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各省教育行政部门负责本地区参赛学生的资格审查工作，并保存相关证明材料的复印件，以备查阅。</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w:t>
      </w:r>
      <w:r>
        <w:rPr>
          <w:rFonts w:ascii="仿宋_GB2312" w:eastAsia="仿宋_GB2312" w:hAnsi="宋体" w:hint="eastAsia"/>
          <w:color w:val="000000"/>
          <w:sz w:val="28"/>
          <w:szCs w:val="28"/>
        </w:rPr>
        <w:t>熟悉场地</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执委会安排各参赛队统一有序的熟悉场地，熟悉场地时，须在指定区域内。</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Pr>
          <w:rFonts w:ascii="仿宋_GB2312" w:eastAsia="仿宋_GB2312" w:hAnsi="宋体"/>
          <w:color w:val="000000"/>
          <w:sz w:val="28"/>
          <w:szCs w:val="28"/>
        </w:rPr>
        <w:t>.</w:t>
      </w:r>
      <w:r>
        <w:rPr>
          <w:rFonts w:ascii="仿宋_GB2312" w:eastAsia="仿宋_GB2312" w:hAnsi="宋体" w:hint="eastAsia"/>
          <w:color w:val="000000"/>
          <w:sz w:val="28"/>
          <w:szCs w:val="28"/>
        </w:rPr>
        <w:t>熟悉场地严格遵守大赛各种制度，不发表有损大赛整体形象的言论,严禁拥挤，喧哗，以免发生意外事故。</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（三）</w:t>
      </w:r>
      <w:r>
        <w:rPr>
          <w:rFonts w:ascii="仿宋_GB2312" w:eastAsia="仿宋_GB2312" w:hAnsi="宋体" w:hint="eastAsia"/>
          <w:color w:val="000000"/>
          <w:sz w:val="28"/>
          <w:szCs w:val="28"/>
        </w:rPr>
        <w:t>参赛要求</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比赛入场</w:t>
      </w:r>
    </w:p>
    <w:p w:rsidR="002C440B"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1</w:t>
      </w:r>
      <w:r>
        <w:rPr>
          <w:rFonts w:ascii="仿宋_GB2312" w:eastAsia="仿宋_GB2312" w:hAnsi="宋体" w:hint="eastAsia"/>
          <w:color w:val="000000"/>
          <w:sz w:val="28"/>
          <w:szCs w:val="28"/>
        </w:rPr>
        <w:t>）</w:t>
      </w:r>
      <w:r w:rsidR="002C440B" w:rsidRPr="002C440B">
        <w:rPr>
          <w:rFonts w:ascii="仿宋_GB2312" w:eastAsia="仿宋_GB2312" w:hAnsi="宋体" w:hint="eastAsia"/>
          <w:color w:val="000000"/>
          <w:sz w:val="28"/>
          <w:szCs w:val="28"/>
        </w:rPr>
        <w:t>理论知识测试</w:t>
      </w:r>
      <w:r w:rsidR="002C440B">
        <w:rPr>
          <w:rFonts w:ascii="仿宋_GB2312" w:eastAsia="仿宋_GB2312" w:hAnsi="宋体" w:hint="eastAsia"/>
          <w:color w:val="000000"/>
          <w:sz w:val="28"/>
          <w:szCs w:val="28"/>
        </w:rPr>
        <w:t>模块提前</w:t>
      </w:r>
      <w:r w:rsidR="00E428C0">
        <w:rPr>
          <w:rFonts w:ascii="仿宋_GB2312" w:eastAsia="仿宋_GB2312" w:hAnsi="宋体" w:hint="eastAsia"/>
          <w:color w:val="000000"/>
          <w:sz w:val="28"/>
          <w:szCs w:val="28"/>
        </w:rPr>
        <w:t>30</w:t>
      </w:r>
      <w:r w:rsidR="002C440B">
        <w:rPr>
          <w:rFonts w:ascii="仿宋_GB2312" w:eastAsia="仿宋_GB2312" w:hAnsi="宋体" w:hint="eastAsia"/>
          <w:color w:val="000000"/>
          <w:sz w:val="28"/>
          <w:szCs w:val="28"/>
        </w:rPr>
        <w:t>分钟到达赛场集合地点，</w:t>
      </w:r>
      <w:r w:rsidR="00E428C0">
        <w:rPr>
          <w:rFonts w:ascii="仿宋_GB2312" w:eastAsia="仿宋_GB2312" w:hAnsi="宋体" w:hint="eastAsia"/>
          <w:color w:val="000000"/>
          <w:sz w:val="28"/>
          <w:szCs w:val="28"/>
        </w:rPr>
        <w:t>准考</w:t>
      </w:r>
      <w:r w:rsidR="002C440B">
        <w:rPr>
          <w:rFonts w:ascii="仿宋_GB2312" w:eastAsia="仿宋_GB2312" w:hAnsi="宋体" w:hint="eastAsia"/>
          <w:color w:val="000000"/>
          <w:sz w:val="28"/>
          <w:szCs w:val="28"/>
        </w:rPr>
        <w:t>证、学生证、身份证经检录后进入比赛现场。按指定机位就座候赛，考试开始</w:t>
      </w:r>
      <w:r w:rsidR="002C440B">
        <w:rPr>
          <w:rFonts w:ascii="仿宋_GB2312" w:eastAsia="仿宋_GB2312" w:hAnsi="宋体"/>
          <w:color w:val="000000"/>
          <w:sz w:val="28"/>
          <w:szCs w:val="28"/>
        </w:rPr>
        <w:t>5</w:t>
      </w:r>
      <w:r w:rsidR="002C440B">
        <w:rPr>
          <w:rFonts w:ascii="仿宋_GB2312" w:eastAsia="仿宋_GB2312" w:hAnsi="宋体" w:hint="eastAsia"/>
          <w:color w:val="000000"/>
          <w:sz w:val="28"/>
          <w:szCs w:val="28"/>
        </w:rPr>
        <w:t>分钟后，迟到选手不得入场。</w:t>
      </w:r>
    </w:p>
    <w:p w:rsidR="00490C55" w:rsidRDefault="002C440B">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sidR="009028D8">
        <w:rPr>
          <w:rFonts w:ascii="仿宋_GB2312" w:eastAsia="仿宋_GB2312" w:hAnsi="宋体" w:hint="eastAsia"/>
          <w:color w:val="000000"/>
          <w:sz w:val="28"/>
          <w:szCs w:val="28"/>
        </w:rPr>
        <w:t>各参赛队按照本队抽签的竞赛日，在当日正式比赛时间前</w:t>
      </w:r>
      <w:r w:rsidR="009028D8">
        <w:rPr>
          <w:rFonts w:ascii="仿宋_GB2312" w:eastAsia="仿宋_GB2312" w:hAnsi="宋体"/>
          <w:color w:val="000000"/>
          <w:sz w:val="28"/>
          <w:szCs w:val="28"/>
        </w:rPr>
        <w:t>30</w:t>
      </w:r>
      <w:r w:rsidR="009028D8">
        <w:rPr>
          <w:rFonts w:ascii="仿宋_GB2312" w:eastAsia="仿宋_GB2312" w:hAnsi="宋体" w:hint="eastAsia"/>
          <w:color w:val="000000"/>
          <w:sz w:val="28"/>
          <w:szCs w:val="28"/>
        </w:rPr>
        <w:t>分钟准时到达赛场集合地点，凭参赛证、学生证、身份证经检录后进入比赛现场。参赛队队长抽取赛位号后，选手按赛位号进入赛位候赛，裁判员对各参赛选手的赛位号进行核对登记。正式比赛开始</w:t>
      </w:r>
      <w:r w:rsidR="009028D8">
        <w:rPr>
          <w:rFonts w:ascii="仿宋_GB2312" w:eastAsia="仿宋_GB2312" w:hAnsi="宋体"/>
          <w:color w:val="000000"/>
          <w:sz w:val="28"/>
          <w:szCs w:val="28"/>
        </w:rPr>
        <w:t>15</w:t>
      </w:r>
      <w:r w:rsidR="009028D8">
        <w:rPr>
          <w:rFonts w:ascii="仿宋_GB2312" w:eastAsia="仿宋_GB2312" w:hAnsi="宋体" w:hint="eastAsia"/>
          <w:color w:val="000000"/>
          <w:sz w:val="28"/>
          <w:szCs w:val="28"/>
        </w:rPr>
        <w:t>分钟后</w:t>
      </w:r>
      <w:r>
        <w:rPr>
          <w:rFonts w:ascii="仿宋_GB2312" w:eastAsia="仿宋_GB2312" w:hAnsi="宋体" w:hint="eastAsia"/>
          <w:color w:val="000000"/>
          <w:sz w:val="28"/>
          <w:szCs w:val="28"/>
        </w:rPr>
        <w:t>，</w:t>
      </w:r>
      <w:r w:rsidR="009028D8">
        <w:rPr>
          <w:rFonts w:ascii="仿宋_GB2312" w:eastAsia="仿宋_GB2312" w:hAnsi="宋体" w:hint="eastAsia"/>
          <w:color w:val="000000"/>
          <w:sz w:val="28"/>
          <w:szCs w:val="28"/>
        </w:rPr>
        <w:t>迟到选手不得入场。</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sidR="002C440B">
        <w:rPr>
          <w:rFonts w:ascii="仿宋_GB2312" w:eastAsia="仿宋_GB2312" w:hAnsi="宋体" w:hint="eastAsia"/>
          <w:color w:val="000000"/>
          <w:sz w:val="28"/>
          <w:szCs w:val="28"/>
        </w:rPr>
        <w:t>3</w:t>
      </w:r>
      <w:r>
        <w:rPr>
          <w:rFonts w:ascii="仿宋_GB2312" w:eastAsia="仿宋_GB2312" w:hAnsi="宋体" w:hint="eastAsia"/>
          <w:color w:val="000000"/>
          <w:sz w:val="28"/>
          <w:szCs w:val="28"/>
        </w:rPr>
        <w:t>）参赛选手不允许携带任何通讯及存储设备、纸质材料等物品进入赛场，赛场内提供比赛必备用品，赛场不提供网络环境。</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比赛过程</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w:t>
      </w:r>
      <w:r>
        <w:rPr>
          <w:rFonts w:ascii="仿宋_GB2312" w:eastAsia="仿宋_GB2312" w:hAnsi="宋体"/>
          <w:color w:val="000000"/>
          <w:sz w:val="28"/>
          <w:szCs w:val="28"/>
        </w:rPr>
        <w:t>1</w:t>
      </w:r>
      <w:r>
        <w:rPr>
          <w:rFonts w:ascii="仿宋_GB2312" w:eastAsia="仿宋_GB2312" w:hAnsi="宋体" w:hint="eastAsia"/>
          <w:color w:val="000000"/>
          <w:sz w:val="28"/>
          <w:szCs w:val="28"/>
        </w:rPr>
        <w:t>）选手进入赛场赛位</w:t>
      </w:r>
      <w:r w:rsidR="002C440B">
        <w:rPr>
          <w:rFonts w:ascii="仿宋_GB2312" w:eastAsia="仿宋_GB2312" w:hAnsi="宋体" w:hint="eastAsia"/>
          <w:color w:val="000000"/>
          <w:sz w:val="28"/>
          <w:szCs w:val="28"/>
        </w:rPr>
        <w:t>(或机位)</w:t>
      </w:r>
      <w:r>
        <w:rPr>
          <w:rFonts w:ascii="仿宋_GB2312" w:eastAsia="仿宋_GB2312" w:hAnsi="宋体" w:hint="eastAsia"/>
          <w:color w:val="000000"/>
          <w:sz w:val="28"/>
          <w:szCs w:val="28"/>
        </w:rPr>
        <w:t>后，必须听从现场裁判员的统一布置和指挥，对比赛设备、工件、工量具等物品要进行确认，如有问题及时向裁判员报告。</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2</w:t>
      </w:r>
      <w:r>
        <w:rPr>
          <w:rFonts w:ascii="仿宋_GB2312" w:eastAsia="仿宋_GB2312" w:hAnsi="宋体" w:hint="eastAsia"/>
          <w:color w:val="000000"/>
          <w:sz w:val="28"/>
          <w:szCs w:val="28"/>
        </w:rPr>
        <w:t>）比赛开始，裁判员将赛卷下发到参赛队，参赛队长根据赛题自行安排选手分工、工作流程和时间安排。</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3</w:t>
      </w:r>
      <w:r>
        <w:rPr>
          <w:rFonts w:ascii="仿宋_GB2312" w:eastAsia="仿宋_GB2312" w:hAnsi="宋体" w:hint="eastAsia"/>
          <w:color w:val="000000"/>
          <w:sz w:val="28"/>
          <w:szCs w:val="28"/>
        </w:rPr>
        <w:t>）各参赛队听从裁判员发布“比赛开始”指令后正式比赛操作，合理利用现场提供的所有条件，按照正确的操作步骤完成比赛任务。</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4</w:t>
      </w:r>
      <w:r>
        <w:rPr>
          <w:rFonts w:ascii="仿宋_GB2312" w:eastAsia="仿宋_GB2312" w:hAnsi="宋体" w:hint="eastAsia"/>
          <w:color w:val="000000"/>
          <w:sz w:val="28"/>
          <w:szCs w:val="28"/>
        </w:rPr>
        <w:t>）比赛时间以现场各赛位能观看到的时钟为准。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5</w:t>
      </w:r>
      <w:r>
        <w:rPr>
          <w:rFonts w:ascii="仿宋_GB2312" w:eastAsia="仿宋_GB2312" w:hAnsi="宋体" w:hint="eastAsia"/>
          <w:color w:val="000000"/>
          <w:sz w:val="28"/>
          <w:szCs w:val="28"/>
        </w:rPr>
        <w:t>）比赛过程中，选手须严格遵守安全操作规程，并接受现场裁判员的监督和警示，以确保人身及设备安全。选手因个人误操作造成人身安全事故和设备故障时，裁判长有权中止该队比赛；如非选手个人因素出现的设备故障而无法比赛，由裁判长视具体情况做出裁决。</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6</w:t>
      </w:r>
      <w:r>
        <w:rPr>
          <w:rFonts w:ascii="仿宋_GB2312" w:eastAsia="仿宋_GB2312" w:hAnsi="宋体" w:hint="eastAsia"/>
          <w:color w:val="000000"/>
          <w:sz w:val="28"/>
          <w:szCs w:val="28"/>
        </w:rPr>
        <w:t>）比赛过程中选手不得随意离开赛位，不得与其他队选手交流，如遇问题时须举手向裁判员示意询问后处理，否则按作弊行为处理。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7</w:t>
      </w:r>
      <w:r>
        <w:rPr>
          <w:rFonts w:ascii="仿宋_GB2312" w:eastAsia="仿宋_GB2312" w:hAnsi="宋体" w:hint="eastAsia"/>
          <w:color w:val="000000"/>
          <w:sz w:val="28"/>
          <w:szCs w:val="28"/>
        </w:rPr>
        <w:t>）任务完成后，参赛选手要做好比赛设备的整理工作，包括设备移动部位的复位，整理工具及个人物品。</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8</w:t>
      </w:r>
      <w:r>
        <w:rPr>
          <w:rFonts w:ascii="仿宋_GB2312" w:eastAsia="仿宋_GB2312" w:hAnsi="宋体" w:hint="eastAsia"/>
          <w:color w:val="000000"/>
          <w:sz w:val="28"/>
          <w:szCs w:val="28"/>
        </w:rPr>
        <w:t>）在比赛过程中只允许裁判员、工作人员进入场地，其余人员（包括领队、指导教师和其他参赛选手）未经组委会同意不得进入场地。</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比赛结束</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1</w:t>
      </w:r>
      <w:r>
        <w:rPr>
          <w:rFonts w:ascii="仿宋_GB2312" w:eastAsia="仿宋_GB2312" w:hAnsi="宋体" w:hint="eastAsia"/>
          <w:color w:val="000000"/>
          <w:sz w:val="28"/>
          <w:szCs w:val="28"/>
        </w:rPr>
        <w:t>）现场裁判发布“比赛结束”指令后所有参赛队立即停止操作，比赛正式结束，参赛队按要求立即提交赛卷，现场裁判与参赛队</w:t>
      </w:r>
      <w:r>
        <w:rPr>
          <w:rFonts w:ascii="仿宋_GB2312" w:eastAsia="仿宋_GB2312" w:hAnsi="宋体" w:hint="eastAsia"/>
          <w:color w:val="000000"/>
          <w:sz w:val="28"/>
          <w:szCs w:val="28"/>
        </w:rPr>
        <w:lastRenderedPageBreak/>
        <w:t>队长签字确认，其中参赛队队长签赛位号。</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2</w:t>
      </w:r>
      <w:r>
        <w:rPr>
          <w:rFonts w:ascii="仿宋_GB2312" w:eastAsia="仿宋_GB2312" w:hAnsi="宋体" w:hint="eastAsia"/>
          <w:color w:val="000000"/>
          <w:sz w:val="28"/>
          <w:szCs w:val="28"/>
        </w:rPr>
        <w:t>）参赛队若提前结束比赛，应由参赛队队长向裁判员举手示意，竞赛终止时间由裁判员记录，参赛队结束比赛后不得再进行任何操作，不允许提前离场。</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3</w:t>
      </w:r>
      <w:r>
        <w:rPr>
          <w:rFonts w:ascii="仿宋_GB2312" w:eastAsia="仿宋_GB2312" w:hAnsi="宋体" w:hint="eastAsia"/>
          <w:color w:val="000000"/>
          <w:sz w:val="28"/>
          <w:szCs w:val="28"/>
        </w:rPr>
        <w:t>）比赛结束后，参赛选手不得将赛项任务书、图纸、草稿纸和工具等与比赛有关的物品带离赛场，工作人员现场清点检查设备、工量具后，参赛队方可离开赛位。</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（四）</w:t>
      </w:r>
      <w:r>
        <w:rPr>
          <w:rFonts w:ascii="仿宋_GB2312" w:eastAsia="仿宋_GB2312" w:hAnsi="宋体" w:hint="eastAsia"/>
          <w:color w:val="000000"/>
          <w:sz w:val="28"/>
          <w:szCs w:val="28"/>
        </w:rPr>
        <w:t>成绩评定及公布</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组织分工</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在赛项执委会的领导下成立由裁判组、监督组和仲裁组组成的成绩管理组织机构。具体要求与分工如下：</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1</w:t>
      </w:r>
      <w:r>
        <w:rPr>
          <w:rFonts w:ascii="仿宋_GB2312" w:eastAsia="仿宋_GB2312" w:hAnsi="宋体" w:hint="eastAsia"/>
          <w:color w:val="000000"/>
          <w:sz w:val="28"/>
          <w:szCs w:val="28"/>
        </w:rPr>
        <w:t>）裁判组实行“裁判长负责制”，设裁判长</w:t>
      </w:r>
      <w:r>
        <w:rPr>
          <w:rFonts w:ascii="仿宋_GB2312" w:eastAsia="仿宋_GB2312" w:hAnsi="宋体"/>
          <w:color w:val="000000"/>
          <w:sz w:val="28"/>
          <w:szCs w:val="28"/>
        </w:rPr>
        <w:t>1</w:t>
      </w:r>
      <w:r>
        <w:rPr>
          <w:rFonts w:ascii="仿宋_GB2312" w:eastAsia="仿宋_GB2312" w:hAnsi="宋体" w:hint="eastAsia"/>
          <w:color w:val="000000"/>
          <w:sz w:val="28"/>
          <w:szCs w:val="28"/>
        </w:rPr>
        <w:t>名，全面负责赛项的裁判管理工作，并根据《成绩管理办法》对裁判进行合理分工。</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2</w:t>
      </w:r>
      <w:r>
        <w:rPr>
          <w:rFonts w:ascii="仿宋_GB2312" w:eastAsia="仿宋_GB2312" w:hAnsi="宋体" w:hint="eastAsia"/>
          <w:color w:val="000000"/>
          <w:sz w:val="28"/>
          <w:szCs w:val="28"/>
        </w:rPr>
        <w:t>）裁判员根据比赛需要分为加密裁判、现场裁判</w:t>
      </w:r>
      <w:r w:rsidR="002B52D8">
        <w:rPr>
          <w:rFonts w:ascii="仿宋_GB2312" w:eastAsia="仿宋_GB2312" w:hAnsi="宋体" w:hint="eastAsia"/>
          <w:color w:val="000000"/>
          <w:sz w:val="28"/>
          <w:szCs w:val="28"/>
        </w:rPr>
        <w:t>、过程</w:t>
      </w:r>
      <w:r>
        <w:rPr>
          <w:rFonts w:ascii="仿宋_GB2312" w:eastAsia="仿宋_GB2312" w:hAnsi="宋体" w:hint="eastAsia"/>
          <w:color w:val="000000"/>
          <w:sz w:val="28"/>
          <w:szCs w:val="28"/>
        </w:rPr>
        <w:t>评分裁判</w:t>
      </w:r>
      <w:r w:rsidR="002B52D8">
        <w:rPr>
          <w:rFonts w:ascii="仿宋_GB2312" w:eastAsia="仿宋_GB2312" w:hAnsi="宋体" w:hint="eastAsia"/>
          <w:color w:val="000000"/>
          <w:sz w:val="28"/>
          <w:szCs w:val="28"/>
        </w:rPr>
        <w:t>和结果评分裁判</w:t>
      </w:r>
      <w:r>
        <w:rPr>
          <w:rFonts w:ascii="仿宋_GB2312" w:eastAsia="仿宋_GB2312" w:hAnsi="宋体" w:hint="eastAsia"/>
          <w:color w:val="000000"/>
          <w:sz w:val="28"/>
          <w:szCs w:val="28"/>
        </w:rPr>
        <w:t>。</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加密裁判：负责组织参赛队伍（选手）抽签，对参赛队信息</w:t>
      </w:r>
      <w:r w:rsidR="00E428C0">
        <w:rPr>
          <w:rFonts w:ascii="仿宋_GB2312" w:eastAsia="仿宋_GB2312" w:hAnsi="宋体" w:hint="eastAsia"/>
          <w:color w:val="000000"/>
          <w:sz w:val="28"/>
          <w:szCs w:val="28"/>
        </w:rPr>
        <w:t>和作品</w:t>
      </w:r>
      <w:r>
        <w:rPr>
          <w:rFonts w:ascii="仿宋_GB2312" w:eastAsia="仿宋_GB2312" w:hAnsi="宋体" w:hint="eastAsia"/>
          <w:color w:val="000000"/>
          <w:sz w:val="28"/>
          <w:szCs w:val="28"/>
        </w:rPr>
        <w:t>进行加密、解密；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现场裁判：按规定做好赛场记录，维护赛场纪律，评定现场环境</w:t>
      </w:r>
      <w:r>
        <w:rPr>
          <w:rFonts w:ascii="仿宋_GB2312" w:eastAsia="仿宋_GB2312" w:hAnsi="宋体" w:hint="eastAsia"/>
          <w:sz w:val="28"/>
          <w:szCs w:val="28"/>
        </w:rPr>
        <w:t>安全</w:t>
      </w:r>
      <w:r>
        <w:rPr>
          <w:rFonts w:ascii="仿宋_GB2312" w:eastAsia="仿宋_GB2312" w:hAnsi="宋体" w:hint="eastAsia"/>
          <w:color w:val="000000"/>
          <w:sz w:val="28"/>
          <w:szCs w:val="28"/>
        </w:rPr>
        <w:t>，记录比赛开始、结束时间和报检用时；</w:t>
      </w:r>
    </w:p>
    <w:p w:rsidR="00490C55" w:rsidRDefault="002B52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过程</w:t>
      </w:r>
      <w:r w:rsidR="009028D8">
        <w:rPr>
          <w:rFonts w:ascii="仿宋_GB2312" w:eastAsia="仿宋_GB2312" w:hAnsi="宋体" w:hint="eastAsia"/>
          <w:color w:val="000000"/>
          <w:sz w:val="28"/>
          <w:szCs w:val="28"/>
        </w:rPr>
        <w:t>评分裁判：负责对参赛队伍（选手）的技能展示、</w:t>
      </w:r>
      <w:r>
        <w:rPr>
          <w:rFonts w:ascii="仿宋_GB2312" w:eastAsia="仿宋_GB2312" w:hAnsi="宋体" w:hint="eastAsia"/>
          <w:color w:val="000000"/>
          <w:sz w:val="28"/>
          <w:szCs w:val="28"/>
        </w:rPr>
        <w:t>现场</w:t>
      </w:r>
      <w:r w:rsidR="009028D8">
        <w:rPr>
          <w:rFonts w:ascii="仿宋_GB2312" w:eastAsia="仿宋_GB2312" w:hAnsi="宋体" w:hint="eastAsia"/>
          <w:color w:val="000000"/>
          <w:sz w:val="28"/>
          <w:szCs w:val="28"/>
        </w:rPr>
        <w:t>操作规范和</w:t>
      </w:r>
      <w:r>
        <w:rPr>
          <w:rFonts w:ascii="仿宋_GB2312" w:eastAsia="仿宋_GB2312" w:hAnsi="宋体" w:hint="eastAsia"/>
          <w:color w:val="000000"/>
          <w:sz w:val="28"/>
          <w:szCs w:val="28"/>
        </w:rPr>
        <w:t>结果</w:t>
      </w:r>
      <w:r w:rsidR="009028D8">
        <w:rPr>
          <w:rFonts w:ascii="仿宋_GB2312" w:eastAsia="仿宋_GB2312" w:hAnsi="宋体" w:hint="eastAsia"/>
          <w:color w:val="000000"/>
          <w:sz w:val="28"/>
          <w:szCs w:val="28"/>
        </w:rPr>
        <w:t>等按赛项评分标准进行评定</w:t>
      </w:r>
      <w:r>
        <w:rPr>
          <w:rFonts w:ascii="仿宋_GB2312" w:eastAsia="仿宋_GB2312" w:hAnsi="宋体" w:hint="eastAsia"/>
          <w:color w:val="000000"/>
          <w:sz w:val="28"/>
          <w:szCs w:val="28"/>
        </w:rPr>
        <w:t>；</w:t>
      </w:r>
    </w:p>
    <w:p w:rsidR="002B52D8" w:rsidRDefault="002B52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结果评分裁判：负责对参赛队伍（选手）的竞赛作品等按赛项评分标准进行评定。</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3</w:t>
      </w:r>
      <w:r>
        <w:rPr>
          <w:rFonts w:ascii="仿宋_GB2312" w:eastAsia="仿宋_GB2312" w:hAnsi="宋体" w:hint="eastAsia"/>
          <w:color w:val="000000"/>
          <w:sz w:val="28"/>
          <w:szCs w:val="28"/>
        </w:rPr>
        <w:t>）监督组对裁判组的工作进行全程监督，并对竞赛成绩抽检</w:t>
      </w:r>
      <w:r>
        <w:rPr>
          <w:rFonts w:ascii="仿宋_GB2312" w:eastAsia="仿宋_GB2312" w:hAnsi="宋体" w:hint="eastAsia"/>
          <w:color w:val="000000"/>
          <w:sz w:val="28"/>
          <w:szCs w:val="28"/>
        </w:rPr>
        <w:lastRenderedPageBreak/>
        <w:t>复核。</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4</w:t>
      </w:r>
      <w:r>
        <w:rPr>
          <w:rFonts w:ascii="仿宋_GB2312" w:eastAsia="仿宋_GB2312" w:hAnsi="宋体" w:hint="eastAsia"/>
          <w:color w:val="000000"/>
          <w:sz w:val="28"/>
          <w:szCs w:val="28"/>
        </w:rPr>
        <w:t>）仲裁组负责接受由参赛队领队提出的对裁判结果的申诉，组织复议并及时反馈复议结果。</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成绩管理程序</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按照</w:t>
      </w:r>
      <w:r>
        <w:rPr>
          <w:rFonts w:ascii="仿宋_GB2312" w:eastAsia="仿宋_GB2312" w:hAnsi="宋体"/>
          <w:color w:val="000000"/>
          <w:sz w:val="28"/>
          <w:szCs w:val="28"/>
        </w:rPr>
        <w:t>201</w:t>
      </w:r>
      <w:r w:rsidR="002B52D8">
        <w:rPr>
          <w:rFonts w:ascii="仿宋_GB2312" w:eastAsia="仿宋_GB2312" w:hAnsi="宋体" w:hint="eastAsia"/>
          <w:color w:val="000000"/>
          <w:sz w:val="28"/>
          <w:szCs w:val="28"/>
        </w:rPr>
        <w:t>7</w:t>
      </w:r>
      <w:r>
        <w:rPr>
          <w:rFonts w:ascii="仿宋_GB2312" w:eastAsia="仿宋_GB2312" w:hAnsi="宋体" w:hint="eastAsia"/>
          <w:color w:val="000000"/>
          <w:sz w:val="28"/>
          <w:szCs w:val="28"/>
        </w:rPr>
        <w:t>年全国职业院校技能大赛执委会的明确要求，参赛队伍的成绩评定与管理按照严密的程序进行，见成绩管理流程图。</w:t>
      </w:r>
    </w:p>
    <w:p w:rsidR="00490C55" w:rsidRDefault="002C6553">
      <w:pPr>
        <w:snapToGrid w:val="0"/>
        <w:jc w:val="center"/>
        <w:rPr>
          <w:rFonts w:ascii="仿宋_GB2312" w:eastAsia="仿宋_GB2312" w:hAnsi="仿宋_GB2312" w:cs="仿宋_GB2312"/>
          <w:color w:val="000000"/>
          <w:kern w:val="0"/>
          <w:sz w:val="28"/>
          <w:szCs w:val="28"/>
        </w:rPr>
      </w:pPr>
      <w:r w:rsidRPr="002C6553">
        <w:rPr>
          <w:noProof/>
        </w:rPr>
        <w:t xml:space="preserve"> </w:t>
      </w:r>
      <w:r>
        <w:rPr>
          <w:noProof/>
        </w:rPr>
        <w:drawing>
          <wp:inline distT="0" distB="0" distL="0" distR="0">
            <wp:extent cx="2894400" cy="4266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543" t="17042" r="39977" b="10933"/>
                    <a:stretch/>
                  </pic:blipFill>
                  <pic:spPr bwMode="auto">
                    <a:xfrm>
                      <a:off x="0" y="0"/>
                      <a:ext cx="2894400" cy="4266000"/>
                    </a:xfrm>
                    <a:prstGeom prst="rect">
                      <a:avLst/>
                    </a:prstGeom>
                    <a:ln>
                      <a:noFill/>
                    </a:ln>
                    <a:extLst>
                      <a:ext uri="{53640926-AAD7-44D8-BBD7-CCE9431645EC}">
                        <a14:shadowObscured xmlns:a14="http://schemas.microsoft.com/office/drawing/2010/main"/>
                      </a:ext>
                    </a:extLst>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Pr>
          <w:rFonts w:ascii="仿宋_GB2312" w:eastAsia="仿宋_GB2312" w:hAnsi="仿宋_GB2312" w:cs="仿宋_GB2312"/>
          <w:color w:val="000000"/>
          <w:kern w:val="0"/>
          <w:sz w:val="24"/>
        </w:rPr>
        <w:t xml:space="preserve">1 </w:t>
      </w:r>
      <w:r>
        <w:rPr>
          <w:rFonts w:ascii="仿宋_GB2312" w:eastAsia="仿宋_GB2312" w:hAnsi="仿宋_GB2312" w:cs="仿宋_GB2312" w:hint="eastAsia"/>
          <w:color w:val="000000"/>
          <w:kern w:val="0"/>
          <w:sz w:val="24"/>
        </w:rPr>
        <w:t>成绩管理流程图</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sidRPr="00A46360">
        <w:rPr>
          <w:rFonts w:ascii="仿宋_GB2312" w:eastAsia="仿宋_GB2312" w:hAnsi="宋体" w:hint="eastAsia"/>
          <w:color w:val="000000"/>
          <w:sz w:val="28"/>
          <w:szCs w:val="28"/>
        </w:rPr>
        <w:t>成绩评定</w:t>
      </w:r>
      <w:r w:rsidR="00562F29" w:rsidRPr="00A46360">
        <w:rPr>
          <w:rFonts w:ascii="仿宋_GB2312" w:eastAsia="仿宋_GB2312" w:hAnsi="宋体" w:hint="eastAsia"/>
          <w:color w:val="000000"/>
          <w:sz w:val="28"/>
          <w:szCs w:val="28"/>
        </w:rPr>
        <w:t>方式</w:t>
      </w:r>
    </w:p>
    <w:p w:rsidR="002B52D8"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1</w:t>
      </w:r>
      <w:r>
        <w:rPr>
          <w:rFonts w:ascii="仿宋_GB2312" w:eastAsia="仿宋_GB2312" w:hAnsi="宋体" w:hint="eastAsia"/>
          <w:color w:val="000000"/>
          <w:sz w:val="28"/>
          <w:szCs w:val="28"/>
        </w:rPr>
        <w:t>）</w:t>
      </w:r>
      <w:r w:rsidR="002B52D8">
        <w:rPr>
          <w:rFonts w:ascii="仿宋_GB2312" w:eastAsia="仿宋_GB2312" w:hAnsi="宋体" w:hint="eastAsia"/>
          <w:color w:val="000000"/>
          <w:sz w:val="28"/>
          <w:szCs w:val="28"/>
        </w:rPr>
        <w:t>机考评分</w:t>
      </w:r>
    </w:p>
    <w:p w:rsidR="002B52D8" w:rsidRDefault="002B52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理论知识测试模块在计算机上进行机考，由系统</w:t>
      </w:r>
      <w:r w:rsidR="00752448">
        <w:rPr>
          <w:rFonts w:ascii="仿宋_GB2312" w:eastAsia="仿宋_GB2312" w:hAnsi="宋体" w:hint="eastAsia"/>
          <w:color w:val="000000"/>
          <w:sz w:val="28"/>
          <w:szCs w:val="28"/>
        </w:rPr>
        <w:t>自动评分，参赛队的成绩，按3名选手的得分的平均值计算。</w:t>
      </w:r>
    </w:p>
    <w:p w:rsidR="00490C55" w:rsidRDefault="002B52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sidR="009028D8">
        <w:rPr>
          <w:rFonts w:ascii="仿宋_GB2312" w:eastAsia="仿宋_GB2312" w:hAnsi="宋体" w:hint="eastAsia"/>
          <w:color w:val="000000"/>
          <w:sz w:val="28"/>
          <w:szCs w:val="28"/>
        </w:rPr>
        <w:t>过程评分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本赛项</w:t>
      </w:r>
      <w:r w:rsidR="00752448">
        <w:rPr>
          <w:rFonts w:ascii="仿宋_GB2312" w:eastAsia="仿宋_GB2312" w:hAnsi="宋体" w:hint="eastAsia"/>
          <w:color w:val="000000"/>
          <w:sz w:val="28"/>
          <w:szCs w:val="28"/>
        </w:rPr>
        <w:t>模块2-6中，大部分采取</w:t>
      </w:r>
      <w:r>
        <w:rPr>
          <w:rFonts w:ascii="仿宋_GB2312" w:eastAsia="仿宋_GB2312" w:hAnsi="宋体" w:hint="eastAsia"/>
          <w:color w:val="000000"/>
          <w:sz w:val="28"/>
          <w:szCs w:val="28"/>
        </w:rPr>
        <w:t>过程</w:t>
      </w:r>
      <w:r w:rsidR="00752448">
        <w:rPr>
          <w:rFonts w:ascii="仿宋_GB2312" w:eastAsia="仿宋_GB2312" w:hAnsi="宋体" w:hint="eastAsia"/>
          <w:color w:val="000000"/>
          <w:sz w:val="28"/>
          <w:szCs w:val="28"/>
        </w:rPr>
        <w:t>成绩</w:t>
      </w:r>
      <w:r>
        <w:rPr>
          <w:rFonts w:ascii="仿宋_GB2312" w:eastAsia="仿宋_GB2312" w:hAnsi="宋体" w:hint="eastAsia"/>
          <w:color w:val="000000"/>
          <w:sz w:val="28"/>
          <w:szCs w:val="28"/>
        </w:rPr>
        <w:t>评分方式，</w:t>
      </w:r>
      <w:r w:rsidR="00752448">
        <w:rPr>
          <w:rFonts w:ascii="仿宋_GB2312" w:eastAsia="仿宋_GB2312" w:hAnsi="宋体" w:hint="eastAsia"/>
          <w:color w:val="000000"/>
          <w:sz w:val="28"/>
          <w:szCs w:val="28"/>
        </w:rPr>
        <w:t>过程</w:t>
      </w:r>
      <w:r>
        <w:rPr>
          <w:rFonts w:ascii="仿宋_GB2312" w:eastAsia="仿宋_GB2312" w:hAnsi="宋体" w:hint="eastAsia"/>
          <w:color w:val="000000"/>
          <w:sz w:val="28"/>
          <w:szCs w:val="28"/>
        </w:rPr>
        <w:t>评分裁</w:t>
      </w:r>
      <w:r>
        <w:rPr>
          <w:rFonts w:ascii="仿宋_GB2312" w:eastAsia="仿宋_GB2312" w:hAnsi="宋体" w:hint="eastAsia"/>
          <w:color w:val="000000"/>
          <w:sz w:val="28"/>
          <w:szCs w:val="28"/>
        </w:rPr>
        <w:lastRenderedPageBreak/>
        <w:t>判依据赛项评价标准，对参赛队的操作规范、现场表现</w:t>
      </w:r>
      <w:r w:rsidR="00752448">
        <w:rPr>
          <w:rFonts w:ascii="仿宋_GB2312" w:eastAsia="仿宋_GB2312" w:hAnsi="宋体" w:hint="eastAsia"/>
          <w:color w:val="000000"/>
          <w:sz w:val="28"/>
          <w:szCs w:val="28"/>
        </w:rPr>
        <w:t>和操作结果</w:t>
      </w:r>
      <w:r>
        <w:rPr>
          <w:rFonts w:ascii="仿宋_GB2312" w:eastAsia="仿宋_GB2312" w:hAnsi="宋体" w:hint="eastAsia"/>
          <w:color w:val="000000"/>
          <w:sz w:val="28"/>
          <w:szCs w:val="28"/>
        </w:rPr>
        <w:t>等进行过程评定，填写评分表，评定结果由裁判长签字确认。</w:t>
      </w:r>
    </w:p>
    <w:p w:rsidR="002B52D8" w:rsidRDefault="002B52D8" w:rsidP="002B52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（3）结果评分</w:t>
      </w:r>
    </w:p>
    <w:p w:rsidR="002B52D8" w:rsidRDefault="00793286">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本赛项模块4中绘制的顶升曲线图及计算结果，模块5中垫块上下两个配合面</w:t>
      </w:r>
      <w:r w:rsidR="00AF1AC4" w:rsidRPr="00AF1AC4">
        <w:rPr>
          <w:rFonts w:ascii="仿宋_GB2312" w:eastAsia="仿宋_GB2312" w:hAnsi="宋体" w:hint="eastAsia"/>
          <w:color w:val="000000"/>
          <w:sz w:val="28"/>
          <w:szCs w:val="28"/>
        </w:rPr>
        <w:t>色油检查</w:t>
      </w:r>
      <w:r w:rsidR="00AF1AC4">
        <w:rPr>
          <w:rFonts w:ascii="仿宋_GB2312" w:eastAsia="仿宋_GB2312" w:hAnsi="宋体" w:hint="eastAsia"/>
          <w:color w:val="000000"/>
          <w:sz w:val="28"/>
          <w:szCs w:val="28"/>
        </w:rPr>
        <w:t>的情况，由结果评分裁判依据赛项评价标准评定，填写评分表，评定结果由裁判长签字确认。</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sidR="00752448">
        <w:rPr>
          <w:rFonts w:ascii="仿宋_GB2312" w:eastAsia="仿宋_GB2312" w:hAnsi="宋体" w:hint="eastAsia"/>
          <w:color w:val="000000"/>
          <w:sz w:val="28"/>
          <w:szCs w:val="28"/>
        </w:rPr>
        <w:t>4</w:t>
      </w:r>
      <w:r>
        <w:rPr>
          <w:rFonts w:ascii="仿宋_GB2312" w:eastAsia="仿宋_GB2312" w:hAnsi="宋体" w:hint="eastAsia"/>
          <w:color w:val="000000"/>
          <w:sz w:val="28"/>
          <w:szCs w:val="28"/>
        </w:rPr>
        <w:t>）抽检复核</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为保障成绩统计的准确性，监督组对赛项总成绩排名前</w:t>
      </w:r>
      <w:r>
        <w:rPr>
          <w:rFonts w:ascii="仿宋_GB2312" w:eastAsia="仿宋_GB2312" w:hAnsi="宋体"/>
          <w:color w:val="000000"/>
          <w:sz w:val="28"/>
          <w:szCs w:val="28"/>
        </w:rPr>
        <w:t>30%</w:t>
      </w:r>
      <w:r>
        <w:rPr>
          <w:rFonts w:ascii="仿宋_GB2312" w:eastAsia="仿宋_GB2312" w:hAnsi="宋体" w:hint="eastAsia"/>
          <w:color w:val="000000"/>
          <w:sz w:val="28"/>
          <w:szCs w:val="28"/>
        </w:rPr>
        <w:t>的所有参赛队伍的成绩进行复核；对其余成绩进行抽检复核，抽检覆盖率不得低于</w:t>
      </w:r>
      <w:r>
        <w:rPr>
          <w:rFonts w:ascii="仿宋_GB2312" w:eastAsia="仿宋_GB2312" w:hAnsi="宋体"/>
          <w:color w:val="000000"/>
          <w:sz w:val="28"/>
          <w:szCs w:val="28"/>
        </w:rPr>
        <w:t>20%</w:t>
      </w:r>
      <w:r>
        <w:rPr>
          <w:rFonts w:ascii="仿宋_GB2312" w:eastAsia="仿宋_GB2312" w:hAnsi="宋体" w:hint="eastAsia"/>
          <w:color w:val="000000"/>
          <w:sz w:val="28"/>
          <w:szCs w:val="28"/>
        </w:rPr>
        <w:t>。监督组将复检中发现的错误通过书面方式及时告知裁判长，由裁判长更正成绩并签字确认。错误率超过</w:t>
      </w:r>
      <w:r>
        <w:rPr>
          <w:rFonts w:ascii="仿宋_GB2312" w:eastAsia="仿宋_GB2312" w:hAnsi="宋体"/>
          <w:color w:val="000000"/>
          <w:sz w:val="28"/>
          <w:szCs w:val="28"/>
        </w:rPr>
        <w:t>5%</w:t>
      </w:r>
      <w:r>
        <w:rPr>
          <w:rFonts w:ascii="仿宋_GB2312" w:eastAsia="仿宋_GB2312" w:hAnsi="宋体" w:hint="eastAsia"/>
          <w:color w:val="000000"/>
          <w:sz w:val="28"/>
          <w:szCs w:val="28"/>
        </w:rPr>
        <w:t>的，则认定为非小概率事件，裁判组需对所有成绩进行复核。</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成绩公布</w:t>
      </w:r>
    </w:p>
    <w:p w:rsidR="00490C55" w:rsidRDefault="009028D8">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闭</w:t>
      </w:r>
      <w:r w:rsidR="00B3562E" w:rsidRPr="00A46360">
        <w:rPr>
          <w:rFonts w:ascii="仿宋_GB2312" w:eastAsia="仿宋_GB2312" w:hAnsi="宋体" w:hint="eastAsia"/>
          <w:color w:val="000000"/>
          <w:sz w:val="28"/>
          <w:szCs w:val="28"/>
        </w:rPr>
        <w:t>赛</w:t>
      </w:r>
      <w:r>
        <w:rPr>
          <w:rFonts w:ascii="仿宋_GB2312" w:eastAsia="仿宋_GB2312" w:hAnsi="宋体" w:hint="eastAsia"/>
          <w:color w:val="000000"/>
          <w:sz w:val="28"/>
          <w:szCs w:val="28"/>
        </w:rPr>
        <w:t>式前，比赛成绩经工作人员统计、汇总、排序后交由执委会、裁判组共同检查，确认裁判工作无误后对应赛位号与参赛队对应登记，并由监督组进行核对，无误后在</w:t>
      </w:r>
      <w:r w:rsidR="00A46360">
        <w:rPr>
          <w:rFonts w:ascii="仿宋_GB2312" w:eastAsia="仿宋_GB2312" w:hAnsi="宋体" w:hint="eastAsia"/>
          <w:color w:val="000000"/>
          <w:sz w:val="28"/>
          <w:szCs w:val="28"/>
        </w:rPr>
        <w:t>闭赛式</w:t>
      </w:r>
      <w:r>
        <w:rPr>
          <w:rFonts w:ascii="仿宋_GB2312" w:eastAsia="仿宋_GB2312" w:hAnsi="宋体" w:hint="eastAsia"/>
          <w:color w:val="000000"/>
          <w:sz w:val="28"/>
          <w:szCs w:val="28"/>
        </w:rPr>
        <w:t>上公布。</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八、竞赛环境</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（一）竞赛区域划分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竞赛区域划分为检录区、竞赛区、现场服务与技术支持区、选手休息区、医疗区、观摩通道。</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（二）竞赛场地设置</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赛场设在规范的车间内，设立相对独立赛位，标明编号，确保选手不受外界影响参加比赛。赛场提供稳定的照明、水、电和供电应急设备等，且通风良好。</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本赛项</w:t>
      </w:r>
      <w:r w:rsidR="00AF1AC4">
        <w:rPr>
          <w:rFonts w:ascii="仿宋_GB2312" w:eastAsia="仿宋_GB2312" w:hAnsi="宋体" w:hint="eastAsia"/>
          <w:color w:val="000000"/>
          <w:sz w:val="28"/>
          <w:szCs w:val="28"/>
        </w:rPr>
        <w:t>理论知识测试模块在计算</w:t>
      </w:r>
      <w:r w:rsidR="002C6553">
        <w:rPr>
          <w:rFonts w:ascii="仿宋_GB2312" w:eastAsia="仿宋_GB2312" w:hAnsi="宋体" w:hint="eastAsia"/>
          <w:color w:val="000000"/>
          <w:sz w:val="28"/>
          <w:szCs w:val="28"/>
        </w:rPr>
        <w:t>机</w:t>
      </w:r>
      <w:r w:rsidR="00AF1AC4">
        <w:rPr>
          <w:rFonts w:ascii="仿宋_GB2312" w:eastAsia="仿宋_GB2312" w:hAnsi="宋体" w:hint="eastAsia"/>
          <w:color w:val="000000"/>
          <w:sz w:val="28"/>
          <w:szCs w:val="28"/>
        </w:rPr>
        <w:t>房进行。其余</w:t>
      </w:r>
      <w:r>
        <w:rPr>
          <w:rFonts w:ascii="仿宋_GB2312" w:eastAsia="仿宋_GB2312" w:hAnsi="宋体" w:hint="eastAsia"/>
          <w:color w:val="000000"/>
          <w:sz w:val="28"/>
          <w:szCs w:val="28"/>
        </w:rPr>
        <w:t>的</w:t>
      </w:r>
      <w:r w:rsidR="00AF1AC4">
        <w:rPr>
          <w:rFonts w:ascii="仿宋_GB2312" w:eastAsia="仿宋_GB2312" w:hAnsi="宋体" w:hint="eastAsia"/>
          <w:color w:val="000000"/>
          <w:sz w:val="28"/>
          <w:szCs w:val="28"/>
        </w:rPr>
        <w:t>5</w:t>
      </w:r>
      <w:r>
        <w:rPr>
          <w:rFonts w:ascii="仿宋_GB2312" w:eastAsia="仿宋_GB2312" w:hAnsi="宋体" w:hint="eastAsia"/>
          <w:color w:val="000000"/>
          <w:sz w:val="28"/>
          <w:szCs w:val="28"/>
        </w:rPr>
        <w:t>个</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在车间进行，分</w:t>
      </w:r>
      <w:r w:rsidR="00AF1AC4">
        <w:rPr>
          <w:rFonts w:ascii="仿宋_GB2312" w:eastAsia="仿宋_GB2312" w:hAnsi="宋体" w:hint="eastAsia"/>
          <w:color w:val="000000"/>
          <w:sz w:val="28"/>
          <w:szCs w:val="28"/>
        </w:rPr>
        <w:t>四</w:t>
      </w:r>
      <w:r>
        <w:rPr>
          <w:rFonts w:ascii="仿宋_GB2312" w:eastAsia="仿宋_GB2312" w:hAnsi="宋体" w:hint="eastAsia"/>
          <w:color w:val="000000"/>
          <w:sz w:val="28"/>
          <w:szCs w:val="28"/>
        </w:rPr>
        <w:t>个场地，各</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的场地布置如图</w:t>
      </w:r>
      <w:r>
        <w:rPr>
          <w:rFonts w:ascii="仿宋_GB2312" w:eastAsia="仿宋_GB2312" w:hAnsi="宋体"/>
          <w:color w:val="000000"/>
          <w:sz w:val="28"/>
          <w:szCs w:val="28"/>
        </w:rPr>
        <w:t>2</w:t>
      </w:r>
      <w:r>
        <w:rPr>
          <w:rFonts w:ascii="仿宋_GB2312" w:eastAsia="仿宋_GB2312" w:hAnsi="宋体" w:hint="eastAsia"/>
          <w:color w:val="000000"/>
          <w:sz w:val="28"/>
          <w:szCs w:val="28"/>
        </w:rPr>
        <w:t>，图</w:t>
      </w:r>
      <w:r>
        <w:rPr>
          <w:rFonts w:ascii="仿宋_GB2312" w:eastAsia="仿宋_GB2312" w:hAnsi="宋体"/>
          <w:color w:val="000000"/>
          <w:sz w:val="28"/>
          <w:szCs w:val="28"/>
        </w:rPr>
        <w:t>3</w:t>
      </w:r>
      <w:r>
        <w:rPr>
          <w:rFonts w:ascii="仿宋_GB2312" w:eastAsia="仿宋_GB2312" w:hAnsi="宋体" w:hint="eastAsia"/>
          <w:color w:val="000000"/>
          <w:sz w:val="28"/>
          <w:szCs w:val="28"/>
        </w:rPr>
        <w:t>，图</w:t>
      </w:r>
      <w:r>
        <w:rPr>
          <w:rFonts w:ascii="仿宋_GB2312" w:eastAsia="仿宋_GB2312" w:hAnsi="宋体"/>
          <w:color w:val="000000"/>
          <w:sz w:val="28"/>
          <w:szCs w:val="28"/>
        </w:rPr>
        <w:t>4</w:t>
      </w:r>
      <w:r w:rsidR="00AD3D03">
        <w:rPr>
          <w:rFonts w:ascii="仿宋_GB2312" w:eastAsia="仿宋_GB2312" w:hAnsi="宋体" w:hint="eastAsia"/>
          <w:color w:val="000000"/>
          <w:sz w:val="28"/>
          <w:szCs w:val="28"/>
        </w:rPr>
        <w:t>，图5</w:t>
      </w:r>
      <w:r>
        <w:rPr>
          <w:rFonts w:ascii="仿宋_GB2312" w:eastAsia="仿宋_GB2312" w:hAnsi="宋体" w:hint="eastAsia"/>
          <w:color w:val="000000"/>
          <w:sz w:val="28"/>
          <w:szCs w:val="28"/>
        </w:rPr>
        <w:t>所示。</w:t>
      </w:r>
    </w:p>
    <w:p w:rsidR="00490C55" w:rsidRDefault="009028D8">
      <w:pPr>
        <w:jc w:val="center"/>
        <w:rPr>
          <w:rFonts w:ascii="仿宋_GB2312" w:eastAsia="仿宋_GB2312" w:hAnsi="宋体"/>
          <w:sz w:val="28"/>
          <w:szCs w:val="28"/>
        </w:rPr>
      </w:pPr>
      <w:r>
        <w:rPr>
          <w:rFonts w:ascii="仿宋_GB2312" w:eastAsia="仿宋_GB2312" w:hAnsi="宋体"/>
          <w:noProof/>
          <w:sz w:val="28"/>
          <w:szCs w:val="28"/>
        </w:rPr>
        <w:drawing>
          <wp:inline distT="0" distB="0" distL="0" distR="0">
            <wp:extent cx="1714500" cy="1266825"/>
            <wp:effectExtent l="19050" t="0" r="0" b="0"/>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pic:cNvPicPr>
                      <a:picLocks noChangeAspect="1" noChangeArrowheads="1"/>
                    </pic:cNvPicPr>
                  </pic:nvPicPr>
                  <pic:blipFill>
                    <a:blip r:embed="rId9"/>
                    <a:srcRect t="-291" b="-291"/>
                    <a:stretch>
                      <a:fillRect/>
                    </a:stretch>
                  </pic:blipFill>
                  <pic:spPr>
                    <a:xfrm>
                      <a:off x="0" y="0"/>
                      <a:ext cx="1714500" cy="1266825"/>
                    </a:xfrm>
                    <a:prstGeom prst="rect">
                      <a:avLst/>
                    </a:prstGeom>
                    <a:noFill/>
                    <a:ln w="9525">
                      <a:noFill/>
                      <a:miter lim="800000"/>
                      <a:headEnd/>
                      <a:tailEnd/>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Pr>
          <w:rFonts w:ascii="仿宋_GB2312" w:eastAsia="仿宋_GB2312" w:hAnsi="仿宋_GB2312" w:cs="仿宋_GB2312"/>
          <w:color w:val="000000"/>
          <w:kern w:val="0"/>
          <w:sz w:val="24"/>
        </w:rPr>
        <w:t xml:space="preserve">2  </w:t>
      </w:r>
      <w:r>
        <w:rPr>
          <w:rFonts w:ascii="仿宋_GB2312" w:eastAsia="仿宋_GB2312" w:hAnsi="仿宋_GB2312" w:cs="仿宋_GB2312" w:hint="eastAsia"/>
          <w:color w:val="000000"/>
          <w:kern w:val="0"/>
          <w:sz w:val="24"/>
        </w:rPr>
        <w:t>场地一</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船舶轴系定位</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场地布置</w:t>
      </w:r>
    </w:p>
    <w:p w:rsidR="00960EFF" w:rsidRDefault="00960EFF">
      <w:pPr>
        <w:jc w:val="center"/>
        <w:rPr>
          <w:rFonts w:ascii="仿宋_GB2312" w:eastAsia="仿宋_GB2312" w:hAnsi="宋体"/>
          <w:szCs w:val="21"/>
        </w:rPr>
      </w:pPr>
      <w:r>
        <w:rPr>
          <w:rFonts w:ascii="仿宋_GB2312" w:eastAsia="仿宋_GB2312" w:hAnsi="宋体"/>
          <w:noProof/>
          <w:szCs w:val="21"/>
        </w:rPr>
        <w:drawing>
          <wp:inline distT="0" distB="0" distL="0" distR="0">
            <wp:extent cx="2556000" cy="2091600"/>
            <wp:effectExtent l="0" t="0" r="0" b="0"/>
            <wp:docPr id="10" name="图片 10" descr="C:\Users\Administrator\Pictures\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0" cy="2091600"/>
                    </a:xfrm>
                    <a:prstGeom prst="rect">
                      <a:avLst/>
                    </a:prstGeom>
                    <a:noFill/>
                    <a:ln>
                      <a:noFill/>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Pr>
          <w:rFonts w:ascii="仿宋_GB2312" w:eastAsia="仿宋_GB2312" w:hAnsi="仿宋_GB2312" w:cs="仿宋_GB2312"/>
          <w:color w:val="000000"/>
          <w:kern w:val="0"/>
          <w:sz w:val="24"/>
        </w:rPr>
        <w:t xml:space="preserve">3  </w:t>
      </w:r>
      <w:r>
        <w:rPr>
          <w:rFonts w:ascii="仿宋_GB2312" w:eastAsia="仿宋_GB2312" w:hAnsi="仿宋_GB2312" w:cs="仿宋_GB2312" w:hint="eastAsia"/>
          <w:color w:val="000000"/>
          <w:kern w:val="0"/>
          <w:sz w:val="24"/>
        </w:rPr>
        <w:t>场地二</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工艺参数的测量与调整和轴承负荷的测量、计算与调整</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场地布置</w:t>
      </w:r>
    </w:p>
    <w:p w:rsidR="00490C55" w:rsidRDefault="00832B57">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模块</w:t>
      </w:r>
      <w:r w:rsidR="00AF1AC4">
        <w:rPr>
          <w:rFonts w:ascii="仿宋_GB2312" w:eastAsia="仿宋_GB2312" w:hAnsi="仿宋_GB2312" w:cs="仿宋_GB2312" w:hint="eastAsia"/>
          <w:color w:val="000000"/>
          <w:kern w:val="0"/>
          <w:sz w:val="24"/>
        </w:rPr>
        <w:t>3</w:t>
      </w:r>
      <w:r w:rsidR="009028D8">
        <w:rPr>
          <w:rFonts w:ascii="仿宋_GB2312" w:eastAsia="仿宋_GB2312" w:hAnsi="仿宋_GB2312" w:cs="仿宋_GB2312"/>
          <w:color w:val="000000"/>
          <w:kern w:val="0"/>
          <w:sz w:val="24"/>
        </w:rPr>
        <w:t>-</w:t>
      </w:r>
      <w:r w:rsidR="009028D8">
        <w:rPr>
          <w:rFonts w:ascii="仿宋_GB2312" w:eastAsia="仿宋_GB2312" w:hAnsi="仿宋_GB2312" w:cs="仿宋_GB2312" w:hint="eastAsia"/>
          <w:color w:val="000000"/>
          <w:kern w:val="0"/>
          <w:sz w:val="24"/>
        </w:rPr>
        <w:t>工艺参数的测量与调整；</w:t>
      </w:r>
      <w:r>
        <w:rPr>
          <w:rFonts w:ascii="仿宋_GB2312" w:eastAsia="仿宋_GB2312" w:hAnsi="仿宋_GB2312" w:cs="仿宋_GB2312" w:hint="eastAsia"/>
          <w:color w:val="000000"/>
          <w:kern w:val="0"/>
          <w:sz w:val="24"/>
        </w:rPr>
        <w:t>模块</w:t>
      </w:r>
      <w:r w:rsidR="00AF1AC4">
        <w:rPr>
          <w:rFonts w:ascii="仿宋_GB2312" w:eastAsia="仿宋_GB2312" w:hAnsi="仿宋_GB2312" w:cs="仿宋_GB2312" w:hint="eastAsia"/>
          <w:color w:val="000000"/>
          <w:kern w:val="0"/>
          <w:sz w:val="24"/>
        </w:rPr>
        <w:t>4</w:t>
      </w:r>
      <w:r w:rsidR="009028D8">
        <w:rPr>
          <w:rFonts w:ascii="仿宋_GB2312" w:eastAsia="仿宋_GB2312" w:hAnsi="仿宋_GB2312" w:cs="仿宋_GB2312"/>
          <w:color w:val="000000"/>
          <w:kern w:val="0"/>
          <w:sz w:val="24"/>
        </w:rPr>
        <w:t>-</w:t>
      </w:r>
      <w:r w:rsidR="009028D8">
        <w:rPr>
          <w:rFonts w:ascii="仿宋_GB2312" w:eastAsia="仿宋_GB2312" w:hAnsi="仿宋_GB2312" w:cs="仿宋_GB2312" w:hint="eastAsia"/>
          <w:color w:val="000000"/>
          <w:kern w:val="0"/>
          <w:sz w:val="24"/>
        </w:rPr>
        <w:t>轴承负荷的测量、计算与调整</w:t>
      </w:r>
    </w:p>
    <w:p w:rsidR="00490C55" w:rsidRDefault="009028D8">
      <w:pPr>
        <w:jc w:val="center"/>
        <w:rPr>
          <w:rFonts w:ascii="仿宋_GB2312" w:eastAsia="仿宋_GB2312" w:hAnsi="宋体"/>
          <w:szCs w:val="21"/>
        </w:rPr>
      </w:pPr>
      <w:r>
        <w:rPr>
          <w:rFonts w:ascii="仿宋_GB2312" w:eastAsia="仿宋_GB2312" w:hAnsi="宋体"/>
          <w:noProof/>
          <w:szCs w:val="21"/>
        </w:rPr>
        <w:drawing>
          <wp:inline distT="0" distB="0" distL="0" distR="0">
            <wp:extent cx="1714500" cy="1266825"/>
            <wp:effectExtent l="19050" t="0" r="0" b="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noChangeArrowheads="1"/>
                    </pic:cNvPicPr>
                  </pic:nvPicPr>
                  <pic:blipFill>
                    <a:blip r:embed="rId11"/>
                    <a:srcRect t="-291" b="-291"/>
                    <a:stretch>
                      <a:fillRect/>
                    </a:stretch>
                  </pic:blipFill>
                  <pic:spPr>
                    <a:xfrm>
                      <a:off x="0" y="0"/>
                      <a:ext cx="1714500" cy="1266825"/>
                    </a:xfrm>
                    <a:prstGeom prst="rect">
                      <a:avLst/>
                    </a:prstGeom>
                    <a:noFill/>
                    <a:ln w="9525">
                      <a:noFill/>
                      <a:miter lim="800000"/>
                      <a:headEnd/>
                      <a:tailEnd/>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Pr>
          <w:rFonts w:ascii="仿宋_GB2312" w:eastAsia="仿宋_GB2312" w:hAnsi="仿宋_GB2312" w:cs="仿宋_GB2312"/>
          <w:color w:val="000000"/>
          <w:kern w:val="0"/>
          <w:sz w:val="24"/>
        </w:rPr>
        <w:t xml:space="preserve">4  </w:t>
      </w:r>
      <w:r>
        <w:rPr>
          <w:rFonts w:ascii="仿宋_GB2312" w:eastAsia="仿宋_GB2312" w:hAnsi="仿宋_GB2312" w:cs="仿宋_GB2312" w:hint="eastAsia"/>
          <w:color w:val="000000"/>
          <w:kern w:val="0"/>
          <w:sz w:val="24"/>
        </w:rPr>
        <w:t>场地三</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船舶主机安装垫片</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场地布置</w:t>
      </w:r>
    </w:p>
    <w:p w:rsidR="00AF1AC4" w:rsidRPr="00AD3D03" w:rsidRDefault="00AF1AC4" w:rsidP="00AD3D03">
      <w:pPr>
        <w:jc w:val="center"/>
        <w:rPr>
          <w:rFonts w:ascii="仿宋_GB2312" w:eastAsia="仿宋_GB2312" w:hAnsi="宋体"/>
          <w:noProof/>
          <w:sz w:val="28"/>
          <w:szCs w:val="28"/>
        </w:rPr>
      </w:pPr>
      <w:r>
        <w:rPr>
          <w:rFonts w:ascii="仿宋_GB2312" w:eastAsia="仿宋_GB2312" w:hAnsi="宋体"/>
          <w:noProof/>
          <w:sz w:val="28"/>
          <w:szCs w:val="28"/>
        </w:rPr>
        <w:drawing>
          <wp:inline distT="0" distB="0" distL="0" distR="0">
            <wp:extent cx="1714500" cy="1266825"/>
            <wp:effectExtent l="19050" t="0" r="0" b="0"/>
            <wp:docPr id="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pic:cNvPicPr>
                      <a:picLocks noChangeAspect="1" noChangeArrowheads="1"/>
                    </pic:cNvPicPr>
                  </pic:nvPicPr>
                  <pic:blipFill>
                    <a:blip r:embed="rId9"/>
                    <a:srcRect t="-291" b="-291"/>
                    <a:stretch>
                      <a:fillRect/>
                    </a:stretch>
                  </pic:blipFill>
                  <pic:spPr>
                    <a:xfrm>
                      <a:off x="0" y="0"/>
                      <a:ext cx="1714500" cy="1266825"/>
                    </a:xfrm>
                    <a:prstGeom prst="rect">
                      <a:avLst/>
                    </a:prstGeom>
                    <a:noFill/>
                    <a:ln w="9525">
                      <a:noFill/>
                      <a:miter lim="800000"/>
                      <a:headEnd/>
                      <a:tailEnd/>
                    </a:ln>
                  </pic:spPr>
                </pic:pic>
              </a:graphicData>
            </a:graphic>
          </wp:inline>
        </w:drawing>
      </w:r>
    </w:p>
    <w:p w:rsidR="00AD3D03" w:rsidRDefault="00AD3D03" w:rsidP="00AD3D03">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图5</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场地三四</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小型柴油机拆装与调试模块场地布置</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lastRenderedPageBreak/>
        <w:t>（三）赛位布置</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每个赛位配有工作台、工具车，具体布置如下：</w:t>
      </w:r>
    </w:p>
    <w:p w:rsidR="00490C55" w:rsidRDefault="009028D8">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船舶轴系定位</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：赛场面积</w:t>
      </w:r>
      <w:r>
        <w:rPr>
          <w:rFonts w:ascii="仿宋_GB2312" w:eastAsia="仿宋_GB2312" w:hAnsi="宋体"/>
          <w:color w:val="000000"/>
          <w:sz w:val="28"/>
          <w:szCs w:val="28"/>
        </w:rPr>
        <w:t>70</w:t>
      </w:r>
      <w:r>
        <w:rPr>
          <w:rFonts w:ascii="仿宋_GB2312" w:eastAsia="仿宋_GB2312" w:hAnsi="宋体" w:hint="eastAsia"/>
          <w:color w:val="000000"/>
          <w:sz w:val="28"/>
          <w:szCs w:val="28"/>
        </w:rPr>
        <w:t>㎡，设两个</w:t>
      </w:r>
      <w:r>
        <w:rPr>
          <w:rFonts w:ascii="仿宋_GB2312" w:eastAsia="仿宋_GB2312" w:hAnsi="宋体" w:hint="eastAsia"/>
          <w:sz w:val="28"/>
          <w:szCs w:val="28"/>
        </w:rPr>
        <w:t>赛位，每个赛位占地面积</w:t>
      </w:r>
      <w:r>
        <w:rPr>
          <w:rFonts w:ascii="仿宋_GB2312" w:eastAsia="仿宋_GB2312" w:hAnsi="宋体"/>
          <w:sz w:val="28"/>
          <w:szCs w:val="28"/>
        </w:rPr>
        <w:t>35</w:t>
      </w:r>
      <w:r>
        <w:rPr>
          <w:rFonts w:ascii="仿宋_GB2312" w:eastAsia="仿宋_GB2312" w:hAnsi="宋体" w:hint="eastAsia"/>
          <w:sz w:val="28"/>
          <w:szCs w:val="28"/>
        </w:rPr>
        <w:t>㎡。</w:t>
      </w:r>
    </w:p>
    <w:p w:rsidR="00490C55" w:rsidRDefault="009028D8">
      <w:pPr>
        <w:jc w:val="center"/>
        <w:rPr>
          <w:rFonts w:ascii="仿宋" w:eastAsia="仿宋" w:hAnsi="仿宋"/>
          <w:b/>
          <w:sz w:val="28"/>
          <w:szCs w:val="28"/>
        </w:rPr>
      </w:pPr>
      <w:r>
        <w:rPr>
          <w:rFonts w:ascii="仿宋" w:eastAsia="仿宋" w:hAnsi="仿宋"/>
          <w:b/>
          <w:noProof/>
          <w:sz w:val="28"/>
          <w:szCs w:val="28"/>
        </w:rPr>
        <w:drawing>
          <wp:inline distT="0" distB="0" distL="0" distR="0">
            <wp:extent cx="3533775" cy="1190625"/>
            <wp:effectExtent l="19050" t="0" r="9525" b="0"/>
            <wp:docPr id="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
                    <pic:cNvPicPr>
                      <a:picLocks noChangeAspect="1" noChangeArrowheads="1"/>
                    </pic:cNvPicPr>
                  </pic:nvPicPr>
                  <pic:blipFill>
                    <a:blip r:embed="rId12"/>
                    <a:srcRect/>
                    <a:stretch>
                      <a:fillRect/>
                    </a:stretch>
                  </pic:blipFill>
                  <pic:spPr>
                    <a:xfrm>
                      <a:off x="0" y="0"/>
                      <a:ext cx="3533775" cy="1190625"/>
                    </a:xfrm>
                    <a:prstGeom prst="rect">
                      <a:avLst/>
                    </a:prstGeom>
                    <a:noFill/>
                    <a:ln w="9525">
                      <a:noFill/>
                      <a:miter lim="800000"/>
                      <a:headEnd/>
                      <a:tailEnd/>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sidR="00AD3D03">
        <w:rPr>
          <w:rFonts w:ascii="仿宋_GB2312" w:eastAsia="仿宋_GB2312" w:hAnsi="仿宋_GB2312" w:cs="仿宋_GB2312" w:hint="eastAsia"/>
          <w:color w:val="000000"/>
          <w:kern w:val="0"/>
          <w:sz w:val="24"/>
        </w:rPr>
        <w:t>6</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船舶轴系定位</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赛位平面布局图</w:t>
      </w:r>
    </w:p>
    <w:p w:rsidR="00490C55" w:rsidRDefault="009028D8">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工艺参数的测量与调整</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：赛场面积</w:t>
      </w:r>
      <w:r>
        <w:rPr>
          <w:rFonts w:ascii="仿宋_GB2312" w:eastAsia="仿宋_GB2312" w:hAnsi="宋体"/>
          <w:color w:val="000000"/>
          <w:sz w:val="28"/>
          <w:szCs w:val="28"/>
        </w:rPr>
        <w:t>70</w:t>
      </w:r>
      <w:r>
        <w:rPr>
          <w:rFonts w:ascii="仿宋_GB2312" w:eastAsia="仿宋_GB2312" w:hAnsi="宋体" w:hint="eastAsia"/>
          <w:color w:val="000000"/>
          <w:sz w:val="28"/>
          <w:szCs w:val="28"/>
        </w:rPr>
        <w:t>㎡，设两个</w:t>
      </w:r>
      <w:r>
        <w:rPr>
          <w:rFonts w:ascii="仿宋_GB2312" w:eastAsia="仿宋_GB2312" w:hAnsi="宋体" w:hint="eastAsia"/>
          <w:sz w:val="28"/>
          <w:szCs w:val="28"/>
        </w:rPr>
        <w:t>赛位，每个赛位占地面积</w:t>
      </w:r>
      <w:r>
        <w:rPr>
          <w:rFonts w:ascii="仿宋_GB2312" w:eastAsia="仿宋_GB2312" w:hAnsi="宋体"/>
          <w:sz w:val="28"/>
          <w:szCs w:val="28"/>
        </w:rPr>
        <w:t>35</w:t>
      </w:r>
      <w:r>
        <w:rPr>
          <w:rFonts w:ascii="仿宋_GB2312" w:eastAsia="仿宋_GB2312" w:hAnsi="宋体" w:hint="eastAsia"/>
          <w:sz w:val="28"/>
          <w:szCs w:val="28"/>
        </w:rPr>
        <w:t>㎡。</w:t>
      </w:r>
    </w:p>
    <w:p w:rsidR="00490C55" w:rsidRDefault="009028D8">
      <w:pPr>
        <w:jc w:val="center"/>
        <w:rPr>
          <w:rFonts w:ascii="仿宋_GB2312" w:eastAsia="仿宋_GB2312" w:hAnsi="宋体"/>
          <w:sz w:val="24"/>
        </w:rPr>
      </w:pPr>
      <w:r>
        <w:rPr>
          <w:rFonts w:ascii="仿宋_GB2312" w:eastAsia="仿宋_GB2312" w:hAnsi="宋体"/>
          <w:noProof/>
          <w:sz w:val="24"/>
        </w:rPr>
        <w:drawing>
          <wp:inline distT="0" distB="0" distL="0" distR="0">
            <wp:extent cx="3771900" cy="1104900"/>
            <wp:effectExtent l="1905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noChangeArrowheads="1"/>
                    </pic:cNvPicPr>
                  </pic:nvPicPr>
                  <pic:blipFill>
                    <a:blip r:embed="rId13"/>
                    <a:srcRect l="12767" t="54375" r="12767" b="2579"/>
                    <a:stretch>
                      <a:fillRect/>
                    </a:stretch>
                  </pic:blipFill>
                  <pic:spPr>
                    <a:xfrm>
                      <a:off x="0" y="0"/>
                      <a:ext cx="3771900" cy="1104900"/>
                    </a:xfrm>
                    <a:prstGeom prst="rect">
                      <a:avLst/>
                    </a:prstGeom>
                    <a:noFill/>
                    <a:ln w="9525">
                      <a:noFill/>
                      <a:miter lim="800000"/>
                      <a:headEnd/>
                      <a:tailEnd/>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sidR="00AD3D03">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工艺参数的测量与调整</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赛位平面布局图</w:t>
      </w:r>
    </w:p>
    <w:p w:rsidR="00490C55" w:rsidRDefault="009028D8">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轴承负荷的测量、计算与调整</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：赛场面积</w:t>
      </w:r>
      <w:r>
        <w:rPr>
          <w:rFonts w:ascii="仿宋_GB2312" w:eastAsia="仿宋_GB2312" w:hAnsi="宋体"/>
          <w:color w:val="000000"/>
          <w:sz w:val="28"/>
          <w:szCs w:val="28"/>
        </w:rPr>
        <w:t>80</w:t>
      </w:r>
      <w:r>
        <w:rPr>
          <w:rFonts w:ascii="仿宋_GB2312" w:eastAsia="仿宋_GB2312" w:hAnsi="宋体" w:hint="eastAsia"/>
          <w:color w:val="000000"/>
          <w:sz w:val="28"/>
          <w:szCs w:val="28"/>
        </w:rPr>
        <w:t>㎡，</w:t>
      </w:r>
      <w:r>
        <w:rPr>
          <w:rFonts w:ascii="仿宋_GB2312" w:eastAsia="仿宋_GB2312" w:hAnsi="宋体" w:hint="eastAsia"/>
          <w:sz w:val="28"/>
          <w:szCs w:val="28"/>
        </w:rPr>
        <w:t>设两个赛位，每个赛位占地面积</w:t>
      </w:r>
      <w:r>
        <w:rPr>
          <w:rFonts w:ascii="仿宋_GB2312" w:eastAsia="仿宋_GB2312" w:hAnsi="宋体"/>
          <w:sz w:val="28"/>
          <w:szCs w:val="28"/>
        </w:rPr>
        <w:t>40</w:t>
      </w:r>
      <w:r>
        <w:rPr>
          <w:rFonts w:ascii="仿宋_GB2312" w:eastAsia="仿宋_GB2312" w:hAnsi="宋体" w:hint="eastAsia"/>
          <w:sz w:val="28"/>
          <w:szCs w:val="28"/>
        </w:rPr>
        <w:t>㎡。</w:t>
      </w:r>
    </w:p>
    <w:p w:rsidR="00490C55" w:rsidRDefault="009028D8">
      <w:pPr>
        <w:jc w:val="center"/>
        <w:rPr>
          <w:rFonts w:ascii="仿宋" w:eastAsia="仿宋" w:hAnsi="仿宋"/>
          <w:b/>
          <w:sz w:val="28"/>
          <w:szCs w:val="28"/>
        </w:rPr>
      </w:pPr>
      <w:r>
        <w:rPr>
          <w:rFonts w:ascii="仿宋" w:eastAsia="仿宋" w:hAnsi="仿宋"/>
          <w:b/>
          <w:noProof/>
          <w:sz w:val="28"/>
          <w:szCs w:val="28"/>
        </w:rPr>
        <w:drawing>
          <wp:inline distT="0" distB="0" distL="0" distR="0">
            <wp:extent cx="3790950" cy="1247775"/>
            <wp:effectExtent l="19050" t="0" r="0" b="0"/>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noChangeArrowheads="1"/>
                    </pic:cNvPicPr>
                  </pic:nvPicPr>
                  <pic:blipFill>
                    <a:blip r:embed="rId14"/>
                    <a:srcRect l="12645" t="4565" r="12767" b="51814"/>
                    <a:stretch>
                      <a:fillRect/>
                    </a:stretch>
                  </pic:blipFill>
                  <pic:spPr>
                    <a:xfrm>
                      <a:off x="0" y="0"/>
                      <a:ext cx="3790950" cy="1247775"/>
                    </a:xfrm>
                    <a:prstGeom prst="rect">
                      <a:avLst/>
                    </a:prstGeom>
                    <a:noFill/>
                    <a:ln w="9525">
                      <a:noFill/>
                      <a:miter lim="800000"/>
                      <a:headEnd/>
                      <a:tailEnd/>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sidR="00AD3D03">
        <w:rPr>
          <w:rFonts w:ascii="仿宋_GB2312" w:eastAsia="仿宋_GB2312" w:hAnsi="仿宋_GB2312" w:cs="仿宋_GB2312" w:hint="eastAsia"/>
          <w:color w:val="000000"/>
          <w:kern w:val="0"/>
          <w:sz w:val="24"/>
        </w:rPr>
        <w:t>8</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轴承负荷的测量、计算与调整</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赛位平面布局图</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船舶主机安装垫片的配制</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赛场面积</w:t>
      </w:r>
      <w:r>
        <w:rPr>
          <w:rFonts w:ascii="仿宋_GB2312" w:eastAsia="仿宋_GB2312" w:hAnsi="宋体"/>
          <w:color w:val="000000"/>
          <w:sz w:val="28"/>
          <w:szCs w:val="28"/>
        </w:rPr>
        <w:t>60</w:t>
      </w:r>
      <w:r>
        <w:rPr>
          <w:rFonts w:ascii="仿宋_GB2312" w:eastAsia="仿宋_GB2312" w:hAnsi="宋体" w:hint="eastAsia"/>
          <w:color w:val="000000"/>
          <w:sz w:val="28"/>
          <w:szCs w:val="28"/>
        </w:rPr>
        <w:t>㎡，设</w:t>
      </w:r>
      <w:r>
        <w:rPr>
          <w:rFonts w:ascii="仿宋_GB2312" w:eastAsia="仿宋_GB2312" w:hAnsi="宋体"/>
          <w:color w:val="000000"/>
          <w:sz w:val="28"/>
          <w:szCs w:val="28"/>
        </w:rPr>
        <w:t>4</w:t>
      </w:r>
      <w:r>
        <w:rPr>
          <w:rFonts w:ascii="仿宋_GB2312" w:eastAsia="仿宋_GB2312" w:hAnsi="宋体" w:hint="eastAsia"/>
          <w:color w:val="000000"/>
          <w:sz w:val="28"/>
          <w:szCs w:val="28"/>
        </w:rPr>
        <w:t>个</w:t>
      </w:r>
      <w:r>
        <w:rPr>
          <w:rFonts w:ascii="仿宋_GB2312" w:eastAsia="仿宋_GB2312" w:hAnsi="宋体" w:hint="eastAsia"/>
          <w:sz w:val="28"/>
          <w:szCs w:val="28"/>
        </w:rPr>
        <w:t>赛位，每个赛位占地面积</w:t>
      </w:r>
      <w:r>
        <w:rPr>
          <w:rFonts w:ascii="仿宋_GB2312" w:eastAsia="仿宋_GB2312" w:hAnsi="宋体"/>
          <w:sz w:val="28"/>
          <w:szCs w:val="28"/>
        </w:rPr>
        <w:t>15</w:t>
      </w:r>
      <w:r>
        <w:rPr>
          <w:rFonts w:ascii="仿宋_GB2312" w:eastAsia="仿宋_GB2312" w:hAnsi="宋体" w:hint="eastAsia"/>
          <w:sz w:val="28"/>
          <w:szCs w:val="28"/>
        </w:rPr>
        <w:t>㎡。另设单独的机加工区，两工作区之间</w:t>
      </w:r>
      <w:r>
        <w:rPr>
          <w:rFonts w:ascii="仿宋_GB2312" w:eastAsia="仿宋_GB2312" w:hAnsi="宋体" w:hint="eastAsia"/>
          <w:color w:val="000000"/>
          <w:sz w:val="28"/>
          <w:szCs w:val="28"/>
        </w:rPr>
        <w:t>步行来回约需</w:t>
      </w:r>
      <w:r>
        <w:rPr>
          <w:rFonts w:ascii="仿宋_GB2312" w:eastAsia="仿宋_GB2312" w:hAnsi="宋体"/>
          <w:color w:val="000000"/>
          <w:sz w:val="28"/>
          <w:szCs w:val="28"/>
        </w:rPr>
        <w:t>10</w:t>
      </w:r>
      <w:r>
        <w:rPr>
          <w:rFonts w:ascii="仿宋_GB2312" w:eastAsia="仿宋_GB2312" w:hAnsi="宋体" w:hint="eastAsia"/>
          <w:color w:val="000000"/>
          <w:sz w:val="28"/>
          <w:szCs w:val="28"/>
        </w:rPr>
        <w:t>分钟。</w:t>
      </w:r>
    </w:p>
    <w:p w:rsidR="00490C55" w:rsidRDefault="009028D8">
      <w:pPr>
        <w:jc w:val="center"/>
      </w:pPr>
      <w:r>
        <w:rPr>
          <w:noProof/>
        </w:rPr>
        <w:lastRenderedPageBreak/>
        <w:drawing>
          <wp:inline distT="0" distB="0" distL="0" distR="0">
            <wp:extent cx="5057775" cy="1781175"/>
            <wp:effectExtent l="19050" t="0" r="9525" b="0"/>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15"/>
                    <a:srcRect b="-568"/>
                    <a:stretch>
                      <a:fillRect/>
                    </a:stretch>
                  </pic:blipFill>
                  <pic:spPr>
                    <a:xfrm>
                      <a:off x="0" y="0"/>
                      <a:ext cx="5057775" cy="1781175"/>
                    </a:xfrm>
                    <a:prstGeom prst="rect">
                      <a:avLst/>
                    </a:prstGeom>
                    <a:noFill/>
                    <a:ln w="9525">
                      <a:noFill/>
                      <a:miter lim="800000"/>
                      <a:headEnd/>
                      <a:tailEnd/>
                    </a:ln>
                  </pic:spPr>
                </pic:pic>
              </a:graphicData>
            </a:graphic>
          </wp:inline>
        </w:drawing>
      </w:r>
    </w:p>
    <w:p w:rsidR="00490C55" w:rsidRDefault="009028D8">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w:t>
      </w:r>
      <w:r w:rsidR="00AD3D03">
        <w:rPr>
          <w:rFonts w:ascii="仿宋_GB2312" w:eastAsia="仿宋_GB2312" w:hAnsi="仿宋_GB2312" w:cs="仿宋_GB2312" w:hint="eastAsia"/>
          <w:color w:val="000000"/>
          <w:kern w:val="0"/>
          <w:sz w:val="24"/>
        </w:rPr>
        <w:t>9</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船舶主机安装垫片的配制</w:t>
      </w:r>
      <w:r w:rsidR="00832B57">
        <w:rPr>
          <w:rFonts w:ascii="仿宋_GB2312" w:eastAsia="仿宋_GB2312" w:hAnsi="仿宋_GB2312" w:cs="仿宋_GB2312" w:hint="eastAsia"/>
          <w:color w:val="000000"/>
          <w:kern w:val="0"/>
          <w:sz w:val="24"/>
        </w:rPr>
        <w:t>模块</w:t>
      </w:r>
      <w:r>
        <w:rPr>
          <w:rFonts w:ascii="仿宋_GB2312" w:eastAsia="仿宋_GB2312" w:hAnsi="仿宋_GB2312" w:cs="仿宋_GB2312" w:hint="eastAsia"/>
          <w:color w:val="000000"/>
          <w:kern w:val="0"/>
          <w:sz w:val="24"/>
        </w:rPr>
        <w:t>赛位平面布局图</w:t>
      </w:r>
    </w:p>
    <w:p w:rsidR="00E45C6D" w:rsidRDefault="00E45C6D" w:rsidP="00E45C6D">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w:t>
      </w:r>
      <w:r>
        <w:rPr>
          <w:rFonts w:ascii="仿宋_GB2312" w:eastAsia="仿宋_GB2312" w:hAnsi="宋体"/>
          <w:color w:val="000000"/>
          <w:sz w:val="28"/>
          <w:szCs w:val="28"/>
        </w:rPr>
        <w:t>.</w:t>
      </w:r>
      <w:r w:rsidR="00AA2958" w:rsidRPr="00AA2958">
        <w:rPr>
          <w:rFonts w:ascii="仿宋_GB2312" w:eastAsia="仿宋_GB2312" w:hAnsi="宋体" w:hint="eastAsia"/>
          <w:color w:val="000000"/>
          <w:sz w:val="28"/>
          <w:szCs w:val="28"/>
        </w:rPr>
        <w:t>小型柴油机拆装与调试</w:t>
      </w:r>
      <w:r>
        <w:rPr>
          <w:rFonts w:ascii="仿宋_GB2312" w:eastAsia="仿宋_GB2312" w:hAnsi="宋体" w:hint="eastAsia"/>
          <w:color w:val="000000"/>
          <w:sz w:val="28"/>
          <w:szCs w:val="28"/>
        </w:rPr>
        <w:t>模块：</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赛场面积</w:t>
      </w:r>
      <w:r>
        <w:rPr>
          <w:rFonts w:ascii="仿宋_GB2312" w:eastAsia="仿宋_GB2312" w:hAnsi="宋体"/>
          <w:color w:val="000000"/>
          <w:sz w:val="28"/>
          <w:szCs w:val="28"/>
        </w:rPr>
        <w:t>60</w:t>
      </w:r>
      <w:r>
        <w:rPr>
          <w:rFonts w:ascii="仿宋_GB2312" w:eastAsia="仿宋_GB2312" w:hAnsi="宋体" w:hint="eastAsia"/>
          <w:color w:val="000000"/>
          <w:sz w:val="28"/>
          <w:szCs w:val="28"/>
        </w:rPr>
        <w:t>㎡，设</w:t>
      </w:r>
      <w:r w:rsidR="00AA2958">
        <w:rPr>
          <w:rFonts w:ascii="仿宋_GB2312" w:eastAsia="仿宋_GB2312" w:hAnsi="宋体" w:hint="eastAsia"/>
          <w:color w:val="000000"/>
          <w:sz w:val="28"/>
          <w:szCs w:val="28"/>
        </w:rPr>
        <w:t>2</w:t>
      </w:r>
      <w:r>
        <w:rPr>
          <w:rFonts w:ascii="仿宋_GB2312" w:eastAsia="仿宋_GB2312" w:hAnsi="宋体" w:hint="eastAsia"/>
          <w:color w:val="000000"/>
          <w:sz w:val="28"/>
          <w:szCs w:val="28"/>
        </w:rPr>
        <w:t>个</w:t>
      </w:r>
      <w:r>
        <w:rPr>
          <w:rFonts w:ascii="仿宋_GB2312" w:eastAsia="仿宋_GB2312" w:hAnsi="宋体" w:hint="eastAsia"/>
          <w:sz w:val="28"/>
          <w:szCs w:val="28"/>
        </w:rPr>
        <w:t>赛位，每个赛位占地面积</w:t>
      </w:r>
      <w:r w:rsidR="00AA2958">
        <w:rPr>
          <w:rFonts w:ascii="仿宋_GB2312" w:eastAsia="仿宋_GB2312" w:hAnsi="宋体" w:hint="eastAsia"/>
          <w:sz w:val="28"/>
          <w:szCs w:val="28"/>
        </w:rPr>
        <w:t>30</w:t>
      </w:r>
      <w:r>
        <w:rPr>
          <w:rFonts w:ascii="仿宋_GB2312" w:eastAsia="仿宋_GB2312" w:hAnsi="宋体" w:hint="eastAsia"/>
          <w:sz w:val="28"/>
          <w:szCs w:val="28"/>
        </w:rPr>
        <w:t>㎡。</w:t>
      </w:r>
    </w:p>
    <w:p w:rsidR="00AD3D03" w:rsidRPr="00403139" w:rsidRDefault="00403139" w:rsidP="00403139">
      <w:pPr>
        <w:jc w:val="center"/>
        <w:rPr>
          <w:noProof/>
        </w:rPr>
      </w:pPr>
      <w:r>
        <w:rPr>
          <w:noProof/>
        </w:rPr>
        <w:drawing>
          <wp:inline distT="0" distB="0" distL="0" distR="0">
            <wp:extent cx="1600200" cy="16192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422" t="26367" r="45383" b="46296"/>
                    <a:stretch/>
                  </pic:blipFill>
                  <pic:spPr bwMode="auto">
                    <a:xfrm>
                      <a:off x="0" y="0"/>
                      <a:ext cx="1599360" cy="1618400"/>
                    </a:xfrm>
                    <a:prstGeom prst="rect">
                      <a:avLst/>
                    </a:prstGeom>
                    <a:ln>
                      <a:noFill/>
                    </a:ln>
                    <a:extLst>
                      <a:ext uri="{53640926-AAD7-44D8-BBD7-CCE9431645EC}">
                        <a14:shadowObscured xmlns:a14="http://schemas.microsoft.com/office/drawing/2010/main"/>
                      </a:ext>
                    </a:extLst>
                  </pic:spPr>
                </pic:pic>
              </a:graphicData>
            </a:graphic>
          </wp:inline>
        </w:drawing>
      </w:r>
    </w:p>
    <w:p w:rsidR="00403139" w:rsidRDefault="00403139" w:rsidP="00403139">
      <w:pPr>
        <w:adjustRightInd w:val="0"/>
        <w:snapToGrid w:val="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图10</w:t>
      </w:r>
      <w:r>
        <w:rPr>
          <w:rFonts w:ascii="仿宋_GB2312" w:eastAsia="仿宋_GB2312" w:hAnsi="仿宋_GB2312" w:cs="仿宋_GB2312"/>
          <w:color w:val="000000"/>
          <w:kern w:val="0"/>
          <w:sz w:val="24"/>
        </w:rPr>
        <w:t xml:space="preserve"> </w:t>
      </w:r>
      <w:r>
        <w:rPr>
          <w:rFonts w:ascii="仿宋_GB2312" w:eastAsia="仿宋_GB2312" w:hAnsi="仿宋_GB2312" w:cs="仿宋_GB2312" w:hint="eastAsia"/>
          <w:color w:val="000000"/>
          <w:kern w:val="0"/>
          <w:sz w:val="24"/>
        </w:rPr>
        <w:t>小型柴油机拆装与调试模块赛位平面布局图</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（四）其它安排</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赛场设有保安、公安、消防、设备维修和电力抢险等人员待命，并设置安全应急通道，以防突发事件。</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赛场配备维修服务、医疗、生活补给站等公共服务设施，为选手和赛场人员提供服务。</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执委会安排交通车接送各代表队从驻地至赛场往返的参赛和参加会议等活动。</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九、技术规范</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（一）基础知识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工程识图</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计算机辅助绘图</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lastRenderedPageBreak/>
        <w:t>3.</w:t>
      </w:r>
      <w:r>
        <w:rPr>
          <w:rFonts w:ascii="仿宋_GB2312" w:eastAsia="仿宋_GB2312" w:hAnsi="宋体" w:hint="eastAsia"/>
          <w:color w:val="000000"/>
          <w:sz w:val="28"/>
          <w:szCs w:val="28"/>
        </w:rPr>
        <w:t>万能工具铣床的操作规程及工件、刀具的装夹定位方法</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量具（游标卡尺、直尺、百分表、塞尺等）使用方法</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（二）专业知识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船舶动力装置</w:t>
      </w:r>
      <w:r w:rsidR="00403139">
        <w:rPr>
          <w:rFonts w:ascii="仿宋_GB2312" w:eastAsia="仿宋_GB2312" w:hAnsi="宋体" w:hint="eastAsia"/>
          <w:color w:val="000000"/>
          <w:sz w:val="28"/>
          <w:szCs w:val="28"/>
        </w:rPr>
        <w:t>及安装工艺</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船舶主推进装置原理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船舶推进轴系校中原理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4.</w:t>
      </w:r>
      <w:r>
        <w:rPr>
          <w:rFonts w:ascii="仿宋_GB2312" w:eastAsia="仿宋_GB2312" w:hAnsi="宋体" w:hint="eastAsia"/>
          <w:color w:val="000000"/>
          <w:sz w:val="28"/>
          <w:szCs w:val="28"/>
        </w:rPr>
        <w:t>船舶原理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5.</w:t>
      </w:r>
      <w:r>
        <w:rPr>
          <w:rFonts w:ascii="仿宋_GB2312" w:eastAsia="仿宋_GB2312" w:hAnsi="宋体" w:hint="eastAsia"/>
          <w:color w:val="000000"/>
          <w:sz w:val="28"/>
          <w:szCs w:val="28"/>
        </w:rPr>
        <w:t>船舶柴油机</w:t>
      </w:r>
      <w:r w:rsidR="00403139">
        <w:rPr>
          <w:rFonts w:ascii="仿宋_GB2312" w:eastAsia="仿宋_GB2312" w:hAnsi="宋体" w:hint="eastAsia"/>
          <w:color w:val="000000"/>
          <w:sz w:val="28"/>
          <w:szCs w:val="28"/>
        </w:rPr>
        <w:t>结构、</w:t>
      </w:r>
      <w:r>
        <w:rPr>
          <w:rFonts w:ascii="仿宋_GB2312" w:eastAsia="仿宋_GB2312" w:hAnsi="宋体" w:hint="eastAsia"/>
          <w:color w:val="000000"/>
          <w:sz w:val="28"/>
          <w:szCs w:val="28"/>
        </w:rPr>
        <w:t>原理</w:t>
      </w:r>
      <w:r w:rsidR="00403139">
        <w:rPr>
          <w:rFonts w:ascii="仿宋_GB2312" w:eastAsia="仿宋_GB2312" w:hAnsi="宋体" w:hint="eastAsia"/>
          <w:color w:val="000000"/>
          <w:sz w:val="28"/>
          <w:szCs w:val="28"/>
        </w:rPr>
        <w:t>、装配调试工艺</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（三）专业技能</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sidR="00403139">
        <w:rPr>
          <w:rFonts w:ascii="仿宋_GB2312" w:eastAsia="仿宋_GB2312" w:hAnsi="宋体" w:hint="eastAsia"/>
          <w:color w:val="000000"/>
          <w:sz w:val="28"/>
          <w:szCs w:val="28"/>
        </w:rPr>
        <w:t>船舶推进轴系设计</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船舶轴系理论中心线的确定</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激光经纬仪的使用</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主机基座的</w:t>
      </w:r>
      <w:r>
        <w:rPr>
          <w:rFonts w:ascii="仿宋_GB2312" w:eastAsia="仿宋_GB2312" w:hAnsi="宋体" w:hint="eastAsia"/>
          <w:color w:val="000000"/>
          <w:sz w:val="28"/>
          <w:szCs w:val="28"/>
        </w:rPr>
        <w:t>定位检查</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轴系安装工艺参数（偏移和曲折）的测量与调整</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轴承负荷的千斤顶顶升测量</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尾轴管定位</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8</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柴油机曲轴臂距差的测量</w:t>
      </w:r>
    </w:p>
    <w:p w:rsidR="00490C55" w:rsidRDefault="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9</w:t>
      </w:r>
      <w:r w:rsidR="009028D8">
        <w:rPr>
          <w:rFonts w:ascii="仿宋_GB2312" w:eastAsia="仿宋_GB2312" w:hAnsi="宋体"/>
          <w:color w:val="000000"/>
          <w:sz w:val="28"/>
          <w:szCs w:val="28"/>
        </w:rPr>
        <w:t>.</w:t>
      </w:r>
      <w:r w:rsidR="009028D8">
        <w:rPr>
          <w:rFonts w:ascii="仿宋_GB2312" w:eastAsia="仿宋_GB2312" w:hAnsi="宋体" w:hint="eastAsia"/>
          <w:color w:val="000000"/>
          <w:sz w:val="28"/>
          <w:szCs w:val="28"/>
        </w:rPr>
        <w:t>主机钢制垫片的配制</w:t>
      </w:r>
    </w:p>
    <w:p w:rsidR="00403139" w:rsidRDefault="00403139" w:rsidP="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10</w:t>
      </w:r>
      <w:r>
        <w:rPr>
          <w:rFonts w:ascii="仿宋_GB2312" w:eastAsia="仿宋_GB2312" w:hAnsi="宋体"/>
          <w:color w:val="000000"/>
          <w:sz w:val="28"/>
          <w:szCs w:val="28"/>
        </w:rPr>
        <w:t>.</w:t>
      </w:r>
      <w:r>
        <w:rPr>
          <w:rFonts w:ascii="仿宋_GB2312" w:eastAsia="仿宋_GB2312" w:hAnsi="宋体" w:hint="eastAsia"/>
          <w:color w:val="000000"/>
          <w:sz w:val="28"/>
          <w:szCs w:val="28"/>
        </w:rPr>
        <w:t>柴油机的拆卸与装配</w:t>
      </w:r>
    </w:p>
    <w:p w:rsidR="00403139" w:rsidRDefault="00403139" w:rsidP="00403139">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11</w:t>
      </w:r>
      <w:r>
        <w:rPr>
          <w:rFonts w:ascii="仿宋_GB2312" w:eastAsia="仿宋_GB2312" w:hAnsi="宋体"/>
          <w:color w:val="000000"/>
          <w:sz w:val="28"/>
          <w:szCs w:val="28"/>
        </w:rPr>
        <w:t>.</w:t>
      </w:r>
      <w:r>
        <w:rPr>
          <w:rFonts w:ascii="仿宋_GB2312" w:eastAsia="仿宋_GB2312" w:hAnsi="宋体" w:hint="eastAsia"/>
          <w:color w:val="000000"/>
          <w:sz w:val="28"/>
          <w:szCs w:val="28"/>
        </w:rPr>
        <w:t>柴油机的调整与试车</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（四）操作规范与标准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比赛中各项操作及评分按照船舶行业通行的技术规范和职业标准执行，具体如表</w:t>
      </w:r>
      <w:r>
        <w:rPr>
          <w:rFonts w:ascii="仿宋_GB2312" w:eastAsia="仿宋_GB2312" w:hAnsi="宋体"/>
          <w:color w:val="000000"/>
          <w:sz w:val="28"/>
          <w:szCs w:val="28"/>
        </w:rPr>
        <w:t>5</w:t>
      </w:r>
      <w:r>
        <w:rPr>
          <w:rFonts w:ascii="仿宋_GB2312" w:eastAsia="仿宋_GB2312" w:hAnsi="宋体" w:hint="eastAsia"/>
          <w:color w:val="000000"/>
          <w:sz w:val="28"/>
          <w:szCs w:val="28"/>
        </w:rPr>
        <w:t>所示。</w:t>
      </w:r>
    </w:p>
    <w:p w:rsidR="00B3562E" w:rsidRDefault="00B3562E">
      <w:pPr>
        <w:adjustRightInd w:val="0"/>
        <w:snapToGrid w:val="0"/>
        <w:spacing w:line="560" w:lineRule="exact"/>
        <w:ind w:firstLineChars="200" w:firstLine="560"/>
        <w:rPr>
          <w:rFonts w:ascii="仿宋_GB2312" w:eastAsia="仿宋_GB2312" w:hAnsi="宋体"/>
          <w:color w:val="000000"/>
          <w:sz w:val="28"/>
          <w:szCs w:val="28"/>
        </w:rPr>
      </w:pPr>
    </w:p>
    <w:p w:rsidR="00490C55" w:rsidRDefault="009028D8">
      <w:pPr>
        <w:adjustRightInd w:val="0"/>
        <w:snapToGrid w:val="0"/>
        <w:spacing w:line="56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lastRenderedPageBreak/>
        <w:t>表</w:t>
      </w:r>
      <w:r>
        <w:rPr>
          <w:rFonts w:ascii="仿宋_GB2312" w:eastAsia="仿宋_GB2312" w:hAnsi="仿宋_GB2312" w:cs="仿宋_GB2312"/>
          <w:b/>
          <w:kern w:val="0"/>
          <w:sz w:val="24"/>
        </w:rPr>
        <w:t xml:space="preserve">5 </w:t>
      </w:r>
      <w:r>
        <w:rPr>
          <w:rFonts w:ascii="仿宋_GB2312" w:eastAsia="仿宋_GB2312" w:hAnsi="仿宋_GB2312" w:cs="仿宋_GB2312" w:hint="eastAsia"/>
          <w:b/>
          <w:kern w:val="0"/>
          <w:sz w:val="24"/>
        </w:rPr>
        <w:t>各</w:t>
      </w:r>
      <w:r w:rsidR="00832B57">
        <w:rPr>
          <w:rFonts w:ascii="仿宋_GB2312" w:eastAsia="仿宋_GB2312" w:hAnsi="仿宋_GB2312" w:cs="仿宋_GB2312" w:hint="eastAsia"/>
          <w:b/>
          <w:kern w:val="0"/>
          <w:sz w:val="24"/>
        </w:rPr>
        <w:t>模块</w:t>
      </w:r>
      <w:r>
        <w:rPr>
          <w:rFonts w:ascii="仿宋_GB2312" w:eastAsia="仿宋_GB2312" w:hAnsi="仿宋_GB2312" w:cs="仿宋_GB2312" w:hint="eastAsia"/>
          <w:b/>
          <w:kern w:val="0"/>
          <w:sz w:val="24"/>
        </w:rPr>
        <w:t>操作规范与标准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3210"/>
        <w:gridCol w:w="3207"/>
      </w:tblGrid>
      <w:tr w:rsidR="000133D0" w:rsidTr="00375D2A">
        <w:trPr>
          <w:jc w:val="center"/>
        </w:trPr>
        <w:tc>
          <w:tcPr>
            <w:tcW w:w="2111" w:type="dxa"/>
            <w:vAlign w:val="center"/>
          </w:tcPr>
          <w:p w:rsidR="000133D0" w:rsidRDefault="000133D0" w:rsidP="00375D2A">
            <w:pPr>
              <w:adjustRightInd w:val="0"/>
              <w:snapToGrid w:val="0"/>
              <w:jc w:val="center"/>
              <w:rPr>
                <w:rFonts w:ascii="仿宋_GB2312" w:eastAsia="仿宋_GB2312" w:hAnsi="宋体"/>
                <w:sz w:val="24"/>
                <w:szCs w:val="24"/>
              </w:rPr>
            </w:pPr>
            <w:r>
              <w:rPr>
                <w:rFonts w:ascii="仿宋_GB2312" w:eastAsia="仿宋_GB2312" w:hAnsi="宋体" w:hint="eastAsia"/>
                <w:b/>
                <w:sz w:val="24"/>
                <w:szCs w:val="24"/>
              </w:rPr>
              <w:t>模块</w:t>
            </w:r>
          </w:p>
        </w:tc>
        <w:tc>
          <w:tcPr>
            <w:tcW w:w="3210" w:type="dxa"/>
            <w:vAlign w:val="center"/>
          </w:tcPr>
          <w:p w:rsidR="000133D0" w:rsidRDefault="000133D0" w:rsidP="00375D2A">
            <w:pPr>
              <w:adjustRightInd w:val="0"/>
              <w:snapToGrid w:val="0"/>
              <w:jc w:val="center"/>
              <w:rPr>
                <w:rFonts w:ascii="仿宋_GB2312" w:eastAsia="仿宋_GB2312" w:hAnsi="宋体"/>
                <w:b/>
                <w:sz w:val="24"/>
                <w:szCs w:val="24"/>
              </w:rPr>
            </w:pPr>
            <w:r>
              <w:rPr>
                <w:rFonts w:ascii="仿宋_GB2312" w:eastAsia="仿宋_GB2312" w:hAnsi="宋体" w:hint="eastAsia"/>
                <w:b/>
                <w:sz w:val="24"/>
                <w:szCs w:val="24"/>
              </w:rPr>
              <w:t>竞赛内容</w:t>
            </w:r>
          </w:p>
        </w:tc>
        <w:tc>
          <w:tcPr>
            <w:tcW w:w="3207" w:type="dxa"/>
            <w:vAlign w:val="center"/>
          </w:tcPr>
          <w:p w:rsidR="000133D0" w:rsidRDefault="000133D0" w:rsidP="00375D2A">
            <w:pPr>
              <w:adjustRightInd w:val="0"/>
              <w:snapToGrid w:val="0"/>
              <w:jc w:val="center"/>
              <w:rPr>
                <w:rFonts w:ascii="仿宋_GB2312" w:eastAsia="仿宋_GB2312" w:hAnsi="宋体"/>
                <w:b/>
                <w:sz w:val="24"/>
                <w:szCs w:val="24"/>
              </w:rPr>
            </w:pPr>
            <w:r>
              <w:rPr>
                <w:rFonts w:ascii="仿宋_GB2312" w:eastAsia="仿宋_GB2312" w:hAnsi="宋体" w:hint="eastAsia"/>
                <w:b/>
                <w:sz w:val="24"/>
                <w:szCs w:val="24"/>
              </w:rPr>
              <w:t>操作规范与标准</w:t>
            </w:r>
          </w:p>
        </w:tc>
      </w:tr>
      <w:tr w:rsidR="000133D0" w:rsidTr="00375D2A">
        <w:trPr>
          <w:jc w:val="center"/>
        </w:trPr>
        <w:tc>
          <w:tcPr>
            <w:tcW w:w="2111" w:type="dxa"/>
            <w:vAlign w:val="center"/>
          </w:tcPr>
          <w:p w:rsidR="000133D0" w:rsidRDefault="000133D0" w:rsidP="00375D2A">
            <w:pPr>
              <w:adjustRightInd w:val="0"/>
              <w:snapToGrid w:val="0"/>
              <w:jc w:val="left"/>
              <w:rPr>
                <w:rFonts w:ascii="仿宋_GB2312" w:eastAsia="仿宋_GB2312" w:hAnsi="宋体"/>
                <w:sz w:val="24"/>
                <w:szCs w:val="24"/>
              </w:rPr>
            </w:pPr>
            <w:r w:rsidRPr="001139E3">
              <w:rPr>
                <w:rFonts w:ascii="仿宋_GB2312" w:eastAsia="仿宋_GB2312" w:hAnsi="宋体" w:hint="eastAsia"/>
                <w:sz w:val="24"/>
                <w:szCs w:val="24"/>
              </w:rPr>
              <w:t>理论知识测试</w:t>
            </w:r>
          </w:p>
        </w:tc>
        <w:tc>
          <w:tcPr>
            <w:tcW w:w="3210" w:type="dxa"/>
            <w:vAlign w:val="center"/>
          </w:tcPr>
          <w:p w:rsidR="000133D0" w:rsidRDefault="000133D0" w:rsidP="00375D2A">
            <w:pPr>
              <w:adjustRightInd w:val="0"/>
              <w:snapToGrid w:val="0"/>
              <w:jc w:val="left"/>
              <w:rPr>
                <w:rFonts w:ascii="仿宋_GB2312" w:eastAsia="仿宋_GB2312" w:hAnsi="宋体" w:cs="宋体"/>
                <w:kern w:val="0"/>
                <w:sz w:val="24"/>
                <w:szCs w:val="24"/>
              </w:rPr>
            </w:pPr>
            <w:r>
              <w:rPr>
                <w:rFonts w:ascii="仿宋_GB2312" w:eastAsia="仿宋_GB2312" w:hAnsi="宋体" w:hint="eastAsia"/>
                <w:sz w:val="24"/>
                <w:szCs w:val="24"/>
              </w:rPr>
              <w:t>完成40道标准化专业理论知识试题的考试(机考)</w:t>
            </w:r>
          </w:p>
        </w:tc>
        <w:tc>
          <w:tcPr>
            <w:tcW w:w="3207" w:type="dxa"/>
            <w:vAlign w:val="center"/>
          </w:tcPr>
          <w:p w:rsidR="000133D0" w:rsidRPr="001139E3" w:rsidRDefault="000133D0" w:rsidP="00375D2A">
            <w:pPr>
              <w:snapToGrid w:val="0"/>
              <w:rPr>
                <w:rFonts w:ascii="仿宋_GB2312" w:eastAsia="仿宋_GB2312"/>
                <w:color w:val="FF0000"/>
                <w:sz w:val="24"/>
                <w:szCs w:val="24"/>
              </w:rPr>
            </w:pPr>
          </w:p>
        </w:tc>
      </w:tr>
      <w:tr w:rsidR="000133D0" w:rsidTr="00375D2A">
        <w:trPr>
          <w:jc w:val="center"/>
        </w:trPr>
        <w:tc>
          <w:tcPr>
            <w:tcW w:w="2111"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船舶轴系定位</w:t>
            </w:r>
          </w:p>
        </w:tc>
        <w:tc>
          <w:tcPr>
            <w:tcW w:w="3210"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确定轴系理论中心线基准点；</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用光学法建立轴系理论中心线；</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（3）</w:t>
            </w:r>
            <w:r>
              <w:rPr>
                <w:rFonts w:ascii="仿宋_GB2312" w:eastAsia="仿宋_GB2312" w:hAnsi="宋体" w:hint="eastAsia"/>
                <w:sz w:val="24"/>
                <w:szCs w:val="24"/>
              </w:rPr>
              <w:t>调整定位尾轴管,使其与轴系理论中心线同轴。</w:t>
            </w:r>
          </w:p>
          <w:p w:rsidR="000133D0" w:rsidRDefault="000133D0" w:rsidP="00375D2A">
            <w:pPr>
              <w:adjustRightInd w:val="0"/>
              <w:snapToGrid w:val="0"/>
              <w:jc w:val="left"/>
              <w:rPr>
                <w:rFonts w:ascii="仿宋_GB2312" w:eastAsia="仿宋_GB2312" w:hAnsi="宋体" w:cs="宋体"/>
                <w:kern w:val="0"/>
                <w:sz w:val="24"/>
                <w:szCs w:val="24"/>
              </w:rPr>
            </w:pPr>
            <w:r>
              <w:rPr>
                <w:rFonts w:ascii="仿宋_GB2312" w:eastAsia="仿宋_GB2312" w:hint="eastAsia"/>
                <w:sz w:val="24"/>
                <w:szCs w:val="24"/>
              </w:rPr>
              <w:t>（4</w:t>
            </w:r>
            <w:r w:rsidR="005F26C2">
              <w:rPr>
                <w:rFonts w:ascii="仿宋_GB2312" w:eastAsia="仿宋_GB2312" w:hint="eastAsia"/>
                <w:sz w:val="24"/>
                <w:szCs w:val="24"/>
              </w:rPr>
              <w:t>）检查主机基座的制造与安装精度</w:t>
            </w:r>
            <w:r>
              <w:rPr>
                <w:rFonts w:ascii="仿宋_GB2312" w:eastAsia="仿宋_GB2312" w:hint="eastAsia"/>
                <w:sz w:val="24"/>
                <w:szCs w:val="24"/>
              </w:rPr>
              <w:t>。</w:t>
            </w:r>
          </w:p>
        </w:tc>
        <w:tc>
          <w:tcPr>
            <w:tcW w:w="3207" w:type="dxa"/>
            <w:vAlign w:val="center"/>
          </w:tcPr>
          <w:p w:rsidR="000133D0" w:rsidRDefault="000133D0" w:rsidP="00375D2A">
            <w:pPr>
              <w:snapToGrid w:val="0"/>
              <w:rPr>
                <w:rFonts w:ascii="仿宋_GB2312" w:eastAsia="仿宋_GB2312"/>
                <w:sz w:val="24"/>
                <w:szCs w:val="24"/>
              </w:rPr>
            </w:pPr>
            <w:r>
              <w:rPr>
                <w:rFonts w:ascii="仿宋_GB2312" w:eastAsia="仿宋_GB2312" w:hint="eastAsia"/>
                <w:sz w:val="24"/>
                <w:szCs w:val="24"/>
              </w:rPr>
              <w:t>（1）激光经纬仪的使用说明书；</w:t>
            </w:r>
          </w:p>
          <w:p w:rsidR="000133D0" w:rsidRDefault="000133D0" w:rsidP="00375D2A">
            <w:pPr>
              <w:snapToGrid w:val="0"/>
              <w:rPr>
                <w:rFonts w:ascii="仿宋_GB2312" w:eastAsia="仿宋_GB2312"/>
                <w:sz w:val="24"/>
                <w:szCs w:val="24"/>
              </w:rPr>
            </w:pPr>
            <w:r>
              <w:rPr>
                <w:rFonts w:ascii="仿宋_GB2312" w:eastAsia="仿宋_GB2312" w:hint="eastAsia"/>
                <w:sz w:val="24"/>
                <w:szCs w:val="24"/>
              </w:rPr>
              <w:t>（2）量具（游标卡尺、直尺、塞尺等）使用说明书；</w:t>
            </w:r>
          </w:p>
          <w:p w:rsidR="000133D0" w:rsidRDefault="000133D0" w:rsidP="00375D2A">
            <w:pPr>
              <w:snapToGrid w:val="0"/>
              <w:rPr>
                <w:rFonts w:ascii="仿宋_GB2312" w:eastAsia="仿宋_GB2312"/>
                <w:color w:val="FF0000"/>
                <w:sz w:val="24"/>
                <w:szCs w:val="24"/>
              </w:rPr>
            </w:pPr>
            <w:r>
              <w:rPr>
                <w:rFonts w:ascii="仿宋_GB2312" w:eastAsia="仿宋_GB2312" w:hint="eastAsia"/>
                <w:sz w:val="24"/>
                <w:szCs w:val="24"/>
              </w:rPr>
              <w:t>（3）钢质海船入级与建造规范(中国船级社2012)；</w:t>
            </w:r>
          </w:p>
        </w:tc>
      </w:tr>
      <w:tr w:rsidR="000133D0" w:rsidTr="00375D2A">
        <w:trPr>
          <w:trHeight w:val="251"/>
          <w:jc w:val="center"/>
        </w:trPr>
        <w:tc>
          <w:tcPr>
            <w:tcW w:w="2111"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工艺参数的测量与调整</w:t>
            </w:r>
          </w:p>
        </w:tc>
        <w:tc>
          <w:tcPr>
            <w:tcW w:w="3210"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调整中间轴Ⅰ的位置，使其与尾轴联接法兰上的偏移和曲折值符合要求；</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调整中间轴Ⅱ的位置，使其与中间轴Ⅰ联接法兰上的偏移和曲折值符合要求。</w:t>
            </w:r>
          </w:p>
        </w:tc>
        <w:tc>
          <w:tcPr>
            <w:tcW w:w="3207" w:type="dxa"/>
            <w:vAlign w:val="center"/>
          </w:tcPr>
          <w:p w:rsidR="000133D0" w:rsidRDefault="000133D0" w:rsidP="00375D2A">
            <w:pPr>
              <w:snapToGrid w:val="0"/>
              <w:rPr>
                <w:rFonts w:ascii="仿宋_GB2312" w:eastAsia="仿宋_GB2312"/>
                <w:sz w:val="24"/>
                <w:szCs w:val="24"/>
              </w:rPr>
            </w:pPr>
            <w:r>
              <w:rPr>
                <w:rFonts w:ascii="仿宋_GB2312" w:eastAsia="仿宋_GB2312" w:hint="eastAsia"/>
                <w:sz w:val="24"/>
                <w:szCs w:val="24"/>
              </w:rPr>
              <w:t>（1）量具（直尺、塞尺等）使用说明书；</w:t>
            </w:r>
          </w:p>
          <w:p w:rsidR="000133D0" w:rsidRDefault="000133D0" w:rsidP="00375D2A">
            <w:pPr>
              <w:snapToGrid w:val="0"/>
              <w:rPr>
                <w:rFonts w:ascii="仿宋_GB2312" w:eastAsia="仿宋_GB2312"/>
                <w:sz w:val="24"/>
                <w:szCs w:val="24"/>
              </w:rPr>
            </w:pPr>
            <w:r>
              <w:rPr>
                <w:rFonts w:ascii="仿宋_GB2312" w:eastAsia="仿宋_GB2312" w:hint="eastAsia"/>
                <w:sz w:val="24"/>
                <w:szCs w:val="24"/>
              </w:rPr>
              <w:t>（2）钢质海船入级与建造规范(中国船级社2012)；</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（3）船舶推进轴系校中 (船舶行业标准CB/Z 338-2005)。</w:t>
            </w:r>
          </w:p>
        </w:tc>
      </w:tr>
      <w:tr w:rsidR="000133D0" w:rsidTr="00375D2A">
        <w:trPr>
          <w:jc w:val="center"/>
        </w:trPr>
        <w:tc>
          <w:tcPr>
            <w:tcW w:w="2111"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轴承负荷的测量、计算与调整</w:t>
            </w:r>
          </w:p>
        </w:tc>
        <w:tc>
          <w:tcPr>
            <w:tcW w:w="3210"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用顶升法测量中间轴承的负荷；</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绘制顶升曲线图并计算轴承负荷；</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（3）当轴承负荷不符合要求时，做适当</w:t>
            </w:r>
            <w:r>
              <w:rPr>
                <w:rFonts w:ascii="仿宋_GB2312" w:eastAsia="仿宋_GB2312" w:hAnsi="宋体" w:hint="eastAsia"/>
                <w:sz w:val="24"/>
                <w:szCs w:val="24"/>
              </w:rPr>
              <w:t>调整，使其符合要求；</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（4）</w:t>
            </w:r>
            <w:r>
              <w:rPr>
                <w:rFonts w:ascii="仿宋_GB2312" w:eastAsia="仿宋_GB2312" w:hAnsi="宋体" w:hint="eastAsia"/>
                <w:sz w:val="24"/>
                <w:szCs w:val="24"/>
              </w:rPr>
              <w:t>测量1个缸的曲轴臂距差。</w:t>
            </w:r>
          </w:p>
        </w:tc>
        <w:tc>
          <w:tcPr>
            <w:tcW w:w="3207" w:type="dxa"/>
            <w:vAlign w:val="center"/>
          </w:tcPr>
          <w:p w:rsidR="000133D0" w:rsidRDefault="000133D0" w:rsidP="00375D2A">
            <w:pPr>
              <w:snapToGrid w:val="0"/>
              <w:rPr>
                <w:rFonts w:ascii="仿宋_GB2312" w:eastAsia="仿宋_GB2312"/>
                <w:sz w:val="24"/>
                <w:szCs w:val="24"/>
              </w:rPr>
            </w:pPr>
            <w:r>
              <w:rPr>
                <w:rFonts w:ascii="仿宋_GB2312" w:eastAsia="仿宋_GB2312" w:hint="eastAsia"/>
                <w:sz w:val="24"/>
                <w:szCs w:val="24"/>
              </w:rPr>
              <w:t>（1）量具（直尺、百分表、塞尺等）使用说明书；</w:t>
            </w:r>
          </w:p>
          <w:p w:rsidR="000133D0" w:rsidRDefault="000133D0" w:rsidP="00375D2A">
            <w:pPr>
              <w:snapToGrid w:val="0"/>
              <w:rPr>
                <w:rFonts w:ascii="仿宋_GB2312" w:eastAsia="仿宋_GB2312"/>
                <w:sz w:val="24"/>
                <w:szCs w:val="24"/>
              </w:rPr>
            </w:pPr>
            <w:r>
              <w:rPr>
                <w:rFonts w:ascii="仿宋_GB2312" w:eastAsia="仿宋_GB2312" w:hint="eastAsia"/>
                <w:sz w:val="24"/>
                <w:szCs w:val="24"/>
              </w:rPr>
              <w:t>（2）钢质海船入级与建造规范(中国船级社2012)；</w:t>
            </w:r>
          </w:p>
          <w:p w:rsidR="000133D0" w:rsidRDefault="000133D0" w:rsidP="00375D2A">
            <w:pPr>
              <w:snapToGrid w:val="0"/>
              <w:rPr>
                <w:rFonts w:ascii="仿宋_GB2312" w:eastAsia="仿宋_GB2312"/>
                <w:sz w:val="24"/>
                <w:szCs w:val="24"/>
              </w:rPr>
            </w:pPr>
            <w:r>
              <w:rPr>
                <w:rFonts w:ascii="仿宋_GB2312" w:eastAsia="仿宋_GB2312" w:hint="eastAsia"/>
                <w:sz w:val="24"/>
                <w:szCs w:val="24"/>
              </w:rPr>
              <w:t>（3）船舶推进轴系校中 (船舶行业标准CB/Z 338-2005)。</w:t>
            </w:r>
          </w:p>
        </w:tc>
      </w:tr>
      <w:tr w:rsidR="000133D0" w:rsidTr="00375D2A">
        <w:trPr>
          <w:jc w:val="center"/>
        </w:trPr>
        <w:tc>
          <w:tcPr>
            <w:tcW w:w="2111"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船舶主机安装垫片的配制</w:t>
            </w:r>
          </w:p>
        </w:tc>
        <w:tc>
          <w:tcPr>
            <w:tcW w:w="3210"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（1）</w:t>
            </w:r>
            <w:r>
              <w:rPr>
                <w:rFonts w:ascii="仿宋_GB2312" w:eastAsia="仿宋_GB2312" w:hAnsi="宋体" w:hint="eastAsia"/>
                <w:sz w:val="24"/>
                <w:szCs w:val="24"/>
              </w:rPr>
              <w:t>利用模具测取活动垫片的形状和尺寸；</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（2）</w:t>
            </w:r>
            <w:r>
              <w:rPr>
                <w:rFonts w:ascii="仿宋_GB2312" w:eastAsia="仿宋_GB2312" w:hAnsi="宋体" w:hint="eastAsia"/>
                <w:sz w:val="24"/>
                <w:szCs w:val="24"/>
              </w:rPr>
              <w:t>测取垫片尺寸，并确定拂配余量；</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（3）</w:t>
            </w:r>
            <w:r>
              <w:rPr>
                <w:rFonts w:ascii="仿宋_GB2312" w:eastAsia="仿宋_GB2312" w:hAnsi="宋体" w:hint="eastAsia"/>
                <w:sz w:val="24"/>
                <w:szCs w:val="24"/>
              </w:rPr>
              <w:t>使用铣床加工垫片；</w:t>
            </w:r>
          </w:p>
          <w:p w:rsidR="000133D0" w:rsidRDefault="000133D0" w:rsidP="00375D2A">
            <w:pPr>
              <w:adjustRightInd w:val="0"/>
              <w:snapToGrid w:val="0"/>
              <w:jc w:val="left"/>
              <w:rPr>
                <w:rFonts w:ascii="仿宋_GB2312" w:eastAsia="仿宋_GB2312" w:hAnsi="宋体"/>
                <w:sz w:val="24"/>
                <w:szCs w:val="24"/>
              </w:rPr>
            </w:pPr>
            <w:r>
              <w:rPr>
                <w:rFonts w:ascii="仿宋_GB2312" w:eastAsia="仿宋_GB2312" w:hint="eastAsia"/>
                <w:sz w:val="24"/>
                <w:szCs w:val="24"/>
              </w:rPr>
              <w:t>（4）</w:t>
            </w:r>
            <w:r>
              <w:rPr>
                <w:rFonts w:ascii="仿宋_GB2312" w:eastAsia="仿宋_GB2312" w:hAnsi="宋体" w:hint="eastAsia"/>
                <w:sz w:val="24"/>
                <w:szCs w:val="24"/>
              </w:rPr>
              <w:t>拂配垫片达到规定的要求。</w:t>
            </w:r>
          </w:p>
        </w:tc>
        <w:tc>
          <w:tcPr>
            <w:tcW w:w="3207" w:type="dxa"/>
            <w:vAlign w:val="center"/>
          </w:tcPr>
          <w:p w:rsidR="000133D0" w:rsidRDefault="000133D0" w:rsidP="00375D2A">
            <w:pPr>
              <w:rPr>
                <w:rFonts w:ascii="仿宋_GB2312" w:eastAsia="仿宋_GB2312"/>
                <w:sz w:val="24"/>
                <w:szCs w:val="24"/>
              </w:rPr>
            </w:pPr>
            <w:r>
              <w:rPr>
                <w:rFonts w:ascii="仿宋_GB2312" w:eastAsia="仿宋_GB2312" w:hint="eastAsia"/>
                <w:sz w:val="24"/>
                <w:szCs w:val="24"/>
              </w:rPr>
              <w:t>（1）量具（塞尺、高低规等）使用说明书；</w:t>
            </w:r>
          </w:p>
          <w:p w:rsidR="000133D0" w:rsidRDefault="000133D0" w:rsidP="00375D2A">
            <w:pPr>
              <w:rPr>
                <w:rFonts w:ascii="仿宋_GB2312" w:eastAsia="仿宋_GB2312"/>
                <w:sz w:val="24"/>
                <w:szCs w:val="24"/>
              </w:rPr>
            </w:pPr>
            <w:r>
              <w:rPr>
                <w:rFonts w:ascii="仿宋_GB2312" w:eastAsia="仿宋_GB2312" w:hint="eastAsia"/>
                <w:sz w:val="24"/>
                <w:szCs w:val="24"/>
              </w:rPr>
              <w:t>（2）铣床操作规范；</w:t>
            </w:r>
          </w:p>
          <w:p w:rsidR="000133D0" w:rsidRDefault="000133D0" w:rsidP="00375D2A">
            <w:pPr>
              <w:rPr>
                <w:rFonts w:ascii="仿宋_GB2312" w:eastAsia="仿宋_GB2312"/>
                <w:sz w:val="24"/>
                <w:szCs w:val="24"/>
              </w:rPr>
            </w:pPr>
            <w:r>
              <w:rPr>
                <w:rFonts w:ascii="仿宋_GB2312" w:eastAsia="仿宋_GB2312" w:hint="eastAsia"/>
                <w:sz w:val="24"/>
                <w:szCs w:val="24"/>
              </w:rPr>
              <w:t>（3）钢质海船入级与建造规范(中国船级社2012)；</w:t>
            </w:r>
          </w:p>
          <w:p w:rsidR="000133D0" w:rsidRDefault="000133D0" w:rsidP="00375D2A">
            <w:pPr>
              <w:rPr>
                <w:rFonts w:ascii="仿宋_GB2312" w:eastAsia="仿宋_GB2312"/>
                <w:sz w:val="24"/>
                <w:szCs w:val="24"/>
              </w:rPr>
            </w:pPr>
            <w:r>
              <w:rPr>
                <w:rFonts w:ascii="仿宋_GB2312" w:eastAsia="仿宋_GB2312" w:hint="eastAsia"/>
                <w:sz w:val="24"/>
                <w:szCs w:val="24"/>
              </w:rPr>
              <w:t>（4）装配钳工国家职业标准(职业编码6-05-02-01)。</w:t>
            </w:r>
          </w:p>
          <w:p w:rsidR="000133D0" w:rsidRDefault="000133D0" w:rsidP="00375D2A">
            <w:pPr>
              <w:adjustRightInd w:val="0"/>
              <w:snapToGrid w:val="0"/>
              <w:jc w:val="left"/>
              <w:rPr>
                <w:rFonts w:ascii="仿宋_GB2312" w:eastAsia="仿宋_GB2312" w:hAnsi="宋体"/>
                <w:sz w:val="24"/>
                <w:szCs w:val="24"/>
              </w:rPr>
            </w:pPr>
          </w:p>
        </w:tc>
      </w:tr>
      <w:tr w:rsidR="000133D0" w:rsidTr="00375D2A">
        <w:trPr>
          <w:jc w:val="center"/>
        </w:trPr>
        <w:tc>
          <w:tcPr>
            <w:tcW w:w="2111" w:type="dxa"/>
            <w:vAlign w:val="center"/>
          </w:tcPr>
          <w:p w:rsidR="000133D0" w:rsidRDefault="000133D0" w:rsidP="00375D2A">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小型柴油机拆装与调试</w:t>
            </w:r>
          </w:p>
        </w:tc>
        <w:tc>
          <w:tcPr>
            <w:tcW w:w="3210" w:type="dxa"/>
            <w:vAlign w:val="center"/>
          </w:tcPr>
          <w:p w:rsidR="000133D0" w:rsidRDefault="000133D0" w:rsidP="00375D2A">
            <w:pPr>
              <w:adjustRightInd w:val="0"/>
              <w:snapToGrid w:val="0"/>
              <w:jc w:val="left"/>
              <w:rPr>
                <w:rFonts w:ascii="仿宋_GB2312" w:eastAsia="仿宋_GB2312" w:hAnsi="宋体"/>
                <w:sz w:val="24"/>
                <w:szCs w:val="24"/>
              </w:rPr>
            </w:pPr>
            <w:r>
              <w:rPr>
                <w:rFonts w:ascii="仿宋_GB2312" w:eastAsia="仿宋_GB2312" w:hAnsi="宋体" w:hint="eastAsia"/>
                <w:sz w:val="24"/>
                <w:szCs w:val="24"/>
              </w:rPr>
              <w:t>完成以下操作：</w:t>
            </w:r>
          </w:p>
          <w:p w:rsidR="000133D0" w:rsidRDefault="000133D0" w:rsidP="00375D2A">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（1）按指定的缸号，拆卸柴油机一个气缸的活塞连杆组件；</w:t>
            </w:r>
          </w:p>
          <w:p w:rsidR="000133D0" w:rsidRDefault="000133D0" w:rsidP="00375D2A">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（2）按规范要求将拆卸的活</w:t>
            </w:r>
            <w:r w:rsidRPr="00844375">
              <w:rPr>
                <w:rFonts w:ascii="仿宋_GB2312" w:eastAsia="仿宋_GB2312" w:hAnsi="宋体" w:hint="eastAsia"/>
                <w:sz w:val="24"/>
                <w:szCs w:val="24"/>
              </w:rPr>
              <w:lastRenderedPageBreak/>
              <w:t>塞连杆组件装回，并将柴油机的相关部件装好；</w:t>
            </w:r>
          </w:p>
          <w:p w:rsidR="000133D0" w:rsidRDefault="000133D0" w:rsidP="00375D2A">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（3）调整柴油机气阀间隙和燃油正时</w:t>
            </w:r>
            <w:r>
              <w:rPr>
                <w:rFonts w:ascii="仿宋_GB2312" w:eastAsia="仿宋_GB2312" w:hAnsi="宋体" w:hint="eastAsia"/>
                <w:sz w:val="24"/>
                <w:szCs w:val="24"/>
              </w:rPr>
              <w:t>；</w:t>
            </w:r>
          </w:p>
          <w:p w:rsidR="000133D0" w:rsidRDefault="000133D0" w:rsidP="00375D2A">
            <w:pPr>
              <w:adjustRightInd w:val="0"/>
              <w:snapToGrid w:val="0"/>
              <w:jc w:val="left"/>
              <w:rPr>
                <w:rFonts w:ascii="仿宋_GB2312" w:eastAsia="仿宋_GB2312" w:hAnsi="宋体"/>
                <w:sz w:val="24"/>
                <w:szCs w:val="24"/>
              </w:rPr>
            </w:pPr>
            <w:r w:rsidRPr="00844375">
              <w:rPr>
                <w:rFonts w:ascii="仿宋_GB2312" w:eastAsia="仿宋_GB2312" w:hAnsi="宋体" w:hint="eastAsia"/>
                <w:sz w:val="24"/>
                <w:szCs w:val="24"/>
              </w:rPr>
              <w:t>（4）发动柴油机</w:t>
            </w:r>
            <w:r>
              <w:rPr>
                <w:rFonts w:ascii="仿宋_GB2312" w:eastAsia="仿宋_GB2312" w:hAnsi="宋体" w:hint="eastAsia"/>
                <w:sz w:val="24"/>
                <w:szCs w:val="24"/>
              </w:rPr>
              <w:t>。</w:t>
            </w:r>
          </w:p>
        </w:tc>
        <w:tc>
          <w:tcPr>
            <w:tcW w:w="3207" w:type="dxa"/>
            <w:vAlign w:val="center"/>
          </w:tcPr>
          <w:p w:rsidR="000133D0" w:rsidRDefault="000133D0" w:rsidP="00375D2A">
            <w:pPr>
              <w:rPr>
                <w:rFonts w:ascii="仿宋_GB2312" w:eastAsia="仿宋_GB2312"/>
                <w:sz w:val="24"/>
                <w:szCs w:val="24"/>
              </w:rPr>
            </w:pPr>
            <w:r>
              <w:rPr>
                <w:rFonts w:ascii="仿宋_GB2312" w:eastAsia="仿宋_GB2312" w:hint="eastAsia"/>
                <w:sz w:val="24"/>
                <w:szCs w:val="24"/>
              </w:rPr>
              <w:lastRenderedPageBreak/>
              <w:t>（1）量具（塞尺等）使用说明书；</w:t>
            </w:r>
          </w:p>
          <w:p w:rsidR="000133D0" w:rsidRDefault="000133D0" w:rsidP="00375D2A">
            <w:pPr>
              <w:rPr>
                <w:rFonts w:ascii="仿宋_GB2312" w:eastAsia="仿宋_GB2312"/>
                <w:sz w:val="24"/>
                <w:szCs w:val="24"/>
              </w:rPr>
            </w:pPr>
            <w:r>
              <w:rPr>
                <w:rFonts w:ascii="仿宋_GB2312" w:eastAsia="仿宋_GB2312" w:hint="eastAsia"/>
                <w:sz w:val="24"/>
                <w:szCs w:val="24"/>
              </w:rPr>
              <w:t>（2）柴油机维护保养说明书；</w:t>
            </w:r>
          </w:p>
          <w:p w:rsidR="000133D0" w:rsidRDefault="000133D0" w:rsidP="00375D2A">
            <w:pPr>
              <w:rPr>
                <w:rFonts w:ascii="仿宋_GB2312" w:eastAsia="仿宋_GB2312"/>
                <w:sz w:val="24"/>
                <w:szCs w:val="24"/>
              </w:rPr>
            </w:pPr>
            <w:r>
              <w:rPr>
                <w:rFonts w:ascii="仿宋_GB2312" w:eastAsia="仿宋_GB2312" w:hint="eastAsia"/>
                <w:sz w:val="24"/>
                <w:szCs w:val="24"/>
              </w:rPr>
              <w:t>（3）柴油机修理技术标准。</w:t>
            </w:r>
          </w:p>
          <w:p w:rsidR="000133D0" w:rsidRPr="00A43290" w:rsidRDefault="000133D0" w:rsidP="00375D2A">
            <w:pPr>
              <w:rPr>
                <w:rFonts w:ascii="仿宋_GB2312" w:eastAsia="仿宋_GB2312"/>
                <w:sz w:val="24"/>
                <w:szCs w:val="24"/>
              </w:rPr>
            </w:pPr>
            <w:r>
              <w:rPr>
                <w:rFonts w:ascii="仿宋_GB2312" w:eastAsia="仿宋_GB2312" w:hint="eastAsia"/>
                <w:sz w:val="24"/>
                <w:szCs w:val="24"/>
              </w:rPr>
              <w:lastRenderedPageBreak/>
              <w:t>（4）装配钳工国家职业标准(职业编码6-05-02-01)。</w:t>
            </w:r>
          </w:p>
        </w:tc>
      </w:tr>
    </w:tbl>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lastRenderedPageBreak/>
        <w:t>十、技术平台</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（一）赛场提供竞赛设备和器材</w:t>
      </w:r>
    </w:p>
    <w:p w:rsidR="00ED71D5" w:rsidRDefault="009028D8" w:rsidP="00ED71D5">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船舶主机选用普通的船用中速柴油机及配套轴系；检测装置选择船舶企业主流检测设备；提供电脑设备供选手使用</w:t>
      </w:r>
      <w:r>
        <w:rPr>
          <w:rFonts w:ascii="仿宋_GB2312" w:eastAsia="仿宋_GB2312" w:hAnsi="宋体"/>
          <w:color w:val="000000"/>
          <w:sz w:val="28"/>
          <w:szCs w:val="28"/>
        </w:rPr>
        <w:t>Excel</w:t>
      </w:r>
      <w:r>
        <w:rPr>
          <w:rFonts w:ascii="仿宋_GB2312" w:eastAsia="仿宋_GB2312" w:hAnsi="宋体" w:hint="eastAsia"/>
          <w:color w:val="000000"/>
          <w:sz w:val="28"/>
          <w:szCs w:val="28"/>
        </w:rPr>
        <w:t>进行相关的计算与绘图。竞赛所用设备型号、规格、技术参数如表</w:t>
      </w:r>
      <w:r>
        <w:rPr>
          <w:rFonts w:ascii="仿宋_GB2312" w:eastAsia="仿宋_GB2312" w:hAnsi="宋体"/>
          <w:color w:val="000000"/>
          <w:sz w:val="28"/>
          <w:szCs w:val="28"/>
        </w:rPr>
        <w:t>6</w:t>
      </w:r>
      <w:r>
        <w:rPr>
          <w:rFonts w:ascii="仿宋_GB2312" w:eastAsia="仿宋_GB2312" w:hAnsi="宋体" w:hint="eastAsia"/>
          <w:color w:val="000000"/>
          <w:sz w:val="28"/>
          <w:szCs w:val="28"/>
        </w:rPr>
        <w:t>所示。</w:t>
      </w:r>
    </w:p>
    <w:p w:rsidR="00490C55" w:rsidRDefault="009028D8">
      <w:pPr>
        <w:adjustRightInd w:val="0"/>
        <w:snapToGrid w:val="0"/>
        <w:spacing w:line="56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表</w:t>
      </w:r>
      <w:r>
        <w:rPr>
          <w:rFonts w:ascii="仿宋_GB2312" w:eastAsia="仿宋_GB2312" w:hAnsi="仿宋_GB2312" w:cs="仿宋_GB2312"/>
          <w:b/>
          <w:kern w:val="0"/>
          <w:sz w:val="24"/>
        </w:rPr>
        <w:t xml:space="preserve">6 </w:t>
      </w:r>
      <w:r>
        <w:rPr>
          <w:rFonts w:ascii="仿宋_GB2312" w:eastAsia="仿宋_GB2312" w:hAnsi="仿宋_GB2312" w:cs="仿宋_GB2312" w:hint="eastAsia"/>
          <w:b/>
          <w:kern w:val="0"/>
          <w:sz w:val="24"/>
        </w:rPr>
        <w:t>赛场提供竞赛设备和器材一览表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68"/>
        <w:gridCol w:w="4110"/>
        <w:gridCol w:w="907"/>
      </w:tblGrid>
      <w:tr w:rsidR="00ED71D5" w:rsidTr="00375D2A">
        <w:trPr>
          <w:jc w:val="center"/>
        </w:trPr>
        <w:tc>
          <w:tcPr>
            <w:tcW w:w="843"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竞赛</w:t>
            </w:r>
          </w:p>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模块</w:t>
            </w:r>
          </w:p>
        </w:tc>
        <w:tc>
          <w:tcPr>
            <w:tcW w:w="2668"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赛项器材</w:t>
            </w:r>
          </w:p>
        </w:tc>
        <w:tc>
          <w:tcPr>
            <w:tcW w:w="4110"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规格参数</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数量/</w:t>
            </w:r>
            <w:r>
              <w:rPr>
                <w:rFonts w:ascii="仿宋_GB2312" w:eastAsia="仿宋_GB2312" w:hAnsi="宋体" w:hint="eastAsia"/>
                <w:sz w:val="24"/>
                <w:szCs w:val="24"/>
              </w:rPr>
              <w:t>赛位</w:t>
            </w:r>
          </w:p>
        </w:tc>
      </w:tr>
      <w:tr w:rsidR="00ED71D5" w:rsidTr="00375D2A">
        <w:trPr>
          <w:jc w:val="center"/>
        </w:trPr>
        <w:tc>
          <w:tcPr>
            <w:tcW w:w="843"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理论知识测试</w:t>
            </w: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计算机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台式</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ED71D5" w:rsidTr="00375D2A">
        <w:trPr>
          <w:cantSplit/>
          <w:jc w:val="center"/>
        </w:trPr>
        <w:tc>
          <w:tcPr>
            <w:tcW w:w="843" w:type="dxa"/>
            <w:vMerge w:val="restart"/>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船舶轴系定位</w:t>
            </w:r>
          </w:p>
        </w:tc>
        <w:tc>
          <w:tcPr>
            <w:tcW w:w="2668" w:type="dxa"/>
            <w:vAlign w:val="center"/>
          </w:tcPr>
          <w:p w:rsidR="00ED71D5" w:rsidRDefault="00ED71D5" w:rsidP="00375D2A">
            <w:pPr>
              <w:snapToGrid w:val="0"/>
              <w:jc w:val="left"/>
              <w:rPr>
                <w:rFonts w:ascii="仿宋_GB2312" w:eastAsia="仿宋_GB2312" w:hAnsi="宋体"/>
                <w:sz w:val="24"/>
                <w:szCs w:val="24"/>
              </w:rPr>
            </w:pPr>
            <w:r>
              <w:rPr>
                <w:rFonts w:ascii="仿宋_GB2312" w:eastAsia="仿宋_GB2312" w:hAnsi="宋体" w:hint="eastAsia"/>
                <w:sz w:val="24"/>
                <w:szCs w:val="24"/>
              </w:rPr>
              <w:t>激光经纬仪及其支架</w:t>
            </w:r>
          </w:p>
        </w:tc>
        <w:tc>
          <w:tcPr>
            <w:tcW w:w="4110" w:type="dxa"/>
            <w:vAlign w:val="center"/>
          </w:tcPr>
          <w:p w:rsidR="00ED71D5" w:rsidRDefault="00ED71D5" w:rsidP="00375D2A">
            <w:pPr>
              <w:snapToGrid w:val="0"/>
              <w:jc w:val="left"/>
              <w:rPr>
                <w:rFonts w:ascii="仿宋_GB2312" w:eastAsia="仿宋_GB2312" w:hAnsi="宋体"/>
                <w:sz w:val="24"/>
                <w:szCs w:val="24"/>
              </w:rPr>
            </w:pPr>
            <w:r>
              <w:rPr>
                <w:rFonts w:ascii="仿宋_GB2312" w:eastAsia="仿宋_GB2312" w:hAnsi="宋体" w:hint="eastAsia"/>
                <w:sz w:val="24"/>
                <w:szCs w:val="24"/>
              </w:rPr>
              <w:t>LT402L</w:t>
            </w:r>
          </w:p>
        </w:tc>
        <w:tc>
          <w:tcPr>
            <w:tcW w:w="907" w:type="dxa"/>
            <w:vAlign w:val="center"/>
          </w:tcPr>
          <w:p w:rsidR="00ED71D5" w:rsidRDefault="00ED71D5" w:rsidP="00375D2A">
            <w:pPr>
              <w:snapToGrid w:val="0"/>
              <w:jc w:val="center"/>
              <w:rPr>
                <w:rFonts w:ascii="仿宋_GB2312" w:eastAsia="仿宋_GB2312" w:hAnsi="宋体"/>
                <w:sz w:val="24"/>
                <w:szCs w:val="24"/>
              </w:rPr>
            </w:pPr>
            <w:r>
              <w:rPr>
                <w:rFonts w:ascii="仿宋_GB2312" w:eastAsia="仿宋_GB2312" w:hAnsi="宋体" w:hint="eastAsia"/>
                <w:sz w:val="24"/>
                <w:szCs w:val="24"/>
              </w:rPr>
              <w:t>1台</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sz w:val="24"/>
                <w:szCs w:val="24"/>
              </w:rPr>
            </w:pPr>
            <w:r>
              <w:rPr>
                <w:rFonts w:ascii="仿宋_GB2312" w:eastAsia="仿宋_GB2312" w:hAnsi="宋体" w:hint="eastAsia"/>
                <w:sz w:val="24"/>
                <w:szCs w:val="24"/>
              </w:rPr>
              <w:t>光靶</w:t>
            </w:r>
          </w:p>
        </w:tc>
        <w:tc>
          <w:tcPr>
            <w:tcW w:w="4110" w:type="dxa"/>
            <w:vAlign w:val="center"/>
          </w:tcPr>
          <w:p w:rsidR="00ED71D5" w:rsidRDefault="00ED71D5" w:rsidP="00375D2A">
            <w:pPr>
              <w:snapToGrid w:val="0"/>
              <w:jc w:val="left"/>
              <w:rPr>
                <w:rFonts w:ascii="仿宋_GB2312" w:eastAsia="仿宋_GB2312" w:hAnsi="宋体"/>
                <w:sz w:val="24"/>
                <w:szCs w:val="24"/>
              </w:rPr>
            </w:pPr>
            <w:r>
              <w:rPr>
                <w:rFonts w:ascii="仿宋_GB2312" w:eastAsia="仿宋_GB2312" w:hAnsi="宋体" w:hint="eastAsia"/>
                <w:sz w:val="24"/>
                <w:szCs w:val="24"/>
              </w:rPr>
              <w:t>与激光经纬仪配套</w:t>
            </w:r>
          </w:p>
        </w:tc>
        <w:tc>
          <w:tcPr>
            <w:tcW w:w="907" w:type="dxa"/>
            <w:vAlign w:val="center"/>
          </w:tcPr>
          <w:p w:rsidR="00ED71D5" w:rsidRDefault="00ED71D5" w:rsidP="00375D2A">
            <w:pPr>
              <w:snapToGrid w:val="0"/>
              <w:jc w:val="center"/>
              <w:rPr>
                <w:rFonts w:ascii="仿宋_GB2312" w:eastAsia="仿宋_GB2312" w:hAnsi="宋体"/>
                <w:sz w:val="24"/>
                <w:szCs w:val="24"/>
              </w:rPr>
            </w:pPr>
            <w:r>
              <w:rPr>
                <w:rFonts w:ascii="仿宋_GB2312" w:eastAsia="仿宋_GB2312" w:hAnsi="宋体" w:hint="eastAsia"/>
                <w:sz w:val="24"/>
                <w:szCs w:val="24"/>
              </w:rPr>
              <w:t>2只</w:t>
            </w:r>
          </w:p>
        </w:tc>
      </w:tr>
      <w:tr w:rsidR="00ED71D5" w:rsidTr="00375D2A">
        <w:trPr>
          <w:cantSplit/>
          <w:trHeight w:val="191"/>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DN250，L1800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1个</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尾轴管支架及调位装置</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自制</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基准点支架及调位装置</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自制</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船用标尺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2m</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trHeight w:val="283"/>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调位工具</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trHeight w:val="149"/>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游标卡尺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0-150数显</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restart"/>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工艺参数的测量与调整</w:t>
            </w: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简易轴系</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简易尾轴φ170，法兰φ310，长3500，1根；</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简易前尾轴承和后尾轴承及其支座，1套；</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简易中间轴φ170 ，法兰φ310，长2500，2根。</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简易中间轴承及其支座(横向可调)，2只</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trHeight w:val="142"/>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调位装置</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元宝铁及其支架</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2套</w:t>
            </w:r>
          </w:p>
        </w:tc>
      </w:tr>
      <w:tr w:rsidR="00ED71D5" w:rsidTr="00375D2A">
        <w:trPr>
          <w:cantSplit/>
          <w:trHeight w:val="329"/>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临时支撑及调位工具</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中间轴临时支撑及调位工具2只</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trHeight w:val="339"/>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调位工具</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刀口尺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塞尺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8寸</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trHeight w:val="909"/>
          <w:jc w:val="center"/>
        </w:trPr>
        <w:tc>
          <w:tcPr>
            <w:tcW w:w="843" w:type="dxa"/>
            <w:vMerge w:val="restart"/>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轴承负荷的测量、计算与调整</w:t>
            </w: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船舶推进装置</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大发6DL-20柴油机，1台；</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短轴，轴径φ170，法兰φ400，长600，1根；</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中间轴，轴径φ170，法兰φ400，长5000，1根；</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尾轴，轴径φ190，法兰φ400，长4000，1根；</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尾轴管、尾轴承及密封装置，1套</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螺旋桨，重约</w:t>
            </w:r>
            <w:r>
              <w:rPr>
                <w:rFonts w:ascii="仿宋_GB2312" w:eastAsia="仿宋_GB2312" w:hAnsi="宋体" w:hint="eastAsia"/>
                <w:sz w:val="24"/>
                <w:szCs w:val="24"/>
              </w:rPr>
              <w:t>650公斤</w:t>
            </w:r>
            <w:r>
              <w:rPr>
                <w:rFonts w:ascii="仿宋_GB2312" w:eastAsia="仿宋_GB2312" w:hAnsi="宋体" w:hint="eastAsia"/>
                <w:color w:val="000000"/>
                <w:sz w:val="24"/>
                <w:szCs w:val="24"/>
              </w:rPr>
              <w:t>，1只；</w:t>
            </w:r>
          </w:p>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配套的基座、中间轴承，1套</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trHeight w:val="355"/>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调位装置</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中间轴承高度调节装置</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油顶及配套油泵</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5吨，数显压力表</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卷尺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3.5m</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磁力表座及百分表</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百分表量程0～10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曲轴量表</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量程75～300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调位工具</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通用开口扳手</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笔记本电脑</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绘图软件</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Excel 2007</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p>
        </w:tc>
      </w:tr>
      <w:tr w:rsidR="00ED71D5" w:rsidTr="00375D2A">
        <w:trPr>
          <w:cantSplit/>
          <w:jc w:val="center"/>
        </w:trPr>
        <w:tc>
          <w:tcPr>
            <w:tcW w:w="843" w:type="dxa"/>
            <w:vMerge w:val="restart"/>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船舶主机安装垫片的配制</w:t>
            </w: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船舶柴油机及基座</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8NVD48A-2U柴油机及配套基座</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主机安装垫片</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HT250，100×80×40半成品</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垫片测量模具</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100×80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1件</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高度尺</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0～200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铣床</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X8126B，万能工具铣床</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ED71D5" w:rsidTr="00375D2A">
        <w:trPr>
          <w:cantSplit/>
          <w:trHeight w:val="195"/>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铣刀</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Φ125盘铣刀，4片刀片，刀片材料：YG8</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电动角向磨光机及砂轮片</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博世TWS6000，Φ100砂轮片和抛光片各1片</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插座</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10A，带断路保护器</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小平板</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350*350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1块</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平面刮刀</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600-800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黄铜棒</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φ20，L200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手锤</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2.5P</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护目镜</w:t>
            </w:r>
          </w:p>
        </w:tc>
        <w:tc>
          <w:tcPr>
            <w:tcW w:w="4110" w:type="dxa"/>
          </w:tcPr>
          <w:p w:rsidR="00ED71D5" w:rsidRDefault="00ED71D5" w:rsidP="00375D2A">
            <w:pPr>
              <w:snapToGrid w:val="0"/>
              <w:jc w:val="left"/>
              <w:rPr>
                <w:rFonts w:ascii="仿宋_GB2312" w:eastAsia="仿宋_GB2312" w:hAnsi="宋体"/>
                <w:color w:val="000000"/>
                <w:sz w:val="24"/>
                <w:szCs w:val="24"/>
              </w:rPr>
            </w:pP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1付</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辅助材料</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蓝油油墨1盒，破布若干，砂纸5张</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restart"/>
            <w:vAlign w:val="center"/>
          </w:tcPr>
          <w:p w:rsidR="00ED71D5" w:rsidRDefault="00ED71D5" w:rsidP="00375D2A">
            <w:pPr>
              <w:snapToGrid w:val="0"/>
              <w:jc w:val="center"/>
              <w:rPr>
                <w:rFonts w:ascii="仿宋_GB2312" w:eastAsia="仿宋_GB2312" w:hAnsi="宋体"/>
                <w:color w:val="000000"/>
                <w:sz w:val="24"/>
                <w:szCs w:val="24"/>
              </w:rPr>
            </w:pPr>
            <w:r w:rsidRPr="00844375">
              <w:rPr>
                <w:rFonts w:ascii="仿宋_GB2312" w:eastAsia="仿宋_GB2312" w:hAnsi="宋体" w:hint="eastAsia"/>
                <w:sz w:val="24"/>
                <w:szCs w:val="24"/>
              </w:rPr>
              <w:t>小型柴油机拆装与调试</w:t>
            </w: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小型柴油机</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K4100</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1台</w:t>
            </w:r>
          </w:p>
        </w:tc>
      </w:tr>
      <w:tr w:rsidR="00ED71D5" w:rsidTr="00375D2A">
        <w:trPr>
          <w:cantSplit/>
          <w:jc w:val="center"/>
        </w:trPr>
        <w:tc>
          <w:tcPr>
            <w:tcW w:w="843" w:type="dxa"/>
            <w:vMerge/>
            <w:vAlign w:val="center"/>
          </w:tcPr>
          <w:p w:rsidR="00ED71D5" w:rsidRPr="00844375" w:rsidRDefault="00ED71D5" w:rsidP="00375D2A">
            <w:pPr>
              <w:snapToGrid w:val="0"/>
              <w:jc w:val="center"/>
              <w:rPr>
                <w:rFonts w:ascii="仿宋_GB2312" w:eastAsia="仿宋_GB2312" w:hAnsi="宋体"/>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通用拆装工具</w:t>
            </w:r>
          </w:p>
        </w:tc>
        <w:tc>
          <w:tcPr>
            <w:tcW w:w="4110" w:type="dxa"/>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各种板手、套筒、螺丝刀</w:t>
            </w:r>
            <w:r w:rsidR="008A5113">
              <w:rPr>
                <w:rFonts w:ascii="仿宋_GB2312" w:eastAsia="仿宋_GB2312" w:hAnsi="宋体" w:hint="eastAsia"/>
                <w:color w:val="000000"/>
                <w:sz w:val="24"/>
                <w:szCs w:val="24"/>
              </w:rPr>
              <w:t>、0.5m扭力板手</w:t>
            </w:r>
            <w:r>
              <w:rPr>
                <w:rFonts w:ascii="仿宋_GB2312" w:eastAsia="仿宋_GB2312" w:hAnsi="宋体" w:hint="eastAsia"/>
                <w:color w:val="000000"/>
                <w:sz w:val="24"/>
                <w:szCs w:val="24"/>
              </w:rPr>
              <w:t>等拆装工具</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Pr="00844375" w:rsidRDefault="00ED71D5" w:rsidP="00375D2A">
            <w:pPr>
              <w:snapToGrid w:val="0"/>
              <w:jc w:val="center"/>
              <w:rPr>
                <w:rFonts w:ascii="仿宋_GB2312" w:eastAsia="仿宋_GB2312" w:hAnsi="宋体"/>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专用拆装工具</w:t>
            </w:r>
          </w:p>
        </w:tc>
        <w:tc>
          <w:tcPr>
            <w:tcW w:w="4110" w:type="dxa"/>
          </w:tcPr>
          <w:p w:rsidR="00ED71D5" w:rsidRDefault="008A5113"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盘车工具、</w:t>
            </w:r>
            <w:r w:rsidR="00ED71D5">
              <w:rPr>
                <w:rFonts w:ascii="仿宋_GB2312" w:eastAsia="仿宋_GB2312" w:hAnsi="宋体" w:hint="eastAsia"/>
                <w:color w:val="000000"/>
                <w:sz w:val="24"/>
                <w:szCs w:val="24"/>
              </w:rPr>
              <w:t>活塞安装工具</w:t>
            </w:r>
            <w:r>
              <w:rPr>
                <w:rFonts w:ascii="仿宋_GB2312" w:eastAsia="仿宋_GB2312" w:hAnsi="宋体" w:hint="eastAsia"/>
                <w:color w:val="000000"/>
                <w:sz w:val="24"/>
                <w:szCs w:val="24"/>
              </w:rPr>
              <w:t>等</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1套</w:t>
            </w:r>
          </w:p>
        </w:tc>
      </w:tr>
      <w:tr w:rsidR="00ED71D5" w:rsidTr="00375D2A">
        <w:trPr>
          <w:cantSplit/>
          <w:jc w:val="center"/>
        </w:trPr>
        <w:tc>
          <w:tcPr>
            <w:tcW w:w="843" w:type="dxa"/>
            <w:vMerge/>
            <w:vAlign w:val="center"/>
          </w:tcPr>
          <w:p w:rsidR="00ED71D5" w:rsidRPr="00844375" w:rsidRDefault="00ED71D5" w:rsidP="00375D2A">
            <w:pPr>
              <w:snapToGrid w:val="0"/>
              <w:jc w:val="center"/>
              <w:rPr>
                <w:rFonts w:ascii="仿宋_GB2312" w:eastAsia="仿宋_GB2312" w:hAnsi="宋体"/>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塞尺</w:t>
            </w:r>
          </w:p>
        </w:tc>
        <w:tc>
          <w:tcPr>
            <w:tcW w:w="4110"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8寸</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1把</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起动机</w:t>
            </w:r>
          </w:p>
        </w:tc>
        <w:tc>
          <w:tcPr>
            <w:tcW w:w="4110" w:type="dxa"/>
          </w:tcPr>
          <w:p w:rsidR="00ED71D5" w:rsidRDefault="00365DE3"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12</w:t>
            </w:r>
            <w:r w:rsidR="00ED71D5">
              <w:rPr>
                <w:rFonts w:ascii="仿宋_GB2312" w:eastAsia="仿宋_GB2312" w:hAnsi="宋体" w:hint="eastAsia"/>
                <w:color w:val="000000"/>
                <w:sz w:val="24"/>
                <w:szCs w:val="24"/>
              </w:rPr>
              <w:t>V</w:t>
            </w: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1只</w:t>
            </w:r>
          </w:p>
        </w:tc>
      </w:tr>
      <w:tr w:rsidR="00ED71D5" w:rsidTr="00375D2A">
        <w:trPr>
          <w:cantSplit/>
          <w:jc w:val="center"/>
        </w:trPr>
        <w:tc>
          <w:tcPr>
            <w:tcW w:w="843" w:type="dxa"/>
            <w:vMerge/>
            <w:vAlign w:val="center"/>
          </w:tcPr>
          <w:p w:rsidR="00ED71D5" w:rsidRDefault="00ED71D5" w:rsidP="00375D2A">
            <w:pPr>
              <w:snapToGrid w:val="0"/>
              <w:jc w:val="center"/>
              <w:rPr>
                <w:rFonts w:ascii="仿宋_GB2312" w:eastAsia="仿宋_GB2312" w:hAnsi="宋体"/>
                <w:color w:val="000000"/>
                <w:sz w:val="24"/>
                <w:szCs w:val="24"/>
              </w:rPr>
            </w:pPr>
          </w:p>
        </w:tc>
        <w:tc>
          <w:tcPr>
            <w:tcW w:w="2668" w:type="dxa"/>
            <w:vAlign w:val="center"/>
          </w:tcPr>
          <w:p w:rsidR="00ED71D5" w:rsidRDefault="00ED71D5" w:rsidP="00375D2A">
            <w:pPr>
              <w:snapToGrid w:val="0"/>
              <w:jc w:val="left"/>
              <w:rPr>
                <w:rFonts w:ascii="仿宋_GB2312" w:eastAsia="仿宋_GB2312" w:hAnsi="宋体"/>
                <w:color w:val="000000"/>
                <w:sz w:val="24"/>
                <w:szCs w:val="24"/>
              </w:rPr>
            </w:pPr>
            <w:r>
              <w:rPr>
                <w:rFonts w:ascii="仿宋_GB2312" w:eastAsia="仿宋_GB2312" w:hAnsi="宋体" w:hint="eastAsia"/>
                <w:color w:val="000000"/>
                <w:sz w:val="24"/>
                <w:szCs w:val="24"/>
              </w:rPr>
              <w:t>零部件摆放架</w:t>
            </w:r>
          </w:p>
        </w:tc>
        <w:tc>
          <w:tcPr>
            <w:tcW w:w="4110" w:type="dxa"/>
          </w:tcPr>
          <w:p w:rsidR="00ED71D5" w:rsidRDefault="00ED71D5" w:rsidP="00375D2A">
            <w:pPr>
              <w:snapToGrid w:val="0"/>
              <w:jc w:val="left"/>
              <w:rPr>
                <w:rFonts w:ascii="仿宋_GB2312" w:eastAsia="仿宋_GB2312" w:hAnsi="宋体"/>
                <w:color w:val="000000"/>
                <w:sz w:val="24"/>
                <w:szCs w:val="24"/>
              </w:rPr>
            </w:pPr>
          </w:p>
        </w:tc>
        <w:tc>
          <w:tcPr>
            <w:tcW w:w="907" w:type="dxa"/>
            <w:vAlign w:val="center"/>
          </w:tcPr>
          <w:p w:rsidR="00ED71D5" w:rsidRDefault="00ED71D5" w:rsidP="00375D2A">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1个</w:t>
            </w:r>
          </w:p>
        </w:tc>
      </w:tr>
    </w:tbl>
    <w:p w:rsidR="00365DE3" w:rsidRPr="00365DE3" w:rsidRDefault="00365DE3" w:rsidP="00365DE3">
      <w:pPr>
        <w:spacing w:line="560" w:lineRule="exact"/>
        <w:ind w:firstLineChars="200" w:firstLine="480"/>
        <w:rPr>
          <w:rFonts w:ascii="仿宋_GB2312" w:eastAsia="仿宋_GB2312" w:hAnsi="宋体"/>
          <w:sz w:val="24"/>
          <w:szCs w:val="24"/>
        </w:rPr>
      </w:pPr>
      <w:r w:rsidRPr="00365DE3">
        <w:rPr>
          <w:rFonts w:ascii="仿宋_GB2312" w:eastAsia="仿宋_GB2312" w:hAnsi="宋体" w:hint="eastAsia"/>
          <w:bCs/>
          <w:sz w:val="24"/>
        </w:rPr>
        <w:t>注:</w:t>
      </w:r>
      <w:r w:rsidRPr="00365DE3">
        <w:rPr>
          <w:rFonts w:ascii="仿宋_GB2312" w:eastAsia="仿宋_GB2312" w:hAnsi="宋体" w:hint="eastAsia"/>
          <w:sz w:val="24"/>
          <w:szCs w:val="24"/>
        </w:rPr>
        <w:t xml:space="preserve"> </w:t>
      </w:r>
      <w:r>
        <w:rPr>
          <w:rFonts w:ascii="仿宋_GB2312" w:eastAsia="仿宋_GB2312" w:hAnsi="宋体" w:hint="eastAsia"/>
          <w:color w:val="000000"/>
          <w:sz w:val="24"/>
          <w:szCs w:val="24"/>
        </w:rPr>
        <w:t>理论知识测试模块和</w:t>
      </w:r>
      <w:r w:rsidRPr="00844375">
        <w:rPr>
          <w:rFonts w:ascii="仿宋_GB2312" w:eastAsia="仿宋_GB2312" w:hAnsi="宋体" w:hint="eastAsia"/>
          <w:sz w:val="24"/>
          <w:szCs w:val="24"/>
        </w:rPr>
        <w:t>小型柴油机拆装与调试</w:t>
      </w:r>
      <w:r>
        <w:rPr>
          <w:rFonts w:ascii="仿宋_GB2312" w:eastAsia="仿宋_GB2312" w:hAnsi="宋体" w:hint="eastAsia"/>
          <w:sz w:val="24"/>
          <w:szCs w:val="24"/>
        </w:rPr>
        <w:t>模块的</w:t>
      </w:r>
      <w:r w:rsidRPr="00365DE3">
        <w:rPr>
          <w:rFonts w:ascii="仿宋_GB2312" w:eastAsia="仿宋_GB2312" w:hAnsi="宋体" w:hint="eastAsia"/>
          <w:sz w:val="24"/>
          <w:szCs w:val="24"/>
        </w:rPr>
        <w:t>技术平台是属于新</w:t>
      </w:r>
      <w:r w:rsidRPr="00365DE3">
        <w:rPr>
          <w:rFonts w:ascii="仿宋_GB2312" w:eastAsia="仿宋_GB2312" w:hAnsi="宋体" w:hint="eastAsia"/>
          <w:sz w:val="24"/>
          <w:szCs w:val="24"/>
        </w:rPr>
        <w:lastRenderedPageBreak/>
        <w:t>建</w:t>
      </w:r>
      <w:r>
        <w:rPr>
          <w:rFonts w:ascii="仿宋_GB2312" w:eastAsia="仿宋_GB2312" w:hAnsi="宋体" w:hint="eastAsia"/>
          <w:sz w:val="24"/>
          <w:szCs w:val="24"/>
        </w:rPr>
        <w:t>平台，其余模块</w:t>
      </w:r>
      <w:r w:rsidRPr="00365DE3">
        <w:rPr>
          <w:rFonts w:ascii="仿宋_GB2312" w:eastAsia="仿宋_GB2312" w:hAnsi="宋体" w:hint="eastAsia"/>
          <w:sz w:val="24"/>
          <w:szCs w:val="24"/>
        </w:rPr>
        <w:t>沿用</w:t>
      </w:r>
      <w:r w:rsidR="00562F29">
        <w:rPr>
          <w:rFonts w:ascii="仿宋_GB2312" w:eastAsia="仿宋_GB2312" w:hAnsi="宋体" w:hint="eastAsia"/>
          <w:sz w:val="24"/>
          <w:szCs w:val="24"/>
        </w:rPr>
        <w:t>往届大赛</w:t>
      </w:r>
      <w:r w:rsidRPr="00365DE3">
        <w:rPr>
          <w:rFonts w:ascii="仿宋_GB2312" w:eastAsia="仿宋_GB2312" w:hAnsi="宋体" w:hint="eastAsia"/>
          <w:sz w:val="24"/>
          <w:szCs w:val="24"/>
        </w:rPr>
        <w:t>所使用的技术平台</w:t>
      </w:r>
      <w:r w:rsidR="00562F29">
        <w:rPr>
          <w:rFonts w:ascii="仿宋_GB2312" w:eastAsia="仿宋_GB2312" w:hAnsi="宋体" w:hint="eastAsia"/>
          <w:sz w:val="24"/>
          <w:szCs w:val="24"/>
        </w:rPr>
        <w:t>，没有变化</w:t>
      </w:r>
      <w:r>
        <w:rPr>
          <w:rFonts w:ascii="仿宋_GB2312" w:eastAsia="仿宋_GB2312" w:hAnsi="宋体" w:hint="eastAsia"/>
          <w:sz w:val="24"/>
          <w:szCs w:val="24"/>
        </w:rPr>
        <w:t>。</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（二）选手自带工具</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书面作答工具：黑色水笔或签字笔（禁止使用红色圆珠笔或签字笔）、铅笔、橡皮擦、三角尺；</w:t>
      </w:r>
      <w:r>
        <w:rPr>
          <w:rFonts w:ascii="仿宋_GB2312" w:eastAsia="仿宋_GB2312" w:hAnsi="宋体"/>
          <w:color w:val="000000"/>
          <w:sz w:val="28"/>
          <w:szCs w:val="28"/>
        </w:rPr>
        <w:t xml:space="preserve"> </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劳保皮鞋、毛巾；</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符合职业标准的劳动保护用品。</w:t>
      </w:r>
    </w:p>
    <w:p w:rsidR="00490C55" w:rsidRDefault="009028D8">
      <w:pPr>
        <w:pStyle w:val="Pa4"/>
        <w:spacing w:line="560" w:lineRule="exact"/>
        <w:ind w:firstLineChars="200" w:firstLine="562"/>
        <w:jc w:val="both"/>
        <w:outlineLvl w:val="0"/>
        <w:rPr>
          <w:rFonts w:ascii="仿宋_GB2312" w:eastAsia="仿宋_GB2312" w:hAnsi="黑体" w:cs="OEEEEV+FZHTJW--GB1-0"/>
          <w:b/>
          <w:color w:val="211D1E"/>
          <w:sz w:val="28"/>
          <w:szCs w:val="28"/>
        </w:rPr>
      </w:pPr>
      <w:r>
        <w:rPr>
          <w:rFonts w:ascii="仿宋_GB2312" w:eastAsia="仿宋_GB2312" w:hAnsi="黑体" w:cs="OEEEEV+FZHTJW--GB1-0" w:hint="eastAsia"/>
          <w:b/>
          <w:color w:val="211D1E"/>
          <w:sz w:val="28"/>
          <w:szCs w:val="28"/>
        </w:rPr>
        <w:t>十一、成绩评定</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（一）评分标准的制订原则</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竞赛题目和评分标准由船舶工业职业教育教学指导委员会专家、相关企业和行业的专家、院校专家共同设计，竞赛题目以实际项目为基础，注重知识</w:t>
      </w:r>
      <w:r w:rsidR="00197E68">
        <w:rPr>
          <w:rFonts w:ascii="仿宋_GB2312" w:eastAsia="仿宋_GB2312" w:hAnsi="宋体" w:hint="eastAsia"/>
          <w:color w:val="000000"/>
          <w:sz w:val="28"/>
          <w:szCs w:val="28"/>
        </w:rPr>
        <w:t>、</w:t>
      </w:r>
      <w:r>
        <w:rPr>
          <w:rFonts w:ascii="仿宋_GB2312" w:eastAsia="仿宋_GB2312" w:hAnsi="宋体" w:hint="eastAsia"/>
          <w:color w:val="000000"/>
          <w:sz w:val="28"/>
          <w:szCs w:val="28"/>
        </w:rPr>
        <w:t>能力并重，重点考核</w:t>
      </w:r>
      <w:r w:rsidR="002A0414">
        <w:rPr>
          <w:rFonts w:ascii="仿宋_GB2312" w:eastAsia="仿宋_GB2312" w:hAnsi="宋体" w:hint="eastAsia"/>
          <w:color w:val="000000"/>
          <w:sz w:val="28"/>
          <w:szCs w:val="28"/>
        </w:rPr>
        <w:t>船舶动力装置相关理论知识，</w:t>
      </w:r>
      <w:r>
        <w:rPr>
          <w:rFonts w:ascii="仿宋_GB2312" w:eastAsia="仿宋_GB2312" w:hAnsi="宋体" w:hint="eastAsia"/>
          <w:color w:val="000000"/>
          <w:sz w:val="28"/>
          <w:szCs w:val="28"/>
        </w:rPr>
        <w:t>船舶主机和轴系安装</w:t>
      </w:r>
      <w:r w:rsidR="002A0414">
        <w:rPr>
          <w:rFonts w:ascii="仿宋_GB2312" w:eastAsia="仿宋_GB2312" w:hAnsi="宋体" w:hint="eastAsia"/>
          <w:color w:val="000000"/>
          <w:sz w:val="28"/>
          <w:szCs w:val="28"/>
        </w:rPr>
        <w:t>和小型柴油机装配与调试等技能，以及</w:t>
      </w:r>
      <w:r>
        <w:rPr>
          <w:rFonts w:ascii="仿宋_GB2312" w:eastAsia="仿宋_GB2312" w:hAnsi="宋体" w:hint="eastAsia"/>
          <w:color w:val="000000"/>
          <w:sz w:val="28"/>
          <w:szCs w:val="28"/>
        </w:rPr>
        <w:t>先进设备、技术的应用能力，呈现船舶轮机工程建造领域的人才培养和需求的特点。</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成绩评定的评判标准，参考船舶行业通行的技术规范和职业标准。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在高职组赛事裁判委员会领导下，赛项裁判组负责赛项成绩评定工作。</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（二）评分方法</w:t>
      </w:r>
    </w:p>
    <w:p w:rsidR="00490C55" w:rsidRDefault="009028D8">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color w:val="000000"/>
          <w:sz w:val="28"/>
          <w:szCs w:val="28"/>
        </w:rPr>
        <w:t>1.</w:t>
      </w:r>
      <w:r>
        <w:rPr>
          <w:rFonts w:ascii="仿宋_GB2312" w:eastAsia="仿宋_GB2312" w:hAnsi="宋体" w:hint="eastAsia"/>
          <w:color w:val="000000"/>
          <w:sz w:val="28"/>
          <w:szCs w:val="28"/>
        </w:rPr>
        <w:t>赛项裁判工作组负责赛项成绩评定工作，本着</w:t>
      </w:r>
      <w:r>
        <w:rPr>
          <w:rFonts w:ascii="仿宋_GB2312" w:eastAsia="仿宋_GB2312" w:hAnsi="宋体" w:hint="eastAsia"/>
          <w:sz w:val="28"/>
          <w:szCs w:val="28"/>
        </w:rPr>
        <w:t>“公开、公平、公正、科学、规范、透明、无异议”的原则，由评分裁判员根据评分标准进行评判。</w:t>
      </w:r>
    </w:p>
    <w:p w:rsidR="00490C55" w:rsidRDefault="009028D8">
      <w:pPr>
        <w:adjustRightInd w:val="0"/>
        <w:snapToGrid w:val="0"/>
        <w:spacing w:line="560" w:lineRule="exact"/>
        <w:ind w:firstLineChars="200" w:firstLine="560"/>
        <w:rPr>
          <w:rFonts w:ascii="仿宋_GB2312" w:eastAsia="仿宋_GB2312" w:hAnsi="仿宋_GB2312"/>
          <w:bCs/>
          <w:color w:val="000000"/>
          <w:sz w:val="28"/>
          <w:szCs w:val="28"/>
        </w:rPr>
      </w:pPr>
      <w:r>
        <w:rPr>
          <w:rFonts w:ascii="仿宋_GB2312" w:eastAsia="仿宋_GB2312" w:hAnsi="宋体"/>
          <w:color w:val="000000"/>
          <w:sz w:val="28"/>
          <w:szCs w:val="28"/>
        </w:rPr>
        <w:t>2.</w:t>
      </w:r>
      <w:r>
        <w:rPr>
          <w:rFonts w:ascii="仿宋_GB2312" w:eastAsia="仿宋_GB2312" w:hAnsi="宋体" w:hint="eastAsia"/>
          <w:color w:val="000000"/>
          <w:sz w:val="28"/>
          <w:szCs w:val="28"/>
        </w:rPr>
        <w:t>评分裁判组按</w:t>
      </w:r>
      <w:r w:rsidR="00832B57">
        <w:rPr>
          <w:rFonts w:ascii="仿宋_GB2312" w:eastAsia="仿宋_GB2312" w:hAnsi="宋体" w:hint="eastAsia"/>
          <w:color w:val="000000"/>
          <w:sz w:val="28"/>
          <w:szCs w:val="28"/>
        </w:rPr>
        <w:t>模块</w:t>
      </w:r>
      <w:r>
        <w:rPr>
          <w:rFonts w:ascii="仿宋_GB2312" w:eastAsia="仿宋_GB2312" w:hAnsi="宋体" w:hint="eastAsia"/>
          <w:color w:val="000000"/>
          <w:sz w:val="28"/>
          <w:szCs w:val="28"/>
        </w:rPr>
        <w:t>及赛位数安排</w:t>
      </w:r>
      <w:r w:rsidR="00931613">
        <w:rPr>
          <w:rFonts w:ascii="仿宋_GB2312" w:eastAsia="仿宋_GB2312" w:hAnsi="宋体" w:hint="eastAsia"/>
          <w:color w:val="000000"/>
          <w:sz w:val="28"/>
          <w:szCs w:val="28"/>
        </w:rPr>
        <w:t>1</w:t>
      </w:r>
      <w:r w:rsidR="002A0414">
        <w:rPr>
          <w:rFonts w:ascii="仿宋_GB2312" w:eastAsia="仿宋_GB2312" w:hAnsi="宋体" w:hint="eastAsia"/>
          <w:color w:val="000000"/>
          <w:sz w:val="28"/>
          <w:szCs w:val="28"/>
        </w:rPr>
        <w:t>3</w:t>
      </w:r>
      <w:r>
        <w:rPr>
          <w:rFonts w:ascii="仿宋_GB2312" w:eastAsia="仿宋_GB2312" w:hAnsi="宋体" w:hint="eastAsia"/>
          <w:color w:val="000000"/>
          <w:sz w:val="28"/>
          <w:szCs w:val="28"/>
        </w:rPr>
        <w:t>组，每组</w:t>
      </w:r>
      <w:r>
        <w:rPr>
          <w:rFonts w:ascii="仿宋_GB2312" w:eastAsia="仿宋_GB2312" w:hAnsi="宋体"/>
          <w:color w:val="000000"/>
          <w:sz w:val="28"/>
          <w:szCs w:val="28"/>
        </w:rPr>
        <w:t>2</w:t>
      </w:r>
      <w:r>
        <w:rPr>
          <w:rFonts w:ascii="仿宋_GB2312" w:eastAsia="仿宋_GB2312" w:hAnsi="宋体" w:hint="eastAsia"/>
          <w:color w:val="000000"/>
          <w:sz w:val="28"/>
          <w:szCs w:val="28"/>
        </w:rPr>
        <w:t>名裁判员</w:t>
      </w:r>
      <w:r w:rsidR="00931613">
        <w:rPr>
          <w:rFonts w:ascii="仿宋_GB2312" w:eastAsia="仿宋_GB2312" w:hAnsi="宋体" w:hint="eastAsia"/>
          <w:color w:val="000000"/>
          <w:sz w:val="28"/>
          <w:szCs w:val="28"/>
        </w:rPr>
        <w:t>。</w:t>
      </w:r>
      <w:r w:rsidR="00931613">
        <w:rPr>
          <w:rFonts w:ascii="仿宋_GB2312" w:eastAsia="仿宋_GB2312" w:hAnsi="宋体"/>
          <w:color w:val="000000"/>
          <w:sz w:val="28"/>
          <w:szCs w:val="28"/>
        </w:rPr>
        <w:t>2</w:t>
      </w:r>
      <w:r w:rsidR="00931613">
        <w:rPr>
          <w:rFonts w:ascii="仿宋_GB2312" w:eastAsia="仿宋_GB2312" w:hAnsi="宋体" w:hint="eastAsia"/>
          <w:color w:val="000000"/>
          <w:sz w:val="28"/>
          <w:szCs w:val="28"/>
        </w:rPr>
        <w:t>名过程评分裁判</w:t>
      </w:r>
      <w:r>
        <w:rPr>
          <w:rFonts w:ascii="仿宋_GB2312" w:eastAsia="仿宋_GB2312" w:hAnsi="宋体" w:hint="eastAsia"/>
          <w:color w:val="000000"/>
          <w:sz w:val="28"/>
          <w:szCs w:val="28"/>
        </w:rPr>
        <w:t>员负责</w:t>
      </w:r>
      <w:r>
        <w:rPr>
          <w:rFonts w:ascii="仿宋_GB2312" w:eastAsia="仿宋_GB2312" w:hAnsi="宋体"/>
          <w:color w:val="000000"/>
          <w:sz w:val="28"/>
          <w:szCs w:val="28"/>
        </w:rPr>
        <w:t>1-2</w:t>
      </w:r>
      <w:r>
        <w:rPr>
          <w:rFonts w:ascii="仿宋_GB2312" w:eastAsia="仿宋_GB2312" w:hAnsi="宋体" w:hint="eastAsia"/>
          <w:color w:val="000000"/>
          <w:sz w:val="28"/>
          <w:szCs w:val="28"/>
        </w:rPr>
        <w:t>个赛位</w:t>
      </w:r>
      <w:r w:rsidR="00931613">
        <w:rPr>
          <w:rFonts w:ascii="仿宋_GB2312" w:eastAsia="仿宋_GB2312" w:hAnsi="宋体" w:hint="eastAsia"/>
          <w:color w:val="000000"/>
          <w:sz w:val="28"/>
          <w:szCs w:val="28"/>
        </w:rPr>
        <w:t>的操作规范、现场表现和操作结果</w:t>
      </w:r>
      <w:r w:rsidR="00931613">
        <w:rPr>
          <w:rFonts w:ascii="仿宋_GB2312" w:eastAsia="仿宋_GB2312" w:hAnsi="宋体" w:hint="eastAsia"/>
          <w:color w:val="000000"/>
          <w:sz w:val="28"/>
          <w:szCs w:val="28"/>
        </w:rPr>
        <w:lastRenderedPageBreak/>
        <w:t>的评分，</w:t>
      </w:r>
      <w:r w:rsidR="00931613">
        <w:rPr>
          <w:rFonts w:ascii="仿宋_GB2312" w:eastAsia="仿宋_GB2312" w:hAnsi="宋体"/>
          <w:color w:val="000000"/>
          <w:sz w:val="28"/>
          <w:szCs w:val="28"/>
        </w:rPr>
        <w:t>2</w:t>
      </w:r>
      <w:r w:rsidR="00931613">
        <w:rPr>
          <w:rFonts w:ascii="仿宋_GB2312" w:eastAsia="仿宋_GB2312" w:hAnsi="宋体" w:hint="eastAsia"/>
          <w:color w:val="000000"/>
          <w:sz w:val="28"/>
          <w:szCs w:val="28"/>
        </w:rPr>
        <w:t>名结果评分裁判员负责全部参赛队在模块4和模块5中提交的作品的评分。各裁判员各自独立的填写评分表，完成评分工作，并</w:t>
      </w:r>
      <w:r>
        <w:rPr>
          <w:rFonts w:ascii="仿宋_GB2312" w:eastAsia="仿宋_GB2312" w:hAnsi="宋体" w:hint="eastAsia"/>
          <w:color w:val="000000"/>
          <w:sz w:val="28"/>
          <w:szCs w:val="28"/>
        </w:rPr>
        <w:t>在评分表上</w:t>
      </w:r>
      <w:r>
        <w:rPr>
          <w:rFonts w:ascii="仿宋_GB2312" w:eastAsia="仿宋_GB2312" w:hAnsi="仿宋_GB2312" w:hint="eastAsia"/>
          <w:bCs/>
          <w:sz w:val="28"/>
          <w:szCs w:val="28"/>
        </w:rPr>
        <w:t>签字确认。</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3.</w:t>
      </w:r>
      <w:r>
        <w:rPr>
          <w:rFonts w:ascii="仿宋_GB2312" w:eastAsia="仿宋_GB2312" w:hAnsi="宋体" w:hint="eastAsia"/>
          <w:color w:val="000000"/>
          <w:sz w:val="28"/>
          <w:szCs w:val="28"/>
        </w:rPr>
        <w:t>参赛选手根据赛卷的要求进行操作。对于需要记录数据和结果现象的考核点，由选手记录在赛卷中，有</w:t>
      </w:r>
      <w:r>
        <w:rPr>
          <w:rFonts w:eastAsia="仿宋_GB2312"/>
          <w:noProof/>
          <w:sz w:val="24"/>
        </w:rPr>
        <w:drawing>
          <wp:inline distT="0" distB="0" distL="0" distR="0">
            <wp:extent cx="200025" cy="238125"/>
            <wp:effectExtent l="19050" t="0" r="9525" b="0"/>
            <wp:docPr id="1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3"/>
                    <pic:cNvPicPr>
                      <a:picLocks noChangeAspect="1" noChangeArrowheads="1"/>
                    </pic:cNvPicPr>
                  </pic:nvPicPr>
                  <pic:blipFill>
                    <a:blip r:embed="rId17"/>
                    <a:srcRect/>
                    <a:stretch>
                      <a:fillRect/>
                    </a:stretch>
                  </pic:blipFill>
                  <pic:spPr>
                    <a:xfrm>
                      <a:off x="0" y="0"/>
                      <a:ext cx="200025" cy="238125"/>
                    </a:xfrm>
                    <a:prstGeom prst="rect">
                      <a:avLst/>
                    </a:prstGeom>
                    <a:noFill/>
                    <a:ln w="9525">
                      <a:noFill/>
                      <a:miter lim="800000"/>
                      <a:headEnd/>
                      <a:tailEnd/>
                    </a:ln>
                  </pic:spPr>
                </pic:pic>
              </a:graphicData>
            </a:graphic>
          </wp:inline>
        </w:drawing>
      </w:r>
      <w:r>
        <w:rPr>
          <w:rFonts w:ascii="仿宋_GB2312" w:eastAsia="仿宋_GB2312" w:hAnsi="宋体" w:hint="eastAsia"/>
          <w:color w:val="000000"/>
          <w:sz w:val="28"/>
          <w:szCs w:val="28"/>
        </w:rPr>
        <w:t>符合的考核点，选手需举手请评分裁判进行评判，否则不得分。</w:t>
      </w:r>
    </w:p>
    <w:p w:rsidR="00490C55" w:rsidRDefault="009028D8">
      <w:pPr>
        <w:snapToGrid w:val="0"/>
        <w:spacing w:line="560" w:lineRule="exact"/>
        <w:ind w:firstLineChars="200" w:firstLine="560"/>
        <w:rPr>
          <w:rFonts w:ascii="仿宋_GB2312" w:eastAsia="仿宋_GB2312" w:hAnsi="宋体"/>
          <w:color w:val="000000"/>
          <w:sz w:val="28"/>
          <w:szCs w:val="28"/>
        </w:rPr>
      </w:pPr>
      <w:r>
        <w:rPr>
          <w:rFonts w:ascii="仿宋_GB2312" w:eastAsia="仿宋_GB2312" w:hAnsi="仿宋_GB2312"/>
          <w:bCs/>
          <w:color w:val="000000"/>
          <w:sz w:val="28"/>
          <w:szCs w:val="28"/>
        </w:rPr>
        <w:t>4.</w:t>
      </w:r>
      <w:r>
        <w:rPr>
          <w:rFonts w:ascii="仿宋_GB2312" w:eastAsia="仿宋_GB2312" w:hAnsi="宋体" w:hint="eastAsia"/>
          <w:color w:val="000000"/>
          <w:sz w:val="28"/>
          <w:szCs w:val="28"/>
        </w:rPr>
        <w:t>所有记录和评分表将录入电脑，并进行</w:t>
      </w:r>
      <w:r>
        <w:rPr>
          <w:rFonts w:ascii="仿宋_GB2312" w:eastAsia="仿宋_GB2312" w:hAnsi="宋体"/>
          <w:color w:val="000000"/>
          <w:sz w:val="28"/>
          <w:szCs w:val="28"/>
        </w:rPr>
        <w:t>U</w:t>
      </w:r>
      <w:r>
        <w:rPr>
          <w:rFonts w:ascii="仿宋_GB2312" w:eastAsia="仿宋_GB2312" w:hAnsi="宋体" w:hint="eastAsia"/>
          <w:color w:val="000000"/>
          <w:sz w:val="28"/>
          <w:szCs w:val="28"/>
        </w:rPr>
        <w:t>盘备份。</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5.</w:t>
      </w:r>
      <w:r>
        <w:rPr>
          <w:rFonts w:ascii="仿宋_GB2312" w:eastAsia="仿宋_GB2312" w:hAnsi="宋体" w:hint="eastAsia"/>
          <w:color w:val="000000"/>
          <w:sz w:val="28"/>
          <w:szCs w:val="28"/>
        </w:rPr>
        <w:t>参赛队成绩由赛项裁判组统一评定。采用分步得分、错误不传递、分别计算各分项得分，累计团体总分。竞赛只计团体竞赛成绩，不计参赛选手个人成绩。竞赛名次按照得分高低排序。</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6.</w:t>
      </w:r>
      <w:r>
        <w:rPr>
          <w:rFonts w:ascii="仿宋_GB2312" w:eastAsia="仿宋_GB2312" w:hAnsi="宋体" w:hint="eastAsia"/>
          <w:color w:val="000000"/>
          <w:sz w:val="28"/>
          <w:szCs w:val="28"/>
        </w:rPr>
        <w:t>在竞赛过程中，参赛选手如有舞弊、不服从裁判判决、扰乱赛场秩序等行为，由现场裁判员按照规定扣减相应分数。竞赛过程中如出现明显导致安全隐患行为，现场裁判员有权终止比赛资格，竞赛成绩记为零分。</w:t>
      </w:r>
    </w:p>
    <w:p w:rsidR="00490C55" w:rsidRDefault="009028D8">
      <w:pPr>
        <w:spacing w:line="560" w:lineRule="exact"/>
        <w:ind w:firstLineChars="150" w:firstLine="420"/>
        <w:outlineLvl w:val="1"/>
        <w:rPr>
          <w:rFonts w:ascii="仿宋_GB2312" w:eastAsia="仿宋_GB2312"/>
          <w:sz w:val="28"/>
          <w:szCs w:val="28"/>
        </w:rPr>
      </w:pPr>
      <w:r>
        <w:rPr>
          <w:rFonts w:ascii="仿宋_GB2312" w:eastAsia="仿宋_GB2312" w:hint="eastAsia"/>
          <w:sz w:val="28"/>
          <w:szCs w:val="28"/>
        </w:rPr>
        <w:t>（三）评分标准</w:t>
      </w:r>
    </w:p>
    <w:p w:rsidR="00490C55" w:rsidRDefault="009028D8">
      <w:pPr>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竞赛成绩按照竞赛任务进行分配，各部分的分值如表</w:t>
      </w:r>
      <w:r>
        <w:rPr>
          <w:rFonts w:ascii="仿宋_GB2312" w:eastAsia="仿宋_GB2312" w:hAnsi="宋体"/>
          <w:color w:val="000000"/>
          <w:sz w:val="28"/>
          <w:szCs w:val="28"/>
        </w:rPr>
        <w:t>7</w:t>
      </w:r>
      <w:r>
        <w:rPr>
          <w:rFonts w:ascii="仿宋_GB2312" w:eastAsia="仿宋_GB2312" w:hAnsi="宋体" w:hint="eastAsia"/>
          <w:color w:val="000000"/>
          <w:sz w:val="28"/>
          <w:szCs w:val="28"/>
        </w:rPr>
        <w:t>所示。</w:t>
      </w:r>
    </w:p>
    <w:p w:rsidR="00490C55" w:rsidRDefault="009028D8">
      <w:pPr>
        <w:adjustRightInd w:val="0"/>
        <w:snapToGrid w:val="0"/>
        <w:spacing w:line="560" w:lineRule="exact"/>
        <w:jc w:val="center"/>
        <w:rPr>
          <w:rFonts w:ascii="仿宋_GB2312" w:eastAsia="仿宋_GB2312" w:hAnsi="仿宋_GB2312" w:cs="仿宋_GB2312"/>
          <w:b/>
          <w:kern w:val="0"/>
          <w:sz w:val="24"/>
        </w:rPr>
      </w:pPr>
      <w:r>
        <w:rPr>
          <w:rFonts w:ascii="仿宋_GB2312" w:eastAsia="仿宋_GB2312" w:hAnsi="仿宋_GB2312" w:cs="仿宋_GB2312" w:hint="eastAsia"/>
          <w:b/>
          <w:kern w:val="0"/>
          <w:sz w:val="24"/>
        </w:rPr>
        <w:t>表</w:t>
      </w:r>
      <w:r>
        <w:rPr>
          <w:rFonts w:ascii="仿宋_GB2312" w:eastAsia="仿宋_GB2312" w:hAnsi="仿宋_GB2312" w:cs="仿宋_GB2312"/>
          <w:b/>
          <w:kern w:val="0"/>
          <w:sz w:val="24"/>
        </w:rPr>
        <w:t xml:space="preserve">7 </w:t>
      </w:r>
      <w:r>
        <w:rPr>
          <w:rFonts w:ascii="仿宋_GB2312" w:eastAsia="仿宋_GB2312" w:hAnsi="仿宋_GB2312" w:cs="仿宋_GB2312" w:hint="eastAsia"/>
          <w:b/>
          <w:kern w:val="0"/>
          <w:sz w:val="24"/>
        </w:rPr>
        <w:t>竞赛成绩分值一览表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816"/>
        <w:gridCol w:w="5059"/>
        <w:gridCol w:w="919"/>
      </w:tblGrid>
      <w:tr w:rsidR="00490C55">
        <w:tc>
          <w:tcPr>
            <w:tcW w:w="1728" w:type="dxa"/>
            <w:vAlign w:val="center"/>
          </w:tcPr>
          <w:p w:rsidR="00490C55" w:rsidRPr="00931613" w:rsidRDefault="009028D8">
            <w:pPr>
              <w:snapToGrid w:val="0"/>
              <w:jc w:val="center"/>
              <w:rPr>
                <w:rFonts w:ascii="仿宋_GB2312" w:eastAsia="仿宋_GB2312" w:hAnsi="宋体"/>
                <w:b/>
                <w:color w:val="000000"/>
                <w:sz w:val="24"/>
              </w:rPr>
            </w:pPr>
            <w:r w:rsidRPr="00931613">
              <w:rPr>
                <w:rFonts w:ascii="仿宋_GB2312" w:eastAsia="仿宋_GB2312" w:hAnsi="宋体" w:hint="eastAsia"/>
                <w:b/>
                <w:color w:val="000000"/>
                <w:sz w:val="24"/>
              </w:rPr>
              <w:t>一级指标</w:t>
            </w:r>
          </w:p>
        </w:tc>
        <w:tc>
          <w:tcPr>
            <w:tcW w:w="816" w:type="dxa"/>
            <w:vAlign w:val="center"/>
          </w:tcPr>
          <w:p w:rsidR="00490C55" w:rsidRPr="00931613" w:rsidRDefault="009028D8">
            <w:pPr>
              <w:snapToGrid w:val="0"/>
              <w:jc w:val="center"/>
              <w:rPr>
                <w:rFonts w:ascii="仿宋_GB2312" w:eastAsia="仿宋_GB2312" w:hAnsi="宋体"/>
                <w:b/>
                <w:color w:val="000000"/>
                <w:sz w:val="24"/>
              </w:rPr>
            </w:pPr>
            <w:r w:rsidRPr="00931613">
              <w:rPr>
                <w:rFonts w:ascii="仿宋_GB2312" w:eastAsia="仿宋_GB2312" w:hAnsi="宋体" w:hint="eastAsia"/>
                <w:b/>
                <w:color w:val="000000"/>
                <w:sz w:val="24"/>
              </w:rPr>
              <w:t>分值</w:t>
            </w:r>
          </w:p>
        </w:tc>
        <w:tc>
          <w:tcPr>
            <w:tcW w:w="5059" w:type="dxa"/>
            <w:vAlign w:val="center"/>
          </w:tcPr>
          <w:p w:rsidR="00490C55" w:rsidRPr="00931613" w:rsidRDefault="009028D8">
            <w:pPr>
              <w:snapToGrid w:val="0"/>
              <w:jc w:val="center"/>
              <w:rPr>
                <w:rFonts w:ascii="仿宋_GB2312" w:eastAsia="仿宋_GB2312" w:hAnsi="宋体"/>
                <w:b/>
                <w:color w:val="000000"/>
                <w:sz w:val="24"/>
              </w:rPr>
            </w:pPr>
            <w:r w:rsidRPr="00931613">
              <w:rPr>
                <w:rFonts w:ascii="仿宋_GB2312" w:eastAsia="仿宋_GB2312" w:hAnsi="宋体" w:hint="eastAsia"/>
                <w:b/>
                <w:color w:val="000000"/>
                <w:sz w:val="24"/>
              </w:rPr>
              <w:t>二级指标</w:t>
            </w:r>
          </w:p>
        </w:tc>
        <w:tc>
          <w:tcPr>
            <w:tcW w:w="919" w:type="dxa"/>
            <w:vAlign w:val="center"/>
          </w:tcPr>
          <w:p w:rsidR="00490C55" w:rsidRPr="00931613" w:rsidRDefault="009028D8">
            <w:pPr>
              <w:snapToGrid w:val="0"/>
              <w:jc w:val="center"/>
              <w:rPr>
                <w:rFonts w:ascii="仿宋_GB2312" w:eastAsia="仿宋_GB2312" w:hAnsi="宋体"/>
                <w:b/>
                <w:color w:val="000000"/>
                <w:sz w:val="24"/>
              </w:rPr>
            </w:pPr>
            <w:r w:rsidRPr="00931613">
              <w:rPr>
                <w:rFonts w:ascii="仿宋_GB2312" w:eastAsia="仿宋_GB2312" w:hAnsi="宋体" w:hint="eastAsia"/>
                <w:b/>
                <w:color w:val="000000"/>
                <w:sz w:val="24"/>
              </w:rPr>
              <w:t>分值</w:t>
            </w:r>
          </w:p>
        </w:tc>
      </w:tr>
      <w:tr w:rsidR="00931613">
        <w:tc>
          <w:tcPr>
            <w:tcW w:w="1728" w:type="dxa"/>
            <w:vAlign w:val="center"/>
          </w:tcPr>
          <w:p w:rsidR="00931613" w:rsidRDefault="00931613">
            <w:pPr>
              <w:snapToGrid w:val="0"/>
              <w:jc w:val="center"/>
              <w:rPr>
                <w:rFonts w:ascii="仿宋_GB2312" w:eastAsia="仿宋_GB2312" w:hAnsi="宋体"/>
                <w:color w:val="000000"/>
                <w:sz w:val="24"/>
              </w:rPr>
            </w:pPr>
            <w:r w:rsidRPr="00280F39">
              <w:rPr>
                <w:rFonts w:ascii="仿宋_GB2312" w:eastAsia="仿宋_GB2312" w:hAnsi="宋体" w:hint="eastAsia"/>
                <w:sz w:val="24"/>
              </w:rPr>
              <w:t>理论知识测试</w:t>
            </w:r>
          </w:p>
        </w:tc>
        <w:tc>
          <w:tcPr>
            <w:tcW w:w="816" w:type="dxa"/>
            <w:vAlign w:val="center"/>
          </w:tcPr>
          <w:p w:rsidR="00931613" w:rsidRDefault="00931613">
            <w:pPr>
              <w:snapToGrid w:val="0"/>
              <w:jc w:val="center"/>
              <w:rPr>
                <w:rFonts w:ascii="仿宋_GB2312" w:eastAsia="仿宋_GB2312" w:hAnsi="宋体"/>
                <w:color w:val="000000"/>
                <w:sz w:val="24"/>
              </w:rPr>
            </w:pPr>
            <w:r>
              <w:rPr>
                <w:rFonts w:ascii="仿宋_GB2312" w:eastAsia="仿宋_GB2312" w:hAnsi="宋体" w:hint="eastAsia"/>
                <w:color w:val="000000"/>
                <w:sz w:val="24"/>
              </w:rPr>
              <w:t>10</w:t>
            </w:r>
          </w:p>
        </w:tc>
        <w:tc>
          <w:tcPr>
            <w:tcW w:w="5059" w:type="dxa"/>
            <w:vAlign w:val="center"/>
          </w:tcPr>
          <w:p w:rsidR="00931613" w:rsidRDefault="002A0414">
            <w:pPr>
              <w:snapToGrid w:val="0"/>
              <w:jc w:val="center"/>
              <w:rPr>
                <w:rFonts w:ascii="仿宋_GB2312" w:eastAsia="仿宋_GB2312" w:hAnsi="宋体"/>
                <w:color w:val="000000"/>
                <w:sz w:val="24"/>
              </w:rPr>
            </w:pPr>
            <w:r>
              <w:rPr>
                <w:rFonts w:ascii="仿宋_GB2312" w:eastAsia="仿宋_GB2312" w:hAnsi="宋体" w:hint="eastAsia"/>
                <w:sz w:val="24"/>
              </w:rPr>
              <w:t>40道</w:t>
            </w:r>
            <w:r w:rsidR="00374C5F" w:rsidRPr="00280F39">
              <w:rPr>
                <w:rFonts w:ascii="仿宋_GB2312" w:eastAsia="仿宋_GB2312" w:hAnsi="宋体" w:hint="eastAsia"/>
                <w:sz w:val="24"/>
              </w:rPr>
              <w:t>理论知识测试</w:t>
            </w:r>
            <w:r>
              <w:rPr>
                <w:rFonts w:ascii="仿宋_GB2312" w:eastAsia="仿宋_GB2312" w:hAnsi="宋体" w:hint="eastAsia"/>
                <w:sz w:val="24"/>
              </w:rPr>
              <w:t>题</w:t>
            </w:r>
          </w:p>
        </w:tc>
        <w:tc>
          <w:tcPr>
            <w:tcW w:w="919" w:type="dxa"/>
            <w:vAlign w:val="center"/>
          </w:tcPr>
          <w:p w:rsidR="00931613" w:rsidRDefault="00374C5F">
            <w:pPr>
              <w:snapToGrid w:val="0"/>
              <w:jc w:val="center"/>
              <w:rPr>
                <w:rFonts w:ascii="仿宋_GB2312" w:eastAsia="仿宋_GB2312" w:hAnsi="宋体"/>
                <w:color w:val="000000"/>
                <w:sz w:val="24"/>
              </w:rPr>
            </w:pPr>
            <w:r>
              <w:rPr>
                <w:rFonts w:ascii="仿宋_GB2312" w:eastAsia="仿宋_GB2312" w:hAnsi="宋体" w:hint="eastAsia"/>
                <w:sz w:val="24"/>
              </w:rPr>
              <w:t>0.25/题</w:t>
            </w:r>
          </w:p>
        </w:tc>
      </w:tr>
      <w:tr w:rsidR="00374C5F" w:rsidTr="00374C5F">
        <w:trPr>
          <w:trHeight w:val="262"/>
        </w:trPr>
        <w:tc>
          <w:tcPr>
            <w:tcW w:w="1728"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船舶轴系定位</w:t>
            </w:r>
          </w:p>
        </w:tc>
        <w:tc>
          <w:tcPr>
            <w:tcW w:w="816"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18</w:t>
            </w:r>
          </w:p>
        </w:tc>
        <w:tc>
          <w:tcPr>
            <w:tcW w:w="5059" w:type="dxa"/>
            <w:vAlign w:val="center"/>
          </w:tcPr>
          <w:p w:rsidR="00374C5F" w:rsidRDefault="00374C5F" w:rsidP="00375D2A">
            <w:pPr>
              <w:snapToGrid w:val="0"/>
              <w:jc w:val="left"/>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color w:val="000000"/>
                <w:sz w:val="24"/>
              </w:rPr>
              <w:t>.</w:t>
            </w:r>
            <w:r>
              <w:rPr>
                <w:rFonts w:ascii="仿宋_GB2312" w:eastAsia="仿宋_GB2312" w:hAnsi="宋体" w:hint="eastAsia"/>
                <w:color w:val="000000"/>
                <w:sz w:val="24"/>
              </w:rPr>
              <w:t>轴系理论中心线基准点确定</w:t>
            </w:r>
          </w:p>
        </w:tc>
        <w:tc>
          <w:tcPr>
            <w:tcW w:w="919" w:type="dxa"/>
            <w:vAlign w:val="center"/>
          </w:tcPr>
          <w:p w:rsidR="00374C5F" w:rsidRDefault="00374C5F" w:rsidP="00375D2A">
            <w:pPr>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2</w:t>
            </w:r>
            <w:r w:rsidR="009028D8">
              <w:rPr>
                <w:rFonts w:ascii="仿宋_GB2312" w:eastAsia="仿宋_GB2312" w:hAnsi="宋体"/>
                <w:color w:val="000000"/>
                <w:sz w:val="24"/>
              </w:rPr>
              <w:t>.</w:t>
            </w:r>
            <w:r w:rsidR="009028D8">
              <w:rPr>
                <w:rFonts w:ascii="仿宋_GB2312" w:eastAsia="仿宋_GB2312" w:hAnsi="宋体" w:hint="eastAsia"/>
                <w:color w:val="000000"/>
                <w:sz w:val="24"/>
              </w:rPr>
              <w:t>用光学法确定轴系理论中心线</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6</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sz w:val="24"/>
              </w:rPr>
              <w:t>3</w:t>
            </w:r>
            <w:r w:rsidR="009028D8">
              <w:rPr>
                <w:rFonts w:ascii="仿宋_GB2312" w:eastAsia="仿宋_GB2312" w:hAnsi="宋体"/>
                <w:sz w:val="24"/>
              </w:rPr>
              <w:t>.</w:t>
            </w:r>
            <w:r w:rsidR="009028D8">
              <w:rPr>
                <w:rFonts w:ascii="仿宋_GB2312" w:eastAsia="仿宋_GB2312" w:hAnsi="宋体" w:hint="eastAsia"/>
                <w:sz w:val="24"/>
              </w:rPr>
              <w:t>尾轴管前后光靶安装</w:t>
            </w:r>
          </w:p>
        </w:tc>
        <w:tc>
          <w:tcPr>
            <w:tcW w:w="919" w:type="dxa"/>
            <w:vAlign w:val="center"/>
          </w:tcPr>
          <w:p w:rsidR="00490C55"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2.4</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4</w:t>
            </w:r>
            <w:r w:rsidR="009028D8">
              <w:rPr>
                <w:rFonts w:ascii="仿宋_GB2312" w:eastAsia="仿宋_GB2312" w:hAnsi="宋体"/>
                <w:color w:val="000000"/>
                <w:sz w:val="24"/>
              </w:rPr>
              <w:t>.</w:t>
            </w:r>
            <w:r w:rsidR="009028D8">
              <w:rPr>
                <w:rFonts w:ascii="仿宋_GB2312" w:eastAsia="仿宋_GB2312" w:hAnsi="宋体" w:hint="eastAsia"/>
                <w:color w:val="000000"/>
                <w:sz w:val="24"/>
              </w:rPr>
              <w:t>调整尾轴管内孔中心与轴系理论中心线同轴</w:t>
            </w:r>
          </w:p>
        </w:tc>
        <w:tc>
          <w:tcPr>
            <w:tcW w:w="919" w:type="dxa"/>
            <w:vAlign w:val="center"/>
          </w:tcPr>
          <w:p w:rsidR="00490C55"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1.6</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5</w:t>
            </w:r>
            <w:r w:rsidR="009028D8">
              <w:rPr>
                <w:rFonts w:ascii="仿宋_GB2312" w:eastAsia="仿宋_GB2312" w:hAnsi="宋体"/>
                <w:color w:val="000000"/>
                <w:sz w:val="24"/>
              </w:rPr>
              <w:t>.</w:t>
            </w:r>
            <w:r w:rsidR="009028D8">
              <w:rPr>
                <w:rFonts w:ascii="仿宋_GB2312" w:eastAsia="仿宋_GB2312" w:hAnsi="宋体" w:hint="eastAsia"/>
                <w:color w:val="000000"/>
                <w:sz w:val="24"/>
              </w:rPr>
              <w:t>主机基座安装精度检查</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6</w:t>
            </w:r>
            <w:r w:rsidR="009028D8">
              <w:rPr>
                <w:rFonts w:ascii="仿宋_GB2312" w:eastAsia="仿宋_GB2312" w:hAnsi="宋体"/>
                <w:color w:val="000000"/>
                <w:sz w:val="24"/>
              </w:rPr>
              <w:t>.</w:t>
            </w:r>
            <w:r w:rsidR="009028D8">
              <w:rPr>
                <w:rFonts w:ascii="仿宋_GB2312" w:eastAsia="仿宋_GB2312" w:hAnsi="宋体" w:hint="eastAsia"/>
                <w:color w:val="000000"/>
                <w:sz w:val="24"/>
              </w:rPr>
              <w:t>综合素养</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490C55">
        <w:trPr>
          <w:trHeight w:val="309"/>
        </w:trPr>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7</w:t>
            </w:r>
            <w:r w:rsidR="009028D8">
              <w:rPr>
                <w:rFonts w:ascii="仿宋_GB2312" w:eastAsia="仿宋_GB2312" w:hAnsi="宋体"/>
                <w:color w:val="000000"/>
                <w:sz w:val="24"/>
              </w:rPr>
              <w:t>.</w:t>
            </w:r>
            <w:r w:rsidR="009028D8">
              <w:rPr>
                <w:rFonts w:ascii="仿宋_GB2312" w:eastAsia="仿宋_GB2312" w:hAnsi="宋体" w:hint="eastAsia"/>
                <w:color w:val="000000"/>
                <w:sz w:val="24"/>
              </w:rPr>
              <w:t>技能熟练程度</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374C5F" w:rsidTr="00375D2A">
        <w:trPr>
          <w:trHeight w:val="633"/>
        </w:trPr>
        <w:tc>
          <w:tcPr>
            <w:tcW w:w="1728"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工艺参数的测量与调整</w:t>
            </w:r>
          </w:p>
        </w:tc>
        <w:tc>
          <w:tcPr>
            <w:tcW w:w="816"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color w:val="000000"/>
                <w:sz w:val="24"/>
              </w:rPr>
              <w:t>4</w:t>
            </w:r>
          </w:p>
        </w:tc>
        <w:tc>
          <w:tcPr>
            <w:tcW w:w="5059" w:type="dxa"/>
            <w:vAlign w:val="center"/>
          </w:tcPr>
          <w:p w:rsidR="00374C5F" w:rsidRDefault="00374C5F" w:rsidP="00375D2A">
            <w:pPr>
              <w:snapToGrid w:val="0"/>
              <w:jc w:val="left"/>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color w:val="000000"/>
                <w:sz w:val="24"/>
              </w:rPr>
              <w:t>.</w:t>
            </w:r>
            <w:r>
              <w:rPr>
                <w:rFonts w:ascii="仿宋_GB2312" w:eastAsia="仿宋_GB2312" w:hAnsi="宋体" w:hint="eastAsia"/>
                <w:color w:val="000000"/>
                <w:sz w:val="24"/>
              </w:rPr>
              <w:t>测量调整中间轴Ⅰ与尾轴的工艺参数（联接法兰上的偏移和曲折值）符合技术要求</w:t>
            </w:r>
          </w:p>
        </w:tc>
        <w:tc>
          <w:tcPr>
            <w:tcW w:w="919" w:type="dxa"/>
            <w:vAlign w:val="center"/>
          </w:tcPr>
          <w:p w:rsidR="00374C5F" w:rsidRDefault="00374C5F" w:rsidP="00375D2A">
            <w:pPr>
              <w:snapToGrid w:val="0"/>
              <w:jc w:val="center"/>
              <w:rPr>
                <w:rFonts w:ascii="仿宋_GB2312" w:eastAsia="仿宋_GB2312" w:hAnsi="宋体"/>
                <w:color w:val="000000"/>
                <w:sz w:val="24"/>
              </w:rPr>
            </w:pPr>
            <w:r>
              <w:rPr>
                <w:rFonts w:ascii="仿宋_GB2312" w:eastAsia="仿宋_GB2312" w:hAnsi="宋体"/>
                <w:color w:val="000000"/>
                <w:sz w:val="24"/>
              </w:rPr>
              <w:t>5</w:t>
            </w:r>
          </w:p>
        </w:tc>
      </w:tr>
      <w:tr w:rsidR="00490C55">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2</w:t>
            </w:r>
            <w:r w:rsidR="009028D8">
              <w:rPr>
                <w:rFonts w:ascii="仿宋_GB2312" w:eastAsia="仿宋_GB2312" w:hAnsi="宋体"/>
                <w:color w:val="000000"/>
                <w:sz w:val="24"/>
              </w:rPr>
              <w:t>.</w:t>
            </w:r>
            <w:r w:rsidR="009028D8">
              <w:rPr>
                <w:rFonts w:ascii="仿宋_GB2312" w:eastAsia="仿宋_GB2312" w:hAnsi="宋体" w:hint="eastAsia"/>
                <w:color w:val="000000"/>
                <w:sz w:val="24"/>
              </w:rPr>
              <w:t>测量调整中间轴Ⅱ与中间轴Ⅰ的工艺参数</w:t>
            </w:r>
            <w:r w:rsidR="009028D8">
              <w:rPr>
                <w:rFonts w:ascii="仿宋_GB2312" w:eastAsia="仿宋_GB2312" w:hAnsi="宋体" w:hint="eastAsia"/>
                <w:color w:val="000000"/>
                <w:sz w:val="24"/>
              </w:rPr>
              <w:lastRenderedPageBreak/>
              <w:t>（联接法兰上的偏移和曲折值）符合技术要求</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lastRenderedPageBreak/>
              <w:t>5</w:t>
            </w:r>
          </w:p>
        </w:tc>
      </w:tr>
      <w:tr w:rsidR="00490C55">
        <w:trPr>
          <w:trHeight w:val="349"/>
        </w:trPr>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3</w:t>
            </w:r>
            <w:r w:rsidR="009028D8">
              <w:rPr>
                <w:rFonts w:ascii="仿宋_GB2312" w:eastAsia="仿宋_GB2312" w:hAnsi="宋体"/>
                <w:color w:val="000000"/>
                <w:sz w:val="24"/>
              </w:rPr>
              <w:t>.</w:t>
            </w:r>
            <w:r w:rsidR="009028D8">
              <w:rPr>
                <w:rFonts w:ascii="仿宋_GB2312" w:eastAsia="仿宋_GB2312" w:hAnsi="宋体" w:hint="eastAsia"/>
                <w:color w:val="000000"/>
                <w:sz w:val="24"/>
              </w:rPr>
              <w:t>综合素养</w:t>
            </w:r>
          </w:p>
        </w:tc>
        <w:tc>
          <w:tcPr>
            <w:tcW w:w="919" w:type="dxa"/>
            <w:vAlign w:val="center"/>
          </w:tcPr>
          <w:p w:rsidR="00490C55"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r>
      <w:tr w:rsidR="00490C55">
        <w:trPr>
          <w:trHeight w:val="349"/>
        </w:trPr>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4</w:t>
            </w:r>
            <w:r w:rsidR="009028D8">
              <w:rPr>
                <w:rFonts w:ascii="仿宋_GB2312" w:eastAsia="仿宋_GB2312" w:hAnsi="宋体"/>
                <w:color w:val="000000"/>
                <w:sz w:val="24"/>
              </w:rPr>
              <w:t>.</w:t>
            </w:r>
            <w:r w:rsidR="009028D8">
              <w:rPr>
                <w:rFonts w:ascii="仿宋_GB2312" w:eastAsia="仿宋_GB2312" w:hAnsi="宋体" w:hint="eastAsia"/>
                <w:color w:val="000000"/>
                <w:sz w:val="24"/>
              </w:rPr>
              <w:t>技能熟练程度</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374C5F" w:rsidTr="00374C5F">
        <w:trPr>
          <w:trHeight w:val="267"/>
        </w:trPr>
        <w:tc>
          <w:tcPr>
            <w:tcW w:w="1728"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轴承负荷的测量、计算与调整</w:t>
            </w:r>
          </w:p>
        </w:tc>
        <w:tc>
          <w:tcPr>
            <w:tcW w:w="816"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22</w:t>
            </w:r>
          </w:p>
        </w:tc>
        <w:tc>
          <w:tcPr>
            <w:tcW w:w="5059" w:type="dxa"/>
            <w:vAlign w:val="center"/>
          </w:tcPr>
          <w:p w:rsidR="00374C5F" w:rsidRDefault="00374C5F" w:rsidP="00375D2A">
            <w:pPr>
              <w:snapToGrid w:val="0"/>
              <w:jc w:val="left"/>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color w:val="000000"/>
                <w:sz w:val="24"/>
              </w:rPr>
              <w:t>.</w:t>
            </w:r>
            <w:r>
              <w:rPr>
                <w:rFonts w:ascii="仿宋_GB2312" w:eastAsia="仿宋_GB2312" w:hAnsi="宋体" w:hint="eastAsia"/>
                <w:color w:val="000000"/>
                <w:sz w:val="24"/>
              </w:rPr>
              <w:t>轴承负荷测量</w:t>
            </w:r>
          </w:p>
        </w:tc>
        <w:tc>
          <w:tcPr>
            <w:tcW w:w="919" w:type="dxa"/>
            <w:vAlign w:val="center"/>
          </w:tcPr>
          <w:p w:rsidR="00374C5F" w:rsidRDefault="00374C5F" w:rsidP="00375D2A">
            <w:pPr>
              <w:snapToGrid w:val="0"/>
              <w:jc w:val="center"/>
              <w:rPr>
                <w:rFonts w:ascii="仿宋_GB2312" w:eastAsia="仿宋_GB2312" w:hAnsi="宋体"/>
                <w:color w:val="000000"/>
                <w:sz w:val="24"/>
              </w:rPr>
            </w:pPr>
            <w:r>
              <w:rPr>
                <w:rFonts w:ascii="仿宋_GB2312" w:eastAsia="仿宋_GB2312" w:hAnsi="宋体" w:hint="eastAsia"/>
                <w:color w:val="000000"/>
                <w:sz w:val="24"/>
              </w:rPr>
              <w:t>4</w:t>
            </w:r>
          </w:p>
        </w:tc>
      </w:tr>
      <w:tr w:rsidR="00490C55">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2</w:t>
            </w:r>
            <w:r w:rsidR="009028D8">
              <w:rPr>
                <w:rFonts w:ascii="仿宋_GB2312" w:eastAsia="仿宋_GB2312" w:hAnsi="宋体"/>
                <w:color w:val="000000"/>
                <w:sz w:val="24"/>
              </w:rPr>
              <w:t>.</w:t>
            </w:r>
            <w:r w:rsidR="009028D8">
              <w:rPr>
                <w:rFonts w:ascii="仿宋_GB2312" w:eastAsia="仿宋_GB2312" w:hAnsi="宋体" w:hint="eastAsia"/>
                <w:color w:val="000000"/>
                <w:sz w:val="24"/>
              </w:rPr>
              <w:t>顶升曲线绘制与轴承负荷计算</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5</w:t>
            </w:r>
          </w:p>
        </w:tc>
      </w:tr>
      <w:tr w:rsidR="00490C55">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3</w:t>
            </w:r>
            <w:r w:rsidR="009028D8">
              <w:rPr>
                <w:rFonts w:ascii="仿宋_GB2312" w:eastAsia="仿宋_GB2312" w:hAnsi="宋体"/>
                <w:color w:val="000000"/>
                <w:sz w:val="24"/>
              </w:rPr>
              <w:t>.</w:t>
            </w:r>
            <w:r w:rsidR="009028D8">
              <w:rPr>
                <w:rFonts w:ascii="仿宋_GB2312" w:eastAsia="仿宋_GB2312" w:hAnsi="宋体" w:hint="eastAsia"/>
                <w:color w:val="000000"/>
                <w:sz w:val="24"/>
              </w:rPr>
              <w:t>轴承负荷调整</w:t>
            </w:r>
          </w:p>
        </w:tc>
        <w:tc>
          <w:tcPr>
            <w:tcW w:w="919" w:type="dxa"/>
            <w:vAlign w:val="center"/>
          </w:tcPr>
          <w:p w:rsidR="00490C55"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6</w:t>
            </w:r>
          </w:p>
        </w:tc>
      </w:tr>
      <w:tr w:rsidR="00490C55">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4</w:t>
            </w:r>
            <w:r w:rsidR="009028D8">
              <w:rPr>
                <w:rFonts w:ascii="仿宋_GB2312" w:eastAsia="仿宋_GB2312" w:hAnsi="宋体"/>
                <w:color w:val="000000"/>
                <w:sz w:val="24"/>
              </w:rPr>
              <w:t>.</w:t>
            </w:r>
            <w:r w:rsidR="009028D8">
              <w:rPr>
                <w:rFonts w:ascii="仿宋_GB2312" w:eastAsia="仿宋_GB2312" w:hAnsi="宋体" w:hint="eastAsia"/>
                <w:color w:val="000000"/>
                <w:sz w:val="24"/>
              </w:rPr>
              <w:t>曲轴臂距差测量</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3</w:t>
            </w:r>
          </w:p>
        </w:tc>
      </w:tr>
      <w:tr w:rsidR="00490C55">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5</w:t>
            </w:r>
            <w:r w:rsidR="009028D8">
              <w:rPr>
                <w:rFonts w:ascii="仿宋_GB2312" w:eastAsia="仿宋_GB2312" w:hAnsi="宋体"/>
                <w:color w:val="000000"/>
                <w:sz w:val="24"/>
              </w:rPr>
              <w:t>.</w:t>
            </w:r>
            <w:r w:rsidR="009028D8">
              <w:rPr>
                <w:rFonts w:ascii="仿宋_GB2312" w:eastAsia="仿宋_GB2312" w:hAnsi="宋体" w:hint="eastAsia"/>
                <w:color w:val="000000"/>
                <w:sz w:val="24"/>
              </w:rPr>
              <w:t>综合素养</w:t>
            </w:r>
          </w:p>
        </w:tc>
        <w:tc>
          <w:tcPr>
            <w:tcW w:w="919" w:type="dxa"/>
            <w:vAlign w:val="center"/>
          </w:tcPr>
          <w:p w:rsidR="00490C55" w:rsidRDefault="00374C5F" w:rsidP="00374C5F">
            <w:pPr>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r>
      <w:tr w:rsidR="00490C55">
        <w:tc>
          <w:tcPr>
            <w:tcW w:w="1728" w:type="dxa"/>
            <w:vMerge/>
            <w:vAlign w:val="center"/>
          </w:tcPr>
          <w:p w:rsidR="00490C55" w:rsidRDefault="00490C55">
            <w:pPr>
              <w:snapToGrid w:val="0"/>
              <w:jc w:val="center"/>
              <w:rPr>
                <w:rFonts w:ascii="仿宋_GB2312" w:eastAsia="仿宋_GB2312" w:hAnsi="宋体"/>
                <w:color w:val="000000"/>
                <w:sz w:val="24"/>
              </w:rPr>
            </w:pPr>
          </w:p>
        </w:tc>
        <w:tc>
          <w:tcPr>
            <w:tcW w:w="816" w:type="dxa"/>
            <w:vMerge/>
            <w:vAlign w:val="center"/>
          </w:tcPr>
          <w:p w:rsidR="00490C55" w:rsidRDefault="00490C55">
            <w:pPr>
              <w:snapToGrid w:val="0"/>
              <w:jc w:val="center"/>
              <w:rPr>
                <w:rFonts w:ascii="仿宋_GB2312" w:eastAsia="仿宋_GB2312" w:hAnsi="宋体"/>
                <w:color w:val="00000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6</w:t>
            </w:r>
            <w:r w:rsidR="009028D8">
              <w:rPr>
                <w:rFonts w:ascii="仿宋_GB2312" w:eastAsia="仿宋_GB2312" w:hAnsi="宋体"/>
                <w:color w:val="000000"/>
                <w:sz w:val="24"/>
              </w:rPr>
              <w:t>.</w:t>
            </w:r>
            <w:r w:rsidR="009028D8">
              <w:rPr>
                <w:rFonts w:ascii="仿宋_GB2312" w:eastAsia="仿宋_GB2312" w:hAnsi="宋体" w:hint="eastAsia"/>
                <w:color w:val="000000"/>
                <w:sz w:val="24"/>
              </w:rPr>
              <w:t>技能熟练程度</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374C5F" w:rsidTr="00374C5F">
        <w:trPr>
          <w:trHeight w:val="198"/>
        </w:trPr>
        <w:tc>
          <w:tcPr>
            <w:tcW w:w="1728"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船舶主机安装垫片的配制</w:t>
            </w:r>
          </w:p>
        </w:tc>
        <w:tc>
          <w:tcPr>
            <w:tcW w:w="816" w:type="dxa"/>
            <w:vMerge w:val="restart"/>
            <w:vAlign w:val="center"/>
          </w:tcPr>
          <w:p w:rsidR="00374C5F"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18</w:t>
            </w:r>
          </w:p>
        </w:tc>
        <w:tc>
          <w:tcPr>
            <w:tcW w:w="5059" w:type="dxa"/>
            <w:vAlign w:val="center"/>
          </w:tcPr>
          <w:p w:rsidR="00374C5F" w:rsidRDefault="00374C5F" w:rsidP="00375D2A">
            <w:pPr>
              <w:snapToGrid w:val="0"/>
              <w:jc w:val="left"/>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color w:val="000000"/>
                <w:sz w:val="24"/>
              </w:rPr>
              <w:t>.</w:t>
            </w:r>
            <w:r>
              <w:rPr>
                <w:rFonts w:ascii="仿宋_GB2312" w:eastAsia="仿宋_GB2312" w:hAnsi="宋体" w:hint="eastAsia"/>
                <w:color w:val="000000"/>
                <w:sz w:val="24"/>
              </w:rPr>
              <w:t>垫片形状和尺寸的测量</w:t>
            </w:r>
          </w:p>
        </w:tc>
        <w:tc>
          <w:tcPr>
            <w:tcW w:w="919" w:type="dxa"/>
            <w:vAlign w:val="center"/>
          </w:tcPr>
          <w:p w:rsidR="00374C5F" w:rsidRDefault="00374C5F" w:rsidP="00375D2A">
            <w:pPr>
              <w:snapToGrid w:val="0"/>
              <w:jc w:val="center"/>
              <w:rPr>
                <w:rFonts w:ascii="仿宋_GB2312" w:eastAsia="仿宋_GB2312" w:hAnsi="宋体"/>
                <w:color w:val="000000"/>
                <w:sz w:val="24"/>
              </w:rPr>
            </w:pPr>
            <w:r>
              <w:rPr>
                <w:rFonts w:ascii="仿宋_GB2312" w:eastAsia="仿宋_GB2312" w:hAnsi="宋体"/>
                <w:color w:val="000000"/>
                <w:sz w:val="24"/>
              </w:rPr>
              <w:t>3</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2</w:t>
            </w:r>
            <w:r w:rsidR="009028D8">
              <w:rPr>
                <w:rFonts w:ascii="仿宋_GB2312" w:eastAsia="仿宋_GB2312" w:hAnsi="宋体"/>
                <w:color w:val="000000"/>
                <w:sz w:val="24"/>
              </w:rPr>
              <w:t>.</w:t>
            </w:r>
            <w:r w:rsidR="009028D8">
              <w:rPr>
                <w:rFonts w:ascii="仿宋_GB2312" w:eastAsia="仿宋_GB2312" w:hAnsi="宋体" w:hint="eastAsia"/>
                <w:color w:val="000000"/>
                <w:sz w:val="24"/>
              </w:rPr>
              <w:t>垫片的机械加工</w:t>
            </w:r>
          </w:p>
        </w:tc>
        <w:tc>
          <w:tcPr>
            <w:tcW w:w="919" w:type="dxa"/>
            <w:vAlign w:val="center"/>
          </w:tcPr>
          <w:p w:rsidR="00490C55"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4</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3</w:t>
            </w:r>
            <w:r w:rsidR="009028D8">
              <w:rPr>
                <w:rFonts w:ascii="仿宋_GB2312" w:eastAsia="仿宋_GB2312" w:hAnsi="宋体"/>
                <w:color w:val="000000"/>
                <w:sz w:val="24"/>
              </w:rPr>
              <w:t>.</w:t>
            </w:r>
            <w:r w:rsidR="009028D8">
              <w:rPr>
                <w:rFonts w:ascii="仿宋_GB2312" w:eastAsia="仿宋_GB2312" w:hAnsi="宋体" w:hint="eastAsia"/>
                <w:color w:val="000000"/>
                <w:sz w:val="24"/>
              </w:rPr>
              <w:t>拂配垫片</w:t>
            </w:r>
          </w:p>
        </w:tc>
        <w:tc>
          <w:tcPr>
            <w:tcW w:w="919" w:type="dxa"/>
            <w:vAlign w:val="center"/>
          </w:tcPr>
          <w:p w:rsidR="00490C55" w:rsidRDefault="00374C5F">
            <w:pPr>
              <w:snapToGrid w:val="0"/>
              <w:jc w:val="center"/>
              <w:rPr>
                <w:rFonts w:ascii="仿宋_GB2312" w:eastAsia="仿宋_GB2312" w:hAnsi="宋体"/>
                <w:color w:val="000000"/>
                <w:sz w:val="24"/>
              </w:rPr>
            </w:pPr>
            <w:r>
              <w:rPr>
                <w:rFonts w:ascii="仿宋_GB2312" w:eastAsia="仿宋_GB2312" w:hAnsi="宋体" w:hint="eastAsia"/>
                <w:color w:val="000000"/>
                <w:sz w:val="24"/>
              </w:rPr>
              <w:t>7</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4</w:t>
            </w:r>
            <w:r w:rsidR="009028D8">
              <w:rPr>
                <w:rFonts w:ascii="仿宋_GB2312" w:eastAsia="仿宋_GB2312" w:hAnsi="宋体"/>
                <w:color w:val="000000"/>
                <w:sz w:val="24"/>
              </w:rPr>
              <w:t>.</w:t>
            </w:r>
            <w:r w:rsidR="009028D8">
              <w:rPr>
                <w:rFonts w:ascii="仿宋_GB2312" w:eastAsia="仿宋_GB2312" w:hAnsi="宋体" w:hint="eastAsia"/>
                <w:color w:val="000000"/>
                <w:sz w:val="24"/>
              </w:rPr>
              <w:t>综合素养</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490C55">
        <w:tc>
          <w:tcPr>
            <w:tcW w:w="1728" w:type="dxa"/>
            <w:vMerge/>
            <w:vAlign w:val="center"/>
          </w:tcPr>
          <w:p w:rsidR="00490C55" w:rsidRDefault="00490C55">
            <w:pPr>
              <w:jc w:val="center"/>
              <w:rPr>
                <w:rFonts w:ascii="宋体" w:cs="宋体"/>
                <w:color w:val="000000"/>
                <w:kern w:val="0"/>
                <w:sz w:val="24"/>
              </w:rPr>
            </w:pPr>
          </w:p>
        </w:tc>
        <w:tc>
          <w:tcPr>
            <w:tcW w:w="816" w:type="dxa"/>
            <w:vMerge/>
            <w:vAlign w:val="center"/>
          </w:tcPr>
          <w:p w:rsidR="00490C55" w:rsidRDefault="00490C55">
            <w:pPr>
              <w:jc w:val="center"/>
              <w:rPr>
                <w:rFonts w:ascii="宋体" w:cs="宋体"/>
                <w:color w:val="000000"/>
                <w:kern w:val="0"/>
                <w:sz w:val="24"/>
              </w:rPr>
            </w:pPr>
          </w:p>
        </w:tc>
        <w:tc>
          <w:tcPr>
            <w:tcW w:w="5059" w:type="dxa"/>
            <w:vAlign w:val="center"/>
          </w:tcPr>
          <w:p w:rsidR="00490C55" w:rsidRDefault="00374C5F">
            <w:pPr>
              <w:snapToGrid w:val="0"/>
              <w:jc w:val="left"/>
              <w:rPr>
                <w:rFonts w:ascii="仿宋_GB2312" w:eastAsia="仿宋_GB2312" w:hAnsi="宋体"/>
                <w:color w:val="000000"/>
                <w:sz w:val="24"/>
              </w:rPr>
            </w:pPr>
            <w:r>
              <w:rPr>
                <w:rFonts w:ascii="仿宋_GB2312" w:eastAsia="仿宋_GB2312" w:hAnsi="宋体" w:hint="eastAsia"/>
                <w:color w:val="000000"/>
                <w:sz w:val="24"/>
              </w:rPr>
              <w:t>5</w:t>
            </w:r>
            <w:r w:rsidR="009028D8">
              <w:rPr>
                <w:rFonts w:ascii="仿宋_GB2312" w:eastAsia="仿宋_GB2312" w:hAnsi="宋体"/>
                <w:color w:val="000000"/>
                <w:sz w:val="24"/>
              </w:rPr>
              <w:t>.</w:t>
            </w:r>
            <w:r w:rsidR="009028D8">
              <w:rPr>
                <w:rFonts w:ascii="仿宋_GB2312" w:eastAsia="仿宋_GB2312" w:hAnsi="宋体" w:hint="eastAsia"/>
                <w:color w:val="000000"/>
                <w:sz w:val="24"/>
              </w:rPr>
              <w:t>技能熟练程度</w:t>
            </w:r>
          </w:p>
        </w:tc>
        <w:tc>
          <w:tcPr>
            <w:tcW w:w="919" w:type="dxa"/>
            <w:vAlign w:val="center"/>
          </w:tcPr>
          <w:p w:rsidR="00490C55" w:rsidRDefault="009028D8">
            <w:pPr>
              <w:snapToGrid w:val="0"/>
              <w:jc w:val="center"/>
              <w:rPr>
                <w:rFonts w:ascii="仿宋_GB2312" w:eastAsia="仿宋_GB2312" w:hAnsi="宋体"/>
                <w:color w:val="000000"/>
                <w:sz w:val="24"/>
              </w:rPr>
            </w:pPr>
            <w:r>
              <w:rPr>
                <w:rFonts w:ascii="仿宋_GB2312" w:eastAsia="仿宋_GB2312" w:hAnsi="宋体"/>
                <w:color w:val="000000"/>
                <w:sz w:val="24"/>
              </w:rPr>
              <w:t>2</w:t>
            </w:r>
          </w:p>
        </w:tc>
      </w:tr>
      <w:tr w:rsidR="002B5FF0">
        <w:tc>
          <w:tcPr>
            <w:tcW w:w="1728" w:type="dxa"/>
            <w:vMerge w:val="restart"/>
            <w:vAlign w:val="center"/>
          </w:tcPr>
          <w:p w:rsidR="002B5FF0" w:rsidRDefault="002B5FF0">
            <w:pPr>
              <w:jc w:val="center"/>
              <w:rPr>
                <w:rFonts w:ascii="宋体" w:cs="宋体"/>
                <w:color w:val="000000"/>
                <w:kern w:val="0"/>
                <w:sz w:val="24"/>
              </w:rPr>
            </w:pPr>
            <w:r w:rsidRPr="004768D4">
              <w:rPr>
                <w:rFonts w:ascii="仿宋_GB2312" w:eastAsia="仿宋_GB2312" w:hAnsi="宋体" w:hint="eastAsia"/>
                <w:sz w:val="24"/>
              </w:rPr>
              <w:t>小型柴油机拆装与调试</w:t>
            </w:r>
          </w:p>
        </w:tc>
        <w:tc>
          <w:tcPr>
            <w:tcW w:w="816" w:type="dxa"/>
            <w:vMerge w:val="restart"/>
            <w:vAlign w:val="center"/>
          </w:tcPr>
          <w:p w:rsidR="002B5FF0" w:rsidRDefault="002B5FF0">
            <w:pPr>
              <w:jc w:val="center"/>
              <w:rPr>
                <w:rFonts w:ascii="宋体" w:cs="宋体"/>
                <w:color w:val="000000"/>
                <w:kern w:val="0"/>
                <w:sz w:val="24"/>
              </w:rPr>
            </w:pPr>
            <w:r>
              <w:rPr>
                <w:rFonts w:ascii="宋体" w:cs="宋体" w:hint="eastAsia"/>
                <w:color w:val="000000"/>
                <w:kern w:val="0"/>
                <w:sz w:val="24"/>
              </w:rPr>
              <w:t>18</w:t>
            </w:r>
          </w:p>
        </w:tc>
        <w:tc>
          <w:tcPr>
            <w:tcW w:w="5059" w:type="dxa"/>
            <w:vAlign w:val="center"/>
          </w:tcPr>
          <w:p w:rsidR="002B5FF0" w:rsidRDefault="002B5FF0" w:rsidP="00375D2A">
            <w:pPr>
              <w:snapToGrid w:val="0"/>
              <w:jc w:val="left"/>
              <w:rPr>
                <w:rFonts w:ascii="仿宋_GB2312" w:eastAsia="仿宋_GB2312" w:hAnsi="宋体"/>
                <w:sz w:val="24"/>
              </w:rPr>
            </w:pPr>
            <w:r w:rsidRPr="00187389">
              <w:rPr>
                <w:rFonts w:ascii="仿宋_GB2312" w:eastAsia="仿宋_GB2312" w:hAnsi="宋体" w:hint="eastAsia"/>
                <w:sz w:val="24"/>
              </w:rPr>
              <w:t>1.拆卸柴油机活塞连杆组件</w:t>
            </w:r>
          </w:p>
        </w:tc>
        <w:tc>
          <w:tcPr>
            <w:tcW w:w="919"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r>
      <w:tr w:rsidR="002B5FF0">
        <w:tc>
          <w:tcPr>
            <w:tcW w:w="1728" w:type="dxa"/>
            <w:vMerge/>
            <w:vAlign w:val="center"/>
          </w:tcPr>
          <w:p w:rsidR="002B5FF0" w:rsidRDefault="002B5FF0">
            <w:pPr>
              <w:jc w:val="center"/>
              <w:rPr>
                <w:rFonts w:ascii="宋体" w:cs="宋体"/>
                <w:color w:val="000000"/>
                <w:kern w:val="0"/>
                <w:sz w:val="24"/>
              </w:rPr>
            </w:pPr>
          </w:p>
        </w:tc>
        <w:tc>
          <w:tcPr>
            <w:tcW w:w="816" w:type="dxa"/>
            <w:vMerge/>
            <w:vAlign w:val="center"/>
          </w:tcPr>
          <w:p w:rsidR="002B5FF0" w:rsidRDefault="002B5FF0">
            <w:pPr>
              <w:jc w:val="center"/>
              <w:rPr>
                <w:rFonts w:ascii="宋体" w:cs="宋体"/>
                <w:color w:val="000000"/>
                <w:kern w:val="0"/>
                <w:sz w:val="24"/>
              </w:rPr>
            </w:pPr>
          </w:p>
        </w:tc>
        <w:tc>
          <w:tcPr>
            <w:tcW w:w="5059" w:type="dxa"/>
            <w:vAlign w:val="center"/>
          </w:tcPr>
          <w:p w:rsidR="002B5FF0" w:rsidRPr="00187389" w:rsidRDefault="002B5FF0" w:rsidP="00375D2A">
            <w:pPr>
              <w:snapToGrid w:val="0"/>
              <w:jc w:val="left"/>
              <w:rPr>
                <w:rFonts w:ascii="仿宋_GB2312" w:eastAsia="仿宋_GB2312" w:hAnsi="宋体"/>
                <w:sz w:val="24"/>
              </w:rPr>
            </w:pPr>
            <w:r w:rsidRPr="00187389">
              <w:rPr>
                <w:rFonts w:ascii="仿宋_GB2312" w:eastAsia="仿宋_GB2312" w:hAnsi="宋体" w:hint="eastAsia"/>
                <w:sz w:val="24"/>
              </w:rPr>
              <w:t>2.装复柴油机</w:t>
            </w:r>
          </w:p>
        </w:tc>
        <w:tc>
          <w:tcPr>
            <w:tcW w:w="919"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5</w:t>
            </w:r>
          </w:p>
        </w:tc>
      </w:tr>
      <w:tr w:rsidR="002B5FF0">
        <w:tc>
          <w:tcPr>
            <w:tcW w:w="1728" w:type="dxa"/>
            <w:vMerge/>
            <w:vAlign w:val="center"/>
          </w:tcPr>
          <w:p w:rsidR="002B5FF0" w:rsidRDefault="002B5FF0">
            <w:pPr>
              <w:jc w:val="center"/>
              <w:rPr>
                <w:rFonts w:ascii="宋体" w:cs="宋体"/>
                <w:color w:val="000000"/>
                <w:kern w:val="0"/>
                <w:sz w:val="24"/>
              </w:rPr>
            </w:pPr>
          </w:p>
        </w:tc>
        <w:tc>
          <w:tcPr>
            <w:tcW w:w="816" w:type="dxa"/>
            <w:vMerge/>
            <w:vAlign w:val="center"/>
          </w:tcPr>
          <w:p w:rsidR="002B5FF0" w:rsidRDefault="002B5FF0">
            <w:pPr>
              <w:jc w:val="center"/>
              <w:rPr>
                <w:rFonts w:ascii="宋体" w:cs="宋体"/>
                <w:color w:val="000000"/>
                <w:kern w:val="0"/>
                <w:sz w:val="24"/>
              </w:rPr>
            </w:pPr>
          </w:p>
        </w:tc>
        <w:tc>
          <w:tcPr>
            <w:tcW w:w="5059" w:type="dxa"/>
            <w:vAlign w:val="center"/>
          </w:tcPr>
          <w:p w:rsidR="002B5FF0" w:rsidRPr="00187389" w:rsidRDefault="002B5FF0" w:rsidP="00375D2A">
            <w:pPr>
              <w:snapToGrid w:val="0"/>
              <w:jc w:val="left"/>
              <w:rPr>
                <w:rFonts w:ascii="仿宋_GB2312" w:eastAsia="仿宋_GB2312" w:hAnsi="宋体"/>
                <w:sz w:val="24"/>
              </w:rPr>
            </w:pPr>
            <w:r w:rsidRPr="00187389">
              <w:rPr>
                <w:rFonts w:ascii="仿宋_GB2312" w:eastAsia="仿宋_GB2312" w:hAnsi="宋体" w:hint="eastAsia"/>
                <w:sz w:val="24"/>
              </w:rPr>
              <w:t>3.调整柴油机气阀间隙和燃油正时</w:t>
            </w:r>
          </w:p>
        </w:tc>
        <w:tc>
          <w:tcPr>
            <w:tcW w:w="919"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4</w:t>
            </w:r>
          </w:p>
        </w:tc>
      </w:tr>
      <w:tr w:rsidR="002B5FF0">
        <w:tc>
          <w:tcPr>
            <w:tcW w:w="1728" w:type="dxa"/>
            <w:vMerge/>
            <w:vAlign w:val="center"/>
          </w:tcPr>
          <w:p w:rsidR="002B5FF0" w:rsidRDefault="002B5FF0">
            <w:pPr>
              <w:jc w:val="center"/>
              <w:rPr>
                <w:rFonts w:ascii="宋体" w:cs="宋体"/>
                <w:color w:val="000000"/>
                <w:kern w:val="0"/>
                <w:sz w:val="24"/>
              </w:rPr>
            </w:pPr>
          </w:p>
        </w:tc>
        <w:tc>
          <w:tcPr>
            <w:tcW w:w="816" w:type="dxa"/>
            <w:vMerge/>
            <w:vAlign w:val="center"/>
          </w:tcPr>
          <w:p w:rsidR="002B5FF0" w:rsidRDefault="002B5FF0">
            <w:pPr>
              <w:jc w:val="center"/>
              <w:rPr>
                <w:rFonts w:ascii="宋体" w:cs="宋体"/>
                <w:color w:val="000000"/>
                <w:kern w:val="0"/>
                <w:sz w:val="24"/>
              </w:rPr>
            </w:pPr>
          </w:p>
        </w:tc>
        <w:tc>
          <w:tcPr>
            <w:tcW w:w="5059" w:type="dxa"/>
            <w:vAlign w:val="center"/>
          </w:tcPr>
          <w:p w:rsidR="002B5FF0" w:rsidRPr="00187389" w:rsidRDefault="002B5FF0" w:rsidP="00375D2A">
            <w:pPr>
              <w:snapToGrid w:val="0"/>
              <w:jc w:val="left"/>
              <w:rPr>
                <w:rFonts w:ascii="仿宋_GB2312" w:eastAsia="仿宋_GB2312" w:hAnsi="宋体"/>
                <w:sz w:val="24"/>
              </w:rPr>
            </w:pPr>
            <w:r w:rsidRPr="00187389">
              <w:rPr>
                <w:rFonts w:ascii="仿宋_GB2312" w:eastAsia="仿宋_GB2312" w:hAnsi="宋体" w:hint="eastAsia"/>
                <w:sz w:val="24"/>
              </w:rPr>
              <w:t>4.发动柴油机</w:t>
            </w:r>
          </w:p>
        </w:tc>
        <w:tc>
          <w:tcPr>
            <w:tcW w:w="919"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3</w:t>
            </w:r>
          </w:p>
        </w:tc>
      </w:tr>
      <w:tr w:rsidR="002B5FF0">
        <w:tc>
          <w:tcPr>
            <w:tcW w:w="1728" w:type="dxa"/>
            <w:vMerge/>
            <w:vAlign w:val="center"/>
          </w:tcPr>
          <w:p w:rsidR="002B5FF0" w:rsidRDefault="002B5FF0">
            <w:pPr>
              <w:jc w:val="center"/>
              <w:rPr>
                <w:rFonts w:ascii="宋体" w:cs="宋体"/>
                <w:color w:val="000000"/>
                <w:kern w:val="0"/>
                <w:sz w:val="24"/>
              </w:rPr>
            </w:pPr>
          </w:p>
        </w:tc>
        <w:tc>
          <w:tcPr>
            <w:tcW w:w="816" w:type="dxa"/>
            <w:vMerge/>
            <w:vAlign w:val="center"/>
          </w:tcPr>
          <w:p w:rsidR="002B5FF0" w:rsidRDefault="002B5FF0">
            <w:pPr>
              <w:jc w:val="center"/>
              <w:rPr>
                <w:rFonts w:ascii="宋体" w:cs="宋体"/>
                <w:color w:val="000000"/>
                <w:kern w:val="0"/>
                <w:sz w:val="24"/>
              </w:rPr>
            </w:pPr>
          </w:p>
        </w:tc>
        <w:tc>
          <w:tcPr>
            <w:tcW w:w="5059" w:type="dxa"/>
            <w:vAlign w:val="center"/>
          </w:tcPr>
          <w:p w:rsidR="002B5FF0" w:rsidRDefault="002B5FF0" w:rsidP="00375D2A">
            <w:pPr>
              <w:snapToGrid w:val="0"/>
              <w:jc w:val="left"/>
              <w:rPr>
                <w:rFonts w:ascii="仿宋_GB2312" w:eastAsia="仿宋_GB2312" w:hAnsi="宋体"/>
                <w:color w:val="000000"/>
                <w:sz w:val="24"/>
              </w:rPr>
            </w:pPr>
            <w:r>
              <w:rPr>
                <w:rFonts w:ascii="仿宋_GB2312" w:eastAsia="仿宋_GB2312" w:hAnsi="宋体" w:hint="eastAsia"/>
                <w:color w:val="000000"/>
                <w:sz w:val="24"/>
              </w:rPr>
              <w:t>5</w:t>
            </w:r>
            <w:r>
              <w:rPr>
                <w:rFonts w:ascii="仿宋_GB2312" w:eastAsia="仿宋_GB2312" w:hAnsi="宋体"/>
                <w:color w:val="000000"/>
                <w:sz w:val="24"/>
              </w:rPr>
              <w:t>.</w:t>
            </w:r>
            <w:r>
              <w:rPr>
                <w:rFonts w:ascii="仿宋_GB2312" w:eastAsia="仿宋_GB2312" w:hAnsi="宋体" w:hint="eastAsia"/>
                <w:color w:val="000000"/>
                <w:sz w:val="24"/>
              </w:rPr>
              <w:t>综合素养</w:t>
            </w:r>
          </w:p>
        </w:tc>
        <w:tc>
          <w:tcPr>
            <w:tcW w:w="919"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r>
      <w:tr w:rsidR="002B5FF0">
        <w:tc>
          <w:tcPr>
            <w:tcW w:w="1728" w:type="dxa"/>
            <w:vMerge/>
            <w:vAlign w:val="center"/>
          </w:tcPr>
          <w:p w:rsidR="002B5FF0" w:rsidRDefault="002B5FF0">
            <w:pPr>
              <w:jc w:val="center"/>
              <w:rPr>
                <w:rFonts w:ascii="宋体" w:cs="宋体"/>
                <w:color w:val="000000"/>
                <w:kern w:val="0"/>
                <w:sz w:val="24"/>
              </w:rPr>
            </w:pPr>
          </w:p>
        </w:tc>
        <w:tc>
          <w:tcPr>
            <w:tcW w:w="816" w:type="dxa"/>
            <w:vMerge/>
            <w:vAlign w:val="center"/>
          </w:tcPr>
          <w:p w:rsidR="002B5FF0" w:rsidRDefault="002B5FF0">
            <w:pPr>
              <w:jc w:val="center"/>
              <w:rPr>
                <w:rFonts w:ascii="宋体" w:cs="宋体"/>
                <w:color w:val="000000"/>
                <w:kern w:val="0"/>
                <w:sz w:val="24"/>
              </w:rPr>
            </w:pPr>
          </w:p>
        </w:tc>
        <w:tc>
          <w:tcPr>
            <w:tcW w:w="5059" w:type="dxa"/>
            <w:vAlign w:val="center"/>
          </w:tcPr>
          <w:p w:rsidR="002B5FF0" w:rsidRDefault="002B5FF0" w:rsidP="00375D2A">
            <w:pPr>
              <w:snapToGrid w:val="0"/>
              <w:jc w:val="left"/>
              <w:rPr>
                <w:rFonts w:ascii="仿宋_GB2312" w:eastAsia="仿宋_GB2312" w:hAnsi="宋体"/>
                <w:color w:val="000000"/>
                <w:sz w:val="24"/>
              </w:rPr>
            </w:pPr>
            <w:r>
              <w:rPr>
                <w:rFonts w:ascii="仿宋_GB2312" w:eastAsia="仿宋_GB2312" w:hAnsi="宋体" w:hint="eastAsia"/>
                <w:color w:val="000000"/>
                <w:sz w:val="24"/>
              </w:rPr>
              <w:t>6</w:t>
            </w:r>
            <w:r>
              <w:rPr>
                <w:rFonts w:ascii="仿宋_GB2312" w:eastAsia="仿宋_GB2312" w:hAnsi="宋体"/>
                <w:color w:val="000000"/>
                <w:sz w:val="24"/>
              </w:rPr>
              <w:t>.</w:t>
            </w:r>
            <w:r>
              <w:rPr>
                <w:rFonts w:ascii="仿宋_GB2312" w:eastAsia="仿宋_GB2312" w:hAnsi="宋体" w:hint="eastAsia"/>
                <w:color w:val="000000"/>
                <w:sz w:val="24"/>
              </w:rPr>
              <w:t>技能熟练程度</w:t>
            </w:r>
          </w:p>
        </w:tc>
        <w:tc>
          <w:tcPr>
            <w:tcW w:w="919"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r>
      <w:tr w:rsidR="002B5FF0">
        <w:tc>
          <w:tcPr>
            <w:tcW w:w="1728" w:type="dxa"/>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hint="eastAsia"/>
                <w:color w:val="000000"/>
                <w:sz w:val="24"/>
              </w:rPr>
              <w:t>总分</w:t>
            </w:r>
          </w:p>
        </w:tc>
        <w:tc>
          <w:tcPr>
            <w:tcW w:w="6794" w:type="dxa"/>
            <w:gridSpan w:val="3"/>
            <w:vAlign w:val="center"/>
          </w:tcPr>
          <w:p w:rsidR="002B5FF0" w:rsidRDefault="002B5FF0">
            <w:pPr>
              <w:snapToGrid w:val="0"/>
              <w:jc w:val="center"/>
              <w:rPr>
                <w:rFonts w:ascii="仿宋_GB2312" w:eastAsia="仿宋_GB2312" w:hAnsi="宋体"/>
                <w:color w:val="000000"/>
                <w:sz w:val="24"/>
              </w:rPr>
            </w:pPr>
            <w:r>
              <w:rPr>
                <w:rFonts w:ascii="仿宋_GB2312" w:eastAsia="仿宋_GB2312" w:hAnsi="宋体"/>
                <w:color w:val="000000"/>
                <w:sz w:val="24"/>
              </w:rPr>
              <w:t>100</w:t>
            </w:r>
          </w:p>
        </w:tc>
      </w:tr>
    </w:tbl>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竞赛成绩采用100分制，每完成一项任务即得到该项目分数。每个任务不进行另外加分。如果完成的任务有缺陷，根据缺陷的严重程度进行扣分处理。竞赛过程中，如果发生以下问题或事故，则在参赛队总分中作扣分处理。操作标准如下：</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在完成工作任务的过程中，违反操作规程或操作不当，但未造成设备损坏或影响其他选手比赛的，扣5～10分；造成设备损坏或影响他人比赛情节严重的，报竞赛执委会批准，由裁判组长宣布终止比赛，不计竞赛成绩。</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2.参赛选手有不服从裁判、扰乱赛场秩序等行为扣10分，情节严重的，取消参赛队竞赛成绩。有作弊行为的，取消参赛队参赛资格；</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3.违反赛场纪律，依据情节轻重，扣1～5分。情节特别严重，并产生不良后果的，则报竞赛执委会批准，由裁判组长宣布终止该选</w:t>
      </w:r>
      <w:r w:rsidRPr="008926D4">
        <w:rPr>
          <w:rFonts w:ascii="仿宋_GB2312" w:eastAsia="仿宋_GB2312" w:hAnsi="仿宋" w:cs="仿宋" w:hint="eastAsia"/>
          <w:color w:val="000000"/>
          <w:sz w:val="28"/>
          <w:szCs w:val="28"/>
        </w:rPr>
        <w:lastRenderedPageBreak/>
        <w:t>手的比赛；</w:t>
      </w:r>
    </w:p>
    <w:p w:rsidR="00490C55" w:rsidRPr="008926D4" w:rsidRDefault="009028D8">
      <w:pPr>
        <w:spacing w:line="560" w:lineRule="exact"/>
        <w:ind w:firstLineChars="171" w:firstLine="479"/>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4.裁判宣布竞赛时间到，选手仍继续操作的，由现场裁判负责记录扣1～5分，情节严重，警告无效的，取消参赛资格。</w:t>
      </w:r>
    </w:p>
    <w:p w:rsidR="00490C55" w:rsidRPr="008926D4" w:rsidRDefault="009028D8">
      <w:pPr>
        <w:spacing w:line="560" w:lineRule="exact"/>
        <w:ind w:firstLineChars="171" w:firstLine="479"/>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5．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490C55" w:rsidRPr="008926D4" w:rsidRDefault="009028D8">
      <w:pPr>
        <w:spacing w:line="560" w:lineRule="exact"/>
        <w:ind w:firstLineChars="171" w:firstLine="479"/>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 xml:space="preserve">   6.成绩公布：最终成绩经复核无误，由裁判长、监督人员和仲裁人员签字确认后公布。</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t>十二、奖项设定</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以赛项实际参赛队（团体赛）总数为基数，一、二、三等奖获奖比例分别为10%、20%、30%（小数点后四舍五入）。</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获得一等奖的参赛队指导教师由组委会颁发优秀指导教师证书。</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t>十三、赛项安全</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赛事安全是本赛项一切工作顺利开展的先决条件，是赛事筹备和运行工作必须考虑的核心问题。赛项执委会采取切实有效措施保证大赛期间参赛选手、指导教师、工作人员及观众的人身安全。</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（一）比赛环境</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lastRenderedPageBreak/>
        <w:t>2．赛场周围要设立警戒线，防止无关人员进入发生意外事件。比赛现场内应参照相关职业岗位的要求为选手提供必要的劳动保护。在具有危险性的操作环节，裁判员要严防选手出现错误操作。</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3．承办单位应提供保证应急预案实施的条件。对于比赛内容涉及高空作业、可能有坠物、大用电量、易发生火灾等情况的赛项，必须明确制度和预案，并配备急救人员与设施。</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4．执委会须会同承办单位制定开放赛场和体验区的人员疏导方案。赛场环境中存在人员密集、车流人流交错的区域，除了设置齐全的指示标志外，须增加引导人员，并开辟备用通道。</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5．大赛期间，承办单位须在赛场管理的关键岗位，增加力量，建立安全管理日志。</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7.</w:t>
      </w:r>
      <w:r w:rsidRPr="008926D4">
        <w:rPr>
          <w:rFonts w:ascii="仿宋_GB2312" w:eastAsia="仿宋_GB2312" w:hAnsi="仿宋" w:cs="仿宋" w:hint="eastAsia"/>
          <w:sz w:val="28"/>
          <w:szCs w:val="28"/>
          <w:lang w:val="zh-CN"/>
        </w:rPr>
        <w:t xml:space="preserve"> 参赛</w:t>
      </w:r>
      <w:r w:rsidRPr="008926D4">
        <w:rPr>
          <w:rFonts w:ascii="仿宋_GB2312" w:eastAsia="仿宋_GB2312" w:hAnsi="仿宋" w:cs="仿宋" w:hint="eastAsia"/>
          <w:color w:val="000000"/>
          <w:sz w:val="28"/>
          <w:szCs w:val="28"/>
        </w:rPr>
        <w:t>选手</w:t>
      </w:r>
      <w:r w:rsidRPr="008926D4">
        <w:rPr>
          <w:rFonts w:ascii="仿宋_GB2312" w:eastAsia="仿宋_GB2312" w:hAnsi="仿宋" w:cs="仿宋" w:hint="eastAsia"/>
          <w:sz w:val="28"/>
          <w:szCs w:val="28"/>
          <w:lang w:val="zh-CN"/>
        </w:rPr>
        <w:t>进入赛位</w:t>
      </w:r>
      <w:r w:rsidRPr="008926D4">
        <w:rPr>
          <w:rFonts w:ascii="仿宋_GB2312" w:eastAsia="仿宋_GB2312" w:hAnsi="仿宋" w:cs="仿宋" w:hint="eastAsia"/>
          <w:color w:val="000000"/>
          <w:sz w:val="28"/>
          <w:szCs w:val="28"/>
        </w:rPr>
        <w:t>着装须符合安全要求，严格遵守操作规程，不得擅自开启电源，不得带电操作，以免造成伤害和事故。</w:t>
      </w:r>
    </w:p>
    <w:p w:rsidR="00490C55" w:rsidRPr="008926D4" w:rsidRDefault="009028D8">
      <w:pPr>
        <w:spacing w:line="560" w:lineRule="exact"/>
        <w:ind w:firstLineChars="200" w:firstLine="560"/>
        <w:rPr>
          <w:rFonts w:ascii="仿宋_GB2312" w:eastAsia="仿宋_GB2312" w:hAnsi="仿宋" w:cs="仿宋"/>
          <w:sz w:val="28"/>
          <w:szCs w:val="28"/>
        </w:rPr>
      </w:pPr>
      <w:r w:rsidRPr="008926D4">
        <w:rPr>
          <w:rFonts w:ascii="仿宋_GB2312" w:eastAsia="仿宋_GB2312" w:hAnsi="仿宋" w:cs="仿宋" w:hint="eastAsia"/>
          <w:color w:val="000000"/>
          <w:sz w:val="28"/>
          <w:szCs w:val="28"/>
        </w:rPr>
        <w:t xml:space="preserve">8. </w:t>
      </w:r>
      <w:r w:rsidRPr="008926D4">
        <w:rPr>
          <w:rFonts w:ascii="仿宋_GB2312" w:eastAsia="仿宋_GB2312" w:hAnsi="仿宋" w:cs="仿宋" w:hint="eastAsia"/>
          <w:sz w:val="28"/>
          <w:szCs w:val="28"/>
          <w:lang w:val="zh-CN"/>
        </w:rPr>
        <w:t>参赛</w:t>
      </w:r>
      <w:r w:rsidRPr="008926D4">
        <w:rPr>
          <w:rFonts w:ascii="仿宋_GB2312" w:eastAsia="仿宋_GB2312" w:hAnsi="仿宋" w:cs="仿宋" w:hint="eastAsia"/>
          <w:color w:val="000000"/>
          <w:sz w:val="28"/>
          <w:szCs w:val="28"/>
        </w:rPr>
        <w:t>选手使用电动角向磨光机配垫片时，应在断电状态下连接插头，检查无误后再接通电源，拂配时应带好护目镜。</w:t>
      </w:r>
    </w:p>
    <w:p w:rsidR="00490C55" w:rsidRPr="008926D4" w:rsidRDefault="009028D8">
      <w:pPr>
        <w:spacing w:line="560" w:lineRule="exact"/>
        <w:ind w:firstLineChars="150" w:firstLine="420"/>
        <w:outlineLvl w:val="1"/>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（二）生活条件</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1．比赛期间，原则上由执委会统一安排参赛选手和指导教师食宿。承办单位须尊重少数民族的信仰及文化，根据国家相关的民族政策，安排好少数民族选手和教师的饮食起居。</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2．比赛期间安排的住宿地应具有宾馆/住宿经营许可资质。以学</w:t>
      </w:r>
      <w:r w:rsidRPr="008926D4">
        <w:rPr>
          <w:rFonts w:ascii="仿宋_GB2312" w:eastAsia="仿宋_GB2312" w:hAnsi="仿宋" w:cs="仿宋" w:hint="eastAsia"/>
          <w:sz w:val="28"/>
          <w:szCs w:val="28"/>
          <w:lang w:val="zh-CN"/>
        </w:rPr>
        <w:lastRenderedPageBreak/>
        <w:t>校宿舍作为住宿地的，大赛期间的住宿、卫生、饮食安全等由执委会和提供宿舍的学校共同负责。</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3．大赛期间有组织的参观和观摩活动的交通安全由执委会负责。执委会和承办单位须保证比赛期间选手、指导教师和裁判员、工作人员的交通安全。</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4．各赛项的安全管理，除了可以采取必要的安全隔离措施外，应严格遵守国家相关法律法规，保护个人隐私和人身自由。</w:t>
      </w:r>
    </w:p>
    <w:p w:rsidR="00490C55" w:rsidRPr="008926D4" w:rsidRDefault="009028D8">
      <w:pPr>
        <w:spacing w:line="560" w:lineRule="exact"/>
        <w:ind w:firstLineChars="150" w:firstLine="420"/>
        <w:outlineLvl w:val="1"/>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（三）组队责任</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1．各学校组织代表队时，须安排为参赛选手购买大赛期间的人身意外伤害保险。</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2．各学校代表队组成后，须制定相关管理制度，并对所有选手、指导教师进行安全教育。</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3．各参赛队伍须加强对参与比赛人员的安全管理，实现与赛场安全管理的对接。</w:t>
      </w:r>
    </w:p>
    <w:p w:rsidR="00490C55" w:rsidRPr="008926D4" w:rsidRDefault="009028D8">
      <w:pPr>
        <w:spacing w:line="560" w:lineRule="exact"/>
        <w:ind w:firstLineChars="150" w:firstLine="420"/>
        <w:outlineLvl w:val="1"/>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（四）应急处理</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490C55" w:rsidRPr="008926D4" w:rsidRDefault="009028D8">
      <w:pPr>
        <w:spacing w:line="560" w:lineRule="exact"/>
        <w:ind w:firstLineChars="150" w:firstLine="420"/>
        <w:outlineLvl w:val="1"/>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（五）处罚措施</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1．因参赛队伍原因造成重大安全事故的，取消其获奖资格。</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2．参赛队伍有发生重大安全事故隐患，经赛场工作人员提示、警告无效的，可取消其继续比赛的资格。</w:t>
      </w:r>
    </w:p>
    <w:p w:rsidR="00490C55" w:rsidRPr="008926D4" w:rsidRDefault="009028D8">
      <w:pPr>
        <w:spacing w:line="560" w:lineRule="exact"/>
        <w:ind w:firstLineChars="200" w:firstLine="560"/>
        <w:rPr>
          <w:rFonts w:ascii="仿宋_GB2312" w:eastAsia="仿宋_GB2312" w:hAnsi="仿宋" w:cs="仿宋"/>
          <w:sz w:val="28"/>
          <w:szCs w:val="28"/>
          <w:lang w:val="zh-CN"/>
        </w:rPr>
      </w:pPr>
      <w:r w:rsidRPr="008926D4">
        <w:rPr>
          <w:rFonts w:ascii="仿宋_GB2312" w:eastAsia="仿宋_GB2312" w:hAnsi="仿宋" w:cs="仿宋" w:hint="eastAsia"/>
          <w:sz w:val="28"/>
          <w:szCs w:val="28"/>
          <w:lang w:val="zh-CN"/>
        </w:rPr>
        <w:t>3．赛事工作人员违规的，按照相应的制度追究责任。情节恶劣</w:t>
      </w:r>
      <w:r w:rsidRPr="008926D4">
        <w:rPr>
          <w:rFonts w:ascii="仿宋_GB2312" w:eastAsia="仿宋_GB2312" w:hAnsi="仿宋" w:cs="仿宋" w:hint="eastAsia"/>
          <w:sz w:val="28"/>
          <w:szCs w:val="28"/>
          <w:lang w:val="zh-CN"/>
        </w:rPr>
        <w:lastRenderedPageBreak/>
        <w:t>并造成重大安全事故的，由司法机关追究相应法律责任。</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t>十四、竞赛须知</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（一）参赛队须知</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1.参赛队名称统一使用规定的地区代表队名称，不使用学校或其他组织、团体名称。</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2.参赛队员在报名获得审核确认后，原则上不再更换，如筹备过程中，队员因故不能参赛，所在省教育主管部门需出具书面说明并按相关规定补充人员并接受审核；竞赛开始后，参赛队不得更换参赛队员。</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3.参赛队对大赛执委会发布的所有文件都要仔细阅读，确切了解大赛时间安排、评判细节等，以保证顺利参加大赛。要按执委会统一要求，准时到赛前说明会现场。会议期间要认真领会会议内容，如有不明之处，可直接向工作人员询问。</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4.</w:t>
      </w:r>
      <w:r w:rsidR="007D5B6B" w:rsidRPr="008926D4">
        <w:rPr>
          <w:rFonts w:ascii="仿宋_GB2312" w:eastAsia="仿宋_GB2312" w:hAnsi="仿宋" w:cs="仿宋" w:hint="eastAsia"/>
          <w:color w:val="000000"/>
          <w:sz w:val="28"/>
          <w:szCs w:val="28"/>
        </w:rPr>
        <w:t>召开领队会时，各参赛队</w:t>
      </w:r>
      <w:r w:rsidRPr="008926D4">
        <w:rPr>
          <w:rFonts w:ascii="仿宋_GB2312" w:eastAsia="仿宋_GB2312" w:hAnsi="仿宋" w:cs="仿宋" w:hint="eastAsia"/>
          <w:color w:val="000000"/>
          <w:sz w:val="28"/>
          <w:szCs w:val="28"/>
        </w:rPr>
        <w:t>抽取抽签顺序号（场次）。各参赛队领队在抽取抽签顺序号（场次）时需要出示领队证，抽得抽签顺序号（场次）后向现场负责记录的工作人员出示号码，经记录、核实、确认无误后在指定栏内签字。比赛前30分钟参赛选手凭抽得的抽签顺序号（场次）抽取比赛时的赛位号，没有抽签顺序号不得抽取（场次）赛位号。</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5.参赛队员按照大赛赛程安排凭大赛组委会颁发的参赛证和有效身份证件参加比赛及相关活动。</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6.参赛队员统一着装，须符合安全生产及竞赛要求。</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7.参加比赛前要求参赛队为参赛学生选手购买人身保险。</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8.参赛队员应自觉遵守赛场纪律，服从裁判、听从指挥、文明竞</w:t>
      </w:r>
      <w:r w:rsidRPr="008926D4">
        <w:rPr>
          <w:rFonts w:ascii="仿宋_GB2312" w:eastAsia="仿宋_GB2312" w:hAnsi="仿宋" w:cs="仿宋" w:hint="eastAsia"/>
          <w:color w:val="000000"/>
          <w:sz w:val="28"/>
          <w:szCs w:val="28"/>
        </w:rPr>
        <w:lastRenderedPageBreak/>
        <w:t>赛；持证进入赛场，禁止将通讯工具、自编电子或文字资料、食品等带入赛场。</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9.赛项执委会统一安排各参赛队在比赛前一天进入赛场熟悉环境和设施情况。</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（二）指导教师须知</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1.指导教师应随参赛队参加赛前说明会。可受参赛队领队的指派抽取抽签顺序号（场次）并完成登记和确认等工作。</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2.做好本单位比赛选手的业务辅导、安全防范、心理疏导和思想引导工作，对参赛选手及比赛过程报以平和、包容的心态；共同维护竞赛秩序。</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3.提醒和检查选手应携带的证件，保管选手不能带入赛场的物品，做好一切后勤保障工作。</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4.指导教师应自觉遵守竞赛规则，不得进入赛场指导选手完成工作任务，进入赛场观摩不得与选手和裁判进行任何形式的交流，不得有任何影响其他队选手比赛的行为。</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5.当本单位参赛选手在比赛过程中出现异常或疑问，应及时了解情况，客观做出判断，并做好选手的安抚工作，经内部进行协商，认为有必要时可在规定时限内向赛项仲裁工作组反映情况或提出书面仲裁申请。</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6.经仲裁对选手比赛成绩进行复评时，指导教师可与选手一道进入赛场观摩并协助裁判完成比赛成绩的复评。</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（三）参赛选手须知</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1.参赛选手应严格遵守赛场规章、操作规程和工艺准则，保证人身及设备安全，接受裁判员的监督和警示，文明竞赛。</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lastRenderedPageBreak/>
        <w:t>2.参赛选手务必于赛前30分钟到赛场等候，</w:t>
      </w:r>
      <w:r w:rsidR="00A6377B" w:rsidRPr="008926D4">
        <w:rPr>
          <w:rFonts w:ascii="仿宋_GB2312" w:eastAsia="仿宋_GB2312" w:hAnsi="仿宋" w:cs="仿宋" w:hint="eastAsia"/>
          <w:color w:val="000000"/>
          <w:sz w:val="28"/>
          <w:szCs w:val="28"/>
        </w:rPr>
        <w:t>理论知识测试模块迟到5分</w:t>
      </w:r>
      <w:r w:rsidR="00A6377B" w:rsidRPr="008926D4">
        <w:rPr>
          <w:rFonts w:ascii="仿宋_GB2312" w:eastAsia="仿宋_GB2312" w:hAnsi="Arial Narrow" w:hint="eastAsia"/>
          <w:sz w:val="28"/>
          <w:szCs w:val="28"/>
        </w:rPr>
        <w:t>钟以上，其它模块</w:t>
      </w:r>
      <w:r w:rsidRPr="008926D4">
        <w:rPr>
          <w:rFonts w:ascii="仿宋_GB2312" w:eastAsia="仿宋_GB2312" w:hAnsi="仿宋" w:cs="仿宋" w:hint="eastAsia"/>
          <w:color w:val="000000"/>
          <w:sz w:val="28"/>
          <w:szCs w:val="28"/>
        </w:rPr>
        <w:t>迟到15分钟以上按弃权处理。已检录入场的参赛选手未经允许，不得擅自离开赛场。</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3.参赛选手凭证入场，在赛场内操作期间要始终佩带参赛凭证以备检查，统一穿着大赛提供的服装，并穿自行配备的劳保鞋。</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4.比赛期间严禁携带任何手机等通讯工具、移动存储器、照相器材等与竞赛无关的用品入场，否则取消该队参赛资格。</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5.尊重裁判和赛场工作人员，自觉遵守赛场纪律和秩序。</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6.参赛选手必须严格遵守操作规程和工艺准则，接受裁判员的监督和警示，保证人身及设备安全；因操作失误，致使设备损坏或不能正常使用，或发生人身安全事故不能进行比赛等特殊情况，裁判有权终止比赛。</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7.参赛选手入场后，与赛场工作人员共同确认操作条件及设备状况，检查确认赛项执委会提供的工具设备。参赛选手不得擅自改变设备的初始设置，开赛信号发出前不能动用设备。竞赛过程中，各参赛队自行确定分工、工作程序和时间安排，在赛位上完成竞赛项目，严禁作弊行为。</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8.</w:t>
      </w:r>
      <w:r w:rsidR="00A6377B" w:rsidRPr="008926D4">
        <w:rPr>
          <w:rFonts w:ascii="仿宋_GB2312" w:eastAsia="仿宋_GB2312" w:hAnsi="仿宋" w:cs="仿宋" w:hint="eastAsia"/>
          <w:color w:val="000000"/>
          <w:sz w:val="28"/>
          <w:szCs w:val="28"/>
        </w:rPr>
        <w:t>模块2-6</w:t>
      </w:r>
      <w:r w:rsidRPr="008926D4">
        <w:rPr>
          <w:rFonts w:ascii="仿宋_GB2312" w:eastAsia="仿宋_GB2312" w:hAnsi="仿宋" w:cs="仿宋" w:hint="eastAsia"/>
          <w:color w:val="000000"/>
          <w:sz w:val="28"/>
          <w:szCs w:val="28"/>
        </w:rPr>
        <w:t>比赛期间，选手连续工作，饮水由赛场统一提供。选手休息或入厕时间均计算在比赛时间内，但报检时间不计入比赛时间。</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9.凡在竞赛期间提前结束比赛的选手，不得在竞赛过程中再次返回赛场。</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10.比赛中如遇非人为因素造成的设备故障，经裁判确认后，可向裁判申请补足排除故障的时间。查找设备故障原因及排除设备故障不属于竞赛内容。</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lastRenderedPageBreak/>
        <w:t>11.参赛选手赛场外的管理由各参赛队领队和指导教师负责。</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12.结束比赛时，参赛选手应向现场裁判员举手示意，提交赛卷和成果，由现场裁判员记录比赛终止时间；比赛结束后，参赛选手不能进行任何与竞赛相关的操作。</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（四）工作人员须知</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1.工作人员必须服从统一领导，严格遵守竞赛纪律及时间安排，严守工作岗位，不得无故离岗。</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2.工作人员必须着装整齐，统一佩戴由大赛组委会签发的相应证件，精神饱满、热情服务。</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 xml:space="preserve">3.熟悉赛项指南，严格按照工作程序和有关规定办事，遇突发事件，按照安全工作预案，组织指挥人员疏散，确保人员安全。 </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4.工作人员未经允许不得随意进入比赛现场。</w:t>
      </w:r>
    </w:p>
    <w:p w:rsidR="00490C55" w:rsidRPr="008926D4" w:rsidRDefault="009028D8">
      <w:pPr>
        <w:spacing w:line="560" w:lineRule="exact"/>
        <w:ind w:firstLineChars="200" w:firstLine="560"/>
        <w:rPr>
          <w:rFonts w:ascii="仿宋_GB2312" w:eastAsia="仿宋_GB2312" w:hAnsi="仿宋" w:cs="仿宋"/>
          <w:sz w:val="28"/>
          <w:szCs w:val="28"/>
        </w:rPr>
      </w:pPr>
      <w:r w:rsidRPr="008926D4">
        <w:rPr>
          <w:rFonts w:ascii="仿宋_GB2312" w:eastAsia="仿宋_GB2312" w:hAnsi="仿宋" w:cs="仿宋" w:hint="eastAsia"/>
          <w:color w:val="000000"/>
          <w:sz w:val="28"/>
          <w:szCs w:val="28"/>
        </w:rPr>
        <w:t>5.比赛现场不得聊天、打闹等可能影响参赛选手的任何举动；不得私自与参赛选手交谈。</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t>十五、申诉与仲裁</w:t>
      </w:r>
    </w:p>
    <w:p w:rsidR="00197E68" w:rsidRPr="00197E68" w:rsidRDefault="00197E68" w:rsidP="00197E68">
      <w:pPr>
        <w:adjustRightInd w:val="0"/>
        <w:snapToGrid w:val="0"/>
        <w:spacing w:line="560" w:lineRule="exact"/>
        <w:ind w:firstLineChars="200" w:firstLine="560"/>
        <w:rPr>
          <w:rFonts w:ascii="仿宋_GB2312" w:eastAsia="仿宋_GB2312" w:hAnsi="仿宋" w:cs="仿宋"/>
          <w:color w:val="000000"/>
          <w:sz w:val="28"/>
          <w:szCs w:val="28"/>
        </w:rPr>
      </w:pPr>
      <w:r w:rsidRPr="00197E68">
        <w:rPr>
          <w:rFonts w:ascii="仿宋_GB2312" w:eastAsia="仿宋_GB2312" w:hAnsi="仿宋" w:cs="仿宋" w:hint="eastAsia"/>
          <w:color w:val="000000"/>
          <w:sz w:val="28"/>
          <w:szCs w:val="28"/>
        </w:rPr>
        <w:t xml:space="preserve">在比赛过程中若出现有失公正或有关人员违规等现象，参赛队领队可在比赛结束后2小时之内向仲裁组提出书面申诉。      </w:t>
      </w:r>
    </w:p>
    <w:p w:rsidR="00197E68" w:rsidRPr="00197E68" w:rsidRDefault="00197E68" w:rsidP="00197E68">
      <w:pPr>
        <w:adjustRightInd w:val="0"/>
        <w:snapToGrid w:val="0"/>
        <w:spacing w:line="560" w:lineRule="exact"/>
        <w:ind w:firstLineChars="200" w:firstLine="560"/>
        <w:rPr>
          <w:rFonts w:ascii="仿宋_GB2312" w:eastAsia="仿宋_GB2312" w:hAnsi="仿宋" w:cs="仿宋"/>
          <w:color w:val="000000"/>
          <w:sz w:val="28"/>
          <w:szCs w:val="28"/>
        </w:rPr>
      </w:pPr>
      <w:r w:rsidRPr="00197E68">
        <w:rPr>
          <w:rFonts w:ascii="仿宋_GB2312" w:eastAsia="仿宋_GB2312" w:hAnsi="仿宋" w:cs="仿宋" w:hint="eastAsia"/>
          <w:color w:val="000000"/>
          <w:sz w:val="28"/>
          <w:szCs w:val="28"/>
        </w:rPr>
        <w:t xml:space="preserve">书面申诉应对申诉事件的现象、发生时间、涉及人员、申诉依据等进行充分、实事求是的叙述，并由领队亲笔签名。非书面申诉不予受理。 </w:t>
      </w:r>
    </w:p>
    <w:p w:rsidR="00197E68" w:rsidRPr="008926D4" w:rsidRDefault="00197E68" w:rsidP="00197E68">
      <w:pPr>
        <w:adjustRightInd w:val="0"/>
        <w:snapToGrid w:val="0"/>
        <w:spacing w:line="560" w:lineRule="exact"/>
        <w:ind w:firstLineChars="200" w:firstLine="560"/>
        <w:rPr>
          <w:rFonts w:ascii="仿宋_GB2312" w:eastAsia="仿宋_GB2312" w:hAnsi="仿宋" w:cs="仿宋"/>
          <w:color w:val="000000"/>
          <w:sz w:val="28"/>
          <w:szCs w:val="28"/>
        </w:rPr>
      </w:pPr>
      <w:r w:rsidRPr="00197E68">
        <w:rPr>
          <w:rFonts w:ascii="仿宋_GB2312" w:eastAsia="仿宋_GB2312" w:hAnsi="仿宋" w:cs="仿宋" w:hint="eastAsia"/>
          <w:color w:val="000000"/>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lastRenderedPageBreak/>
        <w:t>十六、竞赛观摩</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竞赛现场设置相关技术展示角，展示高等职业教育教学改革成果，船舶发展史，船舶工业发展最新动态等。</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（一）观摩对象</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与赛项相关的企业、单位、学院、行业协会等专家、技术人员、指导教师等。</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（二）观摩方法</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观摩人员可在规定时间，以小组为单位，在赛场引导员的引导下，有序进入赛场观摩。</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（三）观摩纪律</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1.观摩人员必须佩带观摩证；</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2.观摩时不得议论、交谈，并严禁与选手进行交流；</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3.观摩时不得在赛位前停留，以免影响选手比赛；</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4.观摩时不准向场内裁判及工作人员提问；</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5.观摩时禁止拍照；</w:t>
      </w:r>
    </w:p>
    <w:p w:rsidR="00490C55" w:rsidRPr="008926D4" w:rsidRDefault="009028D8">
      <w:pPr>
        <w:spacing w:line="560" w:lineRule="exact"/>
        <w:ind w:firstLineChars="200" w:firstLine="560"/>
        <w:rPr>
          <w:rFonts w:ascii="仿宋_GB2312" w:eastAsia="仿宋_GB2312" w:hAnsi="仿宋" w:cs="仿宋"/>
          <w:sz w:val="28"/>
          <w:szCs w:val="28"/>
        </w:rPr>
      </w:pPr>
      <w:r w:rsidRPr="008926D4">
        <w:rPr>
          <w:rFonts w:ascii="仿宋_GB2312" w:eastAsia="仿宋_GB2312" w:hAnsi="仿宋" w:cs="仿宋" w:hint="eastAsia"/>
          <w:color w:val="000000"/>
          <w:sz w:val="28"/>
          <w:szCs w:val="28"/>
        </w:rPr>
        <w:t>凡违反以上规定者，立即取消观摩资格。</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t>十七、竞赛直播</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本赛项全程录像，包括比赛过程和开</w:t>
      </w:r>
      <w:r w:rsidR="00A46360">
        <w:rPr>
          <w:rFonts w:ascii="仿宋_GB2312" w:eastAsia="仿宋_GB2312" w:hAnsi="仿宋" w:cs="仿宋" w:hint="eastAsia"/>
          <w:color w:val="000000"/>
          <w:sz w:val="28"/>
          <w:szCs w:val="28"/>
        </w:rPr>
        <w:t>闭赛式</w:t>
      </w:r>
      <w:r w:rsidRPr="008926D4">
        <w:rPr>
          <w:rFonts w:ascii="仿宋_GB2312" w:eastAsia="仿宋_GB2312" w:hAnsi="仿宋" w:cs="仿宋" w:hint="eastAsia"/>
          <w:color w:val="000000"/>
          <w:sz w:val="28"/>
          <w:szCs w:val="28"/>
        </w:rPr>
        <w:t>及赛外活动等。</w:t>
      </w:r>
      <w:r w:rsidR="006122CB" w:rsidRPr="008926D4">
        <w:rPr>
          <w:rFonts w:ascii="仿宋_GB2312" w:eastAsia="仿宋_GB2312" w:hAnsi="仿宋" w:cs="仿宋" w:hint="eastAsia"/>
          <w:color w:val="000000"/>
          <w:sz w:val="28"/>
          <w:szCs w:val="28"/>
        </w:rPr>
        <w:t>竞赛期间，将在指定地点</w:t>
      </w:r>
      <w:r w:rsidR="006122CB" w:rsidRPr="008926D4">
        <w:rPr>
          <w:rFonts w:ascii="仿宋_GB2312" w:eastAsia="仿宋_GB2312" w:hAnsi="Arial Narrow" w:cs="Arial" w:hint="eastAsia"/>
          <w:sz w:val="28"/>
          <w:szCs w:val="28"/>
        </w:rPr>
        <w:t>直播从抽签加密开始，到比赛的全过程。</w:t>
      </w:r>
      <w:r w:rsidR="006122CB" w:rsidRPr="008926D4">
        <w:rPr>
          <w:rFonts w:ascii="仿宋_GB2312" w:eastAsia="仿宋_GB2312" w:hAnsi="仿宋" w:cs="仿宋" w:hint="eastAsia"/>
          <w:color w:val="000000"/>
          <w:sz w:val="28"/>
          <w:szCs w:val="28"/>
        </w:rPr>
        <w:t>并在</w:t>
      </w:r>
      <w:r w:rsidRPr="008926D4">
        <w:rPr>
          <w:rFonts w:ascii="仿宋_GB2312" w:eastAsia="仿宋_GB2312" w:hAnsi="仿宋" w:cs="仿宋" w:hint="eastAsia"/>
          <w:color w:val="000000"/>
          <w:sz w:val="28"/>
          <w:szCs w:val="28"/>
        </w:rPr>
        <w:t>邀请媒体对参赛院校、参赛选手、指导教师、大赛专家、合作企业、特邀嘉宾等进行采访，宣传大赛的特色、亮点、体会与收获。</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1.利用多媒体技术及设备录制视频资料，记录竞赛全过程，为宣传、仲裁、资源转化提供全面的信息资料，赛后制作课程流媒体资源。</w:t>
      </w:r>
    </w:p>
    <w:p w:rsidR="00490C55" w:rsidRPr="008926D4" w:rsidRDefault="009028D8">
      <w:pPr>
        <w:adjustRightInd w:val="0"/>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2.制作优秀选手、指导教师采访，制作裁判专家点评，在规定的</w:t>
      </w:r>
      <w:r w:rsidRPr="008926D4">
        <w:rPr>
          <w:rFonts w:ascii="仿宋_GB2312" w:eastAsia="仿宋_GB2312" w:hAnsi="仿宋" w:cs="仿宋" w:hint="eastAsia"/>
          <w:color w:val="000000"/>
          <w:sz w:val="28"/>
          <w:szCs w:val="28"/>
        </w:rPr>
        <w:lastRenderedPageBreak/>
        <w:t>网站公布，突出赛项的技能重点和优势特色，扩大赛项的影响力。</w:t>
      </w:r>
    </w:p>
    <w:p w:rsidR="00490C55" w:rsidRPr="008926D4" w:rsidRDefault="009028D8" w:rsidP="008926D4">
      <w:pPr>
        <w:pStyle w:val="Pa4"/>
        <w:spacing w:line="560" w:lineRule="exact"/>
        <w:ind w:firstLineChars="200" w:firstLine="562"/>
        <w:jc w:val="both"/>
        <w:outlineLvl w:val="0"/>
        <w:rPr>
          <w:rFonts w:ascii="仿宋_GB2312" w:eastAsia="仿宋_GB2312" w:hAnsi="仿宋" w:cs="仿宋"/>
          <w:b/>
          <w:color w:val="211D1E"/>
          <w:sz w:val="28"/>
          <w:szCs w:val="28"/>
        </w:rPr>
      </w:pPr>
      <w:r w:rsidRPr="008926D4">
        <w:rPr>
          <w:rFonts w:ascii="仿宋_GB2312" w:eastAsia="仿宋_GB2312" w:hAnsi="仿宋" w:cs="仿宋" w:hint="eastAsia"/>
          <w:b/>
          <w:color w:val="211D1E"/>
          <w:sz w:val="28"/>
          <w:szCs w:val="28"/>
        </w:rPr>
        <w:t>十八、资源转化</w:t>
      </w:r>
    </w:p>
    <w:p w:rsidR="00490C55" w:rsidRPr="008926D4" w:rsidRDefault="009028D8">
      <w:pPr>
        <w:spacing w:line="560" w:lineRule="exact"/>
        <w:ind w:firstLineChars="150" w:firstLine="420"/>
        <w:outlineLvl w:val="1"/>
        <w:rPr>
          <w:rFonts w:ascii="仿宋_GB2312" w:eastAsia="仿宋_GB2312" w:hAnsi="仿宋" w:cs="仿宋"/>
          <w:sz w:val="28"/>
          <w:szCs w:val="28"/>
        </w:rPr>
      </w:pPr>
      <w:r w:rsidRPr="008926D4">
        <w:rPr>
          <w:rFonts w:ascii="仿宋_GB2312" w:eastAsia="仿宋_GB2312" w:hAnsi="仿宋" w:cs="仿宋" w:hint="eastAsia"/>
          <w:sz w:val="28"/>
          <w:szCs w:val="28"/>
        </w:rPr>
        <w:t>（一）资源转化内容</w:t>
      </w:r>
    </w:p>
    <w:p w:rsidR="00490C55" w:rsidRPr="008926D4" w:rsidRDefault="009028D8" w:rsidP="00D10797">
      <w:pPr>
        <w:snapToGrid w:val="0"/>
        <w:spacing w:line="560" w:lineRule="exact"/>
        <w:ind w:firstLineChars="200" w:firstLine="560"/>
        <w:rPr>
          <w:rFonts w:ascii="仿宋_GB2312" w:eastAsia="仿宋_GB2312" w:hAnsi="仿宋" w:cs="仿宋"/>
          <w:sz w:val="28"/>
          <w:szCs w:val="28"/>
        </w:rPr>
      </w:pPr>
      <w:r w:rsidRPr="008926D4">
        <w:rPr>
          <w:rFonts w:ascii="仿宋_GB2312" w:eastAsia="仿宋_GB2312" w:hAnsi="仿宋" w:cs="仿宋" w:hint="eastAsia"/>
          <w:sz w:val="28"/>
          <w:szCs w:val="28"/>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490C55" w:rsidRPr="008926D4" w:rsidRDefault="009028D8" w:rsidP="00D10797">
      <w:pPr>
        <w:snapToGrid w:val="0"/>
        <w:spacing w:line="560" w:lineRule="exact"/>
        <w:ind w:firstLineChars="200" w:firstLine="560"/>
        <w:rPr>
          <w:rFonts w:ascii="仿宋_GB2312" w:eastAsia="仿宋_GB2312" w:hAnsi="仿宋" w:cs="仿宋"/>
          <w:sz w:val="28"/>
          <w:szCs w:val="28"/>
        </w:rPr>
      </w:pPr>
      <w:r w:rsidRPr="008926D4">
        <w:rPr>
          <w:rFonts w:ascii="仿宋_GB2312" w:eastAsia="仿宋_GB2312" w:hAnsi="仿宋" w:cs="仿宋" w:hint="eastAsia"/>
          <w:sz w:val="28"/>
          <w:szCs w:val="28"/>
        </w:rPr>
        <w:t>1.基本资源：</w:t>
      </w:r>
    </w:p>
    <w:p w:rsidR="00490C55" w:rsidRPr="008926D4" w:rsidRDefault="009028D8" w:rsidP="00D10797">
      <w:pPr>
        <w:snapToGrid w:val="0"/>
        <w:spacing w:line="560" w:lineRule="exact"/>
        <w:ind w:firstLineChars="200" w:firstLine="560"/>
        <w:rPr>
          <w:rFonts w:ascii="仿宋_GB2312" w:eastAsia="仿宋_GB2312" w:hAnsi="仿宋" w:cs="仿宋"/>
          <w:sz w:val="28"/>
          <w:szCs w:val="28"/>
        </w:rPr>
      </w:pPr>
      <w:r w:rsidRPr="008926D4">
        <w:rPr>
          <w:rFonts w:ascii="仿宋_GB2312" w:eastAsia="仿宋_GB2312" w:hAnsi="仿宋" w:cs="仿宋" w:hint="eastAsia"/>
          <w:sz w:val="28"/>
          <w:szCs w:val="28"/>
        </w:rPr>
        <w:t>基本资源按照</w:t>
      </w:r>
      <w:r w:rsidR="00646E24">
        <w:rPr>
          <w:rFonts w:ascii="仿宋_GB2312" w:eastAsia="仿宋_GB2312" w:hAnsi="仿宋" w:cs="仿宋" w:hint="eastAsia"/>
          <w:sz w:val="28"/>
          <w:szCs w:val="28"/>
        </w:rPr>
        <w:t>风采展示、</w:t>
      </w:r>
      <w:r w:rsidR="00646E24" w:rsidRPr="008926D4">
        <w:rPr>
          <w:rFonts w:ascii="仿宋_GB2312" w:eastAsia="仿宋_GB2312" w:hAnsi="仿宋" w:cs="仿宋" w:hint="eastAsia"/>
          <w:sz w:val="28"/>
          <w:szCs w:val="28"/>
        </w:rPr>
        <w:t>技能概要、</w:t>
      </w:r>
      <w:r w:rsidR="00646E24">
        <w:rPr>
          <w:rFonts w:ascii="仿宋_GB2312" w:eastAsia="仿宋_GB2312" w:hAnsi="仿宋" w:cs="仿宋" w:hint="eastAsia"/>
          <w:sz w:val="28"/>
          <w:szCs w:val="28"/>
        </w:rPr>
        <w:t>教学资源三</w:t>
      </w:r>
      <w:r w:rsidRPr="008926D4">
        <w:rPr>
          <w:rFonts w:ascii="仿宋_GB2312" w:eastAsia="仿宋_GB2312" w:hAnsi="仿宋" w:cs="仿宋" w:hint="eastAsia"/>
          <w:sz w:val="28"/>
          <w:szCs w:val="28"/>
        </w:rPr>
        <w:t>大模块设置：</w:t>
      </w:r>
    </w:p>
    <w:p w:rsidR="006122CB" w:rsidRPr="008926D4" w:rsidRDefault="009028D8">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（1）</w:t>
      </w:r>
      <w:r w:rsidR="00646E24">
        <w:rPr>
          <w:rFonts w:ascii="仿宋_GB2312" w:eastAsia="仿宋_GB2312" w:hAnsi="仿宋" w:cs="仿宋" w:hint="eastAsia"/>
          <w:sz w:val="28"/>
          <w:szCs w:val="28"/>
        </w:rPr>
        <w:t>风采展示包括能展示参赛选手赛场内外风采的视频、图片等。</w:t>
      </w:r>
    </w:p>
    <w:p w:rsidR="00490C55" w:rsidRPr="008926D4" w:rsidRDefault="006122CB">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w:t>
      </w:r>
      <w:r w:rsidR="009028D8" w:rsidRPr="008926D4">
        <w:rPr>
          <w:rFonts w:ascii="仿宋_GB2312" w:eastAsia="仿宋_GB2312" w:hAnsi="仿宋" w:cs="仿宋" w:hint="eastAsia"/>
          <w:color w:val="000000"/>
          <w:sz w:val="28"/>
          <w:szCs w:val="28"/>
        </w:rPr>
        <w:t>技能概要包括技能介绍、训练大纲、技能要点、评价指标等。</w:t>
      </w:r>
    </w:p>
    <w:p w:rsidR="00490C55" w:rsidRPr="008926D4" w:rsidRDefault="009028D8">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w:t>
      </w:r>
      <w:r w:rsidR="006122CB" w:rsidRPr="008926D4">
        <w:rPr>
          <w:rFonts w:ascii="仿宋_GB2312" w:eastAsia="仿宋_GB2312" w:hAnsi="仿宋" w:cs="仿宋" w:hint="eastAsia"/>
          <w:color w:val="000000"/>
          <w:sz w:val="28"/>
          <w:szCs w:val="28"/>
        </w:rPr>
        <w:t>3</w:t>
      </w:r>
      <w:r w:rsidRPr="008926D4">
        <w:rPr>
          <w:rFonts w:ascii="仿宋_GB2312" w:eastAsia="仿宋_GB2312" w:hAnsi="仿宋" w:cs="仿宋" w:hint="eastAsia"/>
          <w:color w:val="000000"/>
          <w:sz w:val="28"/>
          <w:szCs w:val="28"/>
        </w:rPr>
        <w:t>）</w:t>
      </w:r>
      <w:r w:rsidR="00646E24">
        <w:rPr>
          <w:rFonts w:ascii="仿宋_GB2312" w:eastAsia="仿宋_GB2312" w:hAnsi="仿宋" w:cs="仿宋" w:hint="eastAsia"/>
          <w:color w:val="000000"/>
          <w:sz w:val="28"/>
          <w:szCs w:val="28"/>
        </w:rPr>
        <w:t>教学资源包括</w:t>
      </w:r>
      <w:r w:rsidR="00646E24" w:rsidRPr="008926D4">
        <w:rPr>
          <w:rFonts w:ascii="仿宋_GB2312" w:eastAsia="仿宋_GB2312" w:hAnsi="仿宋" w:cs="仿宋" w:hint="eastAsia"/>
          <w:color w:val="000000"/>
          <w:sz w:val="28"/>
          <w:szCs w:val="28"/>
        </w:rPr>
        <w:t>相关理论知识的试题库</w:t>
      </w:r>
      <w:r w:rsidR="00646E24">
        <w:rPr>
          <w:rFonts w:ascii="仿宋_GB2312" w:eastAsia="仿宋_GB2312" w:hAnsi="仿宋" w:cs="仿宋" w:hint="eastAsia"/>
          <w:color w:val="000000"/>
          <w:sz w:val="28"/>
          <w:szCs w:val="28"/>
        </w:rPr>
        <w:t>，技能</w:t>
      </w:r>
      <w:r w:rsidRPr="008926D4">
        <w:rPr>
          <w:rFonts w:ascii="仿宋_GB2312" w:eastAsia="仿宋_GB2312" w:hAnsi="仿宋" w:cs="仿宋" w:hint="eastAsia"/>
          <w:color w:val="000000"/>
          <w:sz w:val="28"/>
          <w:szCs w:val="28"/>
        </w:rPr>
        <w:t>训练</w:t>
      </w:r>
      <w:r w:rsidR="00646E24">
        <w:rPr>
          <w:rFonts w:ascii="仿宋_GB2312" w:eastAsia="仿宋_GB2312" w:hAnsi="仿宋" w:cs="仿宋" w:hint="eastAsia"/>
          <w:color w:val="000000"/>
          <w:sz w:val="28"/>
          <w:szCs w:val="28"/>
        </w:rPr>
        <w:t>的</w:t>
      </w:r>
      <w:r w:rsidR="00646E24" w:rsidRPr="008926D4">
        <w:rPr>
          <w:rFonts w:ascii="仿宋_GB2312" w:eastAsia="仿宋_GB2312" w:hAnsi="仿宋" w:cs="仿宋" w:hint="eastAsia"/>
          <w:color w:val="000000"/>
          <w:sz w:val="28"/>
          <w:szCs w:val="28"/>
        </w:rPr>
        <w:t>教学方案、训练指导、作业/任务</w:t>
      </w:r>
      <w:r w:rsidR="001B27C6">
        <w:rPr>
          <w:rFonts w:ascii="仿宋_GB2312" w:eastAsia="仿宋_GB2312" w:hAnsi="仿宋" w:cs="仿宋" w:hint="eastAsia"/>
          <w:color w:val="000000"/>
          <w:sz w:val="28"/>
          <w:szCs w:val="28"/>
        </w:rPr>
        <w:t>、</w:t>
      </w:r>
      <w:r w:rsidRPr="008926D4">
        <w:rPr>
          <w:rFonts w:ascii="仿宋_GB2312" w:eastAsia="仿宋_GB2312" w:hAnsi="仿宋" w:cs="仿宋" w:hint="eastAsia"/>
          <w:color w:val="000000"/>
          <w:sz w:val="28"/>
          <w:szCs w:val="28"/>
        </w:rPr>
        <w:t>演示文稿、操作流程演示视频/</w:t>
      </w:r>
      <w:r w:rsidR="00646E24">
        <w:rPr>
          <w:rFonts w:ascii="仿宋_GB2312" w:eastAsia="仿宋_GB2312" w:hAnsi="仿宋" w:cs="仿宋" w:hint="eastAsia"/>
          <w:color w:val="000000"/>
          <w:sz w:val="28"/>
          <w:szCs w:val="28"/>
        </w:rPr>
        <w:t>动画等</w:t>
      </w:r>
      <w:r w:rsidR="00646E24" w:rsidRPr="008926D4">
        <w:rPr>
          <w:rFonts w:ascii="仿宋_GB2312" w:eastAsia="仿宋_GB2312" w:hAnsi="仿宋" w:cs="仿宋" w:hint="eastAsia"/>
          <w:color w:val="000000"/>
          <w:sz w:val="28"/>
          <w:szCs w:val="28"/>
        </w:rPr>
        <w:t>。</w:t>
      </w:r>
    </w:p>
    <w:p w:rsidR="00490C55" w:rsidRPr="008926D4" w:rsidRDefault="009028D8">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2.拓展资源：</w:t>
      </w:r>
    </w:p>
    <w:p w:rsidR="00490C55" w:rsidRPr="008926D4" w:rsidRDefault="009028D8">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拓展资源以反映技能特色为主，应用于各教学与训练环节，支持技能教学和学习过程，较为成熟的多样性辅助资源。例如：点评视频、访谈视频、案例库、素材资源库等。</w:t>
      </w:r>
    </w:p>
    <w:p w:rsidR="00490C55" w:rsidRPr="001B27C6" w:rsidRDefault="009028D8">
      <w:pPr>
        <w:spacing w:line="560" w:lineRule="exact"/>
        <w:ind w:firstLineChars="150" w:firstLine="420"/>
        <w:outlineLvl w:val="1"/>
        <w:rPr>
          <w:rFonts w:ascii="仿宋_GB2312" w:eastAsia="仿宋_GB2312" w:hAnsi="仿宋" w:cs="仿宋"/>
          <w:color w:val="000000"/>
          <w:sz w:val="28"/>
          <w:szCs w:val="28"/>
        </w:rPr>
      </w:pPr>
      <w:r w:rsidRPr="00F461E7">
        <w:rPr>
          <w:rFonts w:ascii="仿宋_GB2312" w:eastAsia="仿宋_GB2312" w:hAnsi="仿宋" w:cs="仿宋" w:hint="eastAsia"/>
          <w:color w:val="000000"/>
          <w:sz w:val="28"/>
          <w:szCs w:val="28"/>
        </w:rPr>
        <w:t>（二）</w:t>
      </w:r>
      <w:r w:rsidR="001B27C6" w:rsidRPr="00F461E7">
        <w:rPr>
          <w:rFonts w:ascii="仿宋_GB2312" w:eastAsia="仿宋_GB2312" w:hAnsi="仿宋" w:cs="仿宋" w:hint="eastAsia"/>
          <w:color w:val="000000"/>
          <w:sz w:val="28"/>
          <w:szCs w:val="28"/>
        </w:rPr>
        <w:t>资源</w:t>
      </w:r>
      <w:r w:rsidR="001B27C6" w:rsidRPr="001B27C6">
        <w:rPr>
          <w:rFonts w:ascii="仿宋_GB2312" w:eastAsia="仿宋_GB2312" w:hAnsi="仿宋" w:cs="仿宋" w:hint="eastAsia"/>
          <w:color w:val="000000"/>
          <w:sz w:val="28"/>
          <w:szCs w:val="28"/>
        </w:rPr>
        <w:t>转化方法途径</w:t>
      </w:r>
    </w:p>
    <w:p w:rsidR="00490C55" w:rsidRPr="00F461E7" w:rsidRDefault="001B27C6">
      <w:pPr>
        <w:snapToGrid w:val="0"/>
        <w:spacing w:line="560" w:lineRule="exact"/>
        <w:ind w:firstLineChars="200" w:firstLine="560"/>
        <w:rPr>
          <w:rFonts w:ascii="仿宋_GB2312" w:eastAsia="仿宋_GB2312" w:hAnsi="仿宋" w:cs="仿宋"/>
          <w:color w:val="000000"/>
          <w:sz w:val="28"/>
          <w:szCs w:val="28"/>
        </w:rPr>
      </w:pPr>
      <w:r>
        <w:rPr>
          <w:rFonts w:ascii="仿宋_GB2312" w:eastAsia="仿宋_GB2312" w:hAnsi="仿宋" w:cs="仿宋" w:hint="eastAsia"/>
          <w:color w:val="000000"/>
          <w:sz w:val="28"/>
          <w:szCs w:val="28"/>
        </w:rPr>
        <w:t>通过编写信息化教材的方法，将大赛资源整合起来，</w:t>
      </w:r>
      <w:r w:rsidR="00974BC1">
        <w:rPr>
          <w:rFonts w:ascii="仿宋_GB2312" w:eastAsia="仿宋_GB2312" w:hAnsi="仿宋" w:cs="仿宋" w:hint="eastAsia"/>
          <w:color w:val="000000"/>
          <w:sz w:val="28"/>
          <w:szCs w:val="28"/>
        </w:rPr>
        <w:t>以方便利用</w:t>
      </w:r>
      <w:r w:rsidR="009028D8" w:rsidRPr="00F461E7">
        <w:rPr>
          <w:rFonts w:ascii="仿宋_GB2312" w:eastAsia="仿宋_GB2312" w:hAnsi="仿宋" w:cs="仿宋" w:hint="eastAsia"/>
          <w:color w:val="000000"/>
          <w:sz w:val="28"/>
          <w:szCs w:val="28"/>
        </w:rPr>
        <w:t>。</w:t>
      </w:r>
    </w:p>
    <w:p w:rsidR="00490C55" w:rsidRPr="00F461E7" w:rsidRDefault="009028D8">
      <w:pPr>
        <w:spacing w:line="560" w:lineRule="exact"/>
        <w:ind w:firstLineChars="150" w:firstLine="420"/>
        <w:outlineLvl w:val="1"/>
        <w:rPr>
          <w:rFonts w:ascii="仿宋_GB2312" w:eastAsia="仿宋_GB2312" w:hAnsi="仿宋" w:cs="仿宋"/>
          <w:color w:val="000000"/>
          <w:sz w:val="28"/>
          <w:szCs w:val="28"/>
        </w:rPr>
      </w:pPr>
      <w:r w:rsidRPr="00F461E7">
        <w:rPr>
          <w:rFonts w:ascii="仿宋_GB2312" w:eastAsia="仿宋_GB2312" w:hAnsi="仿宋" w:cs="仿宋" w:hint="eastAsia"/>
          <w:color w:val="000000"/>
          <w:sz w:val="28"/>
          <w:szCs w:val="28"/>
        </w:rPr>
        <w:t>（三）</w:t>
      </w:r>
      <w:r w:rsidR="001B27C6" w:rsidRPr="00F461E7">
        <w:rPr>
          <w:rFonts w:ascii="仿宋_GB2312" w:eastAsia="仿宋_GB2312" w:hAnsi="仿宋" w:cs="仿宋" w:hint="eastAsia"/>
          <w:color w:val="000000"/>
          <w:sz w:val="28"/>
          <w:szCs w:val="28"/>
        </w:rPr>
        <w:t>资源转化预期成果</w:t>
      </w:r>
    </w:p>
    <w:p w:rsidR="00974BC1" w:rsidRPr="00F461E7" w:rsidRDefault="00974BC1" w:rsidP="001B27C6">
      <w:pPr>
        <w:snapToGrid w:val="0"/>
        <w:spacing w:line="560" w:lineRule="exact"/>
        <w:ind w:firstLineChars="200" w:firstLine="560"/>
        <w:rPr>
          <w:rFonts w:ascii="仿宋_GB2312" w:eastAsia="仿宋_GB2312" w:hAnsi="仿宋" w:cs="仿宋"/>
          <w:color w:val="000000"/>
          <w:sz w:val="28"/>
          <w:szCs w:val="28"/>
        </w:rPr>
      </w:pPr>
      <w:r w:rsidRPr="00F461E7">
        <w:rPr>
          <w:rFonts w:ascii="仿宋_GB2312" w:eastAsia="仿宋_GB2312" w:hAnsi="仿宋" w:cs="仿宋" w:hint="eastAsia"/>
          <w:color w:val="000000"/>
          <w:sz w:val="28"/>
          <w:szCs w:val="28"/>
        </w:rPr>
        <w:t>1.理论知识的试题库：船舶动力装置及安装相关理论知识和柴油机结构原理及装配与调试相关理论知识的试题库。</w:t>
      </w:r>
    </w:p>
    <w:p w:rsidR="00974BC1" w:rsidRPr="00F461E7" w:rsidRDefault="00974BC1" w:rsidP="001B27C6">
      <w:pPr>
        <w:snapToGrid w:val="0"/>
        <w:spacing w:line="560" w:lineRule="exact"/>
        <w:ind w:firstLineChars="200" w:firstLine="560"/>
        <w:rPr>
          <w:rFonts w:ascii="仿宋_GB2312" w:eastAsia="仿宋_GB2312" w:hAnsi="仿宋" w:cs="仿宋"/>
          <w:color w:val="000000"/>
          <w:sz w:val="28"/>
          <w:szCs w:val="28"/>
        </w:rPr>
      </w:pPr>
      <w:r w:rsidRPr="00F461E7">
        <w:rPr>
          <w:rFonts w:ascii="仿宋_GB2312" w:eastAsia="仿宋_GB2312" w:hAnsi="仿宋" w:cs="仿宋" w:hint="eastAsia"/>
          <w:color w:val="000000"/>
          <w:sz w:val="28"/>
          <w:szCs w:val="28"/>
        </w:rPr>
        <w:lastRenderedPageBreak/>
        <w:t>2.微课：新增小型柴油机拆装与调试模块的训练指导微课。</w:t>
      </w:r>
    </w:p>
    <w:p w:rsidR="001B27C6" w:rsidRPr="001B27C6" w:rsidRDefault="00974BC1" w:rsidP="001B27C6">
      <w:pPr>
        <w:snapToGrid w:val="0"/>
        <w:spacing w:line="560" w:lineRule="exact"/>
        <w:ind w:firstLineChars="200" w:firstLine="560"/>
        <w:rPr>
          <w:rFonts w:ascii="仿宋_GB2312" w:eastAsia="仿宋_GB2312" w:hAnsi="仿宋" w:cs="仿宋"/>
          <w:color w:val="000000"/>
          <w:sz w:val="28"/>
          <w:szCs w:val="28"/>
        </w:rPr>
      </w:pPr>
      <w:r w:rsidRPr="00F461E7">
        <w:rPr>
          <w:rFonts w:ascii="仿宋_GB2312" w:eastAsia="仿宋_GB2312" w:hAnsi="仿宋" w:cs="仿宋" w:hint="eastAsia"/>
          <w:color w:val="000000"/>
          <w:sz w:val="28"/>
          <w:szCs w:val="28"/>
        </w:rPr>
        <w:t>3.</w:t>
      </w:r>
      <w:r>
        <w:rPr>
          <w:rFonts w:ascii="仿宋_GB2312" w:eastAsia="仿宋_GB2312" w:hAnsi="仿宋" w:cs="仿宋" w:hint="eastAsia"/>
          <w:color w:val="000000"/>
          <w:sz w:val="28"/>
          <w:szCs w:val="28"/>
        </w:rPr>
        <w:t>信息化教材：</w:t>
      </w:r>
      <w:r w:rsidRPr="00F461E7">
        <w:rPr>
          <w:rFonts w:ascii="仿宋_GB2312" w:eastAsia="仿宋_GB2312" w:hAnsi="仿宋" w:cs="仿宋" w:hint="eastAsia"/>
          <w:color w:val="000000"/>
          <w:sz w:val="28"/>
          <w:szCs w:val="28"/>
        </w:rPr>
        <w:t>船舶动力装置及安装工艺</w:t>
      </w:r>
      <w:r>
        <w:rPr>
          <w:rFonts w:ascii="仿宋_GB2312" w:eastAsia="仿宋_GB2312" w:hAnsi="仿宋" w:cs="仿宋" w:hint="eastAsia"/>
          <w:color w:val="000000"/>
          <w:sz w:val="28"/>
          <w:szCs w:val="28"/>
        </w:rPr>
        <w:t>信息化</w:t>
      </w:r>
      <w:r w:rsidRPr="00F461E7">
        <w:rPr>
          <w:rFonts w:ascii="仿宋_GB2312" w:eastAsia="仿宋_GB2312" w:hAnsi="仿宋" w:cs="仿宋" w:hint="eastAsia"/>
          <w:color w:val="000000"/>
          <w:sz w:val="28"/>
          <w:szCs w:val="28"/>
        </w:rPr>
        <w:t>教材初稿。</w:t>
      </w:r>
    </w:p>
    <w:p w:rsidR="00490C55" w:rsidRPr="00F461E7" w:rsidRDefault="009028D8">
      <w:pPr>
        <w:spacing w:line="560" w:lineRule="exact"/>
        <w:ind w:firstLineChars="150" w:firstLine="420"/>
        <w:outlineLvl w:val="1"/>
        <w:rPr>
          <w:rFonts w:ascii="仿宋_GB2312" w:eastAsia="仿宋_GB2312" w:hAnsi="仿宋" w:cs="仿宋"/>
          <w:color w:val="000000"/>
          <w:sz w:val="28"/>
          <w:szCs w:val="28"/>
        </w:rPr>
      </w:pPr>
      <w:r w:rsidRPr="00F461E7">
        <w:rPr>
          <w:rFonts w:ascii="仿宋_GB2312" w:eastAsia="仿宋_GB2312" w:hAnsi="仿宋" w:cs="仿宋" w:hint="eastAsia"/>
          <w:color w:val="000000"/>
          <w:sz w:val="28"/>
          <w:szCs w:val="28"/>
        </w:rPr>
        <w:t>（</w:t>
      </w:r>
      <w:r w:rsidR="001B27C6" w:rsidRPr="00F461E7">
        <w:rPr>
          <w:rFonts w:ascii="仿宋_GB2312" w:eastAsia="仿宋_GB2312" w:hAnsi="仿宋" w:cs="仿宋" w:hint="eastAsia"/>
          <w:color w:val="000000"/>
          <w:sz w:val="28"/>
          <w:szCs w:val="28"/>
        </w:rPr>
        <w:t>四</w:t>
      </w:r>
      <w:r w:rsidRPr="00F461E7">
        <w:rPr>
          <w:rFonts w:ascii="仿宋_GB2312" w:eastAsia="仿宋_GB2312" w:hAnsi="仿宋" w:cs="仿宋" w:hint="eastAsia"/>
          <w:color w:val="000000"/>
          <w:sz w:val="28"/>
          <w:szCs w:val="28"/>
        </w:rPr>
        <w:t>）资源转化的进度安排</w:t>
      </w:r>
    </w:p>
    <w:p w:rsidR="00490C55" w:rsidRPr="008926D4" w:rsidRDefault="009028D8">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201</w:t>
      </w:r>
      <w:r w:rsidR="00A66792" w:rsidRPr="008926D4">
        <w:rPr>
          <w:rFonts w:ascii="仿宋_GB2312" w:eastAsia="仿宋_GB2312" w:hAnsi="仿宋" w:cs="仿宋" w:hint="eastAsia"/>
          <w:color w:val="000000"/>
          <w:sz w:val="28"/>
          <w:szCs w:val="28"/>
        </w:rPr>
        <w:t>7</w:t>
      </w:r>
      <w:r w:rsidRPr="008926D4">
        <w:rPr>
          <w:rFonts w:ascii="仿宋_GB2312" w:eastAsia="仿宋_GB2312" w:hAnsi="仿宋" w:cs="仿宋" w:hint="eastAsia"/>
          <w:color w:val="000000"/>
          <w:sz w:val="28"/>
          <w:szCs w:val="28"/>
        </w:rPr>
        <w:t>年7月，提交详细的资源转化方案；</w:t>
      </w:r>
    </w:p>
    <w:p w:rsidR="00490C55" w:rsidRPr="008926D4" w:rsidRDefault="009028D8">
      <w:pPr>
        <w:snapToGrid w:val="0"/>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201</w:t>
      </w:r>
      <w:r w:rsidR="00A66792" w:rsidRPr="008926D4">
        <w:rPr>
          <w:rFonts w:ascii="仿宋_GB2312" w:eastAsia="仿宋_GB2312" w:hAnsi="仿宋" w:cs="仿宋" w:hint="eastAsia"/>
          <w:color w:val="000000"/>
          <w:sz w:val="28"/>
          <w:szCs w:val="28"/>
        </w:rPr>
        <w:t>7</w:t>
      </w:r>
      <w:r w:rsidRPr="008926D4">
        <w:rPr>
          <w:rFonts w:ascii="仿宋_GB2312" w:eastAsia="仿宋_GB2312" w:hAnsi="仿宋" w:cs="仿宋" w:hint="eastAsia"/>
          <w:color w:val="000000"/>
          <w:sz w:val="28"/>
          <w:szCs w:val="28"/>
        </w:rPr>
        <w:t>年8-11月，准备相关资料，组织有关人员进行分工完成各项资源转化工作；</w:t>
      </w:r>
    </w:p>
    <w:p w:rsidR="00490C55" w:rsidRPr="00F461E7" w:rsidRDefault="009028D8">
      <w:pPr>
        <w:spacing w:line="560" w:lineRule="exact"/>
        <w:ind w:firstLineChars="200" w:firstLine="560"/>
        <w:rPr>
          <w:rFonts w:ascii="仿宋_GB2312" w:eastAsia="仿宋_GB2312" w:hAnsi="仿宋" w:cs="仿宋"/>
          <w:color w:val="000000"/>
          <w:sz w:val="28"/>
          <w:szCs w:val="28"/>
        </w:rPr>
      </w:pPr>
      <w:r w:rsidRPr="008926D4">
        <w:rPr>
          <w:rFonts w:ascii="仿宋_GB2312" w:eastAsia="仿宋_GB2312" w:hAnsi="仿宋" w:cs="仿宋" w:hint="eastAsia"/>
          <w:color w:val="000000"/>
          <w:sz w:val="28"/>
          <w:szCs w:val="28"/>
        </w:rPr>
        <w:t>201</w:t>
      </w:r>
      <w:r w:rsidR="00A66792" w:rsidRPr="008926D4">
        <w:rPr>
          <w:rFonts w:ascii="仿宋_GB2312" w:eastAsia="仿宋_GB2312" w:hAnsi="仿宋" w:cs="仿宋" w:hint="eastAsia"/>
          <w:color w:val="000000"/>
          <w:sz w:val="28"/>
          <w:szCs w:val="28"/>
        </w:rPr>
        <w:t>7</w:t>
      </w:r>
      <w:r w:rsidRPr="008926D4">
        <w:rPr>
          <w:rFonts w:ascii="仿宋_GB2312" w:eastAsia="仿宋_GB2312" w:hAnsi="仿宋" w:cs="仿宋" w:hint="eastAsia"/>
          <w:color w:val="000000"/>
          <w:sz w:val="28"/>
          <w:szCs w:val="28"/>
        </w:rPr>
        <w:t>年12月，整个教学资源的转化和完善，并完成网络上传。</w:t>
      </w:r>
    </w:p>
    <w:sectPr w:rsidR="00490C55" w:rsidRPr="00F461E7" w:rsidSect="00FE5924">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EB" w:rsidRDefault="00DD03EB">
      <w:r>
        <w:separator/>
      </w:r>
    </w:p>
  </w:endnote>
  <w:endnote w:type="continuationSeparator" w:id="0">
    <w:p w:rsidR="00DD03EB" w:rsidRDefault="00DD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iti SC Light">
    <w:altName w:val="Times New Roman"/>
    <w:charset w:val="50"/>
    <w:family w:val="auto"/>
    <w:pitch w:val="default"/>
  </w:font>
  <w:font w:name="OEEEEV+FZHTJW--GB1-0">
    <w:altName w:val="宋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PROKST+FZFSJW--GB1-0">
    <w:altName w:val="宋体"/>
    <w:charset w:val="86"/>
    <w:family w:val="roman"/>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F9" w:rsidRDefault="007674C6">
    <w:pPr>
      <w:pStyle w:val="a6"/>
      <w:jc w:val="center"/>
    </w:pPr>
    <w:r>
      <w:fldChar w:fldCharType="begin"/>
    </w:r>
    <w:r w:rsidR="00A35AF9">
      <w:instrText>PAGE   \* MERGEFORMAT</w:instrText>
    </w:r>
    <w:r>
      <w:fldChar w:fldCharType="separate"/>
    </w:r>
    <w:r w:rsidR="00F44F86" w:rsidRPr="00F44F86">
      <w:rPr>
        <w:noProof/>
        <w:lang w:val="zh-CN"/>
      </w:rPr>
      <w:t>2</w:t>
    </w:r>
    <w:r>
      <w:rPr>
        <w:lang w:val="zh-CN"/>
      </w:rPr>
      <w:fldChar w:fldCharType="end"/>
    </w:r>
  </w:p>
  <w:p w:rsidR="00A35AF9" w:rsidRDefault="00A35A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EB" w:rsidRDefault="00DD03EB">
      <w:r>
        <w:separator/>
      </w:r>
    </w:p>
  </w:footnote>
  <w:footnote w:type="continuationSeparator" w:id="0">
    <w:p w:rsidR="00DD03EB" w:rsidRDefault="00DD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5075"/>
    <w:rsid w:val="000133D0"/>
    <w:rsid w:val="000218E4"/>
    <w:rsid w:val="000260D1"/>
    <w:rsid w:val="0004034E"/>
    <w:rsid w:val="00046404"/>
    <w:rsid w:val="000544F9"/>
    <w:rsid w:val="0005730A"/>
    <w:rsid w:val="00060BE9"/>
    <w:rsid w:val="00071BEE"/>
    <w:rsid w:val="00087360"/>
    <w:rsid w:val="00097CAC"/>
    <w:rsid w:val="000A6B4A"/>
    <w:rsid w:val="000B50EF"/>
    <w:rsid w:val="00100EF9"/>
    <w:rsid w:val="001045B3"/>
    <w:rsid w:val="00105739"/>
    <w:rsid w:val="00106343"/>
    <w:rsid w:val="0010658D"/>
    <w:rsid w:val="0010707C"/>
    <w:rsid w:val="00107367"/>
    <w:rsid w:val="001141CF"/>
    <w:rsid w:val="00114657"/>
    <w:rsid w:val="001202A7"/>
    <w:rsid w:val="00120A8D"/>
    <w:rsid w:val="00122031"/>
    <w:rsid w:val="00124BCE"/>
    <w:rsid w:val="00132DE5"/>
    <w:rsid w:val="001350B9"/>
    <w:rsid w:val="0013658E"/>
    <w:rsid w:val="001371EE"/>
    <w:rsid w:val="0014072F"/>
    <w:rsid w:val="0017197C"/>
    <w:rsid w:val="00174858"/>
    <w:rsid w:val="00177170"/>
    <w:rsid w:val="00182AB9"/>
    <w:rsid w:val="00197E68"/>
    <w:rsid w:val="001B27C6"/>
    <w:rsid w:val="001B5278"/>
    <w:rsid w:val="001B6049"/>
    <w:rsid w:val="001C65BA"/>
    <w:rsid w:val="001D62F2"/>
    <w:rsid w:val="001E5E4C"/>
    <w:rsid w:val="001F4D32"/>
    <w:rsid w:val="00201092"/>
    <w:rsid w:val="00203715"/>
    <w:rsid w:val="002100F6"/>
    <w:rsid w:val="00216EB2"/>
    <w:rsid w:val="002174B9"/>
    <w:rsid w:val="002269B5"/>
    <w:rsid w:val="00233199"/>
    <w:rsid w:val="00233CB8"/>
    <w:rsid w:val="00237AB4"/>
    <w:rsid w:val="00246781"/>
    <w:rsid w:val="00247B9E"/>
    <w:rsid w:val="00253007"/>
    <w:rsid w:val="002657B5"/>
    <w:rsid w:val="00267CE4"/>
    <w:rsid w:val="002730BB"/>
    <w:rsid w:val="00292BAB"/>
    <w:rsid w:val="002A0414"/>
    <w:rsid w:val="002B52D8"/>
    <w:rsid w:val="002B55F1"/>
    <w:rsid w:val="002B5FF0"/>
    <w:rsid w:val="002B682D"/>
    <w:rsid w:val="002C34D5"/>
    <w:rsid w:val="002C440B"/>
    <w:rsid w:val="002C4895"/>
    <w:rsid w:val="002C6553"/>
    <w:rsid w:val="002C77F2"/>
    <w:rsid w:val="002D4CDF"/>
    <w:rsid w:val="002D56D0"/>
    <w:rsid w:val="002F35A3"/>
    <w:rsid w:val="002F74ED"/>
    <w:rsid w:val="00300E0F"/>
    <w:rsid w:val="00301743"/>
    <w:rsid w:val="00306DB6"/>
    <w:rsid w:val="00313860"/>
    <w:rsid w:val="00313A70"/>
    <w:rsid w:val="003220DC"/>
    <w:rsid w:val="003268D1"/>
    <w:rsid w:val="00365DE3"/>
    <w:rsid w:val="00374C5F"/>
    <w:rsid w:val="00375D2A"/>
    <w:rsid w:val="00376DA7"/>
    <w:rsid w:val="003910FB"/>
    <w:rsid w:val="00397278"/>
    <w:rsid w:val="003D617F"/>
    <w:rsid w:val="003D7D1B"/>
    <w:rsid w:val="003E029E"/>
    <w:rsid w:val="003E486F"/>
    <w:rsid w:val="003E79C9"/>
    <w:rsid w:val="003E7C13"/>
    <w:rsid w:val="003F2B72"/>
    <w:rsid w:val="00403139"/>
    <w:rsid w:val="004051CC"/>
    <w:rsid w:val="00407FE1"/>
    <w:rsid w:val="00410922"/>
    <w:rsid w:val="00413B4D"/>
    <w:rsid w:val="00415220"/>
    <w:rsid w:val="004158CF"/>
    <w:rsid w:val="0044046F"/>
    <w:rsid w:val="0044304D"/>
    <w:rsid w:val="0044333A"/>
    <w:rsid w:val="00443D5A"/>
    <w:rsid w:val="00467010"/>
    <w:rsid w:val="004701B7"/>
    <w:rsid w:val="00470419"/>
    <w:rsid w:val="00475C05"/>
    <w:rsid w:val="00483C25"/>
    <w:rsid w:val="004853BF"/>
    <w:rsid w:val="00490C55"/>
    <w:rsid w:val="004A2787"/>
    <w:rsid w:val="004A5478"/>
    <w:rsid w:val="004A6A61"/>
    <w:rsid w:val="004B1A2F"/>
    <w:rsid w:val="004B55DD"/>
    <w:rsid w:val="004C1984"/>
    <w:rsid w:val="004C5033"/>
    <w:rsid w:val="004E2D36"/>
    <w:rsid w:val="004E602A"/>
    <w:rsid w:val="004F26CA"/>
    <w:rsid w:val="004F2A25"/>
    <w:rsid w:val="004F506A"/>
    <w:rsid w:val="004F56F9"/>
    <w:rsid w:val="00512512"/>
    <w:rsid w:val="00532B3C"/>
    <w:rsid w:val="0053442E"/>
    <w:rsid w:val="005442D0"/>
    <w:rsid w:val="005534F5"/>
    <w:rsid w:val="005564A7"/>
    <w:rsid w:val="00562F29"/>
    <w:rsid w:val="00565442"/>
    <w:rsid w:val="00566764"/>
    <w:rsid w:val="0058050A"/>
    <w:rsid w:val="00580A7A"/>
    <w:rsid w:val="005828A5"/>
    <w:rsid w:val="005862C0"/>
    <w:rsid w:val="00591466"/>
    <w:rsid w:val="005A341F"/>
    <w:rsid w:val="005A7D81"/>
    <w:rsid w:val="005B449E"/>
    <w:rsid w:val="005C095A"/>
    <w:rsid w:val="005C2D43"/>
    <w:rsid w:val="005C3904"/>
    <w:rsid w:val="005C702E"/>
    <w:rsid w:val="005C78BB"/>
    <w:rsid w:val="005D2018"/>
    <w:rsid w:val="005E035E"/>
    <w:rsid w:val="005E04BB"/>
    <w:rsid w:val="005E15E7"/>
    <w:rsid w:val="005E37CD"/>
    <w:rsid w:val="005F26C2"/>
    <w:rsid w:val="005F41C1"/>
    <w:rsid w:val="005F5574"/>
    <w:rsid w:val="00606E83"/>
    <w:rsid w:val="00607DF6"/>
    <w:rsid w:val="00610D6F"/>
    <w:rsid w:val="006122CB"/>
    <w:rsid w:val="006363AC"/>
    <w:rsid w:val="00646E24"/>
    <w:rsid w:val="00672652"/>
    <w:rsid w:val="00673E5E"/>
    <w:rsid w:val="00674C38"/>
    <w:rsid w:val="00680125"/>
    <w:rsid w:val="006860A5"/>
    <w:rsid w:val="00690C1C"/>
    <w:rsid w:val="00691E38"/>
    <w:rsid w:val="006A3316"/>
    <w:rsid w:val="006A33A6"/>
    <w:rsid w:val="006A6B5B"/>
    <w:rsid w:val="006B0A87"/>
    <w:rsid w:val="006B1BE2"/>
    <w:rsid w:val="006B4A39"/>
    <w:rsid w:val="006C6B1E"/>
    <w:rsid w:val="006D2310"/>
    <w:rsid w:val="006D68F6"/>
    <w:rsid w:val="006D7790"/>
    <w:rsid w:val="006E2160"/>
    <w:rsid w:val="006E4264"/>
    <w:rsid w:val="006E6029"/>
    <w:rsid w:val="006F271B"/>
    <w:rsid w:val="006F3D7C"/>
    <w:rsid w:val="006F50EB"/>
    <w:rsid w:val="006F6F55"/>
    <w:rsid w:val="00712582"/>
    <w:rsid w:val="00716EEA"/>
    <w:rsid w:val="007177FB"/>
    <w:rsid w:val="00720CD4"/>
    <w:rsid w:val="00733735"/>
    <w:rsid w:val="00736525"/>
    <w:rsid w:val="007400CC"/>
    <w:rsid w:val="00752448"/>
    <w:rsid w:val="00753F4A"/>
    <w:rsid w:val="007630C3"/>
    <w:rsid w:val="007674C6"/>
    <w:rsid w:val="00787CBD"/>
    <w:rsid w:val="007926DB"/>
    <w:rsid w:val="00793286"/>
    <w:rsid w:val="00797171"/>
    <w:rsid w:val="007A2C3A"/>
    <w:rsid w:val="007A4325"/>
    <w:rsid w:val="007B5101"/>
    <w:rsid w:val="007B5B43"/>
    <w:rsid w:val="007D5B6B"/>
    <w:rsid w:val="007F18A6"/>
    <w:rsid w:val="007F2714"/>
    <w:rsid w:val="00806BED"/>
    <w:rsid w:val="0081632C"/>
    <w:rsid w:val="00823D15"/>
    <w:rsid w:val="00824BD3"/>
    <w:rsid w:val="00832B57"/>
    <w:rsid w:val="008400DF"/>
    <w:rsid w:val="008405E0"/>
    <w:rsid w:val="00843084"/>
    <w:rsid w:val="008438B1"/>
    <w:rsid w:val="00854353"/>
    <w:rsid w:val="00877325"/>
    <w:rsid w:val="008850D2"/>
    <w:rsid w:val="00886362"/>
    <w:rsid w:val="008926D4"/>
    <w:rsid w:val="00894F28"/>
    <w:rsid w:val="008A5113"/>
    <w:rsid w:val="008A5124"/>
    <w:rsid w:val="008B1FB7"/>
    <w:rsid w:val="008B3474"/>
    <w:rsid w:val="008B7C15"/>
    <w:rsid w:val="008C3FAC"/>
    <w:rsid w:val="008D0F1E"/>
    <w:rsid w:val="008E4936"/>
    <w:rsid w:val="008F57F1"/>
    <w:rsid w:val="008F5E23"/>
    <w:rsid w:val="009022F9"/>
    <w:rsid w:val="009028D8"/>
    <w:rsid w:val="00916143"/>
    <w:rsid w:val="0092064F"/>
    <w:rsid w:val="00931613"/>
    <w:rsid w:val="00933D6F"/>
    <w:rsid w:val="009434DB"/>
    <w:rsid w:val="00944412"/>
    <w:rsid w:val="00947E99"/>
    <w:rsid w:val="00954899"/>
    <w:rsid w:val="00960EFF"/>
    <w:rsid w:val="00962776"/>
    <w:rsid w:val="009642EC"/>
    <w:rsid w:val="00970CD2"/>
    <w:rsid w:val="009743CB"/>
    <w:rsid w:val="00974BC1"/>
    <w:rsid w:val="009943F8"/>
    <w:rsid w:val="00997527"/>
    <w:rsid w:val="009A28D0"/>
    <w:rsid w:val="009B1FDE"/>
    <w:rsid w:val="009C25E9"/>
    <w:rsid w:val="009D1929"/>
    <w:rsid w:val="009D1B79"/>
    <w:rsid w:val="009D2EE1"/>
    <w:rsid w:val="009D3AD6"/>
    <w:rsid w:val="009D4BA1"/>
    <w:rsid w:val="00A030D0"/>
    <w:rsid w:val="00A05C20"/>
    <w:rsid w:val="00A118BB"/>
    <w:rsid w:val="00A13278"/>
    <w:rsid w:val="00A16C5B"/>
    <w:rsid w:val="00A22686"/>
    <w:rsid w:val="00A2683C"/>
    <w:rsid w:val="00A31CBC"/>
    <w:rsid w:val="00A32911"/>
    <w:rsid w:val="00A34774"/>
    <w:rsid w:val="00A35993"/>
    <w:rsid w:val="00A35AF9"/>
    <w:rsid w:val="00A43698"/>
    <w:rsid w:val="00A46360"/>
    <w:rsid w:val="00A63638"/>
    <w:rsid w:val="00A6377B"/>
    <w:rsid w:val="00A66792"/>
    <w:rsid w:val="00A675C8"/>
    <w:rsid w:val="00A71448"/>
    <w:rsid w:val="00A71E9A"/>
    <w:rsid w:val="00A73699"/>
    <w:rsid w:val="00A8684C"/>
    <w:rsid w:val="00A86A75"/>
    <w:rsid w:val="00A8775C"/>
    <w:rsid w:val="00A9628A"/>
    <w:rsid w:val="00AA1569"/>
    <w:rsid w:val="00AA2958"/>
    <w:rsid w:val="00AA56A2"/>
    <w:rsid w:val="00AA673F"/>
    <w:rsid w:val="00AB5BAE"/>
    <w:rsid w:val="00AC28F7"/>
    <w:rsid w:val="00AC55BA"/>
    <w:rsid w:val="00AC72C3"/>
    <w:rsid w:val="00AC7D99"/>
    <w:rsid w:val="00AD3D03"/>
    <w:rsid w:val="00AD4547"/>
    <w:rsid w:val="00AD7E50"/>
    <w:rsid w:val="00AE2A54"/>
    <w:rsid w:val="00AE560F"/>
    <w:rsid w:val="00AE5731"/>
    <w:rsid w:val="00AF1AC4"/>
    <w:rsid w:val="00B01FB7"/>
    <w:rsid w:val="00B025EB"/>
    <w:rsid w:val="00B137FF"/>
    <w:rsid w:val="00B1717F"/>
    <w:rsid w:val="00B3562E"/>
    <w:rsid w:val="00B35E18"/>
    <w:rsid w:val="00B36233"/>
    <w:rsid w:val="00B36B30"/>
    <w:rsid w:val="00B37A52"/>
    <w:rsid w:val="00B43617"/>
    <w:rsid w:val="00B47F2F"/>
    <w:rsid w:val="00B51FBA"/>
    <w:rsid w:val="00B5276A"/>
    <w:rsid w:val="00B5384C"/>
    <w:rsid w:val="00B66B8B"/>
    <w:rsid w:val="00B704A9"/>
    <w:rsid w:val="00B73C6B"/>
    <w:rsid w:val="00B75742"/>
    <w:rsid w:val="00B81D7D"/>
    <w:rsid w:val="00B85D2D"/>
    <w:rsid w:val="00B93F90"/>
    <w:rsid w:val="00BA0CB2"/>
    <w:rsid w:val="00BA36D7"/>
    <w:rsid w:val="00BC3577"/>
    <w:rsid w:val="00BD294C"/>
    <w:rsid w:val="00BD2F54"/>
    <w:rsid w:val="00BE450A"/>
    <w:rsid w:val="00BE7331"/>
    <w:rsid w:val="00BF5D1C"/>
    <w:rsid w:val="00C0564F"/>
    <w:rsid w:val="00C13AB2"/>
    <w:rsid w:val="00C157E2"/>
    <w:rsid w:val="00C15FE4"/>
    <w:rsid w:val="00C1795F"/>
    <w:rsid w:val="00C24C02"/>
    <w:rsid w:val="00C42499"/>
    <w:rsid w:val="00C53CC0"/>
    <w:rsid w:val="00C724D7"/>
    <w:rsid w:val="00C85E84"/>
    <w:rsid w:val="00CB2D70"/>
    <w:rsid w:val="00CB453B"/>
    <w:rsid w:val="00CC4810"/>
    <w:rsid w:val="00CC7C25"/>
    <w:rsid w:val="00CD52D0"/>
    <w:rsid w:val="00CD5BB8"/>
    <w:rsid w:val="00CE21AD"/>
    <w:rsid w:val="00CE4549"/>
    <w:rsid w:val="00CE62E3"/>
    <w:rsid w:val="00CE6831"/>
    <w:rsid w:val="00CE6C2F"/>
    <w:rsid w:val="00CF32A9"/>
    <w:rsid w:val="00CF3A5D"/>
    <w:rsid w:val="00CF53FF"/>
    <w:rsid w:val="00D00662"/>
    <w:rsid w:val="00D03B1B"/>
    <w:rsid w:val="00D044B4"/>
    <w:rsid w:val="00D10797"/>
    <w:rsid w:val="00D17F6F"/>
    <w:rsid w:val="00D248AC"/>
    <w:rsid w:val="00D54370"/>
    <w:rsid w:val="00D55D37"/>
    <w:rsid w:val="00D65675"/>
    <w:rsid w:val="00D67339"/>
    <w:rsid w:val="00D717DE"/>
    <w:rsid w:val="00D830D2"/>
    <w:rsid w:val="00D841B9"/>
    <w:rsid w:val="00D84F06"/>
    <w:rsid w:val="00D87717"/>
    <w:rsid w:val="00D91A98"/>
    <w:rsid w:val="00DA39C0"/>
    <w:rsid w:val="00DA78E2"/>
    <w:rsid w:val="00DC0AF5"/>
    <w:rsid w:val="00DC34DB"/>
    <w:rsid w:val="00DC5913"/>
    <w:rsid w:val="00DD03EB"/>
    <w:rsid w:val="00DE5D11"/>
    <w:rsid w:val="00DE6883"/>
    <w:rsid w:val="00DF54BE"/>
    <w:rsid w:val="00E00AC0"/>
    <w:rsid w:val="00E00B48"/>
    <w:rsid w:val="00E03987"/>
    <w:rsid w:val="00E04922"/>
    <w:rsid w:val="00E04CC4"/>
    <w:rsid w:val="00E2069C"/>
    <w:rsid w:val="00E213A0"/>
    <w:rsid w:val="00E2334A"/>
    <w:rsid w:val="00E304E8"/>
    <w:rsid w:val="00E30D90"/>
    <w:rsid w:val="00E32490"/>
    <w:rsid w:val="00E35245"/>
    <w:rsid w:val="00E428C0"/>
    <w:rsid w:val="00E45C6D"/>
    <w:rsid w:val="00E47E22"/>
    <w:rsid w:val="00E66228"/>
    <w:rsid w:val="00E666B2"/>
    <w:rsid w:val="00E76F1C"/>
    <w:rsid w:val="00E865E5"/>
    <w:rsid w:val="00E93555"/>
    <w:rsid w:val="00E95D16"/>
    <w:rsid w:val="00EA5D96"/>
    <w:rsid w:val="00EC059A"/>
    <w:rsid w:val="00ED3BF7"/>
    <w:rsid w:val="00ED71D5"/>
    <w:rsid w:val="00ED7851"/>
    <w:rsid w:val="00EF41C7"/>
    <w:rsid w:val="00F05ECB"/>
    <w:rsid w:val="00F07E9B"/>
    <w:rsid w:val="00F107D2"/>
    <w:rsid w:val="00F12CAC"/>
    <w:rsid w:val="00F20129"/>
    <w:rsid w:val="00F2035C"/>
    <w:rsid w:val="00F248F1"/>
    <w:rsid w:val="00F25FE8"/>
    <w:rsid w:val="00F44F86"/>
    <w:rsid w:val="00F461E7"/>
    <w:rsid w:val="00F500F9"/>
    <w:rsid w:val="00F53CBD"/>
    <w:rsid w:val="00F559E6"/>
    <w:rsid w:val="00F55C53"/>
    <w:rsid w:val="00F64B73"/>
    <w:rsid w:val="00F664CA"/>
    <w:rsid w:val="00F81858"/>
    <w:rsid w:val="00F92C32"/>
    <w:rsid w:val="00F9417E"/>
    <w:rsid w:val="00FA17D3"/>
    <w:rsid w:val="00FB165C"/>
    <w:rsid w:val="00FB349C"/>
    <w:rsid w:val="00FB5075"/>
    <w:rsid w:val="00FC6097"/>
    <w:rsid w:val="00FD700F"/>
    <w:rsid w:val="00FD7862"/>
    <w:rsid w:val="00FE1226"/>
    <w:rsid w:val="00FE5924"/>
    <w:rsid w:val="00FF6D2B"/>
    <w:rsid w:val="263F6296"/>
    <w:rsid w:val="2D7F7A9E"/>
    <w:rsid w:val="49AE694A"/>
    <w:rsid w:val="5C11189C"/>
    <w:rsid w:val="606A5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lsdException w:name="footer" w:semiHidden="0" w:unhideWhenUsed="0"/>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annotation subject" w:unhideWhenUsed="0" w:qFormat="1"/>
    <w:lsdException w:name="Balloon Text" w:semiHidden="0"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FE5924"/>
    <w:rPr>
      <w:rFonts w:ascii="Calibri" w:hAnsi="Calibri"/>
      <w:b/>
      <w:bCs/>
      <w:szCs w:val="22"/>
      <w:lang w:val="en-US"/>
    </w:rPr>
  </w:style>
  <w:style w:type="paragraph" w:styleId="a4">
    <w:name w:val="annotation text"/>
    <w:basedOn w:val="a"/>
    <w:link w:val="Char0"/>
    <w:uiPriority w:val="99"/>
    <w:rsid w:val="00FE5924"/>
    <w:pPr>
      <w:jc w:val="left"/>
    </w:pPr>
    <w:rPr>
      <w:rFonts w:ascii="Times New Roman" w:hAnsi="Times New Roman"/>
      <w:szCs w:val="24"/>
      <w:lang w:val="zh-CN"/>
    </w:rPr>
  </w:style>
  <w:style w:type="paragraph" w:styleId="a5">
    <w:name w:val="Balloon Text"/>
    <w:basedOn w:val="a"/>
    <w:link w:val="Char1"/>
    <w:uiPriority w:val="99"/>
    <w:rsid w:val="00FE5924"/>
    <w:rPr>
      <w:rFonts w:ascii="Heiti SC Light" w:eastAsia="Times New Roman"/>
      <w:sz w:val="18"/>
      <w:szCs w:val="18"/>
    </w:rPr>
  </w:style>
  <w:style w:type="paragraph" w:styleId="a6">
    <w:name w:val="footer"/>
    <w:basedOn w:val="a"/>
    <w:link w:val="Char2"/>
    <w:uiPriority w:val="99"/>
    <w:rsid w:val="00FE5924"/>
    <w:pPr>
      <w:tabs>
        <w:tab w:val="center" w:pos="4153"/>
        <w:tab w:val="right" w:pos="8306"/>
      </w:tabs>
      <w:snapToGrid w:val="0"/>
      <w:jc w:val="left"/>
    </w:pPr>
    <w:rPr>
      <w:sz w:val="18"/>
      <w:szCs w:val="18"/>
    </w:rPr>
  </w:style>
  <w:style w:type="paragraph" w:styleId="a7">
    <w:name w:val="header"/>
    <w:basedOn w:val="a"/>
    <w:link w:val="Char3"/>
    <w:uiPriority w:val="99"/>
    <w:rsid w:val="00FE592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FE5924"/>
    <w:pPr>
      <w:widowControl/>
      <w:spacing w:before="100" w:beforeAutospacing="1" w:after="100" w:afterAutospacing="1"/>
      <w:jc w:val="left"/>
    </w:pPr>
    <w:rPr>
      <w:rFonts w:ascii="宋体" w:hAnsi="宋体"/>
      <w:color w:val="000066"/>
      <w:kern w:val="0"/>
      <w:sz w:val="24"/>
      <w:szCs w:val="24"/>
    </w:rPr>
  </w:style>
  <w:style w:type="character" w:styleId="a9">
    <w:name w:val="annotation reference"/>
    <w:basedOn w:val="a0"/>
    <w:uiPriority w:val="99"/>
    <w:qFormat/>
    <w:rsid w:val="00FE5924"/>
    <w:rPr>
      <w:rFonts w:cs="Times New Roman"/>
      <w:sz w:val="21"/>
      <w:szCs w:val="21"/>
    </w:rPr>
  </w:style>
  <w:style w:type="table" w:styleId="aa">
    <w:name w:val="Table Grid"/>
    <w:basedOn w:val="a1"/>
    <w:uiPriority w:val="99"/>
    <w:qFormat/>
    <w:rsid w:val="00FE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locked/>
    <w:rsid w:val="00FE5924"/>
    <w:rPr>
      <w:rFonts w:ascii="Times New Roman" w:eastAsia="宋体" w:hAnsi="Times New Roman" w:cs="Times New Roman"/>
      <w:sz w:val="24"/>
      <w:szCs w:val="24"/>
      <w:lang w:val="zh-CN" w:eastAsia="zh-CN"/>
    </w:rPr>
  </w:style>
  <w:style w:type="character" w:customStyle="1" w:styleId="Char1">
    <w:name w:val="批注框文本 Char"/>
    <w:basedOn w:val="a0"/>
    <w:link w:val="a5"/>
    <w:uiPriority w:val="99"/>
    <w:semiHidden/>
    <w:locked/>
    <w:rsid w:val="00FE5924"/>
    <w:rPr>
      <w:rFonts w:ascii="Heiti SC Light" w:eastAsia="Times New Roman" w:cs="Times New Roman"/>
      <w:sz w:val="18"/>
      <w:szCs w:val="18"/>
    </w:rPr>
  </w:style>
  <w:style w:type="character" w:customStyle="1" w:styleId="Char2">
    <w:name w:val="页脚 Char"/>
    <w:basedOn w:val="a0"/>
    <w:link w:val="a6"/>
    <w:uiPriority w:val="99"/>
    <w:locked/>
    <w:rsid w:val="00FE5924"/>
    <w:rPr>
      <w:rFonts w:cs="Times New Roman"/>
      <w:sz w:val="18"/>
      <w:szCs w:val="18"/>
    </w:rPr>
  </w:style>
  <w:style w:type="character" w:customStyle="1" w:styleId="Char3">
    <w:name w:val="页眉 Char"/>
    <w:basedOn w:val="a0"/>
    <w:link w:val="a7"/>
    <w:uiPriority w:val="99"/>
    <w:locked/>
    <w:rsid w:val="00FE5924"/>
    <w:rPr>
      <w:rFonts w:cs="Times New Roman"/>
      <w:sz w:val="18"/>
      <w:szCs w:val="18"/>
    </w:rPr>
  </w:style>
  <w:style w:type="paragraph" w:customStyle="1" w:styleId="Pa4">
    <w:name w:val="Pa4"/>
    <w:basedOn w:val="a"/>
    <w:next w:val="a"/>
    <w:uiPriority w:val="99"/>
    <w:qFormat/>
    <w:rsid w:val="00FE5924"/>
    <w:pPr>
      <w:autoSpaceDE w:val="0"/>
      <w:autoSpaceDN w:val="0"/>
      <w:adjustRightInd w:val="0"/>
      <w:spacing w:line="301" w:lineRule="atLeast"/>
      <w:jc w:val="left"/>
    </w:pPr>
    <w:rPr>
      <w:rFonts w:ascii="OEEEEV+FZHTJW--GB1-0" w:eastAsia="OEEEEV+FZHTJW--GB1-0"/>
      <w:kern w:val="0"/>
      <w:sz w:val="24"/>
      <w:szCs w:val="24"/>
    </w:rPr>
  </w:style>
  <w:style w:type="paragraph" w:customStyle="1" w:styleId="1">
    <w:name w:val="列出段落1"/>
    <w:basedOn w:val="a"/>
    <w:uiPriority w:val="99"/>
    <w:qFormat/>
    <w:rsid w:val="00FE5924"/>
    <w:pPr>
      <w:ind w:firstLineChars="200" w:firstLine="420"/>
    </w:pPr>
  </w:style>
  <w:style w:type="character" w:customStyle="1" w:styleId="5-Char">
    <w:name w:val="5-内文 Char"/>
    <w:link w:val="5-"/>
    <w:uiPriority w:val="99"/>
    <w:qFormat/>
    <w:locked/>
    <w:rsid w:val="00FE5924"/>
    <w:rPr>
      <w:rFonts w:eastAsia="仿宋_GB2312"/>
      <w:sz w:val="28"/>
    </w:rPr>
  </w:style>
  <w:style w:type="paragraph" w:customStyle="1" w:styleId="5-">
    <w:name w:val="5-内文"/>
    <w:basedOn w:val="a"/>
    <w:link w:val="5-Char"/>
    <w:uiPriority w:val="99"/>
    <w:qFormat/>
    <w:rsid w:val="00FE5924"/>
    <w:pPr>
      <w:spacing w:beforeLines="25" w:afterLines="25" w:line="300" w:lineRule="auto"/>
      <w:ind w:firstLineChars="200" w:firstLine="200"/>
    </w:pPr>
    <w:rPr>
      <w:rFonts w:eastAsia="仿宋_GB2312"/>
      <w:kern w:val="0"/>
      <w:sz w:val="28"/>
      <w:szCs w:val="20"/>
    </w:rPr>
  </w:style>
  <w:style w:type="character" w:customStyle="1" w:styleId="Char">
    <w:name w:val="批注主题 Char"/>
    <w:basedOn w:val="Char0"/>
    <w:link w:val="a3"/>
    <w:uiPriority w:val="99"/>
    <w:semiHidden/>
    <w:qFormat/>
    <w:locked/>
    <w:rsid w:val="00FE5924"/>
    <w:rPr>
      <w:rFonts w:ascii="Times New Roman" w:eastAsia="宋体" w:hAnsi="Times New Roman" w:cs="Times New Roman"/>
      <w:b/>
      <w:bCs/>
      <w:sz w:val="24"/>
      <w:szCs w:val="24"/>
      <w:lang w:val="zh-CN" w:eastAsia="zh-CN"/>
    </w:rPr>
  </w:style>
  <w:style w:type="paragraph" w:customStyle="1" w:styleId="2">
    <w:name w:val="列出段落2"/>
    <w:basedOn w:val="a"/>
    <w:uiPriority w:val="99"/>
    <w:qFormat/>
    <w:rsid w:val="00FE5924"/>
    <w:pPr>
      <w:ind w:firstLineChars="200" w:firstLine="420"/>
    </w:pPr>
  </w:style>
  <w:style w:type="character" w:customStyle="1" w:styleId="Char10">
    <w:name w:val="批注文字 Char1"/>
    <w:basedOn w:val="a0"/>
    <w:uiPriority w:val="99"/>
    <w:semiHidden/>
    <w:qFormat/>
    <w:locked/>
    <w:rsid w:val="00FE5924"/>
    <w:rPr>
      <w:rFonts w:ascii="Times New Roman" w:eastAsia="宋体" w:hAnsi="Times New Roman" w:cs="Times New Roman"/>
      <w:sz w:val="24"/>
      <w:szCs w:val="24"/>
    </w:rPr>
  </w:style>
  <w:style w:type="paragraph" w:styleId="ab">
    <w:name w:val="List Paragraph"/>
    <w:basedOn w:val="a"/>
    <w:uiPriority w:val="99"/>
    <w:unhideWhenUsed/>
    <w:rsid w:val="00375D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95567">
      <w:bodyDiv w:val="1"/>
      <w:marLeft w:val="0"/>
      <w:marRight w:val="0"/>
      <w:marTop w:val="0"/>
      <w:marBottom w:val="0"/>
      <w:divBdr>
        <w:top w:val="none" w:sz="0" w:space="0" w:color="auto"/>
        <w:left w:val="none" w:sz="0" w:space="0" w:color="auto"/>
        <w:bottom w:val="none" w:sz="0" w:space="0" w:color="auto"/>
        <w:right w:val="none" w:sz="0" w:space="0" w:color="auto"/>
      </w:divBdr>
    </w:div>
    <w:div w:id="1548689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32</Pages>
  <Words>2545</Words>
  <Characters>14513</Characters>
  <Application>Microsoft Office Word</Application>
  <DocSecurity>0</DocSecurity>
  <Lines>120</Lines>
  <Paragraphs>34</Paragraphs>
  <ScaleCrop>false</ScaleCrop>
  <Company>Sky123.Org</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马晓虎</cp:lastModifiedBy>
  <cp:revision>79</cp:revision>
  <dcterms:created xsi:type="dcterms:W3CDTF">2016-03-05T06:45:00Z</dcterms:created>
  <dcterms:modified xsi:type="dcterms:W3CDTF">2017-03-27T02:51:00Z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